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4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1"/>
        <w:gridCol w:w="1188"/>
        <w:gridCol w:w="1260"/>
      </w:tblGrid>
      <w:tr w:rsidR="00BF0C78" w14:paraId="2F3BCD17" w14:textId="77777777" w:rsidTr="00BF0C78">
        <w:tc>
          <w:tcPr>
            <w:tcW w:w="1251" w:type="dxa"/>
          </w:tcPr>
          <w:p w14:paraId="67C0164E" w14:textId="77777777" w:rsidR="00BF0C78" w:rsidRDefault="00BF0C78" w:rsidP="00BF0C78">
            <w:pPr>
              <w:jc w:val="center"/>
              <w:rPr>
                <w:rFonts w:ascii="宋体" w:eastAsia="宋体" w:hAnsi="Times New Roman" w:cs="Times New Roman"/>
                <w:b/>
                <w:szCs w:val="21"/>
              </w:rPr>
            </w:pPr>
            <w:bookmarkStart w:id="0" w:name="_Toc22984599"/>
            <w:r>
              <w:rPr>
                <w:rFonts w:ascii="宋体" w:eastAsia="宋体" w:hAnsi="Times New Roman" w:cs="Times New Roman" w:hint="eastAsia"/>
                <w:b/>
                <w:szCs w:val="21"/>
              </w:rPr>
              <w:t>得分</w:t>
            </w:r>
          </w:p>
        </w:tc>
        <w:tc>
          <w:tcPr>
            <w:tcW w:w="1188" w:type="dxa"/>
          </w:tcPr>
          <w:p w14:paraId="4F2495F6" w14:textId="77777777" w:rsidR="00BF0C78" w:rsidRDefault="00BF0C78" w:rsidP="00BF0C78">
            <w:pPr>
              <w:jc w:val="center"/>
              <w:rPr>
                <w:rFonts w:ascii="宋体" w:eastAsia="宋体" w:hAnsi="Times New Roman" w:cs="Times New Roman"/>
                <w:b/>
                <w:szCs w:val="21"/>
              </w:rPr>
            </w:pPr>
            <w:r>
              <w:rPr>
                <w:rFonts w:ascii="宋体" w:eastAsia="宋体" w:hAnsi="Times New Roman" w:cs="Times New Roman" w:hint="eastAsia"/>
                <w:b/>
                <w:szCs w:val="21"/>
              </w:rPr>
              <w:t>教师签名</w:t>
            </w:r>
          </w:p>
        </w:tc>
        <w:tc>
          <w:tcPr>
            <w:tcW w:w="1260" w:type="dxa"/>
          </w:tcPr>
          <w:p w14:paraId="4999E039" w14:textId="77777777" w:rsidR="00BF0C78" w:rsidRDefault="00BF0C78" w:rsidP="00BF0C78">
            <w:pPr>
              <w:jc w:val="center"/>
              <w:rPr>
                <w:rFonts w:ascii="宋体" w:eastAsia="宋体" w:hAnsi="Times New Roman" w:cs="Times New Roman"/>
                <w:b/>
                <w:szCs w:val="21"/>
              </w:rPr>
            </w:pPr>
            <w:r>
              <w:rPr>
                <w:rFonts w:ascii="宋体" w:eastAsia="宋体" w:hAnsi="Times New Roman" w:cs="Times New Roman" w:hint="eastAsia"/>
                <w:b/>
                <w:szCs w:val="21"/>
              </w:rPr>
              <w:t>批改日期</w:t>
            </w:r>
          </w:p>
        </w:tc>
      </w:tr>
      <w:tr w:rsidR="00BF0C78" w14:paraId="27540110" w14:textId="77777777" w:rsidTr="00BF0C78">
        <w:trPr>
          <w:trHeight w:val="1090"/>
        </w:trPr>
        <w:tc>
          <w:tcPr>
            <w:tcW w:w="1251" w:type="dxa"/>
          </w:tcPr>
          <w:p w14:paraId="2437B1CA" w14:textId="77777777" w:rsidR="00BF0C78" w:rsidRDefault="00BF0C78" w:rsidP="00BF0C78">
            <w:pPr>
              <w:jc w:val="center"/>
              <w:rPr>
                <w:rFonts w:ascii="宋体" w:eastAsia="宋体" w:hAnsi="Times New Roman" w:cs="Times New Roman"/>
                <w:b/>
                <w:sz w:val="44"/>
                <w:szCs w:val="24"/>
              </w:rPr>
            </w:pPr>
          </w:p>
        </w:tc>
        <w:tc>
          <w:tcPr>
            <w:tcW w:w="1188" w:type="dxa"/>
          </w:tcPr>
          <w:p w14:paraId="07AC6256" w14:textId="77777777" w:rsidR="00BF0C78" w:rsidRDefault="00BF0C78" w:rsidP="00BF0C78">
            <w:pPr>
              <w:jc w:val="center"/>
              <w:rPr>
                <w:rFonts w:ascii="宋体" w:eastAsia="宋体" w:hAnsi="Times New Roman" w:cs="Times New Roman"/>
                <w:b/>
                <w:sz w:val="44"/>
                <w:szCs w:val="24"/>
              </w:rPr>
            </w:pPr>
          </w:p>
        </w:tc>
        <w:tc>
          <w:tcPr>
            <w:tcW w:w="1260" w:type="dxa"/>
          </w:tcPr>
          <w:p w14:paraId="7B452972" w14:textId="77777777" w:rsidR="00BF0C78" w:rsidRDefault="00BF0C78" w:rsidP="00BF0C78">
            <w:pPr>
              <w:jc w:val="center"/>
              <w:rPr>
                <w:rFonts w:ascii="宋体" w:eastAsia="宋体" w:hAnsi="Times New Roman" w:cs="Times New Roman"/>
                <w:b/>
                <w:sz w:val="44"/>
                <w:szCs w:val="24"/>
              </w:rPr>
            </w:pPr>
          </w:p>
        </w:tc>
      </w:tr>
    </w:tbl>
    <w:p w14:paraId="4A66E699" w14:textId="38BFEC04" w:rsidR="00BF0C78" w:rsidRPr="00B26AA4" w:rsidRDefault="00BF0C78" w:rsidP="00BF0C78">
      <w:pPr>
        <w:spacing w:line="600" w:lineRule="auto"/>
        <w:rPr>
          <w:rFonts w:ascii="Times New Roman" w:eastAsia="宋体" w:hAnsi="Times New Roman" w:cs="Times New Roman"/>
          <w:sz w:val="28"/>
          <w:szCs w:val="28"/>
          <w:u w:val="single"/>
        </w:rPr>
      </w:pPr>
      <w:r w:rsidRPr="00B26AA4">
        <w:rPr>
          <w:rFonts w:ascii="Times New Roman" w:eastAsia="宋体" w:hAnsi="Times New Roman" w:cs="Times New Roman" w:hint="eastAsia"/>
          <w:sz w:val="28"/>
          <w:szCs w:val="24"/>
        </w:rPr>
        <w:t>课程编号：</w:t>
      </w:r>
      <w:r w:rsidRPr="00B26AA4">
        <w:rPr>
          <w:rFonts w:ascii="Times New Roman" w:eastAsia="宋体" w:hAnsi="Times New Roman" w:cs="Times New Roman" w:hint="eastAsia"/>
          <w:sz w:val="28"/>
          <w:szCs w:val="24"/>
          <w:u w:val="single"/>
        </w:rPr>
        <w:t xml:space="preserve">  </w:t>
      </w:r>
      <w:r w:rsidRPr="005D108A">
        <w:rPr>
          <w:rFonts w:ascii="Times New Roman" w:eastAsia="宋体" w:hAnsi="Times New Roman" w:cs="Times New Roman"/>
          <w:sz w:val="28"/>
          <w:szCs w:val="24"/>
          <w:u w:val="single"/>
        </w:rPr>
        <w:t>IB01017</w:t>
      </w:r>
      <w:r w:rsidRPr="00B26AA4">
        <w:rPr>
          <w:rFonts w:ascii="Times New Roman" w:eastAsia="宋体" w:hAnsi="Times New Roman" w:cs="Times New Roman" w:hint="eastAsia"/>
          <w:sz w:val="28"/>
          <w:szCs w:val="24"/>
          <w:u w:val="single"/>
        </w:rPr>
        <w:t xml:space="preserve">   </w:t>
      </w:r>
    </w:p>
    <w:p w14:paraId="68A9647B" w14:textId="77777777" w:rsidR="00BF0C78" w:rsidRDefault="00BF0C78" w:rsidP="00BF0C78">
      <w:pPr>
        <w:jc w:val="center"/>
        <w:rPr>
          <w:rFonts w:ascii="宋体" w:eastAsia="宋体" w:hAnsi="Times New Roman" w:cs="Times New Roman"/>
          <w:b/>
          <w:sz w:val="44"/>
          <w:szCs w:val="24"/>
        </w:rPr>
      </w:pPr>
    </w:p>
    <w:p w14:paraId="4580A7E9" w14:textId="77777777" w:rsidR="00BF0C78" w:rsidRDefault="00BF0C78" w:rsidP="00BF0C78">
      <w:pPr>
        <w:rPr>
          <w:rFonts w:ascii="宋体" w:eastAsia="宋体" w:hAnsi="Times New Roman" w:cs="Times New Roman"/>
          <w:b/>
          <w:sz w:val="44"/>
          <w:szCs w:val="24"/>
        </w:rPr>
      </w:pPr>
    </w:p>
    <w:p w14:paraId="73B67EB1" w14:textId="77777777" w:rsidR="00BF0C78" w:rsidRDefault="00BF0C78" w:rsidP="00BF0C78">
      <w:pPr>
        <w:rPr>
          <w:rFonts w:ascii="宋体" w:eastAsia="宋体" w:hAnsi="Times New Roman" w:cs="Times New Roman"/>
          <w:b/>
          <w:sz w:val="44"/>
          <w:szCs w:val="24"/>
        </w:rPr>
      </w:pPr>
      <w:r>
        <w:rPr>
          <w:rFonts w:ascii="宋体" w:eastAsia="宋体" w:hAnsi="Times New Roman" w:cs="Times New Roman"/>
          <w:b/>
          <w:noProof/>
          <w:sz w:val="44"/>
          <w:szCs w:val="24"/>
        </w:rPr>
        <w:drawing>
          <wp:anchor distT="0" distB="0" distL="114300" distR="114300" simplePos="0" relativeHeight="251659264" behindDoc="0" locked="0" layoutInCell="1" allowOverlap="1" wp14:anchorId="0D8543DC" wp14:editId="4C88FE6D">
            <wp:simplePos x="0" y="0"/>
            <wp:positionH relativeFrom="margin">
              <wp:posOffset>2075180</wp:posOffset>
            </wp:positionH>
            <wp:positionV relativeFrom="margin">
              <wp:posOffset>1124281</wp:posOffset>
            </wp:positionV>
            <wp:extent cx="1115060" cy="1303655"/>
            <wp:effectExtent l="0" t="0" r="889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060"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73F77" w14:textId="77777777" w:rsidR="00BF0C78" w:rsidRDefault="00BF0C78" w:rsidP="00BF0C78">
      <w:pPr>
        <w:rPr>
          <w:rFonts w:ascii="宋体" w:eastAsia="宋体" w:hAnsi="Times New Roman" w:cs="Times New Roman"/>
          <w:b/>
          <w:sz w:val="44"/>
          <w:szCs w:val="24"/>
        </w:rPr>
      </w:pPr>
    </w:p>
    <w:p w14:paraId="6BBA991C" w14:textId="77777777" w:rsidR="00BF0C78" w:rsidRDefault="00BF0C78" w:rsidP="00BF0C78">
      <w:pPr>
        <w:jc w:val="center"/>
        <w:rPr>
          <w:rFonts w:ascii="宋体" w:eastAsia="宋体" w:hAnsi="Times New Roman" w:cs="Times New Roman"/>
          <w:b/>
          <w:spacing w:val="56"/>
          <w:sz w:val="44"/>
          <w:szCs w:val="44"/>
        </w:rPr>
      </w:pPr>
      <w:r>
        <w:rPr>
          <w:rFonts w:ascii="宋体" w:eastAsia="宋体" w:hAnsi="Times New Roman" w:cs="Times New Roman" w:hint="eastAsia"/>
          <w:b/>
          <w:spacing w:val="56"/>
          <w:sz w:val="44"/>
          <w:szCs w:val="44"/>
        </w:rPr>
        <w:t xml:space="preserve"> </w:t>
      </w:r>
    </w:p>
    <w:p w14:paraId="7090C20D" w14:textId="77777777" w:rsidR="00BF0C78" w:rsidRDefault="00BF0C78" w:rsidP="00BF0C78">
      <w:pPr>
        <w:rPr>
          <w:rFonts w:ascii="宋体" w:eastAsia="宋体" w:hAnsi="Times New Roman" w:cs="Times New Roman"/>
          <w:b/>
          <w:spacing w:val="56"/>
          <w:sz w:val="44"/>
          <w:szCs w:val="44"/>
        </w:rPr>
      </w:pPr>
    </w:p>
    <w:p w14:paraId="7C7168BA" w14:textId="77777777" w:rsidR="00BF0C78" w:rsidRDefault="00BF0C78" w:rsidP="00BF0C78">
      <w:pPr>
        <w:jc w:val="center"/>
        <w:rPr>
          <w:rFonts w:ascii="宋体" w:eastAsia="宋体" w:hAnsi="Times New Roman" w:cs="Times New Roman"/>
          <w:b/>
          <w:spacing w:val="56"/>
          <w:sz w:val="44"/>
          <w:szCs w:val="44"/>
        </w:rPr>
      </w:pPr>
      <w:r>
        <w:rPr>
          <w:rFonts w:ascii="宋体" w:eastAsia="宋体" w:hAnsi="Times New Roman" w:cs="Times New Roman" w:hint="eastAsia"/>
          <w:b/>
          <w:spacing w:val="56"/>
          <w:sz w:val="44"/>
          <w:szCs w:val="44"/>
        </w:rPr>
        <w:t>深圳技术大学实验报告</w:t>
      </w:r>
    </w:p>
    <w:p w14:paraId="25CB9917" w14:textId="77777777" w:rsidR="00BF0C78" w:rsidRDefault="00BF0C78" w:rsidP="00BF0C78">
      <w:pPr>
        <w:jc w:val="center"/>
        <w:rPr>
          <w:rFonts w:ascii="Times New Roman" w:eastAsia="宋体" w:hAnsi="Times New Roman" w:cs="Times New Roman"/>
          <w:b/>
          <w:spacing w:val="56"/>
          <w:sz w:val="44"/>
          <w:szCs w:val="44"/>
        </w:rPr>
      </w:pPr>
    </w:p>
    <w:p w14:paraId="0EBCC207" w14:textId="543CCCE1" w:rsidR="00BF0C78" w:rsidRDefault="00BF0C78" w:rsidP="00BF0C78">
      <w:pPr>
        <w:spacing w:line="600" w:lineRule="auto"/>
        <w:ind w:firstLineChars="384" w:firstLine="1079"/>
        <w:rPr>
          <w:rFonts w:ascii="Times New Roman" w:eastAsia="宋体" w:hAnsi="Times New Roman" w:cs="Times New Roman"/>
          <w:b/>
          <w:sz w:val="28"/>
          <w:szCs w:val="28"/>
          <w:u w:val="single"/>
        </w:rPr>
      </w:pPr>
      <w:r>
        <w:rPr>
          <w:rFonts w:ascii="Times New Roman" w:eastAsia="宋体" w:hAnsi="Times New Roman" w:cs="Times New Roman" w:hint="eastAsia"/>
          <w:b/>
          <w:sz w:val="28"/>
          <w:szCs w:val="24"/>
        </w:rPr>
        <w:t>课程名称：</w:t>
      </w:r>
      <w:r>
        <w:rPr>
          <w:rFonts w:ascii="Times New Roman" w:eastAsia="宋体" w:hAnsi="Times New Roman" w:cs="Times New Roman" w:hint="eastAsia"/>
          <w:b/>
          <w:sz w:val="28"/>
          <w:szCs w:val="24"/>
          <w:u w:val="single"/>
        </w:rPr>
        <w:t xml:space="preserve">       </w:t>
      </w:r>
      <w:r w:rsidR="003F550B">
        <w:rPr>
          <w:rFonts w:ascii="Times New Roman" w:eastAsia="宋体" w:hAnsi="Times New Roman" w:cs="Times New Roman"/>
          <w:b/>
          <w:sz w:val="28"/>
          <w:szCs w:val="24"/>
          <w:u w:val="single"/>
        </w:rPr>
        <w:t xml:space="preserve"> </w:t>
      </w:r>
      <w:r w:rsidRPr="005D108A">
        <w:rPr>
          <w:rFonts w:ascii="Times New Roman" w:eastAsia="宋体" w:hAnsi="Times New Roman" w:cs="Times New Roman" w:hint="eastAsia"/>
          <w:b/>
          <w:sz w:val="28"/>
          <w:szCs w:val="24"/>
          <w:u w:val="single"/>
        </w:rPr>
        <w:t xml:space="preserve">Python </w:t>
      </w:r>
      <w:r w:rsidRPr="005D108A">
        <w:rPr>
          <w:rFonts w:ascii="Times New Roman" w:eastAsia="宋体" w:hAnsi="Times New Roman" w:cs="Times New Roman" w:hint="eastAsia"/>
          <w:b/>
          <w:sz w:val="28"/>
          <w:szCs w:val="24"/>
          <w:u w:val="single"/>
        </w:rPr>
        <w:t>语言程序设计</w:t>
      </w:r>
      <w:r>
        <w:rPr>
          <w:rFonts w:ascii="Times New Roman" w:eastAsia="宋体" w:hAnsi="Times New Roman" w:cs="Times New Roman" w:hint="eastAsia"/>
          <w:b/>
          <w:sz w:val="28"/>
          <w:szCs w:val="24"/>
          <w:u w:val="single"/>
        </w:rPr>
        <w:t xml:space="preserve">      </w:t>
      </w:r>
      <w:r w:rsidR="003F550B">
        <w:rPr>
          <w:rFonts w:ascii="Times New Roman" w:eastAsia="宋体" w:hAnsi="Times New Roman" w:cs="Times New Roman"/>
          <w:b/>
          <w:sz w:val="28"/>
          <w:szCs w:val="24"/>
          <w:u w:val="single"/>
        </w:rPr>
        <w:t xml:space="preserve">  </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b/>
          <w:sz w:val="28"/>
          <w:szCs w:val="24"/>
          <w:u w:val="single"/>
        </w:rPr>
        <w:t xml:space="preserve">  </w:t>
      </w:r>
    </w:p>
    <w:p w14:paraId="7A6C42A2" w14:textId="4E15F1ED" w:rsidR="00BF0C78" w:rsidRDefault="00BF0C78" w:rsidP="00BF0C78">
      <w:pPr>
        <w:tabs>
          <w:tab w:val="left" w:pos="1075"/>
        </w:tabs>
        <w:spacing w:line="600" w:lineRule="auto"/>
        <w:ind w:firstLineChars="400" w:firstLine="1124"/>
        <w:rPr>
          <w:rFonts w:ascii="Times New Roman" w:eastAsia="宋体" w:hAnsi="Times New Roman" w:cs="Times New Roman"/>
          <w:b/>
          <w:sz w:val="28"/>
          <w:szCs w:val="28"/>
          <w:u w:val="single"/>
        </w:rPr>
      </w:pPr>
      <w:r>
        <w:rPr>
          <w:rFonts w:ascii="Times New Roman" w:eastAsia="宋体" w:hAnsi="Times New Roman" w:cs="Times New Roman" w:hint="eastAsia"/>
          <w:b/>
          <w:sz w:val="28"/>
          <w:szCs w:val="24"/>
        </w:rPr>
        <w:t>实验名称：</w:t>
      </w:r>
      <w:r>
        <w:rPr>
          <w:rFonts w:ascii="Times New Roman" w:eastAsia="宋体" w:hAnsi="Times New Roman" w:cs="Times New Roman" w:hint="eastAsia"/>
          <w:b/>
          <w:sz w:val="28"/>
          <w:szCs w:val="24"/>
          <w:u w:val="single"/>
        </w:rPr>
        <w:t xml:space="preserve">        </w:t>
      </w:r>
      <w:r w:rsidR="003F550B">
        <w:rPr>
          <w:rFonts w:ascii="Times New Roman" w:eastAsia="宋体" w:hAnsi="Times New Roman" w:cs="Times New Roman"/>
          <w:b/>
          <w:sz w:val="28"/>
          <w:szCs w:val="24"/>
          <w:u w:val="single"/>
        </w:rPr>
        <w:t xml:space="preserve">  </w:t>
      </w:r>
      <w:r w:rsidR="00516B1E" w:rsidRPr="00516B1E">
        <w:rPr>
          <w:rFonts w:ascii="Times New Roman" w:eastAsia="宋体" w:hAnsi="Times New Roman" w:cs="Times New Roman" w:hint="eastAsia"/>
          <w:b/>
          <w:sz w:val="28"/>
          <w:szCs w:val="24"/>
          <w:u w:val="single"/>
        </w:rPr>
        <w:t>SQLite</w:t>
      </w:r>
      <w:r w:rsidR="00516B1E" w:rsidRPr="00516B1E">
        <w:rPr>
          <w:rFonts w:ascii="Times New Roman" w:eastAsia="宋体" w:hAnsi="Times New Roman" w:cs="Times New Roman" w:hint="eastAsia"/>
          <w:b/>
          <w:sz w:val="28"/>
          <w:szCs w:val="24"/>
          <w:u w:val="single"/>
        </w:rPr>
        <w:t>数据库编程</w:t>
      </w:r>
      <w:r>
        <w:rPr>
          <w:rFonts w:ascii="Times New Roman" w:eastAsia="宋体" w:hAnsi="Times New Roman" w:cs="Times New Roman" w:hint="eastAsia"/>
          <w:b/>
          <w:sz w:val="28"/>
          <w:szCs w:val="24"/>
          <w:u w:val="single"/>
        </w:rPr>
        <w:t xml:space="preserve"> </w:t>
      </w:r>
      <w:r w:rsidR="003F550B">
        <w:rPr>
          <w:rFonts w:ascii="Times New Roman" w:eastAsia="宋体" w:hAnsi="Times New Roman" w:cs="Times New Roman"/>
          <w:b/>
          <w:sz w:val="28"/>
          <w:szCs w:val="24"/>
          <w:u w:val="single"/>
        </w:rPr>
        <w:t xml:space="preserve">    </w:t>
      </w:r>
      <w:r w:rsidR="00516B1E">
        <w:rPr>
          <w:rFonts w:ascii="Times New Roman" w:eastAsia="宋体" w:hAnsi="Times New Roman" w:cs="Times New Roman" w:hint="eastAsia"/>
          <w:b/>
          <w:sz w:val="28"/>
          <w:szCs w:val="24"/>
          <w:u w:val="single"/>
        </w:rPr>
        <w:t xml:space="preserve">      </w:t>
      </w:r>
    </w:p>
    <w:p w14:paraId="2645349E" w14:textId="04FFBAC7" w:rsidR="00BF0C78" w:rsidRDefault="00BF0C78" w:rsidP="00BF0C78">
      <w:pPr>
        <w:spacing w:line="600" w:lineRule="auto"/>
        <w:ind w:firstLineChars="384" w:firstLine="1079"/>
        <w:rPr>
          <w:rFonts w:ascii="Times New Roman" w:eastAsia="宋体" w:hAnsi="Times New Roman" w:cs="Times New Roman"/>
          <w:b/>
          <w:sz w:val="28"/>
          <w:szCs w:val="24"/>
          <w:u w:val="single"/>
        </w:rPr>
      </w:pPr>
      <w:r>
        <w:rPr>
          <w:rFonts w:ascii="Times New Roman" w:eastAsia="宋体" w:hAnsi="Times New Roman" w:cs="Times New Roman" w:hint="eastAsia"/>
          <w:b/>
          <w:sz w:val="28"/>
          <w:szCs w:val="24"/>
        </w:rPr>
        <w:t>班</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级：</w:t>
      </w:r>
      <w:r>
        <w:rPr>
          <w:rFonts w:ascii="Times New Roman" w:eastAsia="宋体" w:hAnsi="Times New Roman" w:cs="Times New Roman" w:hint="eastAsia"/>
          <w:b/>
          <w:sz w:val="28"/>
          <w:szCs w:val="24"/>
          <w:u w:val="single"/>
        </w:rPr>
        <w:t xml:space="preserve">     </w:t>
      </w:r>
      <w:r w:rsidR="003F550B">
        <w:rPr>
          <w:rFonts w:ascii="Times New Roman" w:eastAsia="宋体" w:hAnsi="Times New Roman" w:cs="Times New Roman"/>
          <w:b/>
          <w:sz w:val="28"/>
          <w:szCs w:val="24"/>
          <w:u w:val="single"/>
        </w:rPr>
        <w:t xml:space="preserve">    </w:t>
      </w:r>
      <w:r w:rsidR="003F550B">
        <w:rPr>
          <w:rFonts w:ascii="Times New Roman" w:eastAsia="宋体" w:hAnsi="Times New Roman" w:cs="Times New Roman" w:hint="eastAsia"/>
          <w:b/>
          <w:sz w:val="28"/>
          <w:szCs w:val="24"/>
          <w:u w:val="single"/>
        </w:rPr>
        <w:t>计算机科学与技术</w:t>
      </w:r>
      <w:r w:rsidR="003F550B">
        <w:rPr>
          <w:rFonts w:ascii="Times New Roman" w:eastAsia="宋体" w:hAnsi="Times New Roman" w:cs="Times New Roman" w:hint="eastAsia"/>
          <w:b/>
          <w:sz w:val="28"/>
          <w:szCs w:val="24"/>
          <w:u w:val="single"/>
        </w:rPr>
        <w:t>2</w:t>
      </w:r>
      <w:r w:rsidR="003F550B">
        <w:rPr>
          <w:rFonts w:ascii="Times New Roman" w:eastAsia="宋体" w:hAnsi="Times New Roman" w:cs="Times New Roman" w:hint="eastAsia"/>
          <w:b/>
          <w:sz w:val="28"/>
          <w:szCs w:val="24"/>
          <w:u w:val="single"/>
        </w:rPr>
        <w:t>班</w:t>
      </w:r>
      <w:r>
        <w:rPr>
          <w:rFonts w:ascii="Times New Roman" w:eastAsia="宋体" w:hAnsi="Times New Roman" w:cs="Times New Roman" w:hint="eastAsia"/>
          <w:b/>
          <w:sz w:val="28"/>
          <w:szCs w:val="24"/>
          <w:u w:val="single"/>
        </w:rPr>
        <w:t xml:space="preserve">   </w:t>
      </w:r>
      <w:r w:rsidR="003F550B">
        <w:rPr>
          <w:rFonts w:ascii="Times New Roman" w:eastAsia="宋体" w:hAnsi="Times New Roman" w:cs="Times New Roman"/>
          <w:b/>
          <w:sz w:val="28"/>
          <w:szCs w:val="24"/>
          <w:u w:val="single"/>
        </w:rPr>
        <w:t xml:space="preserve"> </w:t>
      </w:r>
      <w:r>
        <w:rPr>
          <w:rFonts w:ascii="Times New Roman" w:eastAsia="宋体" w:hAnsi="Times New Roman" w:cs="Times New Roman" w:hint="eastAsia"/>
          <w:b/>
          <w:sz w:val="28"/>
          <w:szCs w:val="24"/>
          <w:u w:val="single"/>
        </w:rPr>
        <w:t xml:space="preserve">      </w:t>
      </w:r>
    </w:p>
    <w:p w14:paraId="48005D4D" w14:textId="42C5E281" w:rsidR="00BF0C78" w:rsidRDefault="00BF0C78" w:rsidP="00BF0C78">
      <w:pPr>
        <w:spacing w:line="600" w:lineRule="auto"/>
        <w:ind w:firstLineChars="384" w:firstLine="1079"/>
        <w:rPr>
          <w:rFonts w:ascii="Times New Roman" w:eastAsia="宋体" w:hAnsi="Times New Roman" w:cs="Times New Roman"/>
          <w:b/>
          <w:sz w:val="28"/>
          <w:szCs w:val="24"/>
        </w:rPr>
      </w:pPr>
      <w:r>
        <w:rPr>
          <w:rFonts w:ascii="Times New Roman" w:eastAsia="宋体" w:hAnsi="Times New Roman" w:cs="Times New Roman" w:hint="eastAsia"/>
          <w:b/>
          <w:sz w:val="28"/>
          <w:szCs w:val="24"/>
        </w:rPr>
        <w:t>指导教师：</w:t>
      </w:r>
      <w:r>
        <w:rPr>
          <w:rFonts w:ascii="Times New Roman" w:eastAsia="宋体" w:hAnsi="Times New Roman" w:cs="Times New Roman" w:hint="eastAsia"/>
          <w:b/>
          <w:sz w:val="28"/>
          <w:szCs w:val="24"/>
          <w:u w:val="single"/>
        </w:rPr>
        <w:t xml:space="preserve">           </w:t>
      </w:r>
      <w:r w:rsidR="003F550B">
        <w:rPr>
          <w:rFonts w:ascii="Times New Roman" w:eastAsia="宋体" w:hAnsi="Times New Roman" w:cs="Times New Roman"/>
          <w:b/>
          <w:sz w:val="28"/>
          <w:szCs w:val="24"/>
          <w:u w:val="single"/>
        </w:rPr>
        <w:t xml:space="preserve">    </w:t>
      </w:r>
      <w:r>
        <w:rPr>
          <w:rFonts w:ascii="Times New Roman" w:eastAsia="宋体" w:hAnsi="Times New Roman" w:cs="Times New Roman" w:hint="eastAsia"/>
          <w:b/>
          <w:sz w:val="28"/>
          <w:szCs w:val="24"/>
          <w:u w:val="single"/>
        </w:rPr>
        <w:t>柯笑</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 xml:space="preserve"> </w:t>
      </w:r>
    </w:p>
    <w:p w14:paraId="51082CE3" w14:textId="77777777" w:rsidR="00BF0C78" w:rsidRDefault="00BF0C78" w:rsidP="00BF0C78">
      <w:pPr>
        <w:spacing w:line="600" w:lineRule="auto"/>
        <w:ind w:firstLineChars="384" w:firstLine="1079"/>
        <w:rPr>
          <w:rFonts w:ascii="Times New Roman" w:eastAsia="宋体" w:hAnsi="Times New Roman" w:cs="Times New Roman"/>
          <w:b/>
          <w:sz w:val="28"/>
          <w:szCs w:val="24"/>
        </w:rPr>
      </w:pPr>
      <w:r>
        <w:rPr>
          <w:rFonts w:ascii="Times New Roman" w:eastAsia="宋体" w:hAnsi="Times New Roman" w:cs="Times New Roman" w:hint="eastAsia"/>
          <w:b/>
          <w:sz w:val="28"/>
          <w:szCs w:val="24"/>
        </w:rPr>
        <w:t>报</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告</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人：</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学号：</w:t>
      </w:r>
      <w:r>
        <w:rPr>
          <w:rFonts w:ascii="Times New Roman" w:eastAsia="宋体" w:hAnsi="Times New Roman" w:cs="Times New Roman" w:hint="eastAsia"/>
          <w:b/>
          <w:sz w:val="28"/>
          <w:szCs w:val="24"/>
          <w:u w:val="single"/>
        </w:rPr>
        <w:t xml:space="preserve">               </w:t>
      </w:r>
    </w:p>
    <w:p w14:paraId="41AED91B" w14:textId="77777777" w:rsidR="00BF0C78" w:rsidRDefault="00BF0C78" w:rsidP="00BF0C78">
      <w:pPr>
        <w:spacing w:line="600" w:lineRule="auto"/>
        <w:ind w:firstLineChars="384" w:firstLine="1079"/>
        <w:rPr>
          <w:rFonts w:ascii="Times New Roman" w:eastAsia="宋体" w:hAnsi="Times New Roman" w:cs="Times New Roman"/>
          <w:b/>
          <w:sz w:val="28"/>
          <w:szCs w:val="24"/>
        </w:rPr>
      </w:pPr>
      <w:r>
        <w:rPr>
          <w:rFonts w:ascii="Times New Roman" w:eastAsia="宋体" w:hAnsi="Times New Roman" w:cs="Times New Roman" w:hint="eastAsia"/>
          <w:b/>
          <w:sz w:val="28"/>
          <w:szCs w:val="24"/>
        </w:rPr>
        <w:t>合</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作</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者：</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组号：</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 xml:space="preserve"> </w:t>
      </w:r>
    </w:p>
    <w:p w14:paraId="6BCBB613" w14:textId="1544DD40" w:rsidR="00BF0C78" w:rsidRDefault="00BF0C78" w:rsidP="00BF0C78">
      <w:pPr>
        <w:spacing w:line="600" w:lineRule="auto"/>
        <w:ind w:firstLineChars="384" w:firstLine="1079"/>
        <w:rPr>
          <w:rFonts w:ascii="Times New Roman" w:eastAsia="宋体" w:hAnsi="Times New Roman" w:cs="Times New Roman"/>
          <w:b/>
          <w:sz w:val="28"/>
          <w:szCs w:val="24"/>
          <w:u w:val="single"/>
        </w:rPr>
      </w:pPr>
      <w:r>
        <w:rPr>
          <w:rFonts w:ascii="Times New Roman" w:eastAsia="宋体" w:hAnsi="Times New Roman" w:cs="Times New Roman" w:hint="eastAsia"/>
          <w:b/>
          <w:sz w:val="28"/>
          <w:szCs w:val="24"/>
        </w:rPr>
        <w:t>实验地点：</w:t>
      </w:r>
      <w:r>
        <w:rPr>
          <w:rFonts w:ascii="Times New Roman" w:eastAsia="宋体" w:hAnsi="Times New Roman" w:cs="Times New Roman" w:hint="eastAsia"/>
          <w:b/>
          <w:sz w:val="28"/>
          <w:szCs w:val="24"/>
          <w:u w:val="single"/>
        </w:rPr>
        <w:t xml:space="preserve">         </w:t>
      </w:r>
      <w:r w:rsidR="003F550B">
        <w:rPr>
          <w:rFonts w:ascii="Times New Roman" w:eastAsia="宋体" w:hAnsi="Times New Roman" w:cs="Times New Roman"/>
          <w:b/>
          <w:sz w:val="28"/>
          <w:szCs w:val="24"/>
          <w:u w:val="single"/>
        </w:rPr>
        <w:t xml:space="preserve">      C1</w:t>
      </w:r>
      <w:r w:rsidR="003F550B">
        <w:rPr>
          <w:rFonts w:ascii="Times New Roman" w:eastAsia="宋体" w:hAnsi="Times New Roman" w:cs="Times New Roman" w:hint="eastAsia"/>
          <w:b/>
          <w:sz w:val="28"/>
          <w:szCs w:val="24"/>
          <w:u w:val="single"/>
        </w:rPr>
        <w:t>-405</w:t>
      </w:r>
      <w:r>
        <w:rPr>
          <w:rFonts w:ascii="Times New Roman" w:eastAsia="宋体" w:hAnsi="Times New Roman" w:cs="Times New Roman" w:hint="eastAsia"/>
          <w:b/>
          <w:sz w:val="28"/>
          <w:szCs w:val="24"/>
          <w:u w:val="single"/>
        </w:rPr>
        <w:t xml:space="preserve">                          </w:t>
      </w:r>
    </w:p>
    <w:p w14:paraId="0114EBDF" w14:textId="1E8E5A8D" w:rsidR="00BF0C78" w:rsidRDefault="00BF0C78" w:rsidP="00BF0C78">
      <w:pPr>
        <w:spacing w:line="600" w:lineRule="auto"/>
        <w:ind w:firstLineChars="384" w:firstLine="1079"/>
        <w:rPr>
          <w:rFonts w:ascii="Times New Roman" w:eastAsia="宋体" w:hAnsi="Times New Roman" w:cs="Times New Roman"/>
          <w:b/>
          <w:sz w:val="28"/>
          <w:szCs w:val="24"/>
          <w:u w:val="single"/>
        </w:rPr>
      </w:pPr>
      <w:r>
        <w:rPr>
          <w:rFonts w:ascii="Times New Roman" w:eastAsia="宋体" w:hAnsi="Times New Roman" w:cs="Times New Roman" w:hint="eastAsia"/>
          <w:b/>
          <w:sz w:val="28"/>
          <w:szCs w:val="24"/>
        </w:rPr>
        <w:t>实验时间：</w:t>
      </w:r>
      <w:r>
        <w:rPr>
          <w:rFonts w:ascii="Times New Roman" w:eastAsia="宋体" w:hAnsi="Times New Roman" w:cs="Times New Roman" w:hint="eastAsia"/>
          <w:b/>
          <w:sz w:val="28"/>
          <w:szCs w:val="24"/>
          <w:u w:val="single"/>
        </w:rPr>
        <w:t xml:space="preserve">  </w:t>
      </w:r>
      <w:r w:rsidR="003F550B">
        <w:rPr>
          <w:rFonts w:ascii="Times New Roman" w:eastAsia="宋体" w:hAnsi="Times New Roman" w:cs="Times New Roman" w:hint="eastAsia"/>
          <w:b/>
          <w:sz w:val="28"/>
          <w:szCs w:val="24"/>
          <w:u w:val="single"/>
        </w:rPr>
        <w:t>2022</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年</w:t>
      </w:r>
      <w:r>
        <w:rPr>
          <w:rFonts w:ascii="Times New Roman" w:eastAsia="宋体" w:hAnsi="Times New Roman" w:cs="Times New Roman" w:hint="eastAsia"/>
          <w:b/>
          <w:sz w:val="28"/>
          <w:szCs w:val="24"/>
          <w:u w:val="single"/>
        </w:rPr>
        <w:t xml:space="preserve">   </w:t>
      </w:r>
      <w:r w:rsidR="003F550B">
        <w:rPr>
          <w:rFonts w:ascii="Times New Roman" w:eastAsia="宋体" w:hAnsi="Times New Roman" w:cs="Times New Roman" w:hint="eastAsia"/>
          <w:b/>
          <w:sz w:val="28"/>
          <w:szCs w:val="24"/>
          <w:u w:val="single"/>
        </w:rPr>
        <w:t>06</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月</w:t>
      </w:r>
      <w:r>
        <w:rPr>
          <w:rFonts w:ascii="Times New Roman" w:eastAsia="宋体" w:hAnsi="Times New Roman" w:cs="Times New Roman" w:hint="eastAsia"/>
          <w:b/>
          <w:sz w:val="28"/>
          <w:szCs w:val="24"/>
          <w:u w:val="single"/>
        </w:rPr>
        <w:t xml:space="preserve">   </w:t>
      </w:r>
      <w:r w:rsidR="003F550B">
        <w:rPr>
          <w:rFonts w:ascii="Times New Roman" w:eastAsia="宋体" w:hAnsi="Times New Roman" w:cs="Times New Roman" w:hint="eastAsia"/>
          <w:b/>
          <w:sz w:val="28"/>
          <w:szCs w:val="24"/>
          <w:u w:val="single"/>
        </w:rPr>
        <w:t>13</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日</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星期</w:t>
      </w:r>
      <w:r>
        <w:rPr>
          <w:rFonts w:ascii="Times New Roman" w:eastAsia="宋体" w:hAnsi="Times New Roman" w:cs="Times New Roman" w:hint="eastAsia"/>
          <w:b/>
          <w:sz w:val="28"/>
          <w:szCs w:val="24"/>
          <w:u w:val="single"/>
        </w:rPr>
        <w:t xml:space="preserve">   </w:t>
      </w:r>
      <w:r w:rsidR="003F550B">
        <w:rPr>
          <w:rFonts w:ascii="Times New Roman" w:eastAsia="宋体" w:hAnsi="Times New Roman" w:cs="Times New Roman" w:hint="eastAsia"/>
          <w:b/>
          <w:sz w:val="28"/>
          <w:szCs w:val="24"/>
          <w:u w:val="single"/>
        </w:rPr>
        <w:t>一</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 xml:space="preserve"> </w:t>
      </w:r>
    </w:p>
    <w:p w14:paraId="1AA96BF5" w14:textId="2BBB36C5" w:rsidR="00BF0C78" w:rsidRDefault="00BF0C78" w:rsidP="00BF0C78">
      <w:pPr>
        <w:spacing w:line="600" w:lineRule="auto"/>
        <w:ind w:left="899" w:firstLineChars="64" w:firstLine="180"/>
        <w:rPr>
          <w:rFonts w:ascii="Times New Roman" w:eastAsia="宋体" w:hAnsi="Times New Roman" w:cs="Times New Roman"/>
          <w:b/>
          <w:sz w:val="44"/>
          <w:szCs w:val="24"/>
        </w:rPr>
      </w:pPr>
      <w:r>
        <w:rPr>
          <w:rFonts w:ascii="Times New Roman" w:eastAsia="宋体" w:hAnsi="Times New Roman" w:cs="Times New Roman" w:hint="eastAsia"/>
          <w:b/>
          <w:sz w:val="28"/>
          <w:szCs w:val="24"/>
        </w:rPr>
        <w:t>提交时间：</w:t>
      </w:r>
      <w:r>
        <w:rPr>
          <w:rFonts w:ascii="Times New Roman" w:eastAsia="宋体" w:hAnsi="Times New Roman" w:cs="Times New Roman" w:hint="eastAsia"/>
          <w:b/>
          <w:sz w:val="28"/>
          <w:szCs w:val="24"/>
          <w:u w:val="single"/>
        </w:rPr>
        <w:t xml:space="preserve">      </w:t>
      </w:r>
      <w:r w:rsidR="003F550B">
        <w:rPr>
          <w:rFonts w:ascii="Times New Roman" w:eastAsia="宋体" w:hAnsi="Times New Roman" w:cs="Times New Roman"/>
          <w:b/>
          <w:sz w:val="28"/>
          <w:szCs w:val="24"/>
          <w:u w:val="single"/>
        </w:rPr>
        <w:t xml:space="preserve">      2022/06/09</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b/>
          <w:sz w:val="28"/>
          <w:szCs w:val="24"/>
          <w:u w:val="single"/>
        </w:rPr>
        <w:t xml:space="preserve"> </w:t>
      </w:r>
    </w:p>
    <w:p w14:paraId="709F5458" w14:textId="77777777" w:rsidR="00BF0C78" w:rsidRDefault="00BF0C78" w:rsidP="00BF0C78">
      <w:pPr>
        <w:rPr>
          <w:rFonts w:ascii="Times New Roman" w:eastAsia="宋体" w:hAnsi="Times New Roman" w:cs="Times New Roman"/>
          <w:b/>
          <w:sz w:val="28"/>
          <w:szCs w:val="28"/>
          <w:u w:val="single"/>
        </w:rPr>
      </w:pPr>
    </w:p>
    <w:p w14:paraId="2B739E1B" w14:textId="77777777" w:rsidR="00BF0C78" w:rsidRDefault="00BF0C78" w:rsidP="00BF0C78">
      <w:pPr>
        <w:jc w:val="center"/>
        <w:rPr>
          <w:b/>
          <w:sz w:val="28"/>
          <w:u w:val="single"/>
        </w:rPr>
      </w:pPr>
    </w:p>
    <w:p w14:paraId="1E5823B3" w14:textId="77777777" w:rsidR="00CB7DD9" w:rsidRDefault="00DF284B">
      <w:pPr>
        <w:pStyle w:val="2"/>
        <w:jc w:val="center"/>
      </w:pPr>
      <w:r>
        <w:rPr>
          <w:rFonts w:hint="eastAsia"/>
        </w:rPr>
        <w:lastRenderedPageBreak/>
        <w:t>实验十</w:t>
      </w:r>
      <w:r w:rsidR="0054370C">
        <w:rPr>
          <w:rFonts w:hint="eastAsia"/>
        </w:rPr>
        <w:t>五</w:t>
      </w:r>
      <w:r>
        <w:rPr>
          <w:rFonts w:hint="eastAsia"/>
        </w:rPr>
        <w:t xml:space="preserve"> </w:t>
      </w:r>
      <w:bookmarkEnd w:id="0"/>
      <w:r w:rsidR="00FB4C02" w:rsidRPr="00FB4C02">
        <w:rPr>
          <w:rFonts w:hint="eastAsia"/>
        </w:rPr>
        <w:t>SQLite</w:t>
      </w:r>
      <w:r w:rsidR="00FB4C02" w:rsidRPr="00FB4C02">
        <w:rPr>
          <w:rFonts w:hint="eastAsia"/>
        </w:rPr>
        <w:t>数据库编程</w:t>
      </w:r>
    </w:p>
    <w:p w14:paraId="365E5DDF" w14:textId="77777777" w:rsidR="00CB7DD9" w:rsidRDefault="00DF284B">
      <w:pPr>
        <w:pStyle w:val="31"/>
        <w:numPr>
          <w:ilvl w:val="0"/>
          <w:numId w:val="1"/>
        </w:numPr>
      </w:pPr>
      <w:bookmarkStart w:id="1" w:name="_Toc22984600"/>
      <w:r>
        <w:rPr>
          <w:rFonts w:hint="eastAsia"/>
        </w:rPr>
        <w:t>实验学时</w:t>
      </w:r>
      <w:bookmarkEnd w:id="1"/>
    </w:p>
    <w:p w14:paraId="5D4417AA" w14:textId="77777777" w:rsidR="00CB7DD9" w:rsidRDefault="00DF284B">
      <w:pPr>
        <w:ind w:firstLine="420"/>
      </w:pPr>
      <w:r>
        <w:rPr>
          <w:rFonts w:hint="eastAsia"/>
        </w:rPr>
        <w:t>2</w:t>
      </w:r>
      <w:r>
        <w:rPr>
          <w:rFonts w:hint="eastAsia"/>
        </w:rPr>
        <w:t>学时</w:t>
      </w:r>
    </w:p>
    <w:p w14:paraId="184CC4EE" w14:textId="77777777" w:rsidR="00CB7DD9" w:rsidRDefault="00DF284B">
      <w:pPr>
        <w:pStyle w:val="3"/>
        <w:numPr>
          <w:ilvl w:val="0"/>
          <w:numId w:val="1"/>
        </w:numPr>
        <w:spacing w:line="360" w:lineRule="auto"/>
        <w:rPr>
          <w:sz w:val="28"/>
        </w:rPr>
      </w:pPr>
      <w:bookmarkStart w:id="2" w:name="_Toc22984601"/>
      <w:r>
        <w:rPr>
          <w:rFonts w:hint="eastAsia"/>
          <w:sz w:val="28"/>
        </w:rPr>
        <w:t>实验目的</w:t>
      </w:r>
      <w:bookmarkEnd w:id="2"/>
    </w:p>
    <w:p w14:paraId="542B8EB7" w14:textId="77777777" w:rsidR="00CB7DD9" w:rsidRDefault="00DF284B">
      <w:pPr>
        <w:pStyle w:val="3"/>
        <w:numPr>
          <w:ilvl w:val="0"/>
          <w:numId w:val="2"/>
        </w:numPr>
        <w:spacing w:line="360" w:lineRule="auto"/>
        <w:rPr>
          <w:b w:val="0"/>
          <w:bCs w:val="0"/>
          <w:sz w:val="24"/>
          <w:szCs w:val="28"/>
        </w:rPr>
      </w:pPr>
      <w:bookmarkStart w:id="3" w:name="_Toc22984603"/>
      <w:r>
        <w:rPr>
          <w:rFonts w:hint="eastAsia"/>
          <w:b w:val="0"/>
          <w:bCs w:val="0"/>
          <w:sz w:val="24"/>
          <w:szCs w:val="28"/>
        </w:rPr>
        <w:t>熟悉</w:t>
      </w:r>
      <w:r w:rsidR="00FB4C02">
        <w:rPr>
          <w:rFonts w:hint="eastAsia"/>
          <w:b w:val="0"/>
          <w:bCs w:val="0"/>
          <w:sz w:val="24"/>
          <w:szCs w:val="28"/>
        </w:rPr>
        <w:t>使用</w:t>
      </w:r>
      <w:proofErr w:type="spellStart"/>
      <w:r w:rsidR="00FB4C02">
        <w:rPr>
          <w:rFonts w:hint="eastAsia"/>
          <w:b w:val="0"/>
          <w:bCs w:val="0"/>
          <w:sz w:val="24"/>
          <w:szCs w:val="28"/>
        </w:rPr>
        <w:t>openpyxl</w:t>
      </w:r>
      <w:proofErr w:type="spellEnd"/>
      <w:r w:rsidR="00FB4C02">
        <w:rPr>
          <w:rFonts w:hint="eastAsia"/>
          <w:b w:val="0"/>
          <w:bCs w:val="0"/>
          <w:sz w:val="24"/>
          <w:szCs w:val="28"/>
        </w:rPr>
        <w:t>模块操作</w:t>
      </w:r>
      <w:r w:rsidR="00FB4C02">
        <w:rPr>
          <w:rFonts w:hint="eastAsia"/>
          <w:b w:val="0"/>
          <w:bCs w:val="0"/>
          <w:sz w:val="24"/>
          <w:szCs w:val="28"/>
        </w:rPr>
        <w:t>EXCEL</w:t>
      </w:r>
    </w:p>
    <w:p w14:paraId="260EDB6C" w14:textId="77777777" w:rsidR="00CB7DD9" w:rsidRDefault="00FB4C02">
      <w:pPr>
        <w:pStyle w:val="3"/>
        <w:numPr>
          <w:ilvl w:val="0"/>
          <w:numId w:val="2"/>
        </w:numPr>
        <w:spacing w:line="360" w:lineRule="auto"/>
        <w:rPr>
          <w:b w:val="0"/>
          <w:bCs w:val="0"/>
          <w:sz w:val="24"/>
          <w:szCs w:val="28"/>
        </w:rPr>
      </w:pPr>
      <w:r>
        <w:rPr>
          <w:rFonts w:hint="eastAsia"/>
          <w:b w:val="0"/>
          <w:bCs w:val="0"/>
          <w:sz w:val="24"/>
          <w:szCs w:val="28"/>
        </w:rPr>
        <w:t>熟悉</w:t>
      </w:r>
      <w:r>
        <w:rPr>
          <w:rFonts w:hint="eastAsia"/>
          <w:b w:val="0"/>
          <w:bCs w:val="0"/>
          <w:sz w:val="24"/>
          <w:szCs w:val="28"/>
        </w:rPr>
        <w:t>SQL</w:t>
      </w:r>
      <w:r>
        <w:rPr>
          <w:rFonts w:hint="eastAsia"/>
          <w:b w:val="0"/>
          <w:bCs w:val="0"/>
          <w:sz w:val="24"/>
          <w:szCs w:val="28"/>
        </w:rPr>
        <w:t>语句的编写，插入数据到</w:t>
      </w:r>
      <w:r>
        <w:rPr>
          <w:rFonts w:hint="eastAsia"/>
          <w:b w:val="0"/>
          <w:bCs w:val="0"/>
          <w:sz w:val="24"/>
          <w:szCs w:val="28"/>
        </w:rPr>
        <w:t>SQLite</w:t>
      </w:r>
      <w:r>
        <w:rPr>
          <w:rFonts w:hint="eastAsia"/>
          <w:b w:val="0"/>
          <w:bCs w:val="0"/>
          <w:sz w:val="24"/>
          <w:szCs w:val="28"/>
        </w:rPr>
        <w:t>数据库中。</w:t>
      </w:r>
    </w:p>
    <w:p w14:paraId="23048904" w14:textId="77777777" w:rsidR="00CB7DD9" w:rsidRDefault="00DF284B">
      <w:pPr>
        <w:pStyle w:val="3"/>
        <w:spacing w:line="360" w:lineRule="auto"/>
        <w:rPr>
          <w:sz w:val="28"/>
        </w:rPr>
      </w:pPr>
      <w:r>
        <w:rPr>
          <w:rFonts w:hint="eastAsia"/>
          <w:sz w:val="28"/>
        </w:rPr>
        <w:t>三、实验内容</w:t>
      </w:r>
      <w:bookmarkEnd w:id="3"/>
    </w:p>
    <w:p w14:paraId="00091C93" w14:textId="77777777" w:rsidR="00CB7DD9" w:rsidRDefault="00DF284B">
      <w:pPr>
        <w:pStyle w:val="3"/>
        <w:spacing w:line="360" w:lineRule="auto"/>
        <w:rPr>
          <w:b w:val="0"/>
          <w:bCs w:val="0"/>
          <w:sz w:val="24"/>
          <w:szCs w:val="28"/>
        </w:rPr>
      </w:pPr>
      <w:bookmarkStart w:id="4" w:name="_Toc22984604"/>
      <w:r>
        <w:rPr>
          <w:rFonts w:hint="eastAsia"/>
          <w:b w:val="0"/>
          <w:bCs w:val="0"/>
          <w:sz w:val="24"/>
          <w:szCs w:val="28"/>
        </w:rPr>
        <w:t>（一）</w:t>
      </w:r>
      <w:r w:rsidR="00FB4C02">
        <w:rPr>
          <w:rFonts w:hint="eastAsia"/>
          <w:b w:val="0"/>
          <w:bCs w:val="0"/>
          <w:sz w:val="24"/>
          <w:szCs w:val="28"/>
        </w:rPr>
        <w:t>生成</w:t>
      </w:r>
      <w:r w:rsidR="00FB4C02">
        <w:rPr>
          <w:rFonts w:hint="eastAsia"/>
          <w:b w:val="0"/>
          <w:bCs w:val="0"/>
          <w:sz w:val="24"/>
          <w:szCs w:val="28"/>
        </w:rPr>
        <w:t>1</w:t>
      </w:r>
      <w:r w:rsidR="00FB4C02">
        <w:rPr>
          <w:b w:val="0"/>
          <w:bCs w:val="0"/>
          <w:sz w:val="24"/>
          <w:szCs w:val="28"/>
        </w:rPr>
        <w:t>0</w:t>
      </w:r>
      <w:r w:rsidR="00FB4C02">
        <w:rPr>
          <w:rFonts w:hint="eastAsia"/>
          <w:b w:val="0"/>
          <w:bCs w:val="0"/>
          <w:sz w:val="24"/>
          <w:szCs w:val="28"/>
        </w:rPr>
        <w:t>个</w:t>
      </w:r>
      <w:r w:rsidR="00FB4C02">
        <w:rPr>
          <w:rFonts w:hint="eastAsia"/>
          <w:b w:val="0"/>
          <w:bCs w:val="0"/>
          <w:sz w:val="24"/>
          <w:szCs w:val="28"/>
        </w:rPr>
        <w:t>EXCEL</w:t>
      </w:r>
      <w:r w:rsidR="00FB4C02">
        <w:rPr>
          <w:rFonts w:hint="eastAsia"/>
          <w:b w:val="0"/>
          <w:bCs w:val="0"/>
          <w:sz w:val="24"/>
          <w:szCs w:val="28"/>
        </w:rPr>
        <w:t>文件，每个文件包含</w:t>
      </w:r>
      <w:r w:rsidR="00FB4C02">
        <w:rPr>
          <w:rFonts w:hint="eastAsia"/>
          <w:b w:val="0"/>
          <w:bCs w:val="0"/>
          <w:sz w:val="24"/>
          <w:szCs w:val="28"/>
        </w:rPr>
        <w:t>5</w:t>
      </w:r>
      <w:r w:rsidR="00FB4C02">
        <w:rPr>
          <w:rFonts w:hint="eastAsia"/>
          <w:b w:val="0"/>
          <w:bCs w:val="0"/>
          <w:sz w:val="24"/>
          <w:szCs w:val="28"/>
        </w:rPr>
        <w:t>列数据，其中每个单元格的数据内容都是随机生成的，且每个文件的数据行数都是不同的。</w:t>
      </w:r>
    </w:p>
    <w:p w14:paraId="40D11338" w14:textId="538F204A" w:rsidR="00CB7DD9" w:rsidRDefault="003F550B" w:rsidP="003F550B">
      <w:pPr>
        <w:ind w:firstLineChars="200" w:firstLine="420"/>
        <w:rPr>
          <w:rFonts w:hint="eastAsia"/>
        </w:rPr>
      </w:pPr>
      <w:r>
        <w:rPr>
          <w:noProof/>
        </w:rPr>
        <w:drawing>
          <wp:inline distT="0" distB="0" distL="114300" distR="114300" wp14:anchorId="7FB41041" wp14:editId="39E0929D">
            <wp:extent cx="5271135" cy="2841625"/>
            <wp:effectExtent l="9525" t="9525" r="15240" b="190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1135" cy="2841625"/>
                    </a:xfrm>
                    <a:prstGeom prst="rect">
                      <a:avLst/>
                    </a:prstGeom>
                    <a:noFill/>
                    <a:ln>
                      <a:solidFill>
                        <a:srgbClr val="0000FF"/>
                      </a:solidFill>
                    </a:ln>
                  </pic:spPr>
                </pic:pic>
              </a:graphicData>
            </a:graphic>
          </wp:inline>
        </w:drawing>
      </w:r>
    </w:p>
    <w:p w14:paraId="575CBB93" w14:textId="2BDCE021" w:rsidR="003F550B" w:rsidRDefault="003F550B">
      <w:r>
        <w:rPr>
          <w:noProof/>
        </w:rPr>
        <w:lastRenderedPageBreak/>
        <w:drawing>
          <wp:inline distT="0" distB="0" distL="114300" distR="114300" wp14:anchorId="3667934F" wp14:editId="3E8B1391">
            <wp:extent cx="3750310" cy="3613785"/>
            <wp:effectExtent l="9525" t="9525" r="12065" b="215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3750310" cy="3613785"/>
                    </a:xfrm>
                    <a:prstGeom prst="rect">
                      <a:avLst/>
                    </a:prstGeom>
                    <a:noFill/>
                    <a:ln>
                      <a:solidFill>
                        <a:srgbClr val="0000FF"/>
                      </a:solidFill>
                    </a:ln>
                  </pic:spPr>
                </pic:pic>
              </a:graphicData>
            </a:graphic>
          </wp:inline>
        </w:drawing>
      </w:r>
    </w:p>
    <w:p w14:paraId="23EE51BD" w14:textId="08C2887F" w:rsidR="003F550B" w:rsidRDefault="003F550B"/>
    <w:p w14:paraId="29FB1288" w14:textId="2002AD32" w:rsidR="003F550B" w:rsidRDefault="003F550B">
      <w:pPr>
        <w:rPr>
          <w:rFonts w:hint="eastAsia"/>
        </w:rPr>
      </w:pPr>
      <w:r>
        <w:rPr>
          <w:noProof/>
        </w:rPr>
        <w:drawing>
          <wp:inline distT="0" distB="0" distL="114300" distR="114300" wp14:anchorId="21BB1D13" wp14:editId="22572770">
            <wp:extent cx="5273675" cy="3601720"/>
            <wp:effectExtent l="9525" t="9525" r="12700" b="209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273675" cy="3601720"/>
                    </a:xfrm>
                    <a:prstGeom prst="rect">
                      <a:avLst/>
                    </a:prstGeom>
                    <a:noFill/>
                    <a:ln>
                      <a:solidFill>
                        <a:srgbClr val="0000FF"/>
                      </a:solidFill>
                    </a:ln>
                  </pic:spPr>
                </pic:pic>
              </a:graphicData>
            </a:graphic>
          </wp:inline>
        </w:drawing>
      </w:r>
    </w:p>
    <w:p w14:paraId="2FDB0FC1" w14:textId="34D6A09C" w:rsidR="00CB7DD9" w:rsidRDefault="00FB4C02">
      <w:pPr>
        <w:pStyle w:val="3"/>
        <w:numPr>
          <w:ilvl w:val="0"/>
          <w:numId w:val="3"/>
        </w:numPr>
        <w:spacing w:line="360" w:lineRule="auto"/>
        <w:rPr>
          <w:b w:val="0"/>
          <w:bCs w:val="0"/>
          <w:sz w:val="24"/>
          <w:szCs w:val="28"/>
        </w:rPr>
      </w:pPr>
      <w:r>
        <w:rPr>
          <w:rFonts w:hint="eastAsia"/>
          <w:b w:val="0"/>
          <w:bCs w:val="0"/>
          <w:sz w:val="24"/>
          <w:szCs w:val="28"/>
        </w:rPr>
        <w:lastRenderedPageBreak/>
        <w:t>创建</w:t>
      </w:r>
      <w:r>
        <w:rPr>
          <w:rFonts w:hint="eastAsia"/>
          <w:b w:val="0"/>
          <w:bCs w:val="0"/>
          <w:sz w:val="24"/>
          <w:szCs w:val="28"/>
        </w:rPr>
        <w:t>SQLite</w:t>
      </w:r>
      <w:r>
        <w:rPr>
          <w:rFonts w:hint="eastAsia"/>
          <w:b w:val="0"/>
          <w:bCs w:val="0"/>
          <w:sz w:val="24"/>
          <w:szCs w:val="28"/>
        </w:rPr>
        <w:t>数据库，其结构和</w:t>
      </w:r>
      <w:r>
        <w:rPr>
          <w:rFonts w:hint="eastAsia"/>
          <w:b w:val="0"/>
          <w:bCs w:val="0"/>
          <w:sz w:val="24"/>
          <w:szCs w:val="28"/>
        </w:rPr>
        <w:t>EXCEL</w:t>
      </w:r>
      <w:r>
        <w:rPr>
          <w:rFonts w:hint="eastAsia"/>
          <w:b w:val="0"/>
          <w:bCs w:val="0"/>
          <w:sz w:val="24"/>
          <w:szCs w:val="28"/>
        </w:rPr>
        <w:t>文件相符合，然后把生成的</w:t>
      </w:r>
      <w:r>
        <w:rPr>
          <w:rFonts w:hint="eastAsia"/>
          <w:b w:val="0"/>
          <w:bCs w:val="0"/>
          <w:sz w:val="24"/>
          <w:szCs w:val="28"/>
        </w:rPr>
        <w:t>1</w:t>
      </w:r>
      <w:r>
        <w:rPr>
          <w:b w:val="0"/>
          <w:bCs w:val="0"/>
          <w:sz w:val="24"/>
          <w:szCs w:val="28"/>
        </w:rPr>
        <w:t>0</w:t>
      </w:r>
      <w:r>
        <w:rPr>
          <w:rFonts w:hint="eastAsia"/>
          <w:b w:val="0"/>
          <w:bCs w:val="0"/>
          <w:sz w:val="24"/>
          <w:szCs w:val="28"/>
        </w:rPr>
        <w:t>个</w:t>
      </w:r>
      <w:r>
        <w:rPr>
          <w:rFonts w:hint="eastAsia"/>
          <w:b w:val="0"/>
          <w:bCs w:val="0"/>
          <w:sz w:val="24"/>
          <w:szCs w:val="28"/>
        </w:rPr>
        <w:t>EXCEL</w:t>
      </w:r>
      <w:r>
        <w:rPr>
          <w:rFonts w:hint="eastAsia"/>
          <w:b w:val="0"/>
          <w:bCs w:val="0"/>
          <w:sz w:val="24"/>
          <w:szCs w:val="28"/>
        </w:rPr>
        <w:t>数据导入到这个数据库中。</w:t>
      </w:r>
    </w:p>
    <w:p w14:paraId="01F832BD" w14:textId="41FE756C" w:rsidR="00CB7DD9" w:rsidRDefault="003F550B">
      <w:pPr>
        <w:rPr>
          <w:rFonts w:hint="eastAsia"/>
        </w:rPr>
      </w:pPr>
      <w:r>
        <w:rPr>
          <w:noProof/>
        </w:rPr>
        <w:drawing>
          <wp:inline distT="0" distB="0" distL="114300" distR="114300" wp14:anchorId="37844314" wp14:editId="680E32A6">
            <wp:extent cx="5268595" cy="4175760"/>
            <wp:effectExtent l="9525" t="9525" r="17780" b="184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5268595" cy="4175760"/>
                    </a:xfrm>
                    <a:prstGeom prst="rect">
                      <a:avLst/>
                    </a:prstGeom>
                    <a:noFill/>
                    <a:ln>
                      <a:solidFill>
                        <a:srgbClr val="0000FF"/>
                      </a:solidFill>
                    </a:ln>
                  </pic:spPr>
                </pic:pic>
              </a:graphicData>
            </a:graphic>
          </wp:inline>
        </w:drawing>
      </w:r>
    </w:p>
    <w:p w14:paraId="29BF250C" w14:textId="77777777" w:rsidR="00CB7DD9" w:rsidRDefault="00FB4C02">
      <w:pPr>
        <w:pStyle w:val="3"/>
        <w:numPr>
          <w:ilvl w:val="0"/>
          <w:numId w:val="3"/>
        </w:numPr>
        <w:spacing w:line="360" w:lineRule="auto"/>
        <w:rPr>
          <w:b w:val="0"/>
          <w:bCs w:val="0"/>
          <w:sz w:val="24"/>
          <w:szCs w:val="28"/>
        </w:rPr>
      </w:pPr>
      <w:r>
        <w:rPr>
          <w:rFonts w:hint="eastAsia"/>
          <w:b w:val="0"/>
          <w:bCs w:val="0"/>
          <w:sz w:val="24"/>
          <w:szCs w:val="28"/>
        </w:rPr>
        <w:t>输出程序的导入速度，即平均每秒插入多少条记录（</w:t>
      </w:r>
      <w:r>
        <w:rPr>
          <w:rFonts w:hint="eastAsia"/>
          <w:b w:val="0"/>
          <w:bCs w:val="0"/>
          <w:sz w:val="24"/>
          <w:szCs w:val="28"/>
        </w:rPr>
        <w:t>QPS</w:t>
      </w:r>
      <w:r>
        <w:rPr>
          <w:rFonts w:hint="eastAsia"/>
          <w:b w:val="0"/>
          <w:bCs w:val="0"/>
          <w:sz w:val="24"/>
          <w:szCs w:val="28"/>
        </w:rPr>
        <w:t>）。</w:t>
      </w:r>
    </w:p>
    <w:p w14:paraId="24FD1388" w14:textId="16782CBC" w:rsidR="00CB7DD9" w:rsidRDefault="003F550B">
      <w:r>
        <w:rPr>
          <w:noProof/>
        </w:rPr>
        <w:drawing>
          <wp:inline distT="0" distB="0" distL="114300" distR="114300" wp14:anchorId="1B58D329" wp14:editId="39A97B7A">
            <wp:extent cx="4718050" cy="1085850"/>
            <wp:effectExtent l="9525" t="9525" r="952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4718050" cy="1085850"/>
                    </a:xfrm>
                    <a:prstGeom prst="rect">
                      <a:avLst/>
                    </a:prstGeom>
                    <a:noFill/>
                    <a:ln>
                      <a:solidFill>
                        <a:srgbClr val="0000FF"/>
                      </a:solidFill>
                    </a:ln>
                  </pic:spPr>
                </pic:pic>
              </a:graphicData>
            </a:graphic>
          </wp:inline>
        </w:drawing>
      </w:r>
    </w:p>
    <w:p w14:paraId="69CC95FE" w14:textId="68A32CE7" w:rsidR="003F550B" w:rsidRDefault="003F550B" w:rsidP="003F550B"/>
    <w:p w14:paraId="56FE8EE1" w14:textId="7EBC3C54" w:rsidR="003F550B" w:rsidRDefault="003F550B" w:rsidP="003F550B">
      <w:pPr>
        <w:rPr>
          <w:rFonts w:hint="eastAsia"/>
        </w:rPr>
      </w:pPr>
      <w:r>
        <w:rPr>
          <w:noProof/>
        </w:rPr>
        <w:drawing>
          <wp:inline distT="0" distB="0" distL="114300" distR="114300" wp14:anchorId="1663669E" wp14:editId="7E6477DD">
            <wp:extent cx="4127500" cy="501650"/>
            <wp:effectExtent l="9525" t="9525" r="1587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4127500" cy="501650"/>
                    </a:xfrm>
                    <a:prstGeom prst="rect">
                      <a:avLst/>
                    </a:prstGeom>
                    <a:noFill/>
                    <a:ln>
                      <a:solidFill>
                        <a:srgbClr val="0000FF"/>
                      </a:solidFill>
                    </a:ln>
                  </pic:spPr>
                </pic:pic>
              </a:graphicData>
            </a:graphic>
          </wp:inline>
        </w:drawing>
      </w:r>
    </w:p>
    <w:p w14:paraId="70B19E92" w14:textId="4A33988E" w:rsidR="00CB7DD9" w:rsidRDefault="00CB7DD9"/>
    <w:p w14:paraId="387060EB" w14:textId="5BC1AF3B" w:rsidR="003F550B" w:rsidRPr="003F550B" w:rsidRDefault="003F550B">
      <w:pPr>
        <w:rPr>
          <w:rFonts w:hint="eastAsia"/>
        </w:rPr>
      </w:pPr>
      <w:r w:rsidRPr="003F550B">
        <w:rPr>
          <w:rFonts w:hint="eastAsia"/>
        </w:rPr>
        <w:t>平均每秒插入</w:t>
      </w:r>
      <w:r w:rsidRPr="003F550B">
        <w:rPr>
          <w:rFonts w:hint="eastAsia"/>
        </w:rPr>
        <w:t>15.5</w:t>
      </w:r>
      <w:r w:rsidRPr="003F550B">
        <w:rPr>
          <w:rFonts w:hint="eastAsia"/>
        </w:rPr>
        <w:t>（</w:t>
      </w:r>
      <w:r w:rsidRPr="003F550B">
        <w:rPr>
          <w:rFonts w:hint="eastAsia"/>
        </w:rPr>
        <w:t>50/0.31</w:t>
      </w:r>
      <w:r w:rsidRPr="003F550B">
        <w:rPr>
          <w:rFonts w:hint="eastAsia"/>
        </w:rPr>
        <w:t>）条记录</w:t>
      </w:r>
    </w:p>
    <w:p w14:paraId="691D2A18" w14:textId="77777777" w:rsidR="00CB7DD9" w:rsidRDefault="00DF284B">
      <w:pPr>
        <w:pStyle w:val="3"/>
        <w:spacing w:line="360" w:lineRule="auto"/>
        <w:rPr>
          <w:sz w:val="28"/>
        </w:rPr>
      </w:pPr>
      <w:bookmarkStart w:id="5" w:name="_Toc22984605"/>
      <w:bookmarkEnd w:id="4"/>
      <w:r>
        <w:rPr>
          <w:rFonts w:hint="eastAsia"/>
          <w:sz w:val="28"/>
        </w:rPr>
        <w:lastRenderedPageBreak/>
        <w:t>四、思考题</w:t>
      </w:r>
      <w:bookmarkEnd w:id="5"/>
    </w:p>
    <w:p w14:paraId="1EE4B9A8" w14:textId="77777777" w:rsidR="00CB7DD9" w:rsidRDefault="00DF284B">
      <w:r>
        <w:rPr>
          <w:rFonts w:hint="eastAsia"/>
        </w:rPr>
        <w:t>（一）</w:t>
      </w:r>
      <w:r w:rsidR="00FB4C02">
        <w:rPr>
          <w:rFonts w:hint="eastAsia"/>
        </w:rPr>
        <w:t>SQLite</w:t>
      </w:r>
      <w:r w:rsidR="00FB4C02">
        <w:rPr>
          <w:rFonts w:hint="eastAsia"/>
        </w:rPr>
        <w:t>和传统的</w:t>
      </w:r>
      <w:r w:rsidR="00FB4C02">
        <w:rPr>
          <w:rFonts w:hint="eastAsia"/>
        </w:rPr>
        <w:t>MYSQL</w:t>
      </w:r>
      <w:r w:rsidR="00FB4C02">
        <w:rPr>
          <w:rFonts w:hint="eastAsia"/>
        </w:rPr>
        <w:t>，</w:t>
      </w:r>
      <w:r w:rsidR="00FB4C02">
        <w:rPr>
          <w:rFonts w:hint="eastAsia"/>
        </w:rPr>
        <w:t>PostgreSQL</w:t>
      </w:r>
      <w:r w:rsidR="00CC45ED">
        <w:rPr>
          <w:rFonts w:hint="eastAsia"/>
        </w:rPr>
        <w:t>数据库有哪些相同点和不同点。</w:t>
      </w:r>
    </w:p>
    <w:p w14:paraId="04C132EF" w14:textId="77777777" w:rsidR="00E81F6E" w:rsidRDefault="00E81F6E" w:rsidP="00E81F6E">
      <w:pPr>
        <w:pStyle w:val="2"/>
        <w:keepNext w:val="0"/>
        <w:keepLines w:val="0"/>
        <w:widowControl/>
        <w:spacing w:line="11" w:lineRule="atLeast"/>
        <w:rPr>
          <w:rFonts w:ascii="微软雅黑" w:eastAsia="微软雅黑" w:hAnsi="微软雅黑" w:cs="微软雅黑"/>
          <w:color w:val="2C2C3B"/>
        </w:rPr>
      </w:pPr>
      <w:r>
        <w:rPr>
          <w:rFonts w:ascii="微软雅黑" w:eastAsia="微软雅黑" w:hAnsi="微软雅黑" w:cs="微软雅黑" w:hint="eastAsia"/>
          <w:color w:val="2C2C3B"/>
        </w:rPr>
        <w:t>SQLite</w:t>
      </w:r>
    </w:p>
    <w:p w14:paraId="02CBADC8" w14:textId="77777777" w:rsidR="00E81F6E" w:rsidRDefault="00E81F6E" w:rsidP="00E81F6E">
      <w:pPr>
        <w:rPr>
          <w:b/>
          <w:bCs/>
          <w:sz w:val="28"/>
          <w:szCs w:val="28"/>
        </w:rPr>
      </w:pPr>
      <w:r>
        <w:rPr>
          <w:rFonts w:hint="eastAsia"/>
          <w:b/>
          <w:bCs/>
          <w:sz w:val="28"/>
          <w:szCs w:val="28"/>
        </w:rPr>
        <w:t>优势</w:t>
      </w:r>
    </w:p>
    <w:p w14:paraId="5AD6728C" w14:textId="77777777" w:rsidR="00E81F6E" w:rsidRDefault="00E81F6E" w:rsidP="00E81F6E">
      <w:r>
        <w:rPr>
          <w:rFonts w:hint="eastAsia"/>
        </w:rPr>
        <w:t>占用空间小：正如名字所暗示的，</w:t>
      </w:r>
      <w:r>
        <w:rPr>
          <w:rFonts w:hint="eastAsia"/>
        </w:rPr>
        <w:t xml:space="preserve">SQLite </w:t>
      </w:r>
      <w:r>
        <w:rPr>
          <w:rFonts w:hint="eastAsia"/>
        </w:rPr>
        <w:t>库非常轻量级。尽管它使用的空间因安装的系统而异，但它占用的空间可能不到</w:t>
      </w:r>
      <w:r>
        <w:rPr>
          <w:rFonts w:hint="eastAsia"/>
        </w:rPr>
        <w:t xml:space="preserve"> 600KiB</w:t>
      </w:r>
      <w:r>
        <w:rPr>
          <w:rFonts w:hint="eastAsia"/>
        </w:rPr>
        <w:t>。此外，它是完全独立的，意味着无需在系统上安装任何外部依赖以运行</w:t>
      </w:r>
      <w:r>
        <w:rPr>
          <w:rFonts w:hint="eastAsia"/>
        </w:rPr>
        <w:t xml:space="preserve"> SQLite </w:t>
      </w:r>
      <w:r>
        <w:rPr>
          <w:rFonts w:hint="eastAsia"/>
        </w:rPr>
        <w:t>。</w:t>
      </w:r>
    </w:p>
    <w:p w14:paraId="6FF55B19" w14:textId="77777777" w:rsidR="00E81F6E" w:rsidRDefault="00E81F6E" w:rsidP="00E81F6E">
      <w:r>
        <w:rPr>
          <w:rFonts w:hint="eastAsia"/>
        </w:rPr>
        <w:t>用户友好：</w:t>
      </w:r>
      <w:r>
        <w:rPr>
          <w:rFonts w:hint="eastAsia"/>
        </w:rPr>
        <w:t xml:space="preserve">SQLite </w:t>
      </w:r>
      <w:r>
        <w:rPr>
          <w:rFonts w:hint="eastAsia"/>
        </w:rPr>
        <w:t>有时被描述为</w:t>
      </w:r>
      <w:r>
        <w:rPr>
          <w:rFonts w:hint="eastAsia"/>
        </w:rPr>
        <w:t>"</w:t>
      </w:r>
      <w:r>
        <w:rPr>
          <w:rFonts w:hint="eastAsia"/>
        </w:rPr>
        <w:t>零配置</w:t>
      </w:r>
      <w:r>
        <w:rPr>
          <w:rFonts w:hint="eastAsia"/>
        </w:rPr>
        <w:t>"</w:t>
      </w:r>
      <w:r>
        <w:rPr>
          <w:rFonts w:hint="eastAsia"/>
        </w:rPr>
        <w:t>数据库，可以开箱即用。</w:t>
      </w:r>
      <w:r>
        <w:rPr>
          <w:rFonts w:hint="eastAsia"/>
        </w:rPr>
        <w:t xml:space="preserve">SQLite </w:t>
      </w:r>
      <w:r>
        <w:rPr>
          <w:rFonts w:hint="eastAsia"/>
        </w:rPr>
        <w:t>不作为服务器进程运行，意味着它永远不需要停止、启动或重新启动，也不需要任何需要管理的配置文件。这些特性有助于简化从安装</w:t>
      </w:r>
      <w:r>
        <w:rPr>
          <w:rFonts w:hint="eastAsia"/>
        </w:rPr>
        <w:t xml:space="preserve"> SQLite </w:t>
      </w:r>
      <w:r>
        <w:rPr>
          <w:rFonts w:hint="eastAsia"/>
        </w:rPr>
        <w:t>到将其与应用程序集成的过程。</w:t>
      </w:r>
    </w:p>
    <w:p w14:paraId="32B4B0B0" w14:textId="77777777" w:rsidR="00E81F6E" w:rsidRDefault="00E81F6E" w:rsidP="00E81F6E">
      <w:r>
        <w:rPr>
          <w:rFonts w:hint="eastAsia"/>
        </w:rPr>
        <w:t>可移植：与其他数据库管理系统（通常将数据存储为大量的单独的文件）不同，整个</w:t>
      </w:r>
      <w:r>
        <w:rPr>
          <w:rFonts w:hint="eastAsia"/>
        </w:rPr>
        <w:t xml:space="preserve"> SQLite </w:t>
      </w:r>
      <w:r>
        <w:rPr>
          <w:rFonts w:hint="eastAsia"/>
        </w:rPr>
        <w:t>数据库存储在一个文件中。该文件可以位于目录层次结构中的任意位置，并且可以通过可移动媒体或文件传输协议共享。</w:t>
      </w:r>
    </w:p>
    <w:p w14:paraId="58EB2B46" w14:textId="77777777" w:rsidR="00E81F6E" w:rsidRDefault="00E81F6E" w:rsidP="00E81F6E">
      <w:pPr>
        <w:rPr>
          <w:b/>
          <w:bCs/>
          <w:sz w:val="28"/>
          <w:szCs w:val="28"/>
        </w:rPr>
      </w:pPr>
      <w:hyperlink r:id="rId16" w:anchor="%E5%8A%A3%E5%8A%BF" w:history="1"/>
      <w:r>
        <w:rPr>
          <w:rFonts w:hint="eastAsia"/>
          <w:b/>
          <w:bCs/>
          <w:sz w:val="28"/>
          <w:szCs w:val="28"/>
        </w:rPr>
        <w:t>劣势</w:t>
      </w:r>
    </w:p>
    <w:p w14:paraId="50E80661" w14:textId="77777777" w:rsidR="00E81F6E" w:rsidRDefault="00E81F6E" w:rsidP="00E81F6E">
      <w:r>
        <w:rPr>
          <w:rFonts w:hint="eastAsia"/>
        </w:rPr>
        <w:t>有限并发性：尽管多个进程可以同时访问和查询</w:t>
      </w:r>
      <w:r>
        <w:rPr>
          <w:rFonts w:hint="eastAsia"/>
        </w:rPr>
        <w:t xml:space="preserve"> SQLite </w:t>
      </w:r>
      <w:r>
        <w:rPr>
          <w:rFonts w:hint="eastAsia"/>
        </w:rPr>
        <w:t>数据库，但在任意给定的时间内只有一个进程可以对数据库进行更改。这意味着</w:t>
      </w:r>
      <w:r>
        <w:rPr>
          <w:rFonts w:hint="eastAsia"/>
        </w:rPr>
        <w:t xml:space="preserve"> SQLite </w:t>
      </w:r>
      <w:r>
        <w:rPr>
          <w:rFonts w:hint="eastAsia"/>
        </w:rPr>
        <w:t>尽管比大多数的其他嵌入式</w:t>
      </w:r>
      <w:r>
        <w:rPr>
          <w:rFonts w:hint="eastAsia"/>
        </w:rPr>
        <w:t xml:space="preserve"> DBMS </w:t>
      </w:r>
      <w:r>
        <w:rPr>
          <w:rFonts w:hint="eastAsia"/>
        </w:rPr>
        <w:t>支持更大的并发性，但却不如</w:t>
      </w:r>
      <w:r>
        <w:rPr>
          <w:rFonts w:hint="eastAsia"/>
        </w:rPr>
        <w:t xml:space="preserve"> MySQL </w:t>
      </w:r>
      <w:r>
        <w:rPr>
          <w:rFonts w:hint="eastAsia"/>
        </w:rPr>
        <w:t>或</w:t>
      </w:r>
      <w:r>
        <w:rPr>
          <w:rFonts w:hint="eastAsia"/>
        </w:rPr>
        <w:t xml:space="preserve"> PostgreSQL </w:t>
      </w:r>
      <w:r>
        <w:rPr>
          <w:rFonts w:hint="eastAsia"/>
        </w:rPr>
        <w:t>这些支持</w:t>
      </w:r>
      <w:r>
        <w:rPr>
          <w:rFonts w:hint="eastAsia"/>
        </w:rPr>
        <w:t xml:space="preserve"> client/server </w:t>
      </w:r>
      <w:r>
        <w:rPr>
          <w:rFonts w:hint="eastAsia"/>
        </w:rPr>
        <w:t>的关系数据库。</w:t>
      </w:r>
    </w:p>
    <w:p w14:paraId="70498AEE" w14:textId="77777777" w:rsidR="00E81F6E" w:rsidRDefault="00E81F6E" w:rsidP="00E81F6E">
      <w:r>
        <w:rPr>
          <w:rFonts w:hint="eastAsia"/>
        </w:rPr>
        <w:t>缺乏用户管理：数据库系统通常带有对用户的支持，或者带有对数据库和表的预定义访问权限的托管连接。由于</w:t>
      </w:r>
      <w:r>
        <w:rPr>
          <w:rFonts w:hint="eastAsia"/>
        </w:rPr>
        <w:t xml:space="preserve"> SQLite </w:t>
      </w:r>
      <w:r>
        <w:rPr>
          <w:rFonts w:hint="eastAsia"/>
        </w:rPr>
        <w:t>直接读写普通磁盘文件，因此唯一适用的访问权限是底层操作系统的典型访问权限。这使得</w:t>
      </w:r>
      <w:r>
        <w:rPr>
          <w:rFonts w:hint="eastAsia"/>
        </w:rPr>
        <w:t xml:space="preserve"> SQLite </w:t>
      </w:r>
      <w:r>
        <w:rPr>
          <w:rFonts w:hint="eastAsia"/>
        </w:rPr>
        <w:t>对于需要具有特殊访问权限的多个用户的应用程序来说，是一个糟糕的选择。</w:t>
      </w:r>
    </w:p>
    <w:p w14:paraId="5063C88B" w14:textId="77777777" w:rsidR="00E81F6E" w:rsidRDefault="00E81F6E" w:rsidP="00E81F6E">
      <w:r>
        <w:rPr>
          <w:rFonts w:hint="eastAsia"/>
        </w:rPr>
        <w:t>安全性：在某些情况下，使用服务器的数据库引擎可以比</w:t>
      </w:r>
      <w:r>
        <w:rPr>
          <w:rFonts w:hint="eastAsia"/>
        </w:rPr>
        <w:t xml:space="preserve"> SQLite </w:t>
      </w:r>
      <w:r>
        <w:rPr>
          <w:rFonts w:hint="eastAsia"/>
        </w:rPr>
        <w:t>这样的无服务器数据库提供更好的保护，防止客户端应用程序中的</w:t>
      </w:r>
      <w:r>
        <w:rPr>
          <w:rFonts w:hint="eastAsia"/>
        </w:rPr>
        <w:t xml:space="preserve"> Bug</w:t>
      </w:r>
      <w:r>
        <w:rPr>
          <w:rFonts w:hint="eastAsia"/>
        </w:rPr>
        <w:t>。例如，客户端中的杂散指针无法损坏服务器上的内存。此外，由于服务器是单个持久进程，因此</w:t>
      </w:r>
      <w:r>
        <w:rPr>
          <w:rFonts w:hint="eastAsia"/>
        </w:rPr>
        <w:t xml:space="preserve"> client-server </w:t>
      </w:r>
      <w:r>
        <w:rPr>
          <w:rFonts w:hint="eastAsia"/>
        </w:rPr>
        <w:t>数据库可以比无服务器数据库更精确地控制数据访问，从而实现更细粒度的锁定和更好的并发性。</w:t>
      </w:r>
    </w:p>
    <w:p w14:paraId="1F114E8B" w14:textId="77777777" w:rsidR="00E81F6E" w:rsidRDefault="00E81F6E" w:rsidP="00E81F6E"/>
    <w:p w14:paraId="75FF005C" w14:textId="77777777" w:rsidR="00E81F6E" w:rsidRDefault="00E81F6E" w:rsidP="00E81F6E">
      <w:pPr>
        <w:pStyle w:val="2"/>
        <w:keepNext w:val="0"/>
        <w:keepLines w:val="0"/>
        <w:widowControl/>
        <w:spacing w:line="11" w:lineRule="atLeast"/>
        <w:rPr>
          <w:rFonts w:ascii="微软雅黑" w:eastAsia="微软雅黑" w:hAnsi="微软雅黑" w:cs="微软雅黑"/>
          <w:color w:val="2C2C3B"/>
        </w:rPr>
      </w:pPr>
      <w:r>
        <w:rPr>
          <w:rFonts w:ascii="微软雅黑" w:eastAsia="微软雅黑" w:hAnsi="微软雅黑" w:cs="微软雅黑" w:hint="eastAsia"/>
          <w:color w:val="2C2C3B"/>
        </w:rPr>
        <w:t>MySQL</w:t>
      </w:r>
    </w:p>
    <w:p w14:paraId="52BDCFC4" w14:textId="77777777" w:rsidR="00E81F6E" w:rsidRDefault="00E81F6E" w:rsidP="00E81F6E">
      <w:pPr>
        <w:rPr>
          <w:b/>
          <w:bCs/>
          <w:sz w:val="28"/>
          <w:szCs w:val="28"/>
        </w:rPr>
      </w:pPr>
      <w:r>
        <w:rPr>
          <w:rFonts w:hint="eastAsia"/>
          <w:b/>
          <w:bCs/>
          <w:sz w:val="28"/>
          <w:szCs w:val="28"/>
        </w:rPr>
        <w:t>优势</w:t>
      </w:r>
    </w:p>
    <w:p w14:paraId="56D88644" w14:textId="77777777" w:rsidR="00E81F6E" w:rsidRDefault="00E81F6E" w:rsidP="00E81F6E">
      <w:r>
        <w:rPr>
          <w:rFonts w:hint="eastAsia"/>
        </w:rPr>
        <w:t>流行度和易用性：作为世界上最受欢迎的数据库系统之一，有很多具有使用</w:t>
      </w:r>
      <w:r>
        <w:rPr>
          <w:rFonts w:hint="eastAsia"/>
        </w:rPr>
        <w:t xml:space="preserve"> MySQL </w:t>
      </w:r>
      <w:r>
        <w:rPr>
          <w:rFonts w:hint="eastAsia"/>
        </w:rPr>
        <w:t>经验的数据库管理员。同样，关于如何安装和管理</w:t>
      </w:r>
      <w:r>
        <w:rPr>
          <w:rFonts w:hint="eastAsia"/>
        </w:rPr>
        <w:t xml:space="preserve"> MySQL </w:t>
      </w:r>
      <w:r>
        <w:rPr>
          <w:rFonts w:hint="eastAsia"/>
        </w:rPr>
        <w:t>数据库，也有大量的印刷和在线文档，以及许多第三方工具（如</w:t>
      </w:r>
      <w:r>
        <w:rPr>
          <w:rFonts w:hint="eastAsia"/>
        </w:rPr>
        <w:t xml:space="preserve"> phpMyAdmin</w:t>
      </w:r>
      <w:r>
        <w:rPr>
          <w:rFonts w:hint="eastAsia"/>
        </w:rPr>
        <w:t>），旨在简化数据库的入门过程。</w:t>
      </w:r>
    </w:p>
    <w:p w14:paraId="4BA3C667" w14:textId="77777777" w:rsidR="00E81F6E" w:rsidRDefault="00E81F6E" w:rsidP="00E81F6E">
      <w:r>
        <w:rPr>
          <w:rFonts w:hint="eastAsia"/>
        </w:rPr>
        <w:t>安全性：</w:t>
      </w:r>
      <w:r>
        <w:rPr>
          <w:rFonts w:hint="eastAsia"/>
        </w:rPr>
        <w:t xml:space="preserve">MySQL </w:t>
      </w:r>
      <w:r>
        <w:rPr>
          <w:rFonts w:hint="eastAsia"/>
        </w:rPr>
        <w:t>附带了一个脚本，通过设置配置的密码的安全级别、为根用户定义密码、删除匿名帐户以及删除默认情况下所有用户都可以访问的测试数据库等措施，来帮助你提高数据库的安全性。此外，与</w:t>
      </w:r>
      <w:r>
        <w:rPr>
          <w:rFonts w:hint="eastAsia"/>
        </w:rPr>
        <w:t xml:space="preserve"> SQLite </w:t>
      </w:r>
      <w:r>
        <w:rPr>
          <w:rFonts w:hint="eastAsia"/>
        </w:rPr>
        <w:t>不同，</w:t>
      </w:r>
      <w:r>
        <w:rPr>
          <w:rFonts w:hint="eastAsia"/>
        </w:rPr>
        <w:t xml:space="preserve">MySQL </w:t>
      </w:r>
      <w:r>
        <w:rPr>
          <w:rFonts w:hint="eastAsia"/>
        </w:rPr>
        <w:t>支持用户管理，允许你按用户授予访问权</w:t>
      </w:r>
      <w:r>
        <w:rPr>
          <w:rFonts w:hint="eastAsia"/>
        </w:rPr>
        <w:lastRenderedPageBreak/>
        <w:t>限。</w:t>
      </w:r>
    </w:p>
    <w:p w14:paraId="64FF463E" w14:textId="77777777" w:rsidR="00E81F6E" w:rsidRDefault="00E81F6E" w:rsidP="00E81F6E">
      <w:r>
        <w:rPr>
          <w:rFonts w:hint="eastAsia"/>
        </w:rPr>
        <w:t>速度：通过选择不实现</w:t>
      </w:r>
      <w:r>
        <w:rPr>
          <w:rFonts w:hint="eastAsia"/>
        </w:rPr>
        <w:t xml:space="preserve"> SQL </w:t>
      </w:r>
      <w:r>
        <w:rPr>
          <w:rFonts w:hint="eastAsia"/>
        </w:rPr>
        <w:t>的某些功能，开发人员能够优先考虑速度。虽然最近的基准测试表明，其他</w:t>
      </w:r>
      <w:r>
        <w:rPr>
          <w:rFonts w:hint="eastAsia"/>
        </w:rPr>
        <w:t xml:space="preserve"> RDBMS</w:t>
      </w:r>
      <w:r>
        <w:rPr>
          <w:rFonts w:hint="eastAsia"/>
        </w:rPr>
        <w:t>（如</w:t>
      </w:r>
      <w:r>
        <w:rPr>
          <w:rFonts w:hint="eastAsia"/>
        </w:rPr>
        <w:t xml:space="preserve"> PostgreSQL</w:t>
      </w:r>
      <w:r>
        <w:rPr>
          <w:rFonts w:hint="eastAsia"/>
        </w:rPr>
        <w:t>）在速度方面可以匹配或至少接近</w:t>
      </w:r>
      <w:r>
        <w:rPr>
          <w:rFonts w:hint="eastAsia"/>
        </w:rPr>
        <w:t xml:space="preserve"> MySQL</w:t>
      </w:r>
      <w:r>
        <w:rPr>
          <w:rFonts w:hint="eastAsia"/>
        </w:rPr>
        <w:t>，但</w:t>
      </w:r>
      <w:r>
        <w:rPr>
          <w:rFonts w:hint="eastAsia"/>
        </w:rPr>
        <w:t xml:space="preserve"> </w:t>
      </w:r>
      <w:proofErr w:type="spellStart"/>
      <w:r>
        <w:rPr>
          <w:rFonts w:hint="eastAsia"/>
        </w:rPr>
        <w:t>MySQl</w:t>
      </w:r>
      <w:proofErr w:type="spellEnd"/>
      <w:r>
        <w:rPr>
          <w:rFonts w:hint="eastAsia"/>
        </w:rPr>
        <w:t xml:space="preserve"> </w:t>
      </w:r>
      <w:r>
        <w:rPr>
          <w:rFonts w:hint="eastAsia"/>
        </w:rPr>
        <w:t>仍被誉为速度极快的数据库解决方案。</w:t>
      </w:r>
    </w:p>
    <w:p w14:paraId="303696C9" w14:textId="77777777" w:rsidR="00E81F6E" w:rsidRDefault="00E81F6E" w:rsidP="00E81F6E">
      <w:r>
        <w:rPr>
          <w:rFonts w:hint="eastAsia"/>
        </w:rPr>
        <w:t>复制：</w:t>
      </w:r>
      <w:r>
        <w:rPr>
          <w:rFonts w:hint="eastAsia"/>
        </w:rPr>
        <w:t xml:space="preserve">MySQL </w:t>
      </w:r>
      <w:r>
        <w:rPr>
          <w:rFonts w:hint="eastAsia"/>
        </w:rPr>
        <w:t>支持多种不同类型的复制，即在两台或多台主机之间共享信息，以帮助提高可靠性、可用性和容错能力。这对于设置数据库备份解决方案或横向扩展数据库非常有用。</w:t>
      </w:r>
    </w:p>
    <w:p w14:paraId="394363D4" w14:textId="77777777" w:rsidR="00E81F6E" w:rsidRDefault="00E81F6E" w:rsidP="00E81F6E">
      <w:pPr>
        <w:rPr>
          <w:b/>
          <w:bCs/>
          <w:sz w:val="28"/>
          <w:szCs w:val="28"/>
        </w:rPr>
      </w:pPr>
      <w:hyperlink r:id="rId17" w:anchor="%E5%8A%A3%E5%8A%BF-1" w:history="1"/>
      <w:r>
        <w:rPr>
          <w:rFonts w:hint="eastAsia"/>
          <w:b/>
          <w:bCs/>
          <w:sz w:val="28"/>
          <w:szCs w:val="28"/>
        </w:rPr>
        <w:t>劣势</w:t>
      </w:r>
    </w:p>
    <w:p w14:paraId="69598871" w14:textId="77777777" w:rsidR="00E81F6E" w:rsidRDefault="00E81F6E" w:rsidP="00E81F6E">
      <w:r>
        <w:rPr>
          <w:rFonts w:hint="eastAsia"/>
        </w:rPr>
        <w:t>已知的限制：由于</w:t>
      </w:r>
      <w:r>
        <w:rPr>
          <w:rFonts w:hint="eastAsia"/>
        </w:rPr>
        <w:t xml:space="preserve"> MySQL </w:t>
      </w:r>
      <w:r>
        <w:rPr>
          <w:rFonts w:hint="eastAsia"/>
        </w:rPr>
        <w:t>旨在加快速度和易用性，而不是完全符合</w:t>
      </w:r>
      <w:r>
        <w:rPr>
          <w:rFonts w:hint="eastAsia"/>
        </w:rPr>
        <w:t xml:space="preserve"> SQL </w:t>
      </w:r>
      <w:r>
        <w:rPr>
          <w:rFonts w:hint="eastAsia"/>
        </w:rPr>
        <w:t>标准，因此具有某些功能限制。例如，缺乏对</w:t>
      </w:r>
      <w:r>
        <w:rPr>
          <w:rFonts w:hint="eastAsia"/>
        </w:rPr>
        <w:t> </w:t>
      </w:r>
      <w:r>
        <w:t>FULL JOIN</w:t>
      </w:r>
      <w:r>
        <w:rPr>
          <w:rFonts w:hint="eastAsia"/>
        </w:rPr>
        <w:t> </w:t>
      </w:r>
      <w:r>
        <w:rPr>
          <w:rFonts w:hint="eastAsia"/>
        </w:rPr>
        <w:t>分句的支持。</w:t>
      </w:r>
    </w:p>
    <w:p w14:paraId="2AD43B62" w14:textId="77777777" w:rsidR="00E81F6E" w:rsidRDefault="00E81F6E" w:rsidP="00E81F6E">
      <w:r>
        <w:rPr>
          <w:rFonts w:hint="eastAsia"/>
        </w:rPr>
        <w:t>许可和专有功能：</w:t>
      </w:r>
      <w:r>
        <w:rPr>
          <w:rFonts w:hint="eastAsia"/>
        </w:rPr>
        <w:t xml:space="preserve">MySQL </w:t>
      </w:r>
      <w:r>
        <w:rPr>
          <w:rFonts w:hint="eastAsia"/>
        </w:rPr>
        <w:t>是双许可软件，一个在</w:t>
      </w:r>
      <w:r>
        <w:rPr>
          <w:rFonts w:hint="eastAsia"/>
        </w:rPr>
        <w:t xml:space="preserve"> GPLv2 </w:t>
      </w:r>
      <w:r>
        <w:rPr>
          <w:rFonts w:hint="eastAsia"/>
        </w:rPr>
        <w:t>下许可的免费开源社区版，多个在专有许可下发布的付费商业版。因此，一些功能和插件只能在专有版本中使用。</w:t>
      </w:r>
    </w:p>
    <w:p w14:paraId="2AF6DA65" w14:textId="77777777" w:rsidR="00E81F6E" w:rsidRDefault="00E81F6E" w:rsidP="00E81F6E">
      <w:r>
        <w:rPr>
          <w:rFonts w:hint="eastAsia"/>
        </w:rPr>
        <w:t>开发速度变慢：自</w:t>
      </w:r>
      <w:r>
        <w:rPr>
          <w:rFonts w:hint="eastAsia"/>
        </w:rPr>
        <w:t xml:space="preserve"> 2008 </w:t>
      </w:r>
      <w:r>
        <w:rPr>
          <w:rFonts w:hint="eastAsia"/>
        </w:rPr>
        <w:t>年由</w:t>
      </w:r>
      <w:r>
        <w:rPr>
          <w:rFonts w:hint="eastAsia"/>
        </w:rPr>
        <w:t xml:space="preserve"> Sun </w:t>
      </w:r>
      <w:r>
        <w:rPr>
          <w:rFonts w:hint="eastAsia"/>
        </w:rPr>
        <w:t>微系统公司收购</w:t>
      </w:r>
      <w:r>
        <w:rPr>
          <w:rFonts w:hint="eastAsia"/>
        </w:rPr>
        <w:t xml:space="preserve"> MySQL </w:t>
      </w:r>
      <w:r>
        <w:rPr>
          <w:rFonts w:hint="eastAsia"/>
        </w:rPr>
        <w:t>项目，随后于</w:t>
      </w:r>
      <w:r>
        <w:rPr>
          <w:rFonts w:hint="eastAsia"/>
        </w:rPr>
        <w:t xml:space="preserve"> 2009 </w:t>
      </w:r>
      <w:r>
        <w:rPr>
          <w:rFonts w:hint="eastAsia"/>
        </w:rPr>
        <w:t>年被</w:t>
      </w:r>
      <w:r>
        <w:rPr>
          <w:rFonts w:hint="eastAsia"/>
        </w:rPr>
        <w:t xml:space="preserve"> Oracle </w:t>
      </w:r>
      <w:r>
        <w:rPr>
          <w:rFonts w:hint="eastAsia"/>
        </w:rPr>
        <w:t>公司收购以来，用户一直抱怨</w:t>
      </w:r>
      <w:r>
        <w:rPr>
          <w:rFonts w:hint="eastAsia"/>
        </w:rPr>
        <w:t xml:space="preserve"> DBMS </w:t>
      </w:r>
      <w:r>
        <w:rPr>
          <w:rFonts w:hint="eastAsia"/>
        </w:rPr>
        <w:t>的开发过程已显著放缓，因为社区不再有机构快速响应问题并实施更改。</w:t>
      </w:r>
    </w:p>
    <w:p w14:paraId="5B252C95" w14:textId="77777777" w:rsidR="00E81F6E" w:rsidRDefault="00E81F6E" w:rsidP="00E81F6E"/>
    <w:p w14:paraId="3C2C2C71" w14:textId="77777777" w:rsidR="00E81F6E" w:rsidRDefault="00E81F6E" w:rsidP="00E81F6E">
      <w:pPr>
        <w:pStyle w:val="2"/>
        <w:keepNext w:val="0"/>
        <w:keepLines w:val="0"/>
        <w:widowControl/>
        <w:spacing w:line="11" w:lineRule="atLeast"/>
        <w:rPr>
          <w:rFonts w:ascii="微软雅黑" w:eastAsia="微软雅黑" w:hAnsi="微软雅黑" w:cs="微软雅黑"/>
          <w:color w:val="2C2C3B"/>
        </w:rPr>
      </w:pPr>
      <w:r>
        <w:rPr>
          <w:rFonts w:ascii="微软雅黑" w:eastAsia="微软雅黑" w:hAnsi="微软雅黑" w:cs="微软雅黑" w:hint="eastAsia"/>
          <w:color w:val="2C2C3B"/>
        </w:rPr>
        <w:t>PostgreSQL</w:t>
      </w:r>
    </w:p>
    <w:p w14:paraId="05B1BC80" w14:textId="77777777" w:rsidR="00E81F6E" w:rsidRDefault="00E81F6E" w:rsidP="00E81F6E">
      <w:pPr>
        <w:rPr>
          <w:b/>
          <w:bCs/>
          <w:sz w:val="28"/>
          <w:szCs w:val="28"/>
        </w:rPr>
      </w:pPr>
      <w:r>
        <w:rPr>
          <w:rFonts w:hint="eastAsia"/>
          <w:b/>
          <w:bCs/>
          <w:sz w:val="28"/>
          <w:szCs w:val="28"/>
        </w:rPr>
        <w:t>优势</w:t>
      </w:r>
    </w:p>
    <w:p w14:paraId="0E993EFD" w14:textId="77777777" w:rsidR="00E81F6E" w:rsidRDefault="00E81F6E" w:rsidP="00E81F6E">
      <w:r>
        <w:rPr>
          <w:rFonts w:hint="eastAsia"/>
        </w:rPr>
        <w:t xml:space="preserve">SQL </w:t>
      </w:r>
      <w:r>
        <w:rPr>
          <w:rFonts w:hint="eastAsia"/>
        </w:rPr>
        <w:t>合规性：与</w:t>
      </w:r>
      <w:r>
        <w:rPr>
          <w:rFonts w:hint="eastAsia"/>
        </w:rPr>
        <w:t xml:space="preserve"> SQLite </w:t>
      </w:r>
      <w:r>
        <w:rPr>
          <w:rFonts w:hint="eastAsia"/>
        </w:rPr>
        <w:t>或</w:t>
      </w:r>
      <w:r>
        <w:rPr>
          <w:rFonts w:hint="eastAsia"/>
        </w:rPr>
        <w:t xml:space="preserve"> MySQL </w:t>
      </w:r>
      <w:r>
        <w:rPr>
          <w:rFonts w:hint="eastAsia"/>
        </w:rPr>
        <w:t>相比，</w:t>
      </w:r>
      <w:r>
        <w:rPr>
          <w:rFonts w:hint="eastAsia"/>
        </w:rPr>
        <w:t xml:space="preserve">PostgreSQL </w:t>
      </w:r>
      <w:r>
        <w:rPr>
          <w:rFonts w:hint="eastAsia"/>
        </w:rPr>
        <w:t>旨在严格遵守</w:t>
      </w:r>
      <w:r>
        <w:rPr>
          <w:rFonts w:hint="eastAsia"/>
        </w:rPr>
        <w:t xml:space="preserve"> SQL </w:t>
      </w:r>
      <w:r>
        <w:rPr>
          <w:rFonts w:hint="eastAsia"/>
        </w:rPr>
        <w:t>标准。根据官方的</w:t>
      </w:r>
      <w:r>
        <w:rPr>
          <w:rFonts w:hint="eastAsia"/>
        </w:rPr>
        <w:t xml:space="preserve"> PostgreSQL </w:t>
      </w:r>
      <w:r>
        <w:rPr>
          <w:rFonts w:hint="eastAsia"/>
        </w:rPr>
        <w:t>文档，除了一长串的可选功能外，</w:t>
      </w:r>
      <w:r>
        <w:rPr>
          <w:rFonts w:hint="eastAsia"/>
        </w:rPr>
        <w:t xml:space="preserve">PostgreSQL </w:t>
      </w:r>
      <w:r>
        <w:rPr>
          <w:rFonts w:hint="eastAsia"/>
        </w:rPr>
        <w:t>还支持完整核心</w:t>
      </w:r>
      <w:r>
        <w:rPr>
          <w:rFonts w:hint="eastAsia"/>
        </w:rPr>
        <w:t xml:space="preserve"> SQL</w:t>
      </w:r>
      <w:r>
        <w:rPr>
          <w:rFonts w:hint="eastAsia"/>
        </w:rPr>
        <w:t>：</w:t>
      </w:r>
      <w:r>
        <w:rPr>
          <w:rFonts w:hint="eastAsia"/>
        </w:rPr>
        <w:t xml:space="preserve">2011 </w:t>
      </w:r>
      <w:r>
        <w:rPr>
          <w:rFonts w:hint="eastAsia"/>
        </w:rPr>
        <w:t>合规性要求的</w:t>
      </w:r>
      <w:r>
        <w:rPr>
          <w:rFonts w:hint="eastAsia"/>
        </w:rPr>
        <w:t xml:space="preserve"> 179 </w:t>
      </w:r>
      <w:r>
        <w:rPr>
          <w:rFonts w:hint="eastAsia"/>
        </w:rPr>
        <w:t>个功能中的</w:t>
      </w:r>
      <w:r>
        <w:rPr>
          <w:rFonts w:hint="eastAsia"/>
        </w:rPr>
        <w:t xml:space="preserve"> 160 </w:t>
      </w:r>
      <w:r>
        <w:rPr>
          <w:rFonts w:hint="eastAsia"/>
        </w:rPr>
        <w:t>个。</w:t>
      </w:r>
    </w:p>
    <w:p w14:paraId="28122423" w14:textId="77777777" w:rsidR="00E81F6E" w:rsidRDefault="00E81F6E" w:rsidP="00E81F6E">
      <w:r>
        <w:rPr>
          <w:rFonts w:hint="eastAsia"/>
        </w:rPr>
        <w:t>开源和社区驱动：作为一个完全开源的项目，</w:t>
      </w:r>
      <w:r>
        <w:rPr>
          <w:rFonts w:hint="eastAsia"/>
        </w:rPr>
        <w:t xml:space="preserve">PostgreSQL </w:t>
      </w:r>
      <w:r>
        <w:rPr>
          <w:rFonts w:hint="eastAsia"/>
        </w:rPr>
        <w:t>的源代码由一个庞大而专注的社区开发。同样，</w:t>
      </w:r>
      <w:r>
        <w:rPr>
          <w:rFonts w:hint="eastAsia"/>
        </w:rPr>
        <w:t xml:space="preserve">Postgres </w:t>
      </w:r>
      <w:r>
        <w:rPr>
          <w:rFonts w:hint="eastAsia"/>
        </w:rPr>
        <w:t>社区维护和贡献了大量的描述如何使用</w:t>
      </w:r>
      <w:r>
        <w:rPr>
          <w:rFonts w:hint="eastAsia"/>
        </w:rPr>
        <w:t xml:space="preserve"> DBMS </w:t>
      </w:r>
      <w:r>
        <w:rPr>
          <w:rFonts w:hint="eastAsia"/>
        </w:rPr>
        <w:t>的在线资源，包括官方文档、</w:t>
      </w:r>
      <w:r>
        <w:rPr>
          <w:rFonts w:hint="eastAsia"/>
        </w:rPr>
        <w:t xml:space="preserve">PostgreSQL wiki </w:t>
      </w:r>
      <w:r>
        <w:rPr>
          <w:rFonts w:hint="eastAsia"/>
        </w:rPr>
        <w:t>和各种在线论坛。</w:t>
      </w:r>
    </w:p>
    <w:p w14:paraId="5B011D58" w14:textId="77777777" w:rsidR="00E81F6E" w:rsidRDefault="00E81F6E" w:rsidP="00E81F6E">
      <w:r>
        <w:rPr>
          <w:rFonts w:hint="eastAsia"/>
        </w:rPr>
        <w:t>可扩展：用户可以通过目录驱动的操作和动态加载的使用，以编程方式动态扩展</w:t>
      </w:r>
      <w:r>
        <w:rPr>
          <w:rFonts w:hint="eastAsia"/>
        </w:rPr>
        <w:t xml:space="preserve"> PostgreSQL</w:t>
      </w:r>
      <w:r>
        <w:rPr>
          <w:rFonts w:hint="eastAsia"/>
        </w:rPr>
        <w:t>。可以指定一个对象代码文件（如共享库），</w:t>
      </w:r>
      <w:r>
        <w:rPr>
          <w:rFonts w:hint="eastAsia"/>
        </w:rPr>
        <w:t xml:space="preserve">PostgreSQL </w:t>
      </w:r>
      <w:r>
        <w:rPr>
          <w:rFonts w:hint="eastAsia"/>
        </w:rPr>
        <w:t>会在必要时加载它。</w:t>
      </w:r>
    </w:p>
    <w:p w14:paraId="54CF8F83" w14:textId="77777777" w:rsidR="00E81F6E" w:rsidRDefault="00E81F6E" w:rsidP="00E81F6E">
      <w:pPr>
        <w:rPr>
          <w:b/>
          <w:bCs/>
          <w:sz w:val="28"/>
          <w:szCs w:val="28"/>
        </w:rPr>
      </w:pPr>
      <w:hyperlink r:id="rId18" w:anchor="%E5%8A%A3%E5%8A%BF-2" w:history="1"/>
      <w:r>
        <w:rPr>
          <w:rFonts w:hint="eastAsia"/>
          <w:b/>
          <w:bCs/>
          <w:sz w:val="28"/>
          <w:szCs w:val="28"/>
        </w:rPr>
        <w:t>劣势</w:t>
      </w:r>
    </w:p>
    <w:p w14:paraId="39C16690" w14:textId="77777777" w:rsidR="00E81F6E" w:rsidRDefault="00E81F6E" w:rsidP="00E81F6E">
      <w:r>
        <w:rPr>
          <w:rFonts w:hint="eastAsia"/>
        </w:rPr>
        <w:t>内存性能：对于每个新的客户端连接，</w:t>
      </w:r>
      <w:r>
        <w:rPr>
          <w:rFonts w:hint="eastAsia"/>
        </w:rPr>
        <w:t xml:space="preserve">PostgreSQL </w:t>
      </w:r>
      <w:r>
        <w:rPr>
          <w:rFonts w:hint="eastAsia"/>
        </w:rPr>
        <w:t>都会分出一个新进程。每个新进程被分配大约</w:t>
      </w:r>
      <w:r>
        <w:rPr>
          <w:rFonts w:hint="eastAsia"/>
        </w:rPr>
        <w:t xml:space="preserve"> 10MB </w:t>
      </w:r>
      <w:r>
        <w:rPr>
          <w:rFonts w:hint="eastAsia"/>
        </w:rPr>
        <w:t>的内存，对于具有大量连接的数据库，会迅速加剧负担。因此，对于简单的密集性读操作，</w:t>
      </w:r>
      <w:r>
        <w:rPr>
          <w:rFonts w:hint="eastAsia"/>
        </w:rPr>
        <w:t xml:space="preserve">PostgreSQL </w:t>
      </w:r>
      <w:r>
        <w:rPr>
          <w:rFonts w:hint="eastAsia"/>
        </w:rPr>
        <w:t>的性能通常不如其他</w:t>
      </w:r>
      <w:r>
        <w:rPr>
          <w:rFonts w:hint="eastAsia"/>
        </w:rPr>
        <w:t xml:space="preserve"> RDBMSs</w:t>
      </w:r>
      <w:r>
        <w:rPr>
          <w:rFonts w:hint="eastAsia"/>
        </w:rPr>
        <w:t>，如</w:t>
      </w:r>
      <w:r>
        <w:rPr>
          <w:rFonts w:hint="eastAsia"/>
        </w:rPr>
        <w:t xml:space="preserve"> MySQL</w:t>
      </w:r>
      <w:r>
        <w:rPr>
          <w:rFonts w:hint="eastAsia"/>
        </w:rPr>
        <w:t>。</w:t>
      </w:r>
    </w:p>
    <w:p w14:paraId="4B887136" w14:textId="77777777" w:rsidR="00E81F6E" w:rsidRDefault="00E81F6E" w:rsidP="00E81F6E">
      <w:r>
        <w:rPr>
          <w:rFonts w:hint="eastAsia"/>
        </w:rPr>
        <w:t>流行度：虽然近年来使用更为广泛，但就受欢迎程度而言，</w:t>
      </w:r>
      <w:r>
        <w:rPr>
          <w:rFonts w:hint="eastAsia"/>
        </w:rPr>
        <w:t xml:space="preserve">PostgreSQL </w:t>
      </w:r>
      <w:r>
        <w:rPr>
          <w:rFonts w:hint="eastAsia"/>
        </w:rPr>
        <w:t>在历史上落后于</w:t>
      </w:r>
      <w:r>
        <w:rPr>
          <w:rFonts w:hint="eastAsia"/>
        </w:rPr>
        <w:t xml:space="preserve"> MySQL</w:t>
      </w:r>
      <w:r>
        <w:rPr>
          <w:rFonts w:hint="eastAsia"/>
        </w:rPr>
        <w:t>。一个后果是，能够帮助管理</w:t>
      </w:r>
      <w:r>
        <w:rPr>
          <w:rFonts w:hint="eastAsia"/>
        </w:rPr>
        <w:t xml:space="preserve"> PostgreSQL </w:t>
      </w:r>
      <w:r>
        <w:rPr>
          <w:rFonts w:hint="eastAsia"/>
        </w:rPr>
        <w:t>数据库的第三方工具仍然很少。同样，与拥有</w:t>
      </w:r>
      <w:r>
        <w:rPr>
          <w:rFonts w:hint="eastAsia"/>
        </w:rPr>
        <w:t xml:space="preserve"> MySQL </w:t>
      </w:r>
      <w:r>
        <w:rPr>
          <w:rFonts w:hint="eastAsia"/>
        </w:rPr>
        <w:t>经验的数据库管理员相比，拥有</w:t>
      </w:r>
      <w:r>
        <w:rPr>
          <w:rFonts w:hint="eastAsia"/>
        </w:rPr>
        <w:t xml:space="preserve"> Postgres </w:t>
      </w:r>
      <w:r>
        <w:rPr>
          <w:rFonts w:hint="eastAsia"/>
        </w:rPr>
        <w:t>相关经验的数据库管理员并不多。</w:t>
      </w:r>
    </w:p>
    <w:p w14:paraId="19C6B6D5" w14:textId="77777777" w:rsidR="000519CE" w:rsidRDefault="000519CE">
      <w:pPr>
        <w:rPr>
          <w:rFonts w:hint="eastAsia"/>
        </w:rPr>
      </w:pPr>
    </w:p>
    <w:p w14:paraId="7760BAE7" w14:textId="524D5388" w:rsidR="000519CE" w:rsidRDefault="000519CE" w:rsidP="000519CE">
      <w:pPr>
        <w:pStyle w:val="1"/>
      </w:pPr>
      <w:r>
        <w:rPr>
          <w:rFonts w:hint="eastAsia"/>
        </w:rPr>
        <w:t>五、实验结论或体会</w:t>
      </w:r>
    </w:p>
    <w:p w14:paraId="7B8A57C1" w14:textId="159B8152" w:rsidR="001D1F3E" w:rsidRPr="001D1F3E" w:rsidRDefault="001D1F3E" w:rsidP="001D1F3E">
      <w:pPr>
        <w:ind w:firstLine="420"/>
      </w:pPr>
      <w:r>
        <w:rPr>
          <w:rFonts w:hint="eastAsia"/>
        </w:rPr>
        <w:t>通过此次实验，我熟悉了</w:t>
      </w:r>
      <w:r>
        <w:rPr>
          <w:rFonts w:hint="eastAsia"/>
        </w:rPr>
        <w:t>使用</w:t>
      </w:r>
      <w:proofErr w:type="spellStart"/>
      <w:r>
        <w:rPr>
          <w:rFonts w:hint="eastAsia"/>
        </w:rPr>
        <w:t>openpyxl</w:t>
      </w:r>
      <w:proofErr w:type="spellEnd"/>
      <w:r>
        <w:rPr>
          <w:rFonts w:hint="eastAsia"/>
        </w:rPr>
        <w:t>模块操作</w:t>
      </w:r>
      <w:r>
        <w:rPr>
          <w:rFonts w:hint="eastAsia"/>
        </w:rPr>
        <w:t>EXCEL</w:t>
      </w:r>
      <w:r>
        <w:rPr>
          <w:rFonts w:hint="eastAsia"/>
        </w:rPr>
        <w:t>和</w:t>
      </w:r>
      <w:r>
        <w:rPr>
          <w:rFonts w:hint="eastAsia"/>
        </w:rPr>
        <w:t>SQL</w:t>
      </w:r>
      <w:r>
        <w:rPr>
          <w:rFonts w:hint="eastAsia"/>
        </w:rPr>
        <w:t>语句的编写，</w:t>
      </w:r>
      <w:r>
        <w:rPr>
          <w:rFonts w:hint="eastAsia"/>
        </w:rPr>
        <w:t>掌握了</w:t>
      </w:r>
      <w:r>
        <w:rPr>
          <w:rFonts w:hint="eastAsia"/>
        </w:rPr>
        <w:t>插</w:t>
      </w:r>
      <w:r>
        <w:rPr>
          <w:rFonts w:hint="eastAsia"/>
        </w:rPr>
        <w:lastRenderedPageBreak/>
        <w:t>入数据到</w:t>
      </w:r>
      <w:r>
        <w:rPr>
          <w:rFonts w:hint="eastAsia"/>
        </w:rPr>
        <w:t>SQLite</w:t>
      </w:r>
      <w:r>
        <w:rPr>
          <w:rFonts w:hint="eastAsia"/>
        </w:rPr>
        <w:t>数据库中</w:t>
      </w:r>
      <w:r>
        <w:rPr>
          <w:rFonts w:hint="eastAsia"/>
        </w:rPr>
        <w:t>的操作</w:t>
      </w:r>
      <w:r>
        <w:rPr>
          <w:rFonts w:hint="eastAsia"/>
        </w:rPr>
        <w:t>。</w:t>
      </w:r>
    </w:p>
    <w:p w14:paraId="39834ACC" w14:textId="77777777" w:rsidR="001D1F3E" w:rsidRPr="001D1F3E" w:rsidRDefault="001D1F3E" w:rsidP="001D1F3E">
      <w:pPr>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3"/>
      </w:tblGrid>
      <w:tr w:rsidR="00CC556E" w14:paraId="055BB6A4" w14:textId="77777777" w:rsidTr="00365B31">
        <w:trPr>
          <w:trHeight w:val="70"/>
        </w:trPr>
        <w:tc>
          <w:tcPr>
            <w:tcW w:w="8323" w:type="dxa"/>
          </w:tcPr>
          <w:p w14:paraId="0DE97EB4" w14:textId="77777777" w:rsidR="00CC556E" w:rsidRPr="00E15CFB" w:rsidRDefault="00CC556E" w:rsidP="00365B31">
            <w:pPr>
              <w:rPr>
                <w:rFonts w:ascii="Times New Roman" w:eastAsia="宋体" w:hAnsi="Times New Roman" w:cs="Times New Roman"/>
                <w:b/>
                <w:sz w:val="24"/>
                <w:szCs w:val="24"/>
              </w:rPr>
            </w:pPr>
            <w:bookmarkStart w:id="6" w:name="_Hlk95994024"/>
            <w:r w:rsidRPr="00E15CFB">
              <w:rPr>
                <w:rFonts w:ascii="Times New Roman" w:eastAsia="宋体" w:hAnsi="Times New Roman" w:cs="Times New Roman" w:hint="eastAsia"/>
                <w:b/>
                <w:sz w:val="24"/>
                <w:szCs w:val="24"/>
              </w:rPr>
              <w:t>指导教师批阅意见：</w:t>
            </w:r>
          </w:p>
          <w:p w14:paraId="51AE6F92" w14:textId="77777777" w:rsidR="00CC556E" w:rsidRDefault="00CC556E" w:rsidP="00365B31">
            <w:pPr>
              <w:rPr>
                <w:rFonts w:ascii="黑体" w:eastAsia="黑体" w:hAnsi="Times New Roman" w:cs="Times New Roman"/>
                <w:color w:val="FF0000"/>
                <w:szCs w:val="21"/>
              </w:rPr>
            </w:pPr>
          </w:p>
          <w:p w14:paraId="2BFB0603" w14:textId="77777777" w:rsidR="00CC556E" w:rsidRDefault="00CC556E" w:rsidP="00365B31">
            <w:pPr>
              <w:rPr>
                <w:rFonts w:ascii="黑体" w:eastAsia="黑体" w:hAnsi="Times New Roman" w:cs="Times New Roman"/>
                <w:color w:val="FF0000"/>
                <w:szCs w:val="21"/>
              </w:rPr>
            </w:pPr>
          </w:p>
          <w:p w14:paraId="58226FFD" w14:textId="77777777" w:rsidR="00CC556E" w:rsidRDefault="00CC556E" w:rsidP="00365B31">
            <w:pPr>
              <w:rPr>
                <w:rFonts w:ascii="黑体" w:eastAsia="黑体" w:hAnsi="Times New Roman" w:cs="Times New Roman"/>
                <w:color w:val="FF0000"/>
                <w:szCs w:val="21"/>
              </w:rPr>
            </w:pPr>
          </w:p>
          <w:p w14:paraId="3C2F2104" w14:textId="77777777" w:rsidR="00CC556E" w:rsidRDefault="00CC556E" w:rsidP="00365B31">
            <w:pPr>
              <w:rPr>
                <w:rFonts w:ascii="黑体" w:eastAsia="黑体" w:hAnsi="Times New Roman" w:cs="Times New Roman"/>
                <w:color w:val="FF0000"/>
                <w:szCs w:val="21"/>
              </w:rPr>
            </w:pPr>
          </w:p>
          <w:p w14:paraId="771263B3" w14:textId="77777777" w:rsidR="00CC556E" w:rsidRDefault="00CC556E" w:rsidP="00365B31">
            <w:pPr>
              <w:rPr>
                <w:rFonts w:ascii="黑体" w:eastAsia="黑体" w:hAnsi="Times New Roman" w:cs="Times New Roman"/>
                <w:color w:val="FF0000"/>
                <w:szCs w:val="21"/>
              </w:rPr>
            </w:pPr>
          </w:p>
          <w:p w14:paraId="1787D4A6" w14:textId="77777777" w:rsidR="00CC556E" w:rsidRDefault="00CC556E" w:rsidP="00365B31">
            <w:pPr>
              <w:rPr>
                <w:rFonts w:ascii="黑体" w:eastAsia="黑体" w:hAnsi="Times New Roman" w:cs="Times New Roman"/>
                <w:color w:val="FF0000"/>
                <w:szCs w:val="21"/>
              </w:rPr>
            </w:pPr>
          </w:p>
          <w:p w14:paraId="50F59947" w14:textId="77777777" w:rsidR="00CC556E" w:rsidRDefault="00CC556E" w:rsidP="00365B31">
            <w:pPr>
              <w:rPr>
                <w:rFonts w:ascii="黑体" w:eastAsia="黑体" w:hAnsi="Times New Roman" w:cs="Times New Roman"/>
                <w:color w:val="FF0000"/>
                <w:szCs w:val="21"/>
              </w:rPr>
            </w:pPr>
          </w:p>
          <w:p w14:paraId="790622BD" w14:textId="77777777" w:rsidR="00CC556E" w:rsidRDefault="00CC556E" w:rsidP="00365B31">
            <w:pPr>
              <w:ind w:firstLineChars="149" w:firstLine="313"/>
              <w:rPr>
                <w:rFonts w:ascii="黑体" w:eastAsia="黑体" w:hAnsi="Times New Roman" w:cs="Times New Roman"/>
                <w:color w:val="FF0000"/>
                <w:szCs w:val="21"/>
              </w:rPr>
            </w:pPr>
          </w:p>
          <w:p w14:paraId="7B6FA6B7" w14:textId="77777777" w:rsidR="00CC556E" w:rsidRDefault="00CC556E" w:rsidP="00365B31">
            <w:pPr>
              <w:ind w:firstLineChars="149" w:firstLine="313"/>
              <w:rPr>
                <w:rFonts w:ascii="黑体" w:eastAsia="黑体" w:hAnsi="Times New Roman" w:cs="Times New Roman"/>
                <w:color w:val="FF0000"/>
                <w:szCs w:val="21"/>
              </w:rPr>
            </w:pPr>
          </w:p>
        </w:tc>
      </w:tr>
      <w:tr w:rsidR="00CC556E" w14:paraId="0C345D55" w14:textId="77777777" w:rsidTr="00365B31">
        <w:trPr>
          <w:trHeight w:val="2595"/>
        </w:trPr>
        <w:tc>
          <w:tcPr>
            <w:tcW w:w="8323" w:type="dxa"/>
          </w:tcPr>
          <w:p w14:paraId="2A7A644E" w14:textId="77777777" w:rsidR="00CC556E" w:rsidRPr="00E15CFB" w:rsidRDefault="00CC556E" w:rsidP="00365B31">
            <w:pPr>
              <w:rPr>
                <w:rFonts w:ascii="Times New Roman" w:eastAsia="宋体" w:hAnsi="Times New Roman" w:cs="Times New Roman"/>
                <w:b/>
                <w:sz w:val="24"/>
                <w:szCs w:val="24"/>
              </w:rPr>
            </w:pPr>
            <w:r w:rsidRPr="00E15CFB">
              <w:rPr>
                <w:rFonts w:ascii="Times New Roman" w:eastAsia="宋体" w:hAnsi="Times New Roman" w:cs="Times New Roman" w:hint="eastAsia"/>
                <w:b/>
                <w:sz w:val="24"/>
                <w:szCs w:val="24"/>
              </w:rPr>
              <w:t>成绩评定：</w:t>
            </w:r>
          </w:p>
          <w:p w14:paraId="3466DD0D" w14:textId="77777777" w:rsidR="00CC556E" w:rsidRPr="00FF42CB" w:rsidRDefault="00CC556E" w:rsidP="00365B31">
            <w:pPr>
              <w:rPr>
                <w:rFonts w:ascii="Times New Roman" w:eastAsia="宋体" w:hAnsi="Times New Roman" w:cs="Times New Roman"/>
                <w:color w:val="FF0000"/>
                <w:szCs w:val="24"/>
              </w:rPr>
            </w:pPr>
          </w:p>
          <w:p w14:paraId="693B17F5" w14:textId="77777777" w:rsidR="00CC556E" w:rsidRDefault="00CC556E" w:rsidP="00365B31">
            <w:pPr>
              <w:rPr>
                <w:rFonts w:ascii="Times New Roman" w:eastAsia="宋体" w:hAnsi="Times New Roman" w:cs="Times New Roman"/>
                <w:szCs w:val="24"/>
              </w:rPr>
            </w:pPr>
          </w:p>
          <w:tbl>
            <w:tblPr>
              <w:tblpPr w:leftFromText="180" w:rightFromText="180" w:vertAnchor="text" w:horzAnchor="page" w:tblpX="174" w:tblpY="-322"/>
              <w:tblOverlap w:val="neve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2260"/>
              <w:gridCol w:w="1193"/>
              <w:gridCol w:w="1418"/>
              <w:gridCol w:w="1842"/>
            </w:tblGrid>
            <w:tr w:rsidR="00CC556E" w14:paraId="0E40D67C" w14:textId="77777777" w:rsidTr="00365B31">
              <w:trPr>
                <w:trHeight w:val="586"/>
              </w:trPr>
              <w:tc>
                <w:tcPr>
                  <w:tcW w:w="1220" w:type="dxa"/>
                  <w:vAlign w:val="center"/>
                </w:tcPr>
                <w:p w14:paraId="1B1302D9" w14:textId="77777777" w:rsidR="00CC556E" w:rsidRPr="00FF42CB" w:rsidRDefault="00CC556E" w:rsidP="00365B31">
                  <w:pPr>
                    <w:jc w:val="center"/>
                    <w:rPr>
                      <w:rFonts w:ascii="Times New Roman" w:eastAsia="宋体" w:hAnsi="Times New Roman" w:cs="Times New Roman"/>
                      <w:b/>
                      <w:color w:val="FF0000"/>
                      <w:sz w:val="18"/>
                      <w:szCs w:val="18"/>
                    </w:rPr>
                  </w:pPr>
                  <w:r w:rsidRPr="00FF42CB">
                    <w:rPr>
                      <w:rFonts w:ascii="Times New Roman" w:eastAsia="宋体" w:hAnsi="Times New Roman" w:cs="Times New Roman" w:hint="eastAsia"/>
                      <w:b/>
                      <w:color w:val="FF0000"/>
                      <w:sz w:val="18"/>
                      <w:szCs w:val="18"/>
                    </w:rPr>
                    <w:t>操作及记录</w:t>
                  </w:r>
                </w:p>
                <w:p w14:paraId="43610770" w14:textId="77777777" w:rsidR="00CC556E" w:rsidRPr="00FF42CB" w:rsidRDefault="00CC556E" w:rsidP="00365B31">
                  <w:pPr>
                    <w:jc w:val="center"/>
                    <w:rPr>
                      <w:rFonts w:ascii="Times New Roman" w:eastAsia="宋体" w:hAnsi="Times New Roman" w:cs="Times New Roman"/>
                      <w:color w:val="FF0000"/>
                      <w:sz w:val="18"/>
                      <w:szCs w:val="18"/>
                    </w:rPr>
                  </w:pPr>
                  <w:r w:rsidRPr="00FF42CB">
                    <w:rPr>
                      <w:rFonts w:ascii="Times New Roman" w:eastAsia="宋体" w:hAnsi="Times New Roman" w:cs="Times New Roman" w:hint="eastAsia"/>
                      <w:color w:val="FF0000"/>
                      <w:sz w:val="18"/>
                      <w:szCs w:val="18"/>
                    </w:rPr>
                    <w:t>（</w:t>
                  </w:r>
                  <w:r>
                    <w:rPr>
                      <w:rFonts w:ascii="Times New Roman" w:eastAsia="宋体" w:hAnsi="Times New Roman" w:cs="Times New Roman"/>
                      <w:color w:val="FF0000"/>
                      <w:sz w:val="18"/>
                      <w:szCs w:val="18"/>
                    </w:rPr>
                    <w:t>5</w:t>
                  </w:r>
                  <w:r w:rsidRPr="00FF42CB">
                    <w:rPr>
                      <w:rFonts w:ascii="Times New Roman" w:eastAsia="宋体" w:hAnsi="Times New Roman" w:cs="Times New Roman" w:hint="eastAsia"/>
                      <w:color w:val="FF0000"/>
                      <w:sz w:val="18"/>
                      <w:szCs w:val="18"/>
                    </w:rPr>
                    <w:t>0</w:t>
                  </w:r>
                  <w:r w:rsidRPr="00FF42CB">
                    <w:rPr>
                      <w:rFonts w:ascii="Times New Roman" w:eastAsia="宋体" w:hAnsi="Times New Roman" w:cs="Times New Roman" w:hint="eastAsia"/>
                      <w:color w:val="FF0000"/>
                      <w:sz w:val="18"/>
                      <w:szCs w:val="18"/>
                    </w:rPr>
                    <w:t>分）</w:t>
                  </w:r>
                </w:p>
              </w:tc>
              <w:tc>
                <w:tcPr>
                  <w:tcW w:w="2260" w:type="dxa"/>
                  <w:tcBorders>
                    <w:bottom w:val="nil"/>
                    <w:right w:val="single" w:sz="4" w:space="0" w:color="auto"/>
                  </w:tcBorders>
                  <w:vAlign w:val="center"/>
                </w:tcPr>
                <w:p w14:paraId="7C672DE6" w14:textId="77777777" w:rsidR="00CC556E" w:rsidRPr="00FF42CB" w:rsidRDefault="00CC556E" w:rsidP="00365B31">
                  <w:pPr>
                    <w:jc w:val="center"/>
                    <w:rPr>
                      <w:rFonts w:ascii="Times New Roman" w:eastAsia="宋体" w:hAnsi="Times New Roman" w:cs="Times New Roman"/>
                      <w:b/>
                      <w:color w:val="FF0000"/>
                      <w:sz w:val="18"/>
                      <w:szCs w:val="18"/>
                    </w:rPr>
                  </w:pPr>
                  <w:r>
                    <w:rPr>
                      <w:rFonts w:ascii="Times New Roman" w:eastAsia="宋体" w:hAnsi="Times New Roman" w:cs="Times New Roman" w:hint="eastAsia"/>
                      <w:b/>
                      <w:color w:val="FF0000"/>
                      <w:sz w:val="18"/>
                      <w:szCs w:val="18"/>
                    </w:rPr>
                    <w:t>实验总结</w:t>
                  </w:r>
                </w:p>
                <w:p w14:paraId="1D58C512" w14:textId="77777777" w:rsidR="00CC556E" w:rsidRPr="00FF42CB" w:rsidRDefault="00CC556E" w:rsidP="00365B31">
                  <w:pPr>
                    <w:jc w:val="center"/>
                    <w:rPr>
                      <w:rFonts w:ascii="Times New Roman" w:eastAsia="宋体" w:hAnsi="Times New Roman" w:cs="Times New Roman"/>
                      <w:color w:val="FF0000"/>
                      <w:sz w:val="18"/>
                      <w:szCs w:val="18"/>
                    </w:rPr>
                  </w:pPr>
                  <w:r w:rsidRPr="00FF42CB">
                    <w:rPr>
                      <w:rFonts w:ascii="Times New Roman" w:eastAsia="宋体" w:hAnsi="Times New Roman" w:cs="Times New Roman" w:hint="eastAsia"/>
                      <w:color w:val="FF0000"/>
                      <w:sz w:val="18"/>
                      <w:szCs w:val="18"/>
                    </w:rPr>
                    <w:t>（</w:t>
                  </w:r>
                  <w:r>
                    <w:rPr>
                      <w:rFonts w:ascii="Times New Roman" w:eastAsia="宋体" w:hAnsi="Times New Roman" w:cs="Times New Roman"/>
                      <w:color w:val="FF0000"/>
                      <w:sz w:val="18"/>
                      <w:szCs w:val="18"/>
                    </w:rPr>
                    <w:t>2</w:t>
                  </w:r>
                  <w:r w:rsidRPr="00FF42CB">
                    <w:rPr>
                      <w:rFonts w:ascii="Times New Roman" w:eastAsia="宋体" w:hAnsi="Times New Roman" w:cs="Times New Roman" w:hint="eastAsia"/>
                      <w:color w:val="FF0000"/>
                      <w:sz w:val="18"/>
                      <w:szCs w:val="18"/>
                    </w:rPr>
                    <w:t>0</w:t>
                  </w:r>
                  <w:r w:rsidRPr="00FF42CB">
                    <w:rPr>
                      <w:rFonts w:ascii="Times New Roman" w:eastAsia="宋体" w:hAnsi="Times New Roman" w:cs="Times New Roman" w:hint="eastAsia"/>
                      <w:color w:val="FF0000"/>
                      <w:sz w:val="18"/>
                      <w:szCs w:val="18"/>
                    </w:rPr>
                    <w:t>分）</w:t>
                  </w:r>
                </w:p>
              </w:tc>
              <w:tc>
                <w:tcPr>
                  <w:tcW w:w="1193" w:type="dxa"/>
                  <w:tcBorders>
                    <w:bottom w:val="nil"/>
                    <w:right w:val="single" w:sz="4" w:space="0" w:color="auto"/>
                  </w:tcBorders>
                </w:tcPr>
                <w:p w14:paraId="718D0865" w14:textId="77777777" w:rsidR="00CC556E" w:rsidRPr="00FF42CB" w:rsidRDefault="00CC556E" w:rsidP="00365B31">
                  <w:pPr>
                    <w:ind w:firstLineChars="100" w:firstLine="181"/>
                    <w:rPr>
                      <w:rFonts w:ascii="Times New Roman" w:eastAsia="宋体" w:hAnsi="Times New Roman" w:cs="Times New Roman"/>
                      <w:b/>
                      <w:color w:val="FF0000"/>
                      <w:sz w:val="18"/>
                      <w:szCs w:val="18"/>
                    </w:rPr>
                  </w:pPr>
                  <w:r w:rsidRPr="00FF42CB">
                    <w:rPr>
                      <w:rFonts w:ascii="Times New Roman" w:eastAsia="宋体" w:hAnsi="Times New Roman" w:cs="Times New Roman" w:hint="eastAsia"/>
                      <w:b/>
                      <w:color w:val="FF0000"/>
                      <w:sz w:val="18"/>
                      <w:szCs w:val="18"/>
                    </w:rPr>
                    <w:t>思考题</w:t>
                  </w:r>
                </w:p>
                <w:p w14:paraId="4A88081F" w14:textId="77777777" w:rsidR="00CC556E" w:rsidRPr="00FF42CB" w:rsidRDefault="00CC556E" w:rsidP="00365B31">
                  <w:pPr>
                    <w:jc w:val="center"/>
                    <w:rPr>
                      <w:rFonts w:ascii="Times New Roman" w:eastAsia="宋体" w:hAnsi="Times New Roman" w:cs="Times New Roman"/>
                      <w:color w:val="FF0000"/>
                      <w:sz w:val="18"/>
                      <w:szCs w:val="18"/>
                    </w:rPr>
                  </w:pPr>
                  <w:r w:rsidRPr="00FF42CB">
                    <w:rPr>
                      <w:rFonts w:ascii="Times New Roman" w:eastAsia="宋体" w:hAnsi="Times New Roman" w:cs="Times New Roman" w:hint="eastAsia"/>
                      <w:color w:val="FF0000"/>
                      <w:sz w:val="18"/>
                      <w:szCs w:val="18"/>
                    </w:rPr>
                    <w:t xml:space="preserve"> </w:t>
                  </w:r>
                  <w:r w:rsidRPr="00FF42CB">
                    <w:rPr>
                      <w:rFonts w:ascii="Times New Roman" w:eastAsia="宋体" w:hAnsi="Times New Roman" w:cs="Times New Roman" w:hint="eastAsia"/>
                      <w:color w:val="FF0000"/>
                      <w:sz w:val="18"/>
                      <w:szCs w:val="18"/>
                    </w:rPr>
                    <w:t>（</w:t>
                  </w:r>
                  <w:r w:rsidRPr="00FF42CB">
                    <w:rPr>
                      <w:rFonts w:ascii="Times New Roman" w:eastAsia="宋体" w:hAnsi="Times New Roman" w:cs="Times New Roman" w:hint="eastAsia"/>
                      <w:color w:val="FF0000"/>
                      <w:sz w:val="18"/>
                      <w:szCs w:val="18"/>
                    </w:rPr>
                    <w:t>10</w:t>
                  </w:r>
                  <w:r w:rsidRPr="00FF42CB">
                    <w:rPr>
                      <w:rFonts w:ascii="Times New Roman" w:eastAsia="宋体" w:hAnsi="Times New Roman" w:cs="Times New Roman" w:hint="eastAsia"/>
                      <w:color w:val="FF0000"/>
                      <w:sz w:val="18"/>
                      <w:szCs w:val="18"/>
                    </w:rPr>
                    <w:t>分）</w:t>
                  </w:r>
                </w:p>
              </w:tc>
              <w:tc>
                <w:tcPr>
                  <w:tcW w:w="1418" w:type="dxa"/>
                  <w:tcBorders>
                    <w:top w:val="single" w:sz="4" w:space="0" w:color="auto"/>
                    <w:right w:val="single" w:sz="4" w:space="0" w:color="auto"/>
                  </w:tcBorders>
                  <w:vAlign w:val="center"/>
                </w:tcPr>
                <w:p w14:paraId="5FAC69CC" w14:textId="77777777" w:rsidR="00CC556E" w:rsidRDefault="00CC556E" w:rsidP="00365B31">
                  <w:pPr>
                    <w:jc w:val="center"/>
                    <w:rPr>
                      <w:rFonts w:ascii="Times New Roman" w:eastAsia="宋体" w:hAnsi="Times New Roman" w:cs="Times New Roman"/>
                      <w:b/>
                      <w:color w:val="FF0000"/>
                      <w:sz w:val="18"/>
                      <w:szCs w:val="18"/>
                    </w:rPr>
                  </w:pPr>
                  <w:r w:rsidRPr="00FF42CB">
                    <w:rPr>
                      <w:rFonts w:ascii="Times New Roman" w:eastAsia="宋体" w:hAnsi="Times New Roman" w:cs="Times New Roman" w:hint="eastAsia"/>
                      <w:b/>
                      <w:color w:val="FF0000"/>
                      <w:sz w:val="18"/>
                      <w:szCs w:val="18"/>
                    </w:rPr>
                    <w:t>报告整体印象</w:t>
                  </w:r>
                </w:p>
                <w:p w14:paraId="74639D75" w14:textId="77777777" w:rsidR="00CC556E" w:rsidRPr="00FF42CB" w:rsidRDefault="00CC556E" w:rsidP="00365B31">
                  <w:pPr>
                    <w:jc w:val="center"/>
                    <w:rPr>
                      <w:rFonts w:ascii="Times New Roman" w:eastAsia="宋体" w:hAnsi="Times New Roman" w:cs="Times New Roman"/>
                      <w:b/>
                      <w:color w:val="FF0000"/>
                      <w:sz w:val="18"/>
                      <w:szCs w:val="18"/>
                    </w:rPr>
                  </w:pPr>
                  <w:r w:rsidRPr="00FF42CB">
                    <w:rPr>
                      <w:rFonts w:ascii="Times New Roman" w:eastAsia="宋体" w:hAnsi="Times New Roman" w:cs="Times New Roman" w:hint="eastAsia"/>
                      <w:color w:val="FF0000"/>
                      <w:sz w:val="18"/>
                      <w:szCs w:val="18"/>
                    </w:rPr>
                    <w:t>（</w:t>
                  </w:r>
                  <w:r>
                    <w:rPr>
                      <w:rFonts w:ascii="Times New Roman" w:eastAsia="宋体" w:hAnsi="Times New Roman" w:cs="Times New Roman"/>
                      <w:color w:val="FF0000"/>
                      <w:sz w:val="18"/>
                      <w:szCs w:val="18"/>
                    </w:rPr>
                    <w:t>2</w:t>
                  </w:r>
                  <w:r w:rsidRPr="00FF42CB">
                    <w:rPr>
                      <w:rFonts w:ascii="Times New Roman" w:eastAsia="宋体" w:hAnsi="Times New Roman" w:cs="Times New Roman" w:hint="eastAsia"/>
                      <w:color w:val="FF0000"/>
                      <w:sz w:val="18"/>
                      <w:szCs w:val="18"/>
                    </w:rPr>
                    <w:t>0</w:t>
                  </w:r>
                  <w:r w:rsidRPr="00FF42CB">
                    <w:rPr>
                      <w:rFonts w:ascii="Times New Roman" w:eastAsia="宋体" w:hAnsi="Times New Roman" w:cs="Times New Roman" w:hint="eastAsia"/>
                      <w:color w:val="FF0000"/>
                      <w:sz w:val="18"/>
                      <w:szCs w:val="18"/>
                    </w:rPr>
                    <w:t>分）</w:t>
                  </w:r>
                </w:p>
              </w:tc>
              <w:tc>
                <w:tcPr>
                  <w:tcW w:w="1842" w:type="dxa"/>
                  <w:tcBorders>
                    <w:top w:val="single" w:sz="4" w:space="0" w:color="auto"/>
                    <w:right w:val="single" w:sz="4" w:space="0" w:color="auto"/>
                  </w:tcBorders>
                  <w:vAlign w:val="center"/>
                </w:tcPr>
                <w:p w14:paraId="2C9C965A" w14:textId="77777777" w:rsidR="00CC556E" w:rsidRDefault="00CC556E" w:rsidP="00365B31">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总分</w:t>
                  </w:r>
                </w:p>
              </w:tc>
            </w:tr>
            <w:tr w:rsidR="00CC556E" w14:paraId="541F9DA4" w14:textId="77777777" w:rsidTr="00365B31">
              <w:trPr>
                <w:trHeight w:val="609"/>
              </w:trPr>
              <w:tc>
                <w:tcPr>
                  <w:tcW w:w="1220" w:type="dxa"/>
                </w:tcPr>
                <w:p w14:paraId="68711A14" w14:textId="77777777" w:rsidR="00CC556E" w:rsidRDefault="00CC556E" w:rsidP="00365B31">
                  <w:pPr>
                    <w:jc w:val="center"/>
                    <w:rPr>
                      <w:rFonts w:ascii="Times New Roman" w:eastAsia="宋体" w:hAnsi="Times New Roman" w:cs="Times New Roman"/>
                      <w:sz w:val="18"/>
                      <w:szCs w:val="18"/>
                    </w:rPr>
                  </w:pPr>
                </w:p>
              </w:tc>
              <w:tc>
                <w:tcPr>
                  <w:tcW w:w="2260" w:type="dxa"/>
                  <w:tcBorders>
                    <w:right w:val="nil"/>
                  </w:tcBorders>
                </w:tcPr>
                <w:p w14:paraId="56025299" w14:textId="77777777" w:rsidR="00CC556E" w:rsidRDefault="00CC556E" w:rsidP="00365B31">
                  <w:pPr>
                    <w:jc w:val="center"/>
                    <w:rPr>
                      <w:rFonts w:ascii="Times New Roman" w:eastAsia="宋体" w:hAnsi="Times New Roman" w:cs="Times New Roman"/>
                      <w:sz w:val="18"/>
                      <w:szCs w:val="18"/>
                    </w:rPr>
                  </w:pPr>
                </w:p>
              </w:tc>
              <w:tc>
                <w:tcPr>
                  <w:tcW w:w="1193" w:type="dxa"/>
                  <w:tcBorders>
                    <w:right w:val="single" w:sz="4" w:space="0" w:color="auto"/>
                  </w:tcBorders>
                </w:tcPr>
                <w:p w14:paraId="32278F8D" w14:textId="77777777" w:rsidR="00CC556E" w:rsidRDefault="00CC556E" w:rsidP="00365B31">
                  <w:pPr>
                    <w:jc w:val="center"/>
                    <w:rPr>
                      <w:rFonts w:ascii="Times New Roman" w:eastAsia="宋体" w:hAnsi="Times New Roman" w:cs="Times New Roman"/>
                      <w:sz w:val="18"/>
                      <w:szCs w:val="18"/>
                    </w:rPr>
                  </w:pPr>
                </w:p>
              </w:tc>
              <w:tc>
                <w:tcPr>
                  <w:tcW w:w="1418" w:type="dxa"/>
                  <w:tcBorders>
                    <w:left w:val="single" w:sz="4" w:space="0" w:color="auto"/>
                  </w:tcBorders>
                </w:tcPr>
                <w:p w14:paraId="32BAD124" w14:textId="77777777" w:rsidR="00CC556E" w:rsidRDefault="00CC556E" w:rsidP="00365B31">
                  <w:pPr>
                    <w:jc w:val="center"/>
                    <w:rPr>
                      <w:rFonts w:ascii="Times New Roman" w:eastAsia="宋体" w:hAnsi="Times New Roman" w:cs="Times New Roman"/>
                      <w:sz w:val="18"/>
                      <w:szCs w:val="18"/>
                    </w:rPr>
                  </w:pPr>
                </w:p>
              </w:tc>
              <w:tc>
                <w:tcPr>
                  <w:tcW w:w="1842" w:type="dxa"/>
                  <w:tcBorders>
                    <w:left w:val="single" w:sz="4" w:space="0" w:color="auto"/>
                  </w:tcBorders>
                </w:tcPr>
                <w:p w14:paraId="43F61F67" w14:textId="77777777" w:rsidR="00CC556E" w:rsidRDefault="00CC556E" w:rsidP="00365B31">
                  <w:pPr>
                    <w:jc w:val="center"/>
                    <w:rPr>
                      <w:rFonts w:ascii="Times New Roman" w:eastAsia="宋体" w:hAnsi="Times New Roman" w:cs="Times New Roman"/>
                      <w:sz w:val="18"/>
                      <w:szCs w:val="18"/>
                    </w:rPr>
                  </w:pPr>
                </w:p>
              </w:tc>
            </w:tr>
          </w:tbl>
          <w:p w14:paraId="5BEF73A5" w14:textId="77777777" w:rsidR="00CC556E" w:rsidRDefault="00CC556E" w:rsidP="00365B31">
            <w:pPr>
              <w:rPr>
                <w:rFonts w:ascii="Times New Roman" w:eastAsia="宋体" w:hAnsi="Times New Roman" w:cs="Times New Roman"/>
                <w:szCs w:val="24"/>
              </w:rPr>
            </w:pPr>
            <w:r>
              <w:rPr>
                <w:rFonts w:ascii="Times New Roman" w:eastAsia="宋体" w:hAnsi="Times New Roman" w:cs="Times New Roman" w:hint="eastAsia"/>
                <w:szCs w:val="24"/>
              </w:rPr>
              <w:t xml:space="preserve">                                                                                       </w:t>
            </w:r>
          </w:p>
        </w:tc>
      </w:tr>
      <w:bookmarkEnd w:id="6"/>
    </w:tbl>
    <w:p w14:paraId="54EF3298" w14:textId="77777777" w:rsidR="000519CE" w:rsidRPr="00CC556E" w:rsidRDefault="000519CE" w:rsidP="000519CE">
      <w:pPr>
        <w:ind w:firstLineChars="200" w:firstLine="420"/>
        <w:rPr>
          <w:szCs w:val="21"/>
        </w:rPr>
      </w:pPr>
    </w:p>
    <w:p w14:paraId="5B224844" w14:textId="77777777" w:rsidR="000519CE" w:rsidRDefault="000519CE" w:rsidP="000519CE">
      <w:r>
        <w:rPr>
          <w:rFonts w:hint="eastAsia"/>
        </w:rPr>
        <w:t>注：</w:t>
      </w:r>
      <w:r>
        <w:rPr>
          <w:rFonts w:hint="eastAsia"/>
        </w:rPr>
        <w:t>1</w:t>
      </w:r>
      <w:r>
        <w:rPr>
          <w:rFonts w:hint="eastAsia"/>
        </w:rPr>
        <w:t>、报告内的项目或内容设置，可根据实际情况加以调整和补充。</w:t>
      </w:r>
    </w:p>
    <w:p w14:paraId="4D3B4C8B" w14:textId="77777777" w:rsidR="000519CE" w:rsidRPr="003B1EAF" w:rsidRDefault="000519CE" w:rsidP="000519CE">
      <w:pPr>
        <w:ind w:firstLineChars="200" w:firstLine="420"/>
      </w:pPr>
      <w:r>
        <w:rPr>
          <w:rFonts w:hint="eastAsia"/>
        </w:rPr>
        <w:t>2</w:t>
      </w:r>
      <w:r>
        <w:rPr>
          <w:rFonts w:hint="eastAsia"/>
        </w:rPr>
        <w:t>、教师批改学生实验报告时间应在学生提交实验报告时间后</w:t>
      </w:r>
      <w:r>
        <w:rPr>
          <w:rFonts w:hint="eastAsia"/>
        </w:rPr>
        <w:t>10</w:t>
      </w:r>
      <w:r>
        <w:rPr>
          <w:rFonts w:hint="eastAsia"/>
        </w:rPr>
        <w:t>日内。</w:t>
      </w:r>
    </w:p>
    <w:p w14:paraId="76F4434A" w14:textId="77777777" w:rsidR="000519CE" w:rsidRPr="000519CE" w:rsidRDefault="000519CE"/>
    <w:sectPr w:rsidR="000519CE" w:rsidRPr="000519CE">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D1474" w14:textId="77777777" w:rsidR="00F77D04" w:rsidRDefault="00F77D04">
      <w:r>
        <w:separator/>
      </w:r>
    </w:p>
  </w:endnote>
  <w:endnote w:type="continuationSeparator" w:id="0">
    <w:p w14:paraId="7F64AED2" w14:textId="77777777" w:rsidR="00F77D04" w:rsidRDefault="00F77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FangSong_GB2312">
    <w:panose1 w:val="02010609060101010101"/>
    <w:charset w:val="86"/>
    <w:family w:val="modern"/>
    <w:pitch w:val="fixed"/>
    <w:sig w:usb0="00000003" w:usb1="080E0000" w:usb2="00000010" w:usb3="00000000" w:csb0="00040001" w:csb1="00000000"/>
  </w:font>
  <w:font w:name="KaiTi_GB2312">
    <w:altName w:val="楷体"/>
    <w:panose1 w:val="02010609060101010101"/>
    <w:charset w:val="86"/>
    <w:family w:val="modern"/>
    <w:pitch w:val="default"/>
    <w:sig w:usb0="00000000" w:usb1="00000000" w:usb2="00000010" w:usb3="00000000" w:csb0="00040000"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028782"/>
    </w:sdtPr>
    <w:sdtEndPr/>
    <w:sdtContent>
      <w:p w14:paraId="3D069BFB" w14:textId="77777777" w:rsidR="00CB7DD9" w:rsidRDefault="00DF284B">
        <w:pPr>
          <w:pStyle w:val="a7"/>
          <w:jc w:val="right"/>
        </w:pPr>
        <w:r>
          <w:fldChar w:fldCharType="begin"/>
        </w:r>
        <w:r>
          <w:instrText>PAGE   \* MERGEFORMAT</w:instrText>
        </w:r>
        <w:r>
          <w:fldChar w:fldCharType="separate"/>
        </w:r>
        <w:r>
          <w:rPr>
            <w:lang w:val="zh-CN"/>
          </w:rPr>
          <w:t>2</w:t>
        </w:r>
        <w:r>
          <w:fldChar w:fldCharType="end"/>
        </w:r>
      </w:p>
    </w:sdtContent>
  </w:sdt>
  <w:p w14:paraId="419ABB88" w14:textId="77777777" w:rsidR="00CB7DD9" w:rsidRDefault="00CB7DD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F2A41" w14:textId="77777777" w:rsidR="00F77D04" w:rsidRDefault="00F77D04">
      <w:r>
        <w:separator/>
      </w:r>
    </w:p>
  </w:footnote>
  <w:footnote w:type="continuationSeparator" w:id="0">
    <w:p w14:paraId="0ED76416" w14:textId="77777777" w:rsidR="00F77D04" w:rsidRDefault="00F77D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D78167"/>
    <w:multiLevelType w:val="singleLevel"/>
    <w:tmpl w:val="88D78167"/>
    <w:lvl w:ilvl="0">
      <w:start w:val="2"/>
      <w:numFmt w:val="chineseCounting"/>
      <w:suff w:val="nothing"/>
      <w:lvlText w:val="（%1）"/>
      <w:lvlJc w:val="left"/>
      <w:rPr>
        <w:rFonts w:hint="eastAsia"/>
      </w:rPr>
    </w:lvl>
  </w:abstractNum>
  <w:abstractNum w:abstractNumId="1" w15:restartNumberingAfterBreak="0">
    <w:nsid w:val="10C89686"/>
    <w:multiLevelType w:val="singleLevel"/>
    <w:tmpl w:val="10C89686"/>
    <w:lvl w:ilvl="0">
      <w:start w:val="1"/>
      <w:numFmt w:val="chineseCounting"/>
      <w:suff w:val="nothing"/>
      <w:lvlText w:val="（%1）"/>
      <w:lvlJc w:val="left"/>
      <w:pPr>
        <w:ind w:left="-420" w:firstLine="420"/>
      </w:pPr>
      <w:rPr>
        <w:rFonts w:hint="eastAsia"/>
      </w:rPr>
    </w:lvl>
  </w:abstractNum>
  <w:abstractNum w:abstractNumId="2" w15:restartNumberingAfterBreak="0">
    <w:nsid w:val="6287105D"/>
    <w:multiLevelType w:val="singleLevel"/>
    <w:tmpl w:val="6287105D"/>
    <w:lvl w:ilvl="0">
      <w:start w:val="1"/>
      <w:numFmt w:val="chineseCounting"/>
      <w:suff w:val="nothing"/>
      <w:lvlText w:val="%1、"/>
      <w:lvlJc w:val="left"/>
      <w:rPr>
        <w:rFonts w:hint="eastAsia"/>
      </w:rPr>
    </w:lvl>
  </w:abstractNum>
  <w:num w:numId="1" w16cid:durableId="1424649232">
    <w:abstractNumId w:val="2"/>
  </w:num>
  <w:num w:numId="2" w16cid:durableId="87627360">
    <w:abstractNumId w:val="1"/>
  </w:num>
  <w:num w:numId="3" w16cid:durableId="121091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AA"/>
    <w:rsid w:val="000372D6"/>
    <w:rsid w:val="000519CE"/>
    <w:rsid w:val="0005736E"/>
    <w:rsid w:val="00057763"/>
    <w:rsid w:val="000A0788"/>
    <w:rsid w:val="000A33DC"/>
    <w:rsid w:val="000B3F36"/>
    <w:rsid w:val="000E262B"/>
    <w:rsid w:val="0011627A"/>
    <w:rsid w:val="00116C2F"/>
    <w:rsid w:val="001405FC"/>
    <w:rsid w:val="0015774F"/>
    <w:rsid w:val="001631B7"/>
    <w:rsid w:val="001714D6"/>
    <w:rsid w:val="0019609F"/>
    <w:rsid w:val="001B17B3"/>
    <w:rsid w:val="001B4671"/>
    <w:rsid w:val="001C51A3"/>
    <w:rsid w:val="001D1F3E"/>
    <w:rsid w:val="001F1128"/>
    <w:rsid w:val="001F5CB3"/>
    <w:rsid w:val="00210C1E"/>
    <w:rsid w:val="00212702"/>
    <w:rsid w:val="00220FAD"/>
    <w:rsid w:val="00240E8A"/>
    <w:rsid w:val="002425B4"/>
    <w:rsid w:val="00252F76"/>
    <w:rsid w:val="0029682D"/>
    <w:rsid w:val="002F0B11"/>
    <w:rsid w:val="003051B7"/>
    <w:rsid w:val="0032149D"/>
    <w:rsid w:val="00323369"/>
    <w:rsid w:val="003A1931"/>
    <w:rsid w:val="003A38F9"/>
    <w:rsid w:val="003C7FC1"/>
    <w:rsid w:val="003D7D79"/>
    <w:rsid w:val="003F550B"/>
    <w:rsid w:val="00407EBE"/>
    <w:rsid w:val="004111B8"/>
    <w:rsid w:val="00414992"/>
    <w:rsid w:val="00440412"/>
    <w:rsid w:val="00454221"/>
    <w:rsid w:val="004853D6"/>
    <w:rsid w:val="004C0EF4"/>
    <w:rsid w:val="004D1F4F"/>
    <w:rsid w:val="004D3DE1"/>
    <w:rsid w:val="004E3981"/>
    <w:rsid w:val="004E5858"/>
    <w:rsid w:val="004E674B"/>
    <w:rsid w:val="004E746D"/>
    <w:rsid w:val="004F7D9F"/>
    <w:rsid w:val="00500513"/>
    <w:rsid w:val="00504B04"/>
    <w:rsid w:val="00516B1E"/>
    <w:rsid w:val="0053011D"/>
    <w:rsid w:val="005317E1"/>
    <w:rsid w:val="005338BD"/>
    <w:rsid w:val="00534B6E"/>
    <w:rsid w:val="0054370C"/>
    <w:rsid w:val="00543F63"/>
    <w:rsid w:val="0054744C"/>
    <w:rsid w:val="00552260"/>
    <w:rsid w:val="00563703"/>
    <w:rsid w:val="005703A4"/>
    <w:rsid w:val="0057515C"/>
    <w:rsid w:val="005A3D37"/>
    <w:rsid w:val="00600D85"/>
    <w:rsid w:val="00606DD7"/>
    <w:rsid w:val="00624B6F"/>
    <w:rsid w:val="00651520"/>
    <w:rsid w:val="0067004B"/>
    <w:rsid w:val="00680B7B"/>
    <w:rsid w:val="006A3F9C"/>
    <w:rsid w:val="006E426F"/>
    <w:rsid w:val="006F518F"/>
    <w:rsid w:val="006F7656"/>
    <w:rsid w:val="0070203A"/>
    <w:rsid w:val="00712BCD"/>
    <w:rsid w:val="00715886"/>
    <w:rsid w:val="00740404"/>
    <w:rsid w:val="0074313E"/>
    <w:rsid w:val="0074326B"/>
    <w:rsid w:val="00746EF6"/>
    <w:rsid w:val="00777E45"/>
    <w:rsid w:val="00786991"/>
    <w:rsid w:val="007946AF"/>
    <w:rsid w:val="0079627C"/>
    <w:rsid w:val="007A0A26"/>
    <w:rsid w:val="007A247C"/>
    <w:rsid w:val="007B4613"/>
    <w:rsid w:val="007C0D5B"/>
    <w:rsid w:val="0081518F"/>
    <w:rsid w:val="00817BAF"/>
    <w:rsid w:val="00845763"/>
    <w:rsid w:val="0086789E"/>
    <w:rsid w:val="008755B3"/>
    <w:rsid w:val="00876AD7"/>
    <w:rsid w:val="008B3C3C"/>
    <w:rsid w:val="008E61E2"/>
    <w:rsid w:val="00914BAC"/>
    <w:rsid w:val="009153C1"/>
    <w:rsid w:val="00944028"/>
    <w:rsid w:val="00946927"/>
    <w:rsid w:val="00951350"/>
    <w:rsid w:val="00952CB8"/>
    <w:rsid w:val="00990877"/>
    <w:rsid w:val="009B1598"/>
    <w:rsid w:val="009B259F"/>
    <w:rsid w:val="009B2806"/>
    <w:rsid w:val="009B4DF0"/>
    <w:rsid w:val="009B6AE1"/>
    <w:rsid w:val="009E2F76"/>
    <w:rsid w:val="00A248B8"/>
    <w:rsid w:val="00A33763"/>
    <w:rsid w:val="00A432B0"/>
    <w:rsid w:val="00A565F1"/>
    <w:rsid w:val="00A82D64"/>
    <w:rsid w:val="00AA62DD"/>
    <w:rsid w:val="00AB3AED"/>
    <w:rsid w:val="00AC00EB"/>
    <w:rsid w:val="00B070F6"/>
    <w:rsid w:val="00B40520"/>
    <w:rsid w:val="00B4129C"/>
    <w:rsid w:val="00B42F30"/>
    <w:rsid w:val="00B50023"/>
    <w:rsid w:val="00B53206"/>
    <w:rsid w:val="00B61883"/>
    <w:rsid w:val="00B91C58"/>
    <w:rsid w:val="00B9776D"/>
    <w:rsid w:val="00BE1E59"/>
    <w:rsid w:val="00BE3F62"/>
    <w:rsid w:val="00BE411A"/>
    <w:rsid w:val="00BF0C78"/>
    <w:rsid w:val="00BF6005"/>
    <w:rsid w:val="00C00C2A"/>
    <w:rsid w:val="00C02556"/>
    <w:rsid w:val="00C16494"/>
    <w:rsid w:val="00C220CB"/>
    <w:rsid w:val="00CB5617"/>
    <w:rsid w:val="00CB5717"/>
    <w:rsid w:val="00CB7DD9"/>
    <w:rsid w:val="00CC45ED"/>
    <w:rsid w:val="00CC556E"/>
    <w:rsid w:val="00CD16AA"/>
    <w:rsid w:val="00CE74EC"/>
    <w:rsid w:val="00CF7DE7"/>
    <w:rsid w:val="00D00204"/>
    <w:rsid w:val="00D0535A"/>
    <w:rsid w:val="00D315B6"/>
    <w:rsid w:val="00D31957"/>
    <w:rsid w:val="00D8323B"/>
    <w:rsid w:val="00D901E1"/>
    <w:rsid w:val="00DA5F5F"/>
    <w:rsid w:val="00DB1A8B"/>
    <w:rsid w:val="00DC2048"/>
    <w:rsid w:val="00DC74C6"/>
    <w:rsid w:val="00DE27FC"/>
    <w:rsid w:val="00DF284B"/>
    <w:rsid w:val="00E000C5"/>
    <w:rsid w:val="00E07FAA"/>
    <w:rsid w:val="00E12572"/>
    <w:rsid w:val="00E26117"/>
    <w:rsid w:val="00E4170B"/>
    <w:rsid w:val="00E80D00"/>
    <w:rsid w:val="00E81F6E"/>
    <w:rsid w:val="00E97B9C"/>
    <w:rsid w:val="00EC6F3D"/>
    <w:rsid w:val="00ED12B8"/>
    <w:rsid w:val="00EF1C62"/>
    <w:rsid w:val="00F20E61"/>
    <w:rsid w:val="00F54E86"/>
    <w:rsid w:val="00F6173B"/>
    <w:rsid w:val="00F74F04"/>
    <w:rsid w:val="00F7783F"/>
    <w:rsid w:val="00F77D04"/>
    <w:rsid w:val="00F83FC7"/>
    <w:rsid w:val="00F86666"/>
    <w:rsid w:val="00FB4C02"/>
    <w:rsid w:val="00FD0F2D"/>
    <w:rsid w:val="00FD784B"/>
    <w:rsid w:val="00FE4CBF"/>
    <w:rsid w:val="00FE7315"/>
    <w:rsid w:val="00FF2DFA"/>
    <w:rsid w:val="00FF393A"/>
    <w:rsid w:val="01986160"/>
    <w:rsid w:val="02451EDD"/>
    <w:rsid w:val="06F64BDE"/>
    <w:rsid w:val="08761C58"/>
    <w:rsid w:val="08857B3F"/>
    <w:rsid w:val="0B8E763A"/>
    <w:rsid w:val="0C8A304C"/>
    <w:rsid w:val="0CAB30DE"/>
    <w:rsid w:val="0CAF1115"/>
    <w:rsid w:val="0EA02345"/>
    <w:rsid w:val="0F3356F0"/>
    <w:rsid w:val="0F612F1D"/>
    <w:rsid w:val="109653BC"/>
    <w:rsid w:val="13F37A98"/>
    <w:rsid w:val="14B82F52"/>
    <w:rsid w:val="155253F4"/>
    <w:rsid w:val="16753FD2"/>
    <w:rsid w:val="173068B9"/>
    <w:rsid w:val="187B137D"/>
    <w:rsid w:val="18FD49A1"/>
    <w:rsid w:val="1FFD73F4"/>
    <w:rsid w:val="238454D5"/>
    <w:rsid w:val="25D60DB6"/>
    <w:rsid w:val="26F71026"/>
    <w:rsid w:val="2815396A"/>
    <w:rsid w:val="29DE147B"/>
    <w:rsid w:val="2A4C01BC"/>
    <w:rsid w:val="2BAC1776"/>
    <w:rsid w:val="2CD27103"/>
    <w:rsid w:val="2D21061C"/>
    <w:rsid w:val="2E393C38"/>
    <w:rsid w:val="2E683903"/>
    <w:rsid w:val="34142C4C"/>
    <w:rsid w:val="391B6D34"/>
    <w:rsid w:val="3AD61813"/>
    <w:rsid w:val="3BC234BD"/>
    <w:rsid w:val="3E086756"/>
    <w:rsid w:val="3EDE5179"/>
    <w:rsid w:val="3FD368AD"/>
    <w:rsid w:val="47A10122"/>
    <w:rsid w:val="4B6532BE"/>
    <w:rsid w:val="4E22385F"/>
    <w:rsid w:val="53104592"/>
    <w:rsid w:val="595B3196"/>
    <w:rsid w:val="5A4D6563"/>
    <w:rsid w:val="5BC011F9"/>
    <w:rsid w:val="5C013A81"/>
    <w:rsid w:val="5D38262C"/>
    <w:rsid w:val="5F425A8B"/>
    <w:rsid w:val="61243E70"/>
    <w:rsid w:val="6234753B"/>
    <w:rsid w:val="65E222C0"/>
    <w:rsid w:val="6879162A"/>
    <w:rsid w:val="6C0F17B1"/>
    <w:rsid w:val="6D1433EF"/>
    <w:rsid w:val="6D446580"/>
    <w:rsid w:val="70066335"/>
    <w:rsid w:val="708E5413"/>
    <w:rsid w:val="774130F1"/>
    <w:rsid w:val="78D81B56"/>
    <w:rsid w:val="78DE5703"/>
    <w:rsid w:val="78F41A16"/>
    <w:rsid w:val="7D6E28C2"/>
    <w:rsid w:val="7FBD5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9269BF0"/>
  <w15:docId w15:val="{5A94635E-F5CC-AB41-B61A-332490DB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Plain Text"/>
    <w:basedOn w:val="a"/>
    <w:link w:val="a6"/>
    <w:uiPriority w:val="99"/>
    <w:semiHidden/>
    <w:unhideWhenUsed/>
    <w:qFormat/>
    <w:rPr>
      <w:rFonts w:ascii="宋体" w:eastAsia="宋体" w:hAnsi="Courier New" w:cs="Courier New"/>
      <w:szCs w:val="21"/>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HTML">
    <w:name w:val="HTML Preformatted"/>
    <w:basedOn w:val="a"/>
    <w:link w:val="HTML0"/>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paragraph" w:styleId="ab">
    <w:name w:val="Normal (Web)"/>
    <w:basedOn w:val="a"/>
    <w:uiPriority w:val="99"/>
    <w:qFormat/>
    <w:pPr>
      <w:widowControl/>
      <w:spacing w:after="210"/>
      <w:jc w:val="left"/>
    </w:pPr>
    <w:rPr>
      <w:rFonts w:ascii="宋体" w:hAnsi="宋体"/>
      <w:kern w:val="0"/>
      <w:sz w:val="24"/>
    </w:rPr>
  </w:style>
  <w:style w:type="character" w:styleId="ac">
    <w:name w:val="Hyperlink"/>
    <w:uiPriority w:val="99"/>
    <w:qFormat/>
    <w:rPr>
      <w:color w:val="136EC2"/>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31">
    <w:name w:val="标题 31"/>
    <w:basedOn w:val="a"/>
    <w:next w:val="a"/>
    <w:qFormat/>
    <w:pPr>
      <w:keepNext/>
      <w:keepLines/>
      <w:spacing w:line="360" w:lineRule="auto"/>
      <w:outlineLvl w:val="2"/>
    </w:pPr>
    <w:rPr>
      <w:rFonts w:asciiTheme="minorEastAsia" w:hAnsiTheme="minorEastAsia" w:cs="Times New Roman"/>
      <w:b/>
      <w:bCs/>
      <w:sz w:val="28"/>
      <w:szCs w:val="32"/>
    </w:rPr>
  </w:style>
  <w:style w:type="character" w:customStyle="1" w:styleId="30">
    <w:name w:val="标题 3 字符"/>
    <w:basedOn w:val="a0"/>
    <w:link w:val="3"/>
    <w:uiPriority w:val="9"/>
    <w:qFormat/>
    <w:rPr>
      <w:b/>
      <w:bCs/>
      <w:sz w:val="32"/>
      <w:szCs w:val="32"/>
    </w:rPr>
  </w:style>
  <w:style w:type="paragraph" w:customStyle="1" w:styleId="G">
    <w:name w:val="正文－G"/>
    <w:basedOn w:val="a"/>
    <w:qFormat/>
    <w:pPr>
      <w:spacing w:line="360" w:lineRule="exact"/>
      <w:ind w:firstLineChars="200" w:firstLine="420"/>
    </w:pPr>
    <w:rPr>
      <w:rFonts w:ascii="Times New Roman" w:eastAsia="宋体" w:hAnsi="宋体" w:cs="Times New Roman"/>
      <w:bCs/>
      <w:szCs w:val="21"/>
    </w:rPr>
  </w:style>
  <w:style w:type="paragraph" w:customStyle="1" w:styleId="ad">
    <w:name w:val="程序"/>
    <w:basedOn w:val="a5"/>
    <w:qFormat/>
    <w:pPr>
      <w:shd w:val="clear" w:color="auto" w:fill="E6E6E6"/>
      <w:ind w:firstLineChars="200" w:firstLine="422"/>
    </w:pPr>
    <w:rPr>
      <w:rFonts w:ascii="Tahoma" w:hAnsi="Tahoma" w:cs="Times New Roman"/>
      <w:b/>
      <w:bCs/>
      <w:kern w:val="0"/>
    </w:rPr>
  </w:style>
  <w:style w:type="character" w:customStyle="1" w:styleId="a6">
    <w:name w:val="纯文本 字符"/>
    <w:basedOn w:val="a0"/>
    <w:link w:val="a5"/>
    <w:uiPriority w:val="99"/>
    <w:semiHidden/>
    <w:qFormat/>
    <w:rPr>
      <w:rFonts w:ascii="宋体" w:eastAsia="宋体" w:hAnsi="Courier New" w:cs="Courier New"/>
      <w:szCs w:val="21"/>
    </w:rPr>
  </w:style>
  <w:style w:type="paragraph" w:customStyle="1" w:styleId="OK">
    <w:name w:val="程序（OK）"/>
    <w:basedOn w:val="21"/>
    <w:qFormat/>
    <w:rPr>
      <w:sz w:val="18"/>
    </w:rPr>
  </w:style>
  <w:style w:type="paragraph" w:customStyle="1" w:styleId="21">
    <w:name w:val="样式2"/>
    <w:qFormat/>
    <w:pPr>
      <w:widowControl w:val="0"/>
      <w:shd w:val="clear" w:color="auto" w:fill="D9D9D9"/>
      <w:topLinePunct/>
      <w:spacing w:line="260" w:lineRule="atLeast"/>
      <w:ind w:firstLine="425"/>
      <w:jc w:val="both"/>
    </w:pPr>
    <w:rPr>
      <w:rFonts w:ascii="Courier New" w:hAnsi="Courier New"/>
      <w:kern w:val="2"/>
      <w:sz w:val="17"/>
      <w:szCs w:val="24"/>
    </w:rPr>
  </w:style>
  <w:style w:type="paragraph" w:styleId="ae">
    <w:name w:val="List Paragraph"/>
    <w:basedOn w:val="a"/>
    <w:uiPriority w:val="34"/>
    <w:qFormat/>
    <w:pPr>
      <w:ind w:firstLineChars="200" w:firstLine="420"/>
    </w:pPr>
  </w:style>
  <w:style w:type="paragraph" w:customStyle="1" w:styleId="af">
    <w:name w:val="[本文]思考题"/>
    <w:basedOn w:val="a"/>
    <w:qFormat/>
    <w:pPr>
      <w:ind w:firstLineChars="200" w:firstLine="422"/>
    </w:pPr>
    <w:rPr>
      <w:rFonts w:ascii="FangSong_GB2312" w:eastAsia="FangSong_GB2312" w:hAnsi="Times New Roman" w:cs="Times New Roman"/>
      <w:kern w:val="0"/>
      <w:szCs w:val="24"/>
    </w:rPr>
  </w:style>
  <w:style w:type="paragraph" w:customStyle="1" w:styleId="af0">
    <w:name w:val="命令"/>
    <w:basedOn w:val="a"/>
    <w:qFormat/>
    <w:pPr>
      <w:ind w:firstLine="420"/>
    </w:pPr>
    <w:rPr>
      <w:rFonts w:eastAsia="KaiTi_GB2312"/>
    </w:rPr>
  </w:style>
  <w:style w:type="paragraph" w:customStyle="1" w:styleId="af1">
    <w:name w:val="小圆点"/>
    <w:basedOn w:val="a"/>
    <w:qFormat/>
    <w:pPr>
      <w:ind w:leftChars="200" w:left="657" w:hangingChars="113" w:hanging="237"/>
    </w:p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a4">
    <w:name w:val="批注文字 字符"/>
    <w:link w:val="a3"/>
    <w:uiPriority w:val="99"/>
    <w:qFormat/>
    <w:rPr>
      <w:rFonts w:asciiTheme="minorHAnsi" w:eastAsiaTheme="minorEastAsia" w:hAnsiTheme="minorHAnsi" w:cstheme="minorBidi"/>
      <w:kern w:val="2"/>
      <w:sz w:val="21"/>
      <w:szCs w:val="22"/>
    </w:rPr>
  </w:style>
  <w:style w:type="paragraph" w:customStyle="1" w:styleId="af2">
    <w:name w:val="插图编号"/>
    <w:basedOn w:val="a"/>
    <w:next w:val="a"/>
    <w:qFormat/>
    <w:pPr>
      <w:topLinePunct/>
      <w:spacing w:line="480" w:lineRule="auto"/>
      <w:jc w:val="center"/>
    </w:pPr>
    <w:rPr>
      <w:rFonts w:ascii="宋体" w:eastAsia="宋体" w:hAnsi="宋体" w:cs="Times New Roman"/>
      <w:kern w:val="21"/>
      <w:sz w:val="18"/>
      <w:szCs w:val="20"/>
    </w:rPr>
  </w:style>
  <w:style w:type="paragraph" w:customStyle="1" w:styleId="af3">
    <w:name w:val="插图"/>
    <w:basedOn w:val="a"/>
    <w:qFormat/>
    <w:pPr>
      <w:topLinePunct/>
      <w:snapToGrid w:val="0"/>
      <w:spacing w:beforeLines="50" w:before="156" w:line="304" w:lineRule="atLeast"/>
      <w:jc w:val="center"/>
    </w:pPr>
    <w:rPr>
      <w:rFonts w:ascii="黑体" w:eastAsia="黑体" w:hAnsi="宋体" w:cs="Times New Roman"/>
      <w:color w:val="000000"/>
      <w:kern w:val="21"/>
      <w:szCs w:val="20"/>
    </w:rPr>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lt">
    <w:name w:val="al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qFormat/>
  </w:style>
  <w:style w:type="character" w:customStyle="1" w:styleId="number">
    <w:name w:val="number"/>
    <w:basedOn w:val="a0"/>
    <w:qFormat/>
  </w:style>
  <w:style w:type="character" w:customStyle="1" w:styleId="comment">
    <w:name w:val="comment"/>
    <w:basedOn w:val="a0"/>
    <w:qFormat/>
  </w:style>
  <w:style w:type="character" w:customStyle="1" w:styleId="string">
    <w:name w:val="string"/>
    <w:basedOn w:val="a0"/>
    <w:qFormat/>
  </w:style>
  <w:style w:type="character" w:customStyle="1" w:styleId="HTML0">
    <w:name w:val="HTML 预设格式 字符"/>
    <w:basedOn w:val="a0"/>
    <w:link w:val="HTML"/>
    <w:uiPriority w:val="99"/>
    <w:qFormat/>
    <w:rPr>
      <w:rFonts w:ascii="黑体" w:eastAsia="黑体"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kalasearch.cn/blog/sqlite-mysql-postgres-compariso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kalasearch.cn/blog/sqlite-mysql-postgres-comparison/" TargetMode="External"/><Relationship Id="rId2" Type="http://schemas.openxmlformats.org/officeDocument/2006/relationships/customXml" Target="../customXml/item2.xml"/><Relationship Id="rId16" Type="http://schemas.openxmlformats.org/officeDocument/2006/relationships/hyperlink" Target="https://kalasearch.cn/blog/sqlite-mysql-postgres-comparis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002FBD-D991-7548-AE96-22E7C880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531</Words>
  <Characters>3032</Characters>
  <Application>Microsoft Office Word</Application>
  <DocSecurity>0</DocSecurity>
  <Lines>25</Lines>
  <Paragraphs>7</Paragraphs>
  <ScaleCrop>false</ScaleCrop>
  <Company>Microsoft</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hehuan</dc:creator>
  <cp:lastModifiedBy>黄 荣权</cp:lastModifiedBy>
  <cp:revision>22</cp:revision>
  <dcterms:created xsi:type="dcterms:W3CDTF">2021-05-25T01:11:00Z</dcterms:created>
  <dcterms:modified xsi:type="dcterms:W3CDTF">2022-06-09T11:00:00Z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3EA3A8A4A89B41DD8C1B3AC96D0A65F9</vt:lpwstr>
  </property>
</Properties>
</file>