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唐志明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4年经验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bookmarkStart w:id="0" w:name="_GoBack"/>
            <w:bookmarkEnd w:id="0"/>
          </w:p>
        </w:tc>
        <w:tc>
          <w:tcPr>
            <w:tcW w:w="6521" w:type="dxa"/>
            <w:gridSpan w:val="2"/>
          </w:tcPr>
          <w:p/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 四年前端开发经验，负责过中大型SaaS系统的开发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精通各类前端开发技术、javascript、css3等基础扎实，有开发react-native和微信小程序的经验。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 熟悉react、vue的全家桶开发，并对框架的原理有较为深入的研究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4. 熟悉http协议，熟悉常见的web安全问题和防御手段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6. 坚持写博客，博客地址tangzhiming.com</w:t>
      </w:r>
    </w:p>
    <w:p>
      <w:pPr>
        <w:ind w:left="360" w:leftChars="150"/>
        <w:rPr>
          <w:sz w:val="21"/>
          <w:szCs w:val="21"/>
        </w:rPr>
      </w:pPr>
    </w:p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web前端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深圳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20k-30k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数据服务·企业服务·新零售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深圳市立新出行信息技术有限公司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前端工程师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2017.03—至今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项目内容：中升之家后台管理系统、奔驰星睿二手车经销商管理系统开发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 前端工程师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项目描述：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中升之家主要是给中升集团下的4S店做的一套订单销售和续保签单管理系统，这个系统比较庞大，我主要负责优惠券、车辆放行管理、EAS订单、线索管理、粉丝管理这几个大模块的开发。奔驰星睿经销商后台则是公司给星睿厂家定制的一套系统，和中升之家用的是同一套技术栈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技术栈：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vue-cli生成的基础模版， 引入typescript做静态检查，UI库是基于ElementUI定制的，同时使用Docker打包到测试和生产环境，K8S负责Docker容器的编排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深圳招财猫资产管理有限公司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web前端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产品技术部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2016.06—2017.02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项目内容：公司内部CRM系统的前端开发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项目职务：前端工程师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项目描述：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主要是将公司在私募产品平台和手机H5端收集到的数据汇总到CRM平台上，根据不同的权限开放给不同的理财师，由理财师去消化这些数据并最终反馈到C端客户中。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技术栈：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主要使用antd这一块做UI层，因为CRM原来是由Java的同事直接套JSP模板加jq开发的，前后端分离完全重构的话时间上来不及。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离职原因：公司对于前端投入的资源不足，后期还出现了拖欠薪资的情况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广州叫小鱼软件有限公司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web前端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2015.10—2016.05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项目职务:  前端开发负责人（1个人的前端团队）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项目描述: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 h5活动页，主要是内容是编写一些H5模板，负责发布公司平台上主推的商家活动到微信公众号，每周六定期推送。模板会根据需求和设计师进行沟通和改进。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公司内部商家活动管理平台的开发和维护。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技术栈: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主要是使用了jquery和vue1.0开发，开发过程中的模块打包是seajs，最后配置一些gulp task去发布到测试和生产环境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离职原因：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该公司从15年12月起就出现迟发薪水的情况，或者有时候当月只发一半的工资，其余的则要等到下个月才发。另外就是整个公司就我一个前端，公司能提供的非常有限。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贵州格安科技有限公司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web前端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2014.10—2015.10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项目内容： 公司CDN产品官网的开发和维护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职位：初级前端工程师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项目描述：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主要是开发公司提供的CDN产品服务的上线、支付流程、促销活动等日常工作，节假日时还需要配合公司搞促销开发一些H5活动页。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技术栈：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主要是用了jquery+bootstrap配合后端的模板开发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离职原因: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公司主要做CDN基础服务这一块，对于后端会比较重视，但对于前端的投入不会太多，觉得不利于我个人以后的职业发展。</w:t>
      </w: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华南农业大学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生物科学 | 本科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2010—2014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社交账号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9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39" w:type="dxa"/>
        </w:trPr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"http://tangzhiming.com" </w:instrText>
            </w:r>
            <w:r>
              <w:fldChar w:fldCharType="separate"/>
            </w:r>
            <w:r>
              <w:rPr>
                <w:rStyle w:val="7"/>
                <w:rFonts w:hint="eastAsia"/>
                <w:sz w:val="21"/>
                <w:szCs w:val="21"/>
              </w:rPr>
              <w:t>http://tangzhiming.com</w:t>
            </w:r>
            <w:r>
              <w:rPr>
                <w:rStyle w:val="7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"http://github.com/rickydan" </w:instrText>
            </w:r>
            <w:r>
              <w:fldChar w:fldCharType="separate"/>
            </w:r>
            <w:r>
              <w:rPr>
                <w:rStyle w:val="7"/>
                <w:rFonts w:hint="eastAsia"/>
                <w:sz w:val="21"/>
                <w:szCs w:val="21"/>
              </w:rPr>
              <w:t>http://github.com/rickydan</w:t>
            </w:r>
            <w:r>
              <w:rPr>
                <w:rStyle w:val="7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C6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5</TotalTime>
  <ScaleCrop>false</ScaleCrop>
  <LinksUpToDate>false</LinksUpToDate>
  <CharactersWithSpaces>1520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大Boss</cp:lastModifiedBy>
  <cp:lastPrinted>2018-05-21T07:06:00Z</cp:lastPrinted>
  <dcterms:modified xsi:type="dcterms:W3CDTF">2019-04-02T01:59:57Z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