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05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  <w:r>
        <w:rPr>
          <w:rFonts w:ascii="Times New Roman" w:hAnsi="Times New Roman" w:cs="Times New Roman"/>
          <w:color w:val="FF0000"/>
          <w:sz w:val="26"/>
          <w:szCs w:val="26"/>
        </w:rPr>
        <w:t>(05 là số thứ tự của nhóm theo từng lớp - Nhóm tối thiểu 2 SV, tối đa 3 SV)</w:t>
      </w:r>
    </w:p>
    <w:p>
      <w:pPr>
        <w:pStyle w:val="10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Võ Trung Tín (Nhóm trưởng)</w:t>
      </w:r>
    </w:p>
    <w:p>
      <w:pPr>
        <w:pStyle w:val="10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Hồ Thị Hồng Thủy</w:t>
      </w:r>
    </w:p>
    <w:p>
      <w:pPr>
        <w:pStyle w:val="10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Đoàn Ngọc Quốc Bảo</w:t>
      </w:r>
    </w:p>
    <w:p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CHƯƠNG TRÌNH QUẢN LÝ MUA BÁN SÁCH TẠI HIỆU SÁCH TƯ NHÂN</w:t>
      </w:r>
    </w:p>
    <w:p>
      <w:pPr>
        <w:spacing w:after="12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Thời gian thực hiện: Từ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20/09/2021 </w:t>
      </w:r>
      <w:r>
        <w:rPr>
          <w:rFonts w:ascii="Times New Roman" w:hAnsi="Times New Roman" w:cs="Times New Roman"/>
          <w:i/>
          <w:sz w:val="26"/>
          <w:szCs w:val="26"/>
        </w:rPr>
        <w:t xml:space="preserve">đến </w:t>
      </w:r>
      <w:r>
        <w:rPr>
          <w:rFonts w:ascii="Times New Roman" w:hAnsi="Times New Roman" w:cs="Times New Roman"/>
          <w:i/>
          <w:sz w:val="26"/>
        </w:rPr>
        <w:t>28/11/2021</w:t>
      </w:r>
      <w:r>
        <w:rPr>
          <w:rFonts w:ascii="Times New Roman" w:hAnsi="Times New Roman" w:cs="Times New Roman"/>
          <w:i/>
          <w:sz w:val="26"/>
          <w:szCs w:val="26"/>
        </w:rPr>
        <w:t xml:space="preserve"> (10 tuần)</w:t>
      </w:r>
    </w:p>
    <w:p>
      <w:pPr>
        <w:pBdr>
          <w:bottom w:val="single" w:color="auto" w:sz="4" w:space="0"/>
        </w:pBdr>
        <w:spacing w:after="120" w:line="240" w:lineRule="auto"/>
        <w:jc w:val="both"/>
        <w:rPr>
          <w:rFonts w:ascii="Times New Roman" w:hAnsi="Times New Roman" w:cs="Times New Roman"/>
          <w:sz w:val="2"/>
          <w:szCs w:val="26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4"/>
          <w:szCs w:val="26"/>
        </w:rPr>
      </w:pPr>
      <w:bookmarkStart w:id="1" w:name="_GoBack"/>
      <w:bookmarkEnd w:id="1"/>
    </w:p>
    <w:p>
      <w:pPr>
        <w:pStyle w:val="10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(Class Diagram)</w:t>
      </w:r>
    </w:p>
    <w:p>
      <w:pPr>
        <w:pStyle w:val="10"/>
        <w:numPr>
          <w:ilvl w:val="0"/>
          <w:numId w:val="2"/>
        </w:numPr>
        <w:spacing w:after="0" w:line="360" w:lineRule="auto"/>
        <w:ind w:left="426" w:hanging="426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176010" cy="6024245"/>
            <wp:effectExtent l="0" t="0" r="15240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60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Đặc tả Class</w:t>
      </w: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thuộc tính: Tên, kiểu dữ liệu, kích thước</w:t>
      </w:r>
    </w:p>
    <w:tbl>
      <w:tblPr>
        <w:tblStyle w:val="9"/>
        <w:tblW w:w="0" w:type="auto"/>
        <w:tblInd w:w="137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848"/>
        <w:gridCol w:w="2630"/>
        <w:gridCol w:w="263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00B0F0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 khái niệm</w:t>
            </w:r>
          </w:p>
        </w:tc>
        <w:tc>
          <w:tcPr>
            <w:tcW w:w="2848" w:type="dxa"/>
            <w:shd w:val="clear" w:color="auto" w:fill="00B0F0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2630" w:type="dxa"/>
            <w:shd w:val="clear" w:color="auto" w:fill="00B0F0"/>
          </w:tcPr>
          <w:p>
            <w:pPr>
              <w:pStyle w:val="8"/>
              <w:spacing w:before="24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630" w:type="dxa"/>
            <w:shd w:val="clear" w:color="auto" w:fill="00B0F0"/>
          </w:tcPr>
          <w:p>
            <w:pPr>
              <w:pStyle w:val="8"/>
              <w:spacing w:before="24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 khoản</w:t>
            </w:r>
          </w:p>
        </w:tc>
        <w:tc>
          <w:tcPr>
            <w:tcW w:w="2848" w:type="dxa"/>
          </w:tcPr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  <w:p>
            <w:pPr>
              <w:pStyle w:val="10"/>
              <w:numPr>
                <w:ilvl w:val="0"/>
                <w:numId w:val="4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5"/>
              </w:numPr>
              <w:spacing w:before="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5"/>
              </w:numPr>
              <w:spacing w:before="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2630" w:type="dxa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</w:t>
            </w:r>
          </w:p>
        </w:tc>
        <w:tc>
          <w:tcPr>
            <w:tcW w:w="2848" w:type="dxa"/>
          </w:tcPr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"/>
              </w:numPr>
              <w:spacing w:before="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263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 viên</w:t>
            </w:r>
          </w:p>
        </w:tc>
        <w:tc>
          <w:tcPr>
            <w:tcW w:w="2848" w:type="dxa"/>
          </w:tcPr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 Chi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"/>
              </w:numPr>
              <w:spacing w:before="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10"/>
              <w:numPr>
                <w:ilvl w:val="0"/>
                <w:numId w:val="4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10"/>
              <w:numPr>
                <w:ilvl w:val="0"/>
                <w:numId w:val="4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10"/>
              <w:numPr>
                <w:ilvl w:val="0"/>
                <w:numId w:val="4"/>
              </w:num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10"/>
              <w:spacing w:before="100" w:beforeAutospacing="1" w:after="100" w:afterAutospacing="1" w:line="360" w:lineRule="auto"/>
              <w:ind w:left="7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 đơn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48" w:type="dxa"/>
          </w:tcPr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 hóa đơn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630" w:type="dxa"/>
          </w:tcPr>
          <w:p>
            <w:pPr>
              <w:spacing w:after="0" w:line="360" w:lineRule="auto"/>
              <w:ind w:left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ind w:left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ind w:left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ind w:left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spacing w:after="0" w:line="360" w:lineRule="auto"/>
              <w:ind w:left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yyyy/mm/dd</w:t>
            </w:r>
          </w:p>
          <w:p>
            <w:pPr>
              <w:pStyle w:val="10"/>
              <w:spacing w:after="0" w:line="360" w:lineRule="auto"/>
              <w:ind w:left="7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spacing w:after="0" w:line="360" w:lineRule="auto"/>
              <w:ind w:left="7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CT Hóa đơn</w:t>
            </w:r>
          </w:p>
        </w:tc>
        <w:tc>
          <w:tcPr>
            <w:tcW w:w="2848" w:type="dxa"/>
          </w:tcPr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CT Hóa đơn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sách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Chiết khấu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63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</w:p>
        </w:tc>
        <w:tc>
          <w:tcPr>
            <w:tcW w:w="2848" w:type="dxa"/>
          </w:tcPr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sách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sách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NXB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tác giả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Gía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trang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xuất bản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630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rFonts w:eastAsiaTheme="minorHAnsi"/>
                <w:sz w:val="26"/>
                <w:szCs w:val="26"/>
              </w:rPr>
            </w:pPr>
          </w:p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yyyy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 sách</w:t>
            </w:r>
          </w:p>
        </w:tc>
        <w:tc>
          <w:tcPr>
            <w:tcW w:w="2848" w:type="dxa"/>
          </w:tcPr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sách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sách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xuất bản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2630" w:type="dxa"/>
          </w:tcPr>
          <w:p>
            <w:pPr>
              <w:pStyle w:val="10"/>
              <w:spacing w:after="0" w:line="360" w:lineRule="auto"/>
              <w:ind w:left="487" w:hanging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pStyle w:val="10"/>
              <w:spacing w:after="0" w:line="360" w:lineRule="auto"/>
              <w:ind w:left="487" w:hanging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pStyle w:val="10"/>
              <w:spacing w:after="0" w:line="360" w:lineRule="auto"/>
              <w:ind w:left="487" w:hanging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pStyle w:val="10"/>
              <w:spacing w:after="0" w:line="360" w:lineRule="auto"/>
              <w:ind w:left="487" w:hanging="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</w:tc>
        <w:tc>
          <w:tcPr>
            <w:tcW w:w="2848" w:type="dxa"/>
          </w:tcPr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tác giả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tác giả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sách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2630" w:type="dxa"/>
          </w:tcPr>
          <w:p>
            <w:pPr>
              <w:spacing w:after="0" w:line="360" w:lineRule="auto"/>
              <w:ind w:left="420" w:hanging="4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ind w:left="420" w:hanging="4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spacing w:after="0" w:line="360" w:lineRule="auto"/>
              <w:ind w:left="420" w:hanging="4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Nhà xuất bản</w:t>
            </w:r>
          </w:p>
        </w:tc>
        <w:tc>
          <w:tcPr>
            <w:tcW w:w="2848" w:type="dxa"/>
          </w:tcPr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NXB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NXB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Fax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numPr>
                <w:ilvl w:val="0"/>
                <w:numId w:val="4"/>
              </w:numPr>
              <w:spacing w:before="0" w:beforeAutospacing="0" w:after="0" w:afterAutospacing="0" w:line="360" w:lineRule="auto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10"/>
              <w:spacing w:after="0" w:line="360" w:lineRule="auto"/>
              <w:ind w:left="7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0" w:type="dxa"/>
          </w:tcPr>
          <w:p>
            <w:pPr>
              <w:spacing w:after="0" w:line="360" w:lineRule="auto"/>
              <w:ind w:left="487" w:hanging="4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>
            <w:pPr>
              <w:spacing w:after="0" w:line="360" w:lineRule="auto"/>
              <w:ind w:left="487" w:hanging="4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>
            <w:pPr>
              <w:spacing w:after="0" w:line="360" w:lineRule="auto"/>
              <w:ind w:left="487" w:hanging="4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  <w:p>
            <w:pPr>
              <w:spacing w:after="0" w:line="360" w:lineRule="auto"/>
              <w:ind w:left="487" w:hanging="4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>
            <w:pPr>
              <w:spacing w:after="0" w:line="360" w:lineRule="auto"/>
              <w:ind w:left="487" w:hanging="4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Các phương thức:</w:t>
      </w:r>
      <w:r>
        <w:t xml:space="preserve"> 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</w:pP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C00000"/>
          <w:sz w:val="36"/>
          <w:szCs w:val="26"/>
        </w:rPr>
      </w:pPr>
      <w:r>
        <w:rPr>
          <w:b/>
          <w:bCs/>
          <w:color w:val="C00000"/>
          <w:sz w:val="36"/>
          <w:szCs w:val="26"/>
        </w:rPr>
        <w:t>BẢNG TÀI KHOẢN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color w:val="4472C4" w:themeColor="accent5"/>
          <w:sz w:val="32"/>
          <w:szCs w:val="26"/>
          <w14:textFill>
            <w14:solidFill>
              <w14:schemeClr w14:val="accent5"/>
            </w14:solidFill>
          </w14:textFill>
        </w:rPr>
      </w:pPr>
      <w:r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Các thuộc tính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TenDangNhap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MatKhau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Phương thức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3969"/>
        <w:gridCol w:w="2504"/>
        <w:gridCol w:w="1787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1975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3969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2504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đầu ra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themTaiKhoan()</w:t>
            </w:r>
          </w:p>
        </w:tc>
        <w:tc>
          <w:tcPr>
            <w:tcW w:w="3969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themTaiKhoan() nhằm thêm tài khoản cho nhân viên để dễ dàng làm việc.</w:t>
            </w:r>
          </w:p>
        </w:tc>
        <w:tc>
          <w:tcPr>
            <w:tcW w:w="25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tenDangNhap – nvarchar – 30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matKhau– nvarchar – 30</w:t>
            </w:r>
          </w:p>
        </w:tc>
        <w:tc>
          <w:tcPr>
            <w:tcW w:w="17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 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doiMatKhau()</w:t>
            </w:r>
          </w:p>
        </w:tc>
        <w:tc>
          <w:tcPr>
            <w:tcW w:w="3969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doiMatKhau() có thể đổi mật khẩu cho nhân viên</w:t>
            </w:r>
          </w:p>
        </w:tc>
        <w:tc>
          <w:tcPr>
            <w:tcW w:w="25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tenDangNhap – nvarchar – 30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matKhau– nvarchar – 30</w:t>
            </w:r>
          </w:p>
        </w:tc>
        <w:tc>
          <w:tcPr>
            <w:tcW w:w="17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 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xoaTaiKhoan()</w:t>
            </w:r>
          </w:p>
        </w:tc>
        <w:tc>
          <w:tcPr>
            <w:tcW w:w="3969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xoaTaiKhoan() có thể xóa tài khoản của nhân viên</w:t>
            </w:r>
          </w:p>
        </w:tc>
        <w:tc>
          <w:tcPr>
            <w:tcW w:w="25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tenDangNhap – nvarchar – 30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 False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Mô tả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5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none" w:color="auto" w:sz="0" w:space="0"/>
            <w:insideV w:val="none" w:color="auto" w:sz="0" w:space="0"/>
          </w:tblBorders>
        </w:tblPrEx>
        <w:tc>
          <w:tcPr>
            <w:tcW w:w="10235" w:type="dxa"/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b/>
                <w:color w:val="000000" w:themeColor="text1"/>
                <w:sz w:val="32"/>
                <w:szCs w:val="26"/>
                <w14:textFill>
                  <w14:solidFill>
                    <w14:schemeClr w14:val="tx1"/>
                  </w14:solidFill>
                </w14:textFill>
              </w:rPr>
              <w:t>themTaiKhoan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themTaiKhoan() nhằm thêm tài khoản cho nhân viên để dễ dàng làm việc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đăng nhập 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Mật khẩu – nvarchar – 30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Quản lí mở giao diện cập nhật tài khoản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2: Quản lí chọn tên tài khoản và nhập mật khẩu mới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3: Quản lí chọn chức năng thêm tài khoản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pBdr>
                <w:bottom w:val="single" w:color="auto" w:sz="6" w:space="1"/>
              </w:pBd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thêm vào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203864" w:themeColor="accent5" w:themeShade="80"/>
                <w:sz w:val="26"/>
                <w:szCs w:val="26"/>
              </w:rPr>
            </w:pPr>
            <w:r>
              <w:rPr>
                <w:b/>
                <w:bCs/>
                <w:color w:val="203864" w:themeColor="accent5" w:themeShade="80"/>
                <w:sz w:val="26"/>
                <w:szCs w:val="26"/>
              </w:rPr>
              <w:t xml:space="preserve">Tên: </w:t>
            </w:r>
            <w:r>
              <w:rPr>
                <w:b/>
                <w:color w:val="203864" w:themeColor="accent5" w:themeShade="80"/>
                <w:sz w:val="32"/>
                <w:szCs w:val="26"/>
              </w:rPr>
              <w:t>doiMatKhau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doiMatKhau() có thể đổi mật khẩu cho nhân viên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đăng nhập 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Mật khẩu – nvarchar – 30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Quản lí mở giao diện cập nhật tài khoản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2: Quản lí nhấp chọn thông tin nhân viên cần đổi mật khẩu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3: Quản lí nhập mật khẩu mới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4: Quản lí chọn chức năng đổi tài khoản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pBdr>
                <w:bottom w:val="single" w:color="auto" w:sz="6" w:space="1"/>
              </w:pBd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chỉnh sửa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203864" w:themeColor="accent5" w:themeShade="80"/>
                <w:sz w:val="26"/>
                <w:szCs w:val="26"/>
              </w:rPr>
            </w:pPr>
            <w:r>
              <w:rPr>
                <w:b/>
                <w:bCs/>
                <w:color w:val="203864" w:themeColor="accent5" w:themeShade="80"/>
                <w:sz w:val="26"/>
                <w:szCs w:val="26"/>
              </w:rPr>
              <w:t>Tên:</w:t>
            </w:r>
            <w:r>
              <w:rPr>
                <w:b/>
                <w:bCs/>
                <w:color w:val="203864" w:themeColor="accent5" w:themeShade="80"/>
                <w:sz w:val="32"/>
                <w:szCs w:val="26"/>
              </w:rPr>
              <w:t xml:space="preserve"> </w:t>
            </w:r>
            <w:r>
              <w:rPr>
                <w:b/>
                <w:color w:val="203864" w:themeColor="accent5" w:themeShade="80"/>
                <w:sz w:val="32"/>
                <w:szCs w:val="26"/>
              </w:rPr>
              <w:t>xoaTaiKhoan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xoaTaiKhoan() có thể xóa tài khoản của nhân viên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đăng nhập 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Mật khẩu – nvarchar – 30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Quản lí mở giao diện cập nhật tài khoản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2: Quản lí nhấp chọn thông tin nhân viên cần xóa tài khoản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3: Quản lí chọn chức năng xóa tài khoản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đã chọn được xóa khỏi cơ sở dữ liệu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C00000"/>
          <w:sz w:val="32"/>
          <w:szCs w:val="26"/>
        </w:rPr>
      </w:pPr>
      <w:r>
        <w:rPr>
          <w:b/>
          <w:bCs/>
          <w:color w:val="C00000"/>
          <w:sz w:val="32"/>
          <w:szCs w:val="26"/>
        </w:rPr>
        <w:t>BẢNG PHIẾU ĐẶT SÁCH TRƯỚC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Thuộc tính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Soluong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ThanhTien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Phương thức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3"/>
        <w:gridCol w:w="3952"/>
        <w:gridCol w:w="2209"/>
        <w:gridCol w:w="1767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2561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4004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890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đầu ra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themSachDat()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themSachDat() nhằm thêm sách đặt trước cho nhân viên để dễ dàng làm việc.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MaSach– nvarchar – 30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maKhachHang– nvarchar – 30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ThoiGianLapPhieu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Timestamp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ThoiGianDatSach – Timestamp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 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suaSachDat()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suaSachDat() để thay đổi thông tin một cách chính xác nhất.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MaSach– nvarchar – 30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maKhachHang– nvarchar – 30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ThoiGianLapPhieu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Timestamp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ThoiGianDatSach – Timestamp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 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xoaSachDat()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xoaSachDat() có thể xóa sách nhằm hỗ trợ việc tìm kiếm một cách dễ dàng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MaSach– nvarchar – 30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 False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Mô tả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color w:val="203864" w:themeColor="accent5" w:themeShade="80"/>
                <w:sz w:val="32"/>
                <w:szCs w:val="26"/>
              </w:rPr>
            </w:pPr>
            <w:r>
              <w:rPr>
                <w:b/>
                <w:bCs/>
                <w:color w:val="203864" w:themeColor="accent5" w:themeShade="80"/>
                <w:sz w:val="32"/>
                <w:szCs w:val="26"/>
              </w:rPr>
              <w:t xml:space="preserve">Tên: </w:t>
            </w:r>
            <w:r>
              <w:rPr>
                <w:b/>
                <w:color w:val="203864" w:themeColor="accent5" w:themeShade="80"/>
                <w:sz w:val="32"/>
                <w:szCs w:val="26"/>
              </w:rPr>
              <w:t>themSachDat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themSachDat() nhằm thêm sách đặt trước cho nhân viên để dễ dàng làm việc.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 – nvarchar – 30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maKhachHang– nvarchar – 30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SoLuong – Int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ThanhTien - Double 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đặt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đặt sách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đặt sách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thêm vào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203864" w:themeColor="accent5" w:themeShade="80"/>
                <w:sz w:val="28"/>
                <w:szCs w:val="26"/>
              </w:rPr>
              <w:t>..............................................................................................................................................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color w:val="203864" w:themeColor="accent5" w:themeShade="80"/>
                <w:sz w:val="32"/>
                <w:szCs w:val="26"/>
              </w:rPr>
            </w:pPr>
            <w:r>
              <w:rPr>
                <w:b/>
                <w:bCs/>
                <w:color w:val="203864" w:themeColor="accent5" w:themeShade="80"/>
                <w:sz w:val="32"/>
                <w:szCs w:val="26"/>
              </w:rPr>
              <w:t xml:space="preserve">Tên: </w:t>
            </w:r>
            <w:r>
              <w:rPr>
                <w:b/>
                <w:color w:val="203864" w:themeColor="accent5" w:themeShade="80"/>
                <w:sz w:val="32"/>
                <w:szCs w:val="26"/>
              </w:rPr>
              <w:t>suaSachDat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suaSachDat() để thay đổi thông tin một cách chính xác nhất.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 – nvarchar – 30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maKhachHang– nvarchar – 30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SoLuong – Int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ThanhTien - Double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đặt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đặt sách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sửa đặt sách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chỉnh sửa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03864" w:themeColor="accent5" w:themeShade="80"/>
                <w:sz w:val="28"/>
                <w:szCs w:val="26"/>
              </w:rPr>
              <w:t>..............................................................................................................................................</w:t>
            </w:r>
            <w:r>
              <w:rPr>
                <w:b/>
                <w:bCs/>
                <w:color w:val="203864" w:themeColor="accent5" w:themeShade="80"/>
                <w:sz w:val="32"/>
                <w:szCs w:val="26"/>
              </w:rPr>
              <w:t xml:space="preserve">Tên: </w:t>
            </w:r>
            <w:r>
              <w:rPr>
                <w:b/>
                <w:color w:val="203864" w:themeColor="accent5" w:themeShade="80"/>
                <w:sz w:val="32"/>
                <w:szCs w:val="26"/>
              </w:rPr>
              <w:t>xoaSachDat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xoaSachDat() có thể xóa sách nhằm hỗ trợ việc tìm kiếm một cách dễ dàng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jc w:val="both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 – nvarchar – 30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maKhachHang– nvarchar – 30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SoLuong – Int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ThanhTien - Double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Quản lí mở giao diện đặt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Quản lí nhấp chọn thông tin sách đặt cần xóa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3: Quản lí chọn chức năng hủy đặt sách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đã chọn được xóa khỏi cơ sở dữ liệu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C00000"/>
          <w:sz w:val="32"/>
          <w:szCs w:val="26"/>
        </w:rPr>
      </w:pPr>
      <w:r>
        <w:rPr>
          <w:b/>
          <w:bCs/>
          <w:color w:val="C00000"/>
          <w:sz w:val="32"/>
          <w:szCs w:val="26"/>
        </w:rPr>
        <w:t>BẢNG KHÁCH HÀNG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Thuộc tính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MaKhachHang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TenKhachHang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Số điện thoại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Phương thức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3387"/>
        <w:gridCol w:w="2504"/>
        <w:gridCol w:w="1787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2557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3387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2504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đầu ra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themKhachHang()</w:t>
            </w:r>
          </w:p>
        </w:tc>
        <w:tc>
          <w:tcPr>
            <w:tcW w:w="33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themKhachHang()  nhằm thêm khách hàng cho nhân viên để dễ dàng quản lí.</w:t>
            </w:r>
          </w:p>
        </w:tc>
        <w:tc>
          <w:tcPr>
            <w:tcW w:w="250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Email – nvarchar – 20</w:t>
            </w:r>
          </w:p>
        </w:tc>
        <w:tc>
          <w:tcPr>
            <w:tcW w:w="17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suaKhachHang()</w:t>
            </w:r>
          </w:p>
        </w:tc>
        <w:tc>
          <w:tcPr>
            <w:tcW w:w="33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suaKhachHang() nhằm cập nhật thông tin một cách chính xác nhất.</w:t>
            </w:r>
          </w:p>
        </w:tc>
        <w:tc>
          <w:tcPr>
            <w:tcW w:w="250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Email – nvarchar – 20</w:t>
            </w:r>
          </w:p>
        </w:tc>
        <w:tc>
          <w:tcPr>
            <w:tcW w:w="17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xoaKhachHang()</w:t>
            </w:r>
          </w:p>
        </w:tc>
        <w:tc>
          <w:tcPr>
            <w:tcW w:w="33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xoaKhachHang() nhằm xóa khách hàng để thuận tiện cho việc tìm kiếm.</w:t>
            </w:r>
          </w:p>
        </w:tc>
        <w:tc>
          <w:tcPr>
            <w:tcW w:w="250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Email – nvarchar – 20</w:t>
            </w:r>
          </w:p>
        </w:tc>
        <w:tc>
          <w:tcPr>
            <w:tcW w:w="17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7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timKhachHang()</w:t>
            </w:r>
          </w:p>
        </w:tc>
        <w:tc>
          <w:tcPr>
            <w:tcW w:w="33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timKhachHang() nhằm giúp nhân viên tiết kiệm thời gian trong quá trình làm việc.</w:t>
            </w:r>
          </w:p>
        </w:tc>
        <w:tc>
          <w:tcPr>
            <w:tcW w:w="250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7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KhachHang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Mô tả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8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8"/>
                <w:szCs w:val="26"/>
                <w14:textFill>
                  <w14:solidFill>
                    <w14:schemeClr w14:val="tx1"/>
                  </w14:solidFill>
                </w14:textFill>
              </w:rPr>
              <w:t>themKhachHang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themKhachHang()  nhằm thêm khách hàng cho nhân viên để dễ dàng quản lí.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Email – nvarchar – 20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cập nhật khách hàng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khách hàng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thêm khách hàng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thêm vào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suaKhachHang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suaKhachHang() nhằm cập nhật thông tin một cách chính xác nhất.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Email – nvarchar – 20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cập nhật khách hàng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khách hàng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sửa khách hàng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chỉnh sửa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xoaKhachHang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xoaKhachHang() nhằm xóa khách hàng để thuận tiện cho việc tìm kiếm.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cập nhật khách hàng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 chọn khách hàng cần xóa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xóa khách hàng sau khi chọn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đã chọn được xóa khỏi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timKhachHang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timKhachHang() nhằm giúp nhân viên tiết kiệm thời gian trong quá trình làm việc.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kiếm khách hàng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khách hàng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khách hàng sau khi điền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khách hàng cần tìm được hiển thị trên bảng khách hàng.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C00000"/>
          <w:sz w:val="32"/>
          <w:szCs w:val="26"/>
        </w:rPr>
      </w:pPr>
      <w:r>
        <w:rPr>
          <w:b/>
          <w:bCs/>
          <w:color w:val="C00000"/>
          <w:sz w:val="32"/>
          <w:szCs w:val="26"/>
        </w:rPr>
        <w:t>BẢNG NHÂN VIÊN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Thuộc tính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MaNhanVien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TenNhanVien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Diachi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ChucVu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GioiTinh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Phương thức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3394"/>
        <w:gridCol w:w="3032"/>
        <w:gridCol w:w="166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256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400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</w:t>
            </w:r>
          </w:p>
        </w:tc>
        <w:tc>
          <w:tcPr>
            <w:tcW w:w="17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đầu ra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themNhanVien()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themNhanVien()  nhằm thêm nhân viên cho quản lí để dễ dàng quản lí.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–nvarchar–20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–nvarchar–50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diaChi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–nvarchar–50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–nvarchar–12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chucVu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–nvarchar–30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gioiTinh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–bit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suaNhanVien()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suaNhanVien() nhằm cập nhật thông tin một cách chính xác nhất.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–nvarchar–20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–nvarchar–50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diaChi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–nvarchar–50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–nvarchar–12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chucVu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–nvarchar–30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gioiTinh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–bit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xoaNhanVien()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xoaNhanVien() nhằm xóa nhân viên để thuận tiện cho việc tìm kiếm.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–nvarchar–20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timNhanVien()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timNhanVien() nhằm giúp quản lí tiết kiệm thời gian trong quá trình làm việc.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–nvarchar–20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NhanVien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Mô tả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themNhanVien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themNhanVien()  nhằm thêm nhân viên cho quản lí để dễ dàng quản lí.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–nvarchar–20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–nvarchar–50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diaChi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–nvarchar–50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–nvarchar–12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chucVu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–nvarchar–30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gioiTinh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–bit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Kết quả đầu ra (Tên, kiểu dữ liệu, kích thức): 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cập nhật nhân viên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nhân viên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thêm nhân viên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thêm vào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suaNhanVien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suaNhanVien() nhằm cập nhật thông tin một cách chính xác nhất.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–nvarchar–20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–nvarchar–50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diaChi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–nvarchar–50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soDT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–nvarchar–12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chucVu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–nvarchar–30</w:t>
            </w:r>
          </w:p>
          <w:p>
            <w:pPr>
              <w:pStyle w:val="8"/>
              <w:numPr>
                <w:ilvl w:val="0"/>
                <w:numId w:val="7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gioiTinh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–bit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cập nhật nhân viên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nhân viên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sửa nhân viên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chỉnh sửa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xoaNhanVien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xoaNhanVien() nhằm xóa nhân viên để thuận tiện cho việc tìm kiếm.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cập nhật nhân viên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chọn nhân viên cần xóa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xóa nhân viên sau khi chọn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đã chọn được xóa khỏi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timNhanVien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timNhanVien() nhằm giúp quản lí tiết kiệm thời gian trong quá trình làm việc.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kiếm nhân viên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nhân viên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nhân viên sau khi điền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nhân viên cần tìm được hiển thị trên bảng khách hàng.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C00000"/>
          <w:sz w:val="32"/>
          <w:szCs w:val="26"/>
        </w:rPr>
      </w:pPr>
      <w:r>
        <w:rPr>
          <w:b/>
          <w:bCs/>
          <w:color w:val="C00000"/>
          <w:sz w:val="32"/>
          <w:szCs w:val="26"/>
        </w:rPr>
        <w:t>BẢNG HÓA ĐƠN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Thuộc tính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MaHoaDon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bookmarkStart w:id="0" w:name="_Hlk84681927"/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NgayLapHoaDon</w:t>
            </w:r>
          </w:p>
          <w:bookmarkEnd w:id="0"/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ThanhTien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Timestamp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yyyy/mm/dd hh:mi:ss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Phương thức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3003"/>
        <w:gridCol w:w="3205"/>
        <w:gridCol w:w="2051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256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400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</w:t>
            </w:r>
          </w:p>
        </w:tc>
        <w:tc>
          <w:tcPr>
            <w:tcW w:w="17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đầu ra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themHoaDon()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themHoaDon() nhằm thêm hóa đơn giúp cho nhân viên để dễ dàng quản lí.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maHoaDon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ngayLapHoaDon–nvarchar– Timestamp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thanhTien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double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suaHoaDon()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suaHoaDon() nhằm cập nhật thông tin một cách chính xác nhất.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maHoaDon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ngayLapHoaDon–nvarchar– Timestamp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thanhTien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double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xoaHoaDon()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xoaHoaDon() nhằm xóa hóa đơn để thuận tiện cho việc tìm kiếm.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maHoaDon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timHoaDon()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timHoaDon() nhằm giúp nhân viên tiết kiệm thời gian trong quá trình làm việc.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maHoaDon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hoaDon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–HoaDon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Mô tả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themHoaDon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themHoaDon() nhằm thêm hóa đơn giúp cho nhân viên để dễ dàng quản lí.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maHoaDon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ngayLapHoaDon–nvarchar– Timestamp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thanhTien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double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Kết quả đầu ra (Tên, kiểu dữ liệu, kích thức): 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lập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t>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tạo hóa đơn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thêm vào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suaHoaDon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suaHoaDon () nhằm cập nhật thông tin một cách chính xác nhất.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maHoaDon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maKhachHang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maNhanVien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ngayLapHoaDon–nvarchar– Timestamp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thanhTien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double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lập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chọn hóa đơn cần sửa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thay</w:t>
            </w:r>
            <w:r>
              <w:t xml:space="preserve"> đ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ổi thuộc tính cần sửa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4: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nút sửa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chỉnh sửa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xoaHoaDon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xoaHoaDon() nhằm xóa hóa đơn để thuận tiện cho việc tìm kiếm.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maHoaDon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 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xóa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chọn hóa đơn cần xóa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xóa hóa đơn sau khi chọn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đã chọn được xóa khỏi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timHoaDon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timHoaDon() nhằm giúp quản lí tiết kiệm thời gian trong quá trình làm việc.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maHoaDon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–nvarchar–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kiếm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hóa đơn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hóa đơn sau khi điền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hóa đơn cần tìm được hiển thị trên bảng khách hàng.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C00000"/>
          <w:sz w:val="32"/>
          <w:szCs w:val="26"/>
        </w:rPr>
      </w:pPr>
      <w:r>
        <w:rPr>
          <w:b/>
          <w:bCs/>
          <w:color w:val="C00000"/>
          <w:sz w:val="32"/>
          <w:szCs w:val="26"/>
        </w:rPr>
        <w:t>BẢNG CHI TIẾT SẢN PHẨM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Thuộc tính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MaHoaDon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SoLuong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3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26"/>
          <w14:textFill>
            <w14:solidFill>
              <w14:schemeClr w14:val="tx1"/>
            </w14:solidFill>
          </w14:textFill>
        </w:rPr>
        <w:t>BẢNG SẢN PHẨM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3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26"/>
          <w14:textFill>
            <w14:solidFill>
              <w14:schemeClr w14:val="tx1"/>
            </w14:solidFill>
          </w14:textFill>
        </w:rPr>
        <w:t>Thuộc tính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TenSanPham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LoaiSanPham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ind w:firstLine="360"/>
        <w:rPr>
          <w:b/>
          <w:bCs/>
          <w:color w:val="000000" w:themeColor="text1"/>
          <w:sz w:val="3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26"/>
          <w14:textFill>
            <w14:solidFill>
              <w14:schemeClr w14:val="tx1"/>
            </w14:solidFill>
          </w14:textFill>
        </w:rPr>
        <w:t>Phương thức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824"/>
        <w:gridCol w:w="1875"/>
        <w:gridCol w:w="2268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400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</w:t>
            </w:r>
          </w:p>
        </w:tc>
        <w:tc>
          <w:tcPr>
            <w:tcW w:w="17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đầu ra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themSanPham()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themSanPham()  nhằm thêm sản phẩm giúp cho nhân viên để dễ dàng quản lí.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tenSanPham–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loaiSanPham–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 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suaSanPham()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suaSanPham() nhằm cập nhật thông tin một cách chính xác nhất.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tenSanPham–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loaiSanPham–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 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xoaSanPham()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xoaSanPham() nhằm xóa sản phẩm để thuận tiện cho việc tìm kiếm.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timSanPham()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timSanPham() nhằm giúp nhân viên tiết kiệm thời gian trong quá trình làm việc.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sanPham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–SanPham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Mô tả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5" w:type="dxa"/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themSanPham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themSanPham() nhằm thêm hóa đơn giúp cho nhân viên để dễ dàng quản lí.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tenSanPham–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loaiSanPham–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 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Kết quả đầu ra (Tên, kiểu dữ liệu, kích thức): 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sản phẩm trên thanh menu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t xml:space="preserve">chọn chức năng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chức năng cập nhật sản phẩm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t>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sản phẩm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thêm sản phẩm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thêm vào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suaSanPham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suaSanPham () nhằm cập nhật thông tin một cách chính xác nhất.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tenSanPham–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loaiSanPham–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 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Double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cập nhật sản phẩm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chọn hóa đơn cần sửa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thay</w:t>
            </w:r>
            <w:r>
              <w:t xml:space="preserve"> đ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ổi thuộc tính cần sửa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4: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nút sửa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chỉnh sửa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xoaSanPham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xoaSanPham() nhằm xóa sản phẩm để thuận tiện cho việc tìm kiếm.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 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xóa sản phẩm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chọn sản phẩm cần xóa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xóa sản phẩm sau khi chọn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đã chọn được xóa khỏi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timSanPham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timSanPham() nhằm giúp quản lí tiết kiệm thời gian trong quá trình làm việc.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8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maSanPham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–50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kiếm sản phẩm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 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sản phẩm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sản phẩm sau khi điền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sản phẩm cần tìm được hiển thị trên bảng khách hàng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C00000"/>
          <w:sz w:val="32"/>
          <w:szCs w:val="26"/>
        </w:rPr>
      </w:pPr>
      <w:r>
        <w:rPr>
          <w:b/>
          <w:bCs/>
          <w:color w:val="C00000"/>
          <w:sz w:val="32"/>
          <w:szCs w:val="26"/>
        </w:rPr>
        <w:t>BẢNG CHI TIẾT HÓA ĐƠN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MaChiTietHoaDon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GioBatDau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GioKetThuc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YYYY-MM-DD : HH:MI:SS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YYYY-MM-DD : HH:MI:SS</w:t>
            </w: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ind w:left="1140"/>
        <w:rPr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C00000"/>
          <w:sz w:val="32"/>
          <w:szCs w:val="26"/>
        </w:rPr>
      </w:pPr>
      <w:r>
        <w:rPr>
          <w:b/>
          <w:bCs/>
          <w:color w:val="C00000"/>
          <w:sz w:val="32"/>
          <w:szCs w:val="26"/>
        </w:rPr>
        <w:t>BẢNG SÁCH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Lau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ind w:firstLine="360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Phương thức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4004"/>
        <w:gridCol w:w="1890"/>
        <w:gridCol w:w="179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400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</w:t>
            </w:r>
          </w:p>
        </w:tc>
        <w:tc>
          <w:tcPr>
            <w:tcW w:w="17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đầu ra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themSach()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themSach()  nhằm thêm sách giúp cho nhân viên để dễ dàng quản lí.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lau–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suaSach()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suaSach() nhằm cập nhật thông tin một cách chính xác nhất.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lau–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xoaSach()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xoaSach() nhằm xóa sách để thuận tiện cho việc tìm kiếm.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timSach() 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timSach() nhằm giúp nhân viên tiết kiệm thời gian trong quá trình làm việc.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–Sach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Mô tả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themSach()  nhằm thêm sách giúp cho nhân viên để dễ dàng quản lí..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lau–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Kết quả đầu ra (Tên, kiểu dữ liệu, kích thức): 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sách trên thanh menu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t xml:space="preserve">chọn chức năng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chức năng cập nhật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t>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thêm sách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thêm vào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suaSach() nhằm cập nhật thông tin một cách chính xác nhất.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lau–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sách trên thanh menu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cập nhật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 chọn sách cần sửa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4: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thay</w:t>
            </w:r>
            <w:r>
              <w:t xml:space="preserve"> đ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ổi thuộc tính cần sửa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5: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nút sửa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chỉnh sửa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xoaSach() nhằm xóa sách để thuận tiện cho việc tìm kiếm.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 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sách trên thanh menu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cập nhật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 chọn sách cần xóa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4: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xóa sách sau khi chọn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đã chọn được xóa khỏi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timSach() nhằm giúp nhân viên tiết kiệm thời gian trong quá trình làm việc.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9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sách trên thanh menu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3: </w:t>
            </w:r>
            <w:r>
              <w:t>Quản lí điền thông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tin sách cần tìm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4: </w:t>
            </w:r>
            <w: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tìm sách sau khi điền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sách cần tìm được hiển thị trên bảng sách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hd w:val="clear" w:color="auto" w:fill="FFFFFF"/>
        <w:spacing w:before="180" w:beforeAutospacing="0" w:after="180" w:afterAutospacing="0" w:line="299" w:lineRule="atLeast"/>
        <w:rPr>
          <w:color w:val="C00000"/>
          <w:sz w:val="32"/>
          <w:szCs w:val="26"/>
        </w:rPr>
      </w:pPr>
      <w:r>
        <w:rPr>
          <w:b/>
          <w:bCs/>
          <w:color w:val="C00000"/>
          <w:sz w:val="32"/>
          <w:szCs w:val="26"/>
        </w:rPr>
        <w:t>BẢNG LOẠI SÁCH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Thuộc tính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410"/>
        <w:gridCol w:w="2221"/>
        <w:gridCol w:w="250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311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bảng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222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Kích thước</w:t>
            </w:r>
          </w:p>
        </w:tc>
        <w:tc>
          <w:tcPr>
            <w:tcW w:w="250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TenLoaiSach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SoCho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</w:t>
            </w:r>
          </w:p>
        </w:tc>
        <w:tc>
          <w:tcPr>
            <w:tcW w:w="241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222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Phương thức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3799"/>
        <w:gridCol w:w="1866"/>
        <w:gridCol w:w="2310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4004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</w:t>
            </w:r>
          </w:p>
        </w:tc>
        <w:tc>
          <w:tcPr>
            <w:tcW w:w="1790" w:type="dxa"/>
            <w:shd w:val="clear" w:color="auto" w:fill="DEEAF6" w:themeFill="accent1" w:themeFillTint="33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Kết quả đầu ra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themLoaiSach()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themLoaiSach()  nhằm thêm loại sách giúp cho nhân viên để dễ dàng quản lí.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soCho–int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donGia– double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suaLoaiSach()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suaLoaiSach() nhằm cập nhật thông tin một cách chính xác nhất.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soCho–int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donGia– double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xoaLoaiSach()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xoaLoaiSach() nhằm xóa loại sách để thuận tiện cho việc tìm kiếm.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timLoaiSach() </w:t>
            </w:r>
          </w:p>
        </w:tc>
        <w:tc>
          <w:tcPr>
            <w:tcW w:w="4004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Phương thức timLoaiSach() nhằm giúp nhân viên tiết kiệm thời gian trong quá trình làm việc.</w:t>
            </w:r>
          </w:p>
        </w:tc>
        <w:tc>
          <w:tcPr>
            <w:tcW w:w="1890" w:type="dxa"/>
          </w:tcPr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</w:tc>
        <w:tc>
          <w:tcPr>
            <w:tcW w:w="1790" w:type="dxa"/>
          </w:tcPr>
          <w:p>
            <w:pPr>
              <w:pStyle w:val="8"/>
              <w:spacing w:before="180" w:beforeAutospacing="0" w:after="180" w:afterAutospacing="0" w:line="299" w:lineRule="atLeast"/>
              <w:jc w:val="both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LoaiSach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LoaiSach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Mô tả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themLoaiSach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themSach()  nhằm thêm loại sách giúp cho nhân viên để dễ dàng quản lí..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10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10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10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soCho–int</w:t>
            </w:r>
          </w:p>
          <w:p>
            <w:pPr>
              <w:pStyle w:val="8"/>
              <w:numPr>
                <w:ilvl w:val="0"/>
                <w:numId w:val="10"/>
              </w:numPr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donGia– double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sách trên thanh menu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 xml:space="preserve">chọn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</w:t>
            </w:r>
            <w:r>
              <w:rPr>
                <w:sz w:val="26"/>
                <w:szCs w:val="26"/>
              </w:rPr>
              <w:t xml:space="preserve">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6"/>
                <w:szCs w:val="26"/>
              </w:rPr>
              <w:t>Bước 3: 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 xml:space="preserve">chọn cập nhật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4: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>điền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vào form loại sách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5: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chức năng thêm loại sách sau khi điền form xong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thêm vào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suaLoaiSach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suaLoaiSach () nhằm cập nhật thông tin một cách chính xác nhất.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10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10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tenLoaiSach–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numPr>
                <w:ilvl w:val="0"/>
                <w:numId w:val="10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soCho–int</w:t>
            </w:r>
          </w:p>
          <w:p>
            <w:pPr>
              <w:pStyle w:val="8"/>
              <w:numPr>
                <w:ilvl w:val="0"/>
                <w:numId w:val="10"/>
              </w:numPr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donGia– double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sách trên thanh menu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 xml:space="preserve">chọn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</w:t>
            </w:r>
            <w:r>
              <w:rPr>
                <w:sz w:val="26"/>
                <w:szCs w:val="26"/>
              </w:rPr>
              <w:t xml:space="preserve">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6"/>
                <w:szCs w:val="26"/>
              </w:rPr>
              <w:t>Bước 3: 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 xml:space="preserve">chọn cập nhật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6"/>
                <w:szCs w:val="26"/>
              </w:rPr>
              <w:t xml:space="preserve">Bước 4: Quản lí/Nhân viên chọn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 cần sửa trên bảng.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5: </w:t>
            </w:r>
            <w:r>
              <w:rPr>
                <w:sz w:val="26"/>
                <w:szCs w:val="26"/>
              </w:rP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thay</w:t>
            </w:r>
            <w:r>
              <w:rPr>
                <w:sz w:val="26"/>
                <w:szCs w:val="26"/>
              </w:rPr>
              <w:t xml:space="preserve"> đ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ổi thuộc tính cần sửa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6: </w:t>
            </w:r>
            <w:r>
              <w:rPr>
                <w:sz w:val="26"/>
                <w:szCs w:val="26"/>
              </w:rP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nút sửa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chỉnh sửa được lưu vào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xoaLoaiSach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xoaLoaiSach () nhằm xóa loại sách để thuận tiện cho việc tìm kiếm.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10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 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true/false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sách trên thanh menu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 xml:space="preserve">chọn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</w:t>
            </w:r>
            <w:r>
              <w:rPr>
                <w:sz w:val="26"/>
                <w:szCs w:val="26"/>
              </w:rPr>
              <w:t xml:space="preserve">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6"/>
                <w:szCs w:val="26"/>
              </w:rPr>
              <w:t>Bước 3: 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 xml:space="preserve">chọn cập nhật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6"/>
                <w:szCs w:val="26"/>
              </w:rPr>
              <w:t xml:space="preserve">Bước 4: Quản lí/Nhân viên chọn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 cần xóa trên bảng.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5: </w:t>
            </w:r>
            <w:r>
              <w:rPr>
                <w:sz w:val="26"/>
                <w:szCs w:val="26"/>
              </w:rP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nút xóa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đã chọn được xóa khỏi cơ sở dữ liệu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-………………………………………………………………………………………..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timLoaiSach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Phương thức timLoaiSach () nhằm giúp nhân viên tiết kiệm thời gian trong quá trình làm việc.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10"/>
              </w:numPr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maLoaiSach–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Nvarchar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–20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LoaiSach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–</w:t>
            </w:r>
            <w:r>
              <w:rPr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LoaiSach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1: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sách trên thanh menu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2: </w:t>
            </w:r>
            <w:r>
              <w:rPr>
                <w:sz w:val="26"/>
                <w:szCs w:val="26"/>
              </w:rPr>
              <w:t>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 xml:space="preserve">chọn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</w:t>
            </w:r>
            <w:r>
              <w:rPr>
                <w:sz w:val="26"/>
                <w:szCs w:val="26"/>
              </w:rPr>
              <w:t xml:space="preserve">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6"/>
                <w:szCs w:val="26"/>
              </w:rPr>
              <w:t>Bước 3: Quản lí/Nhân viên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 xml:space="preserve">chọn tìm kiếm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6"/>
                <w:szCs w:val="26"/>
              </w:rPr>
              <w:t xml:space="preserve">Bước 4: Quản lí/Nhân viên điền form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loại sách cần tìm.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Bước 5: </w:t>
            </w:r>
            <w:r>
              <w:rPr>
                <w:sz w:val="26"/>
                <w:szCs w:val="26"/>
              </w:rPr>
              <w:t>Quản lí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chọn nút tìm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loại sách cần tìm được hiển thị trên bảng loại sách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4472C4" w:themeColor="accent5"/>
          <w:sz w:val="32"/>
          <w:szCs w:val="26"/>
          <w14:textFill>
            <w14:solidFill>
              <w14:schemeClr w14:val="accent5"/>
            </w14:solidFill>
          </w14:textFill>
        </w:rPr>
        <w:t>-----------------------------------</w:t>
      </w:r>
      <w:r>
        <w:rPr>
          <w:b/>
          <w:bCs/>
          <w:color w:val="4472C4" w:themeColor="accent5"/>
          <w:sz w:val="32"/>
          <w:szCs w:val="26"/>
          <w14:textFill>
            <w14:solidFill>
              <w14:schemeClr w14:val="accent5"/>
            </w14:solidFill>
          </w14:textFill>
        </w:rPr>
        <w:t>Nhân viên</w:t>
      </w:r>
      <w:r>
        <w:rPr>
          <w:color w:val="4472C4" w:themeColor="accent5"/>
          <w:sz w:val="32"/>
          <w:szCs w:val="26"/>
          <w14:textFill>
            <w14:solidFill>
              <w14:schemeClr w14:val="accent5"/>
            </w14:solidFill>
          </w14:textFill>
        </w:rPr>
        <w:t>-------------------------------------------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Đăng nhập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Nhân viên đăng nhập vào hệ thống bằng tài khoản được quản lí cung cấp.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đăng nhập 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Mật khẩu – nvarchar – 30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Chuyển sang giao diện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Nhân viên mở giao diện đăng nhập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2: Nhân viên nhập tài khoản và mật khẩu riêng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3: Đăng nhập thành công, hệ thống chuyển sang giao diện khác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Thông tin chỉnh sửa được lưu vào cơ sở dữ liệu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Thêm sách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Thêm sách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Thêm sách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sách 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Mã Loại Sách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Tên sách–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Trạng thái -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Lầu – int 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sách 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Mã Loại Sách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Tên sách–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Trạng thái -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Lầu – int 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Nhân viên chọn mục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2: Nhân viên điền thông tin vào form yêu cầu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3 : Thông tin sách mới được lưu vào cơ sở dữ liệu và hiển thị trên màn hình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Thêm thông tin sách thành công trên cơ sở dữ liệu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Sửa sách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</w:tblPrEx>
        <w:tc>
          <w:tcPr>
            <w:tcW w:w="10245" w:type="dxa"/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Sửa sách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Sửa thông tin của sách theo mã sách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sách 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Mã Loại Sách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Tên sách–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Trạng thái -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Lầu – int 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Mã Loại Sách </w:t>
            </w: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Tên sách–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Trạng thái -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Lầu – int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Nhân viên chọn mục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2: Nhân viên chọn sách cần sửa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3: Nhân viên điền thông tin cần sửa.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4: Nhân viên chọn click sửa thông tin sách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 : Thông tin sách được sửa, lưu lại vào cơ sở dữ liệu và hiển thị trên màn hình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Sửa thông tin sách thành công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------------------------------------------------------------------------------</w:t>
      </w: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Thanh toán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3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Thanh toán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Tính tiền sách và tất cả dịch vụ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hóa đơn 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khách hàng 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Ngày bắt đầu – timestamp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Ngày kết thúc – timestamp 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hóa đơn 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khách hàng 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Tên sản phẩm – nvarchar – 20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Ngày bắt đầu – timestamp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Số lượng sản phẩm – int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Thành tiền – double 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Nhân viên chọn giao diện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2: Nhân viên điền chọn sách cần thanh toán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3 : Thông tin tđược lưu vào cơ sở dữ liệu và hiển thị trên màn hình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Thanh toán hóa đơn thành công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Tạo hóa đơn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Tạo hóa đơn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Tạo hóa đơn thành công.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hóa đơn - nvarchar – 8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Ngày lập hóa đơn – Date – YYYY/MM/DD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Tên khách hàng - nvarchar –30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nhân viên – nvarchar – 8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Tên nhân viên 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Giờ bắt đầu – timestamp – YYYY/MM/DD và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HH:MI:SS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Thành tiền - double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hóa đơn - nvarchar – 8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Ngày lập hóa đơn – Date – YYYY/MM/DD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Tên khách hàng - nvarchar –30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nhân viên – nvarchar – 8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Tên nhân viên – nvarchar – 30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Thành tiền - double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Giờ bắt đầu – timestamp – YYYY/MM/DD và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HH:MI:SS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Nhân viên chọn chức năng thêm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 : Thông tin hóa đơn được sẽ lưu vào cơ sở dữ liệu và hiển thị trên màn hình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Thêm thông tin hóa đơn thành công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Tính tổng thành tiền</w:t>
      </w:r>
    </w:p>
    <w:tbl>
      <w:tblPr>
        <w:tblStyle w:val="9"/>
        <w:tblW w:w="0" w:type="auto"/>
        <w:tblInd w:w="0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single" w:color="4472C4" w:themeColor="accent5" w:sz="8" w:space="0"/>
          <w:insideV w:val="single" w:color="4472C4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5" w:type="dxa"/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Tính tổng thành tiền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Tính tổng tiền của các chi tiết hóa đơn trong một hóa đơn.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Mã hóa đơn – nvarchar – 8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thước): 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Tổng tiền – double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Hệ thống tính tiền của từng chi tiết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 : Hệ thống tính tổng tiền của các chi tiết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3: Kết quả tổng tiền được hiển thị trên màn hình.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Xuất kết quả ra màn hình thành công.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Xem danh sách chi tiết hóa đơn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Xem danh sách chi tiết hóa đơn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Xem thông tin cụ thể ở hóa đơn.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Nhân viên chọn chức năng xem danh sách chi tiết hóa đơn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2: Hiển thị kết quả chi tiết hóa đơn đã thanh toán như số giờ cụ thể.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Nhân viên xem danh sách chi tiết hóa đơn thành công.</w:t>
            </w: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26"/>
          <w14:textFill>
            <w14:solidFill>
              <w14:schemeClr w14:val="tx1"/>
            </w14:solidFill>
          </w14:textFill>
        </w:rPr>
        <w:t>Xem danh sách hóa đơn thanh toán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5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</w:tcBorders>
          </w:tcPr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Tên: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Xem danh sách hóa đơn thanh toán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Xem thông tin cụ thể ở hóa đơn chưa thanh toán.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Tham số đầu vào (Tên, kiểu dữ liệu, kích thước):</w:t>
            </w: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Kết quả đầu ra (Tên, kiểu dữ liệu, kích thức): </w:t>
            </w:r>
          </w:p>
          <w:p>
            <w:pPr>
              <w:pStyle w:val="8"/>
              <w:shd w:val="clear" w:color="auto" w:fill="FFFFFF"/>
              <w:tabs>
                <w:tab w:val="left" w:pos="5832"/>
              </w:tabs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Luồng xử lý: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1: Nhân viên chọn chức năng xem danh sách chi tiết hóa đơn chưa thanh toán</w:t>
            </w:r>
          </w:p>
          <w:p>
            <w:pPr>
              <w:pStyle w:val="8"/>
              <w:numPr>
                <w:ilvl w:val="0"/>
                <w:numId w:val="6"/>
              </w:numPr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Bước 2: Hiển thị kết quả chi tiết hóa đơn chưa thanh toán.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Điều kiện bắt đầu: 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Đăng nhập thành công vào hệ thống.</w:t>
            </w:r>
          </w:p>
          <w:p>
            <w:pPr>
              <w:pStyle w:val="8"/>
              <w:shd w:val="clear" w:color="auto" w:fill="FFFFFF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Điều kiện kết thúc:</w:t>
            </w: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Nhân viên xem danh sách chi tiết hóa đơn chưa thanh toán thành công.</w:t>
            </w:r>
          </w:p>
          <w:p>
            <w:pPr>
              <w:pStyle w:val="8"/>
              <w:spacing w:before="180" w:beforeAutospacing="0" w:after="180" w:afterAutospacing="0" w:line="299" w:lineRule="atLeast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8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6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32D4B"/>
    <w:multiLevelType w:val="multilevel"/>
    <w:tmpl w:val="01D32D4B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>
    <w:nsid w:val="14EC56BD"/>
    <w:multiLevelType w:val="multilevel"/>
    <w:tmpl w:val="14EC56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14BA0"/>
    <w:multiLevelType w:val="multilevel"/>
    <w:tmpl w:val="1B914B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C3C2999"/>
    <w:multiLevelType w:val="multilevel"/>
    <w:tmpl w:val="2C3C2999"/>
    <w:lvl w:ilvl="0" w:tentative="0">
      <w:start w:val="1"/>
      <w:numFmt w:val="bullet"/>
      <w:lvlText w:val=""/>
      <w:lvlJc w:val="left"/>
      <w:pPr>
        <w:ind w:left="1140" w:hanging="78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D5C2C29"/>
    <w:multiLevelType w:val="multilevel"/>
    <w:tmpl w:val="3D5C2C29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6B83573"/>
    <w:multiLevelType w:val="multilevel"/>
    <w:tmpl w:val="46B83573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3103713"/>
    <w:multiLevelType w:val="multilevel"/>
    <w:tmpl w:val="63103713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A980488"/>
    <w:multiLevelType w:val="multilevel"/>
    <w:tmpl w:val="6A9804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C39FA"/>
    <w:multiLevelType w:val="multilevel"/>
    <w:tmpl w:val="728C39FA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DF15F83"/>
    <w:multiLevelType w:val="multilevel"/>
    <w:tmpl w:val="7DF15F83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564FE"/>
    <w:rsid w:val="0007450D"/>
    <w:rsid w:val="00083FB0"/>
    <w:rsid w:val="000D262B"/>
    <w:rsid w:val="0010503A"/>
    <w:rsid w:val="0011769B"/>
    <w:rsid w:val="00140604"/>
    <w:rsid w:val="00141125"/>
    <w:rsid w:val="001643E3"/>
    <w:rsid w:val="00180938"/>
    <w:rsid w:val="001C0C94"/>
    <w:rsid w:val="001C680B"/>
    <w:rsid w:val="001C76DB"/>
    <w:rsid w:val="001F3696"/>
    <w:rsid w:val="00234C3A"/>
    <w:rsid w:val="002477E2"/>
    <w:rsid w:val="00251A54"/>
    <w:rsid w:val="00283E01"/>
    <w:rsid w:val="002B6AF3"/>
    <w:rsid w:val="002C39C2"/>
    <w:rsid w:val="002E07A6"/>
    <w:rsid w:val="00311C43"/>
    <w:rsid w:val="00335D4C"/>
    <w:rsid w:val="00345D80"/>
    <w:rsid w:val="00357E48"/>
    <w:rsid w:val="00370292"/>
    <w:rsid w:val="00373A6B"/>
    <w:rsid w:val="00376689"/>
    <w:rsid w:val="004102E1"/>
    <w:rsid w:val="004673CB"/>
    <w:rsid w:val="00472490"/>
    <w:rsid w:val="00472CA7"/>
    <w:rsid w:val="004873AD"/>
    <w:rsid w:val="00497E63"/>
    <w:rsid w:val="005343C1"/>
    <w:rsid w:val="00546FA1"/>
    <w:rsid w:val="00556651"/>
    <w:rsid w:val="00581771"/>
    <w:rsid w:val="005E300F"/>
    <w:rsid w:val="005F57E6"/>
    <w:rsid w:val="00602A3E"/>
    <w:rsid w:val="00681914"/>
    <w:rsid w:val="006B09C2"/>
    <w:rsid w:val="006B5C09"/>
    <w:rsid w:val="006B74CF"/>
    <w:rsid w:val="006D1ABE"/>
    <w:rsid w:val="006F231E"/>
    <w:rsid w:val="00704142"/>
    <w:rsid w:val="00706137"/>
    <w:rsid w:val="0071275B"/>
    <w:rsid w:val="00713147"/>
    <w:rsid w:val="00793E62"/>
    <w:rsid w:val="007A6997"/>
    <w:rsid w:val="007F0C29"/>
    <w:rsid w:val="007F57F2"/>
    <w:rsid w:val="00824CB9"/>
    <w:rsid w:val="00864587"/>
    <w:rsid w:val="008E1DE1"/>
    <w:rsid w:val="008F5B72"/>
    <w:rsid w:val="00936B04"/>
    <w:rsid w:val="009427CD"/>
    <w:rsid w:val="009430FE"/>
    <w:rsid w:val="00962003"/>
    <w:rsid w:val="00973520"/>
    <w:rsid w:val="009A0AA4"/>
    <w:rsid w:val="009D599A"/>
    <w:rsid w:val="009D60D6"/>
    <w:rsid w:val="009F2C1D"/>
    <w:rsid w:val="00A1252A"/>
    <w:rsid w:val="00A922D2"/>
    <w:rsid w:val="00A968A3"/>
    <w:rsid w:val="00AA4F52"/>
    <w:rsid w:val="00AF53F6"/>
    <w:rsid w:val="00B251E5"/>
    <w:rsid w:val="00B44CBC"/>
    <w:rsid w:val="00BD5E90"/>
    <w:rsid w:val="00BD6C4B"/>
    <w:rsid w:val="00C240B2"/>
    <w:rsid w:val="00C408A4"/>
    <w:rsid w:val="00C423F2"/>
    <w:rsid w:val="00C52F79"/>
    <w:rsid w:val="00C53D4E"/>
    <w:rsid w:val="00CD1836"/>
    <w:rsid w:val="00CF42C2"/>
    <w:rsid w:val="00CF56E0"/>
    <w:rsid w:val="00D267CA"/>
    <w:rsid w:val="00D34EDB"/>
    <w:rsid w:val="00D4178C"/>
    <w:rsid w:val="00D42412"/>
    <w:rsid w:val="00DA3136"/>
    <w:rsid w:val="00DA4F68"/>
    <w:rsid w:val="00DC3842"/>
    <w:rsid w:val="00DF7700"/>
    <w:rsid w:val="00E165AB"/>
    <w:rsid w:val="00E36C53"/>
    <w:rsid w:val="00E63009"/>
    <w:rsid w:val="00EA4C97"/>
    <w:rsid w:val="00EE6F4E"/>
    <w:rsid w:val="00EF68BD"/>
    <w:rsid w:val="00F12FD5"/>
    <w:rsid w:val="00F23AFE"/>
    <w:rsid w:val="00F52772"/>
    <w:rsid w:val="00F72385"/>
    <w:rsid w:val="00FB638C"/>
    <w:rsid w:val="00FC0487"/>
    <w:rsid w:val="00FE5AE2"/>
    <w:rsid w:val="00FF7B38"/>
    <w:rsid w:val="0472400B"/>
    <w:rsid w:val="0AAD068F"/>
    <w:rsid w:val="10427443"/>
    <w:rsid w:val="32264521"/>
    <w:rsid w:val="33400D74"/>
    <w:rsid w:val="57637E2B"/>
    <w:rsid w:val="65E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4"/>
    <w:link w:val="7"/>
    <w:uiPriority w:val="99"/>
  </w:style>
  <w:style w:type="character" w:customStyle="1" w:styleId="12">
    <w:name w:val="Footer Char"/>
    <w:basedOn w:val="4"/>
    <w:link w:val="6"/>
    <w:uiPriority w:val="99"/>
  </w:style>
  <w:style w:type="character" w:customStyle="1" w:styleId="13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4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5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4886</Words>
  <Characters>27851</Characters>
  <Lines>232</Lines>
  <Paragraphs>65</Paragraphs>
  <TotalTime>10</TotalTime>
  <ScaleCrop>false</ScaleCrop>
  <LinksUpToDate>false</LinksUpToDate>
  <CharactersWithSpaces>32672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cp:lastModifiedBy>HP</cp:lastModifiedBy>
  <dcterms:modified xsi:type="dcterms:W3CDTF">2021-12-01T11:06:33Z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27C8A62959934816A5D921BAD63203E9</vt:lpwstr>
  </property>
</Properties>
</file>