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EE55" w14:textId="4A4AD280" w:rsidR="00303AD6" w:rsidRDefault="008D6A11">
      <w:r>
        <w:rPr>
          <w:noProof/>
        </w:rPr>
        <mc:AlternateContent>
          <mc:Choice Requires="wps">
            <w:drawing>
              <wp:anchor distT="45720" distB="45720" distL="114300" distR="114300" simplePos="0" relativeHeight="5" behindDoc="0" locked="0" layoutInCell="1" allowOverlap="1" wp14:anchorId="12623F85" wp14:editId="0316F877">
                <wp:simplePos x="0" y="0"/>
                <wp:positionH relativeFrom="margin">
                  <wp:posOffset>1676400</wp:posOffset>
                </wp:positionH>
                <wp:positionV relativeFrom="paragraph">
                  <wp:posOffset>0</wp:posOffset>
                </wp:positionV>
                <wp:extent cx="2933700" cy="471805"/>
                <wp:effectExtent l="0" t="0" r="0" b="4445"/>
                <wp:wrapSquare wrapText="bothSides"/>
                <wp:docPr id="2" name="Text Box 2"/>
                <wp:cNvGraphicFramePr/>
                <a:graphic xmlns:a="http://schemas.openxmlformats.org/drawingml/2006/main">
                  <a:graphicData uri="http://schemas.microsoft.com/office/word/2010/wordprocessingShape">
                    <wps:wsp>
                      <wps:cNvSpPr/>
                      <wps:spPr>
                        <a:xfrm>
                          <a:off x="0" y="0"/>
                          <a:ext cx="2933700" cy="471805"/>
                        </a:xfrm>
                        <a:prstGeom prst="rect">
                          <a:avLst/>
                        </a:prstGeom>
                        <a:noFill/>
                        <a:ln w="9360">
                          <a:noFill/>
                        </a:ln>
                      </wps:spPr>
                      <wps:style>
                        <a:lnRef idx="0">
                          <a:scrgbClr r="0" g="0" b="0"/>
                        </a:lnRef>
                        <a:fillRef idx="0">
                          <a:scrgbClr r="0" g="0" b="0"/>
                        </a:fillRef>
                        <a:effectRef idx="0">
                          <a:scrgbClr r="0" g="0" b="0"/>
                        </a:effectRef>
                        <a:fontRef idx="minor"/>
                      </wps:style>
                      <wps:txbx>
                        <w:txbxContent>
                          <w:p w14:paraId="79634D5B" w14:textId="21DB44AD" w:rsidR="00303AD6" w:rsidRDefault="000F38C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ACADEMIC</w:t>
                            </w:r>
                            <w:r w:rsidR="004147E0">
                              <w:rPr>
                                <w:rFonts w:ascii="Ebrima" w:hAnsi="Ebrima" w:cs="CMR17"/>
                                <w:b/>
                                <w:color w:val="306785" w:themeColor="accent1" w:themeShade="BF"/>
                                <w:sz w:val="44"/>
                                <w:szCs w:val="44"/>
                              </w:rPr>
                              <w:t xml:space="preserve"> TALK</w:t>
                            </w:r>
                          </w:p>
                        </w:txbxContent>
                      </wps:txbx>
                      <wps:bodyPr wrap="square">
                        <a:noAutofit/>
                      </wps:bodyPr>
                    </wps:wsp>
                  </a:graphicData>
                </a:graphic>
                <wp14:sizeRelH relativeFrom="margin">
                  <wp14:pctWidth>0</wp14:pctWidth>
                </wp14:sizeRelH>
              </wp:anchor>
            </w:drawing>
          </mc:Choice>
          <mc:Fallback>
            <w:pict>
              <v:rect w14:anchorId="12623F85" id="Text Box 2" o:spid="_x0000_s1026" style="position:absolute;margin-left:132pt;margin-top:0;width:231pt;height:37.15pt;z-index:5;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" filled="f" stroked="f" strokeweight=".26mm">
                <v:textbox>
                  <w:txbxContent>
                    <w:p w14:paraId="79634D5B" w14:textId="21DB44AD" w:rsidR="00303AD6" w:rsidRDefault="000F38C0">
                      <w:pPr>
                        <w:pStyle w:val="FrameContents"/>
                        <w:rPr>
                          <w:rFonts w:ascii="Ebrima" w:hAnsi="Ebrima" w:cs="CMR17"/>
                          <w:b/>
                          <w:color w:val="306785" w:themeColor="accent1" w:themeShade="BF"/>
                          <w:sz w:val="44"/>
                          <w:szCs w:val="44"/>
                        </w:rPr>
                      </w:pPr>
                      <w:r>
                        <w:rPr>
                          <w:rFonts w:ascii="Ebrima" w:hAnsi="Ebrima" w:cs="CMR17"/>
                          <w:b/>
                          <w:color w:val="306785" w:themeColor="accent1" w:themeShade="BF"/>
                          <w:sz w:val="44"/>
                          <w:szCs w:val="44"/>
                        </w:rPr>
                        <w:t>ACADEMIC</w:t>
                      </w:r>
                      <w:r w:rsidR="004147E0">
                        <w:rPr>
                          <w:rFonts w:ascii="Ebrima" w:hAnsi="Ebrima" w:cs="CMR17"/>
                          <w:b/>
                          <w:color w:val="306785" w:themeColor="accent1" w:themeShade="BF"/>
                          <w:sz w:val="44"/>
                          <w:szCs w:val="44"/>
                        </w:rPr>
                        <w:t xml:space="preserve"> TALK</w:t>
                      </w:r>
                    </w:p>
                  </w:txbxContent>
                </v:textbox>
                <w10:wrap type="square" anchorx="margin"/>
              </v:rect>
            </w:pict>
          </mc:Fallback>
        </mc:AlternateContent>
      </w:r>
      <w:r>
        <w:rPr>
          <w:noProof/>
        </w:rPr>
        <mc:AlternateContent>
          <mc:Choice Requires="wps">
            <w:drawing>
              <wp:anchor distT="0" distB="0" distL="0" distR="0" simplePos="0" relativeHeight="14" behindDoc="0" locked="0" layoutInCell="1" allowOverlap="1" wp14:anchorId="4A102933" wp14:editId="73262FEA">
                <wp:simplePos x="0" y="0"/>
                <wp:positionH relativeFrom="margin">
                  <wp:posOffset>-498475</wp:posOffset>
                </wp:positionH>
                <wp:positionV relativeFrom="paragraph">
                  <wp:posOffset>13335</wp:posOffset>
                </wp:positionV>
                <wp:extent cx="6261735" cy="1270"/>
                <wp:effectExtent l="0" t="0" r="24765" b="36830"/>
                <wp:wrapNone/>
                <wp:docPr id="4" name="Straight Connector 4"/>
                <wp:cNvGraphicFramePr/>
                <a:graphic xmlns:a="http://schemas.openxmlformats.org/drawingml/2006/main">
                  <a:graphicData uri="http://schemas.microsoft.com/office/word/2010/wordprocessingShape">
                    <wps:wsp>
                      <wps:cNvCnPr/>
                      <wps:spPr>
                        <a:xfrm>
                          <a:off x="0" y="0"/>
                          <a:ext cx="6261735" cy="1270"/>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5A73E728" id="Straight Connector 4" o:spid="_x0000_s1026" style="position:absolute;z-index:14;visibility:visible;mso-wrap-style:square;mso-wrap-distance-left:0;mso-wrap-distance-top:0;mso-wrap-distance-right:0;mso-wrap-distance-bottom:0;mso-position-horizontal:absolute;mso-position-horizontal-relative:margin;mso-position-vertical:absolute;mso-position-vertical-relative:text" from="-39.25pt,1.05pt" to="45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" strokecolor="#418ab3 [3204]" strokeweight=".5pt">
                <v:stroke joinstyle="miter"/>
                <w10:wrap anchorx="margin"/>
              </v:line>
            </w:pict>
          </mc:Fallback>
        </mc:AlternateContent>
      </w:r>
      <w:r w:rsidR="00160F41">
        <w:rPr>
          <w:noProof/>
        </w:rPr>
        <w:drawing>
          <wp:anchor distT="0" distB="0" distL="0" distR="0" simplePos="0" relativeHeight="3" behindDoc="0" locked="0" layoutInCell="1" allowOverlap="1" wp14:anchorId="77124138" wp14:editId="00DF2441">
            <wp:simplePos x="0" y="0"/>
            <wp:positionH relativeFrom="page">
              <wp:posOffset>1866900</wp:posOffset>
            </wp:positionH>
            <wp:positionV relativeFrom="topMargin">
              <wp:align>bottom</wp:align>
            </wp:positionV>
            <wp:extent cx="3766820" cy="784860"/>
            <wp:effectExtent l="0" t="0" r="0" b="0"/>
            <wp:wrapNone/>
            <wp:docPr id="1" name="Picture 1" descr="E:\XMUM\02 Office\XMUM LOGO\XMUM Logo 2.png"/>
            <wp:cNvGraphicFramePr/>
            <a:graphic xmlns:a="http://schemas.openxmlformats.org/drawingml/2006/main">
              <a:graphicData uri="http://schemas.openxmlformats.org/drawingml/2006/picture">
                <pic:pic xmlns:pic="http://schemas.openxmlformats.org/drawingml/2006/picture">
                  <pic:nvPicPr>
                    <pic:cNvPr id="0" name="Picture 1" descr="E:\XMUM\02 Office\XMUM LOGO\XMUM Logo 2.png"/>
                    <pic:cNvPicPr/>
                  </pic:nvPicPr>
                  <pic:blipFill>
                    <a:blip r:embed="rId8"/>
                    <a:stretch/>
                  </pic:blipFill>
                  <pic:spPr>
                    <a:xfrm>
                      <a:off x="0" y="0"/>
                      <a:ext cx="3766820" cy="784860"/>
                    </a:xfrm>
                    <a:prstGeom prst="rect">
                      <a:avLst/>
                    </a:prstGeom>
                    <a:ln>
                      <a:noFill/>
                    </a:ln>
                    <a:effectLst>
                      <a:innerShdw blurRad="63500" dist="50800" dir="13500000">
                        <a:srgbClr val="000000">
                          <a:alpha val="50000"/>
                        </a:srgbClr>
                      </a:innerShdw>
                    </a:effectLst>
                  </pic:spPr>
                </pic:pic>
              </a:graphicData>
            </a:graphic>
          </wp:anchor>
        </w:drawing>
      </w:r>
    </w:p>
    <w:p w14:paraId="03413170" w14:textId="416FFB03" w:rsidR="00303AD6" w:rsidRDefault="00896A11">
      <w:r>
        <w:rPr>
          <w:noProof/>
        </w:rPr>
        <mc:AlternateContent>
          <mc:Choice Requires="wps">
            <w:drawing>
              <wp:anchor distT="45720" distB="45720" distL="114300" distR="114300" simplePos="0" relativeHeight="251662336" behindDoc="0" locked="0" layoutInCell="1" allowOverlap="1" wp14:anchorId="7FFD7555" wp14:editId="00A35B71">
                <wp:simplePos x="0" y="0"/>
                <wp:positionH relativeFrom="column">
                  <wp:posOffset>-409575</wp:posOffset>
                </wp:positionH>
                <wp:positionV relativeFrom="paragraph">
                  <wp:posOffset>3993515</wp:posOffset>
                </wp:positionV>
                <wp:extent cx="1516380" cy="1404620"/>
                <wp:effectExtent l="0" t="0" r="7620" b="8255"/>
                <wp:wrapSquare wrapText="bothSides"/>
                <wp:docPr id="205098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1404620"/>
                        </a:xfrm>
                        <a:prstGeom prst="rect">
                          <a:avLst/>
                        </a:prstGeom>
                        <a:solidFill>
                          <a:srgbClr val="FFFFFF"/>
                        </a:solidFill>
                        <a:ln w="9525">
                          <a:noFill/>
                          <a:miter lim="800000"/>
                          <a:headEnd/>
                          <a:tailEnd/>
                        </a:ln>
                      </wps:spPr>
                      <wps:txbx>
                        <w:txbxContent>
                          <w:p w14:paraId="5437CB06" w14:textId="532FAF04" w:rsidR="00896A11" w:rsidRPr="005B0104" w:rsidRDefault="00896A11" w:rsidP="005B0104">
                            <w:pPr>
                              <w:spacing w:after="0"/>
                              <w:jc w:val="center"/>
                              <w:rPr>
                                <w:rFonts w:ascii="Times New Roman" w:hAnsi="Times New Roman" w:cs="Times New Roman"/>
                                <w:color w:val="000000"/>
                                <w:shd w:val="clear" w:color="auto" w:fill="FFFFFF"/>
                              </w:rPr>
                            </w:pPr>
                            <w:r w:rsidRPr="005B0104">
                              <w:rPr>
                                <w:rFonts w:ascii="Times New Roman" w:hAnsi="Times New Roman" w:cs="Times New Roman"/>
                              </w:rPr>
                              <w:t xml:space="preserve">Prof. </w:t>
                            </w:r>
                            <w:r w:rsidRPr="000D3DBC">
                              <w:rPr>
                                <w:rFonts w:ascii="Times New Roman" w:hAnsi="Times New Roman" w:cs="Times New Roman"/>
                                <w:color w:val="000000"/>
                                <w:shd w:val="clear" w:color="auto" w:fill="FFFFFF"/>
                              </w:rPr>
                              <w:t>Sithi V Muniandy</w:t>
                            </w:r>
                          </w:p>
                          <w:p w14:paraId="17D6EA68" w14:textId="522565FE" w:rsidR="005B0104" w:rsidRPr="005B0104" w:rsidRDefault="005B0104" w:rsidP="005B0104">
                            <w:pPr>
                              <w:spacing w:after="0"/>
                              <w:jc w:val="center"/>
                              <w:rPr>
                                <w:rFonts w:ascii="Times New Roman" w:hAnsi="Times New Roman" w:cs="Times New Roman"/>
                              </w:rPr>
                            </w:pPr>
                            <w:proofErr w:type="spellStart"/>
                            <w:r w:rsidRPr="005B0104">
                              <w:rPr>
                                <w:rFonts w:ascii="Times New Roman" w:hAnsi="Times New Roman" w:cs="Times New Roman"/>
                                <w:color w:val="000000"/>
                              </w:rPr>
                              <w:t>Universiti</w:t>
                            </w:r>
                            <w:proofErr w:type="spellEnd"/>
                            <w:r w:rsidRPr="005B0104">
                              <w:rPr>
                                <w:rFonts w:ascii="Times New Roman" w:hAnsi="Times New Roman" w:cs="Times New Roman"/>
                                <w:color w:val="000000"/>
                              </w:rPr>
                              <w:t xml:space="preserve"> Malaya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FD7555" id="_x0000_t202" coordsize="21600,21600" o:spt="202" path="m,l,21600r21600,l21600,xe">
                <v:stroke joinstyle="miter"/>
                <v:path gradientshapeok="t" o:connecttype="rect"/>
              </v:shapetype>
              <v:shape id="_x0000_s1027" type="#_x0000_t202" style="position:absolute;margin-left:-32.25pt;margin-top:314.45pt;width:119.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" stroked="f">
                <v:textbox style="mso-fit-shape-to-text:t">
                  <w:txbxContent>
                    <w:p w14:paraId="5437CB06" w14:textId="532FAF04" w:rsidR="00896A11" w:rsidRPr="005B0104" w:rsidRDefault="00896A11" w:rsidP="005B0104">
                      <w:pPr>
                        <w:spacing w:after="0"/>
                        <w:jc w:val="center"/>
                        <w:rPr>
                          <w:rFonts w:ascii="Times New Roman" w:hAnsi="Times New Roman" w:cs="Times New Roman"/>
                          <w:color w:val="000000"/>
                          <w:shd w:val="clear" w:color="auto" w:fill="FFFFFF"/>
                        </w:rPr>
                      </w:pPr>
                      <w:r w:rsidRPr="005B0104">
                        <w:rPr>
                          <w:rFonts w:ascii="Times New Roman" w:hAnsi="Times New Roman" w:cs="Times New Roman"/>
                        </w:rPr>
                        <w:t xml:space="preserve">Prof. </w:t>
                      </w:r>
                      <w:r w:rsidRPr="000D3DBC">
                        <w:rPr>
                          <w:rFonts w:ascii="Times New Roman" w:hAnsi="Times New Roman" w:cs="Times New Roman"/>
                          <w:color w:val="000000"/>
                          <w:shd w:val="clear" w:color="auto" w:fill="FFFFFF"/>
                        </w:rPr>
                        <w:t>Sithi V Muniandy</w:t>
                      </w:r>
                    </w:p>
                    <w:p w14:paraId="17D6EA68" w14:textId="522565FE" w:rsidR="005B0104" w:rsidRPr="005B0104" w:rsidRDefault="005B0104" w:rsidP="005B0104">
                      <w:pPr>
                        <w:spacing w:after="0"/>
                        <w:jc w:val="center"/>
                        <w:rPr>
                          <w:rFonts w:ascii="Times New Roman" w:hAnsi="Times New Roman" w:cs="Times New Roman"/>
                        </w:rPr>
                      </w:pPr>
                      <w:proofErr w:type="spellStart"/>
                      <w:r w:rsidRPr="005B0104">
                        <w:rPr>
                          <w:rFonts w:ascii="Times New Roman" w:hAnsi="Times New Roman" w:cs="Times New Roman"/>
                          <w:color w:val="000000"/>
                        </w:rPr>
                        <w:t>Universiti</w:t>
                      </w:r>
                      <w:proofErr w:type="spellEnd"/>
                      <w:r w:rsidRPr="005B0104">
                        <w:rPr>
                          <w:rFonts w:ascii="Times New Roman" w:hAnsi="Times New Roman" w:cs="Times New Roman"/>
                          <w:color w:val="000000"/>
                        </w:rPr>
                        <w:t xml:space="preserve"> Malaya</w:t>
                      </w:r>
                    </w:p>
                  </w:txbxContent>
                </v:textbox>
                <w10:wrap type="square"/>
              </v:shape>
            </w:pict>
          </mc:Fallback>
        </mc:AlternateContent>
      </w:r>
      <w:r>
        <w:rPr>
          <w:noProof/>
        </w:rPr>
        <w:drawing>
          <wp:anchor distT="0" distB="0" distL="114300" distR="114300" simplePos="0" relativeHeight="251658240" behindDoc="0" locked="0" layoutInCell="1" allowOverlap="1" wp14:anchorId="75C2D7E4" wp14:editId="713603F1">
            <wp:simplePos x="0" y="0"/>
            <wp:positionH relativeFrom="column">
              <wp:posOffset>-409575</wp:posOffset>
            </wp:positionH>
            <wp:positionV relativeFrom="paragraph">
              <wp:posOffset>1936115</wp:posOffset>
            </wp:positionV>
            <wp:extent cx="1516719" cy="1971675"/>
            <wp:effectExtent l="0" t="0" r="7620" b="0"/>
            <wp:wrapNone/>
            <wp:docPr id="684167859" name="Picture 10"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67859" name="Picture 10" descr="A person in a suit and ti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516719" cy="1971675"/>
                    </a:xfrm>
                    <a:prstGeom prst="rect">
                      <a:avLst/>
                    </a:prstGeom>
                  </pic:spPr>
                </pic:pic>
              </a:graphicData>
            </a:graphic>
            <wp14:sizeRelH relativeFrom="margin">
              <wp14:pctWidth>0</wp14:pctWidth>
            </wp14:sizeRelH>
            <wp14:sizeRelV relativeFrom="margin">
              <wp14:pctHeight>0</wp14:pctHeight>
            </wp14:sizeRelV>
          </wp:anchor>
        </w:drawing>
      </w:r>
      <w:r w:rsidR="0058591B">
        <w:rPr>
          <w:noProof/>
        </w:rPr>
        <mc:AlternateContent>
          <mc:Choice Requires="wps">
            <w:drawing>
              <wp:anchor distT="45720" distB="45720" distL="114300" distR="114300" simplePos="0" relativeHeight="251660288" behindDoc="0" locked="0" layoutInCell="1" allowOverlap="1" wp14:anchorId="02BCE433" wp14:editId="0FD02CF2">
                <wp:simplePos x="0" y="0"/>
                <wp:positionH relativeFrom="column">
                  <wp:posOffset>1204595</wp:posOffset>
                </wp:positionH>
                <wp:positionV relativeFrom="paragraph">
                  <wp:posOffset>1783715</wp:posOffset>
                </wp:positionV>
                <wp:extent cx="4667250" cy="34575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0" cy="3457575"/>
                        </a:xfrm>
                        <a:prstGeom prst="rect">
                          <a:avLst/>
                        </a:prstGeom>
                        <a:solidFill>
                          <a:srgbClr val="FFFFFF"/>
                        </a:solidFill>
                        <a:ln w="9525">
                          <a:noFill/>
                          <a:miter lim="800000"/>
                          <a:headEnd/>
                          <a:tailEnd/>
                        </a:ln>
                      </wps:spPr>
                      <wps:txbx>
                        <w:txbxContent>
                          <w:p w14:paraId="6ED12186" w14:textId="62C961AD" w:rsidR="0058591B" w:rsidRPr="000D3DBC" w:rsidRDefault="0058591B" w:rsidP="0058591B">
                            <w:pPr>
                              <w:pStyle w:val="FrameContents"/>
                              <w:jc w:val="both"/>
                              <w:rPr>
                                <w:rFonts w:ascii="Times New Roman" w:hAnsi="Times New Roman" w:cs="Times New Roman"/>
                                <w:color w:val="000000"/>
                                <w:sz w:val="24"/>
                                <w:szCs w:val="24"/>
                                <w:shd w:val="clear" w:color="auto" w:fill="FFFFFF"/>
                              </w:rPr>
                            </w:pPr>
                            <w:r w:rsidRPr="000D3DBC">
                              <w:rPr>
                                <w:rFonts w:ascii="Times New Roman" w:hAnsi="Times New Roman" w:cs="Times New Roman"/>
                                <w:color w:val="000000"/>
                                <w:sz w:val="24"/>
                                <w:szCs w:val="24"/>
                                <w:shd w:val="clear" w:color="auto" w:fill="FFFFFF"/>
                              </w:rPr>
                              <w:t xml:space="preserve">Dr Sithi V Muniandy received his DPhil in Mathematics (Oxford, UK, 1998) for his work on wavelet multiscale theory of turbulence. His basic research covers a broad field of statistical physics including anomalous transport phenomena, fluctuations in classical and quantum systems, decoherence dynamics of noisy quantum walk and quantum entanglement in noisy environments. He collaborates with biologists to explore applications of theoretical models from physics to system biology in effort to understand emergence dynamics. Dr Sithi served as the Deputy Dean of Research at the Faculty of Science, the Dean of Frontier Science Research Cluster and the Senate member of </w:t>
                            </w:r>
                            <w:proofErr w:type="spellStart"/>
                            <w:r w:rsidRPr="000D3DBC">
                              <w:rPr>
                                <w:rFonts w:ascii="Times New Roman" w:hAnsi="Times New Roman" w:cs="Times New Roman"/>
                                <w:color w:val="000000"/>
                                <w:sz w:val="24"/>
                                <w:szCs w:val="24"/>
                                <w:shd w:val="clear" w:color="auto" w:fill="FFFFFF"/>
                              </w:rPr>
                              <w:t>Universiti</w:t>
                            </w:r>
                            <w:proofErr w:type="spellEnd"/>
                            <w:r w:rsidRPr="000D3DBC">
                              <w:rPr>
                                <w:rFonts w:ascii="Times New Roman" w:hAnsi="Times New Roman" w:cs="Times New Roman"/>
                                <w:color w:val="000000"/>
                                <w:sz w:val="24"/>
                                <w:szCs w:val="24"/>
                                <w:shd w:val="clear" w:color="auto" w:fill="FFFFFF"/>
                              </w:rPr>
                              <w:t xml:space="preserve"> Malaya. He currently heads the Center for Theoretical and Computational Physics, </w:t>
                            </w:r>
                            <w:proofErr w:type="spellStart"/>
                            <w:r w:rsidRPr="000D3DBC">
                              <w:rPr>
                                <w:rFonts w:ascii="Times New Roman" w:hAnsi="Times New Roman" w:cs="Times New Roman"/>
                                <w:color w:val="000000"/>
                                <w:sz w:val="24"/>
                                <w:szCs w:val="24"/>
                                <w:shd w:val="clear" w:color="auto" w:fill="FFFFFF"/>
                              </w:rPr>
                              <w:t>Universiti</w:t>
                            </w:r>
                            <w:proofErr w:type="spellEnd"/>
                            <w:r w:rsidRPr="000D3DBC">
                              <w:rPr>
                                <w:rFonts w:ascii="Times New Roman" w:hAnsi="Times New Roman" w:cs="Times New Roman"/>
                                <w:color w:val="000000"/>
                                <w:sz w:val="24"/>
                                <w:szCs w:val="24"/>
                                <w:shd w:val="clear" w:color="auto" w:fill="FFFFFF"/>
                              </w:rPr>
                              <w:t xml:space="preserve"> Malaya. Dr Sithi is an advocate of </w:t>
                            </w:r>
                            <w:proofErr w:type="spellStart"/>
                            <w:r w:rsidRPr="000D3DBC">
                              <w:rPr>
                                <w:rFonts w:ascii="Times New Roman" w:hAnsi="Times New Roman" w:cs="Times New Roman"/>
                                <w:color w:val="000000"/>
                                <w:sz w:val="24"/>
                                <w:szCs w:val="24"/>
                                <w:shd w:val="clear" w:color="auto" w:fill="FFFFFF"/>
                              </w:rPr>
                              <w:t>artscience</w:t>
                            </w:r>
                            <w:proofErr w:type="spellEnd"/>
                            <w:r w:rsidRPr="000D3DBC">
                              <w:rPr>
                                <w:rFonts w:ascii="Times New Roman" w:hAnsi="Times New Roman" w:cs="Times New Roman"/>
                                <w:color w:val="000000"/>
                                <w:sz w:val="24"/>
                                <w:szCs w:val="24"/>
                                <w:shd w:val="clear" w:color="auto" w:fill="FFFFFF"/>
                              </w:rPr>
                              <w:t xml:space="preserve"> approach in STEM education, and together with his students, produced physics theater (ATOMYSTIC – Life and Works of Boltzmann (2016)), physics puppet shows namely Quantum Debate in </w:t>
                            </w:r>
                            <w:proofErr w:type="spellStart"/>
                            <w:r w:rsidRPr="000D3DBC">
                              <w:rPr>
                                <w:rFonts w:ascii="Times New Roman" w:hAnsi="Times New Roman" w:cs="Times New Roman"/>
                                <w:color w:val="000000"/>
                                <w:sz w:val="24"/>
                                <w:szCs w:val="24"/>
                                <w:shd w:val="clear" w:color="auto" w:fill="FFFFFF"/>
                              </w:rPr>
                              <w:t>Wayang</w:t>
                            </w:r>
                            <w:proofErr w:type="spellEnd"/>
                            <w:r w:rsidRPr="000D3DBC">
                              <w:rPr>
                                <w:rFonts w:ascii="Times New Roman" w:hAnsi="Times New Roman" w:cs="Times New Roman"/>
                                <w:color w:val="000000"/>
                                <w:sz w:val="24"/>
                                <w:szCs w:val="24"/>
                                <w:shd w:val="clear" w:color="auto" w:fill="FFFFFF"/>
                              </w:rPr>
                              <w:t xml:space="preserve"> </w:t>
                            </w:r>
                            <w:proofErr w:type="spellStart"/>
                            <w:r w:rsidRPr="000D3DBC">
                              <w:rPr>
                                <w:rFonts w:ascii="Times New Roman" w:hAnsi="Times New Roman" w:cs="Times New Roman"/>
                                <w:color w:val="000000"/>
                                <w:sz w:val="24"/>
                                <w:szCs w:val="24"/>
                                <w:shd w:val="clear" w:color="auto" w:fill="FFFFFF"/>
                              </w:rPr>
                              <w:t>Kulit</w:t>
                            </w:r>
                            <w:proofErr w:type="spellEnd"/>
                            <w:r w:rsidRPr="000D3DBC">
                              <w:rPr>
                                <w:rFonts w:ascii="Times New Roman" w:hAnsi="Times New Roman" w:cs="Times New Roman"/>
                                <w:color w:val="000000"/>
                                <w:sz w:val="24"/>
                                <w:szCs w:val="24"/>
                                <w:shd w:val="clear" w:color="auto" w:fill="FFFFFF"/>
                              </w:rPr>
                              <w:t xml:space="preserve"> (2018) &amp; Quantum Revolutions in </w:t>
                            </w:r>
                            <w:proofErr w:type="spellStart"/>
                            <w:r w:rsidRPr="000D3DBC">
                              <w:rPr>
                                <w:rFonts w:ascii="Times New Roman" w:hAnsi="Times New Roman" w:cs="Times New Roman"/>
                                <w:color w:val="000000"/>
                                <w:sz w:val="24"/>
                                <w:szCs w:val="24"/>
                                <w:shd w:val="clear" w:color="auto" w:fill="FFFFFF"/>
                              </w:rPr>
                              <w:t>Wayang</w:t>
                            </w:r>
                            <w:proofErr w:type="spellEnd"/>
                            <w:r w:rsidRPr="000D3DBC">
                              <w:rPr>
                                <w:rFonts w:ascii="Times New Roman" w:hAnsi="Times New Roman" w:cs="Times New Roman"/>
                                <w:color w:val="000000"/>
                                <w:sz w:val="24"/>
                                <w:szCs w:val="24"/>
                                <w:shd w:val="clear" w:color="auto" w:fill="FFFFFF"/>
                              </w:rPr>
                              <w:t xml:space="preserve"> </w:t>
                            </w:r>
                            <w:proofErr w:type="spellStart"/>
                            <w:r w:rsidRPr="000D3DBC">
                              <w:rPr>
                                <w:rFonts w:ascii="Times New Roman" w:hAnsi="Times New Roman" w:cs="Times New Roman"/>
                                <w:color w:val="000000"/>
                                <w:sz w:val="24"/>
                                <w:szCs w:val="24"/>
                                <w:shd w:val="clear" w:color="auto" w:fill="FFFFFF"/>
                              </w:rPr>
                              <w:t>Kulit</w:t>
                            </w:r>
                            <w:proofErr w:type="spellEnd"/>
                            <w:r w:rsidRPr="000D3DBC">
                              <w:rPr>
                                <w:rFonts w:ascii="Times New Roman" w:hAnsi="Times New Roman" w:cs="Times New Roman"/>
                                <w:color w:val="000000"/>
                                <w:sz w:val="24"/>
                                <w:szCs w:val="24"/>
                                <w:shd w:val="clear" w:color="auto" w:fill="FFFFFF"/>
                              </w:rPr>
                              <w:t xml:space="preserve"> (2025).</w:t>
                            </w:r>
                          </w:p>
                          <w:p w14:paraId="4023E08F" w14:textId="182BC8F7" w:rsidR="0058591B" w:rsidRDefault="005859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CE433" id="_x0000_s1028" type="#_x0000_t202" style="position:absolute;margin-left:94.85pt;margin-top:140.45pt;width:367.5pt;height:272.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" stroked="f">
                <v:textbox>
                  <w:txbxContent>
                    <w:p w14:paraId="6ED12186" w14:textId="62C961AD" w:rsidR="0058591B" w:rsidRPr="000D3DBC" w:rsidRDefault="0058591B" w:rsidP="0058591B">
                      <w:pPr>
                        <w:pStyle w:val="FrameContents"/>
                        <w:jc w:val="both"/>
                        <w:rPr>
                          <w:rFonts w:ascii="Times New Roman" w:hAnsi="Times New Roman" w:cs="Times New Roman"/>
                          <w:color w:val="000000"/>
                          <w:sz w:val="24"/>
                          <w:szCs w:val="24"/>
                          <w:shd w:val="clear" w:color="auto" w:fill="FFFFFF"/>
                        </w:rPr>
                      </w:pPr>
                      <w:r w:rsidRPr="000D3DBC">
                        <w:rPr>
                          <w:rFonts w:ascii="Times New Roman" w:hAnsi="Times New Roman" w:cs="Times New Roman"/>
                          <w:color w:val="000000"/>
                          <w:sz w:val="24"/>
                          <w:szCs w:val="24"/>
                          <w:shd w:val="clear" w:color="auto" w:fill="FFFFFF"/>
                        </w:rPr>
                        <w:t xml:space="preserve">Dr Sithi V Muniandy received his DPhil in Mathematics (Oxford, UK, 1998) for his work on wavelet multiscale theory of turbulence. His basic research covers a broad field of statistical physics including anomalous transport phenomena, fluctuations in classical and quantum systems, decoherence dynamics of noisy quantum walk and quantum entanglement in noisy environments. He collaborates with biologists to explore applications of theoretical models from physics to system biology in effort to understand emergence dynamics. Dr Sithi served as the Deputy Dean of Research at the Faculty of Science, the Dean of Frontier Science Research Cluster and the Senate member of </w:t>
                      </w:r>
                      <w:proofErr w:type="spellStart"/>
                      <w:r w:rsidRPr="000D3DBC">
                        <w:rPr>
                          <w:rFonts w:ascii="Times New Roman" w:hAnsi="Times New Roman" w:cs="Times New Roman"/>
                          <w:color w:val="000000"/>
                          <w:sz w:val="24"/>
                          <w:szCs w:val="24"/>
                          <w:shd w:val="clear" w:color="auto" w:fill="FFFFFF"/>
                        </w:rPr>
                        <w:t>Universiti</w:t>
                      </w:r>
                      <w:proofErr w:type="spellEnd"/>
                      <w:r w:rsidRPr="000D3DBC">
                        <w:rPr>
                          <w:rFonts w:ascii="Times New Roman" w:hAnsi="Times New Roman" w:cs="Times New Roman"/>
                          <w:color w:val="000000"/>
                          <w:sz w:val="24"/>
                          <w:szCs w:val="24"/>
                          <w:shd w:val="clear" w:color="auto" w:fill="FFFFFF"/>
                        </w:rPr>
                        <w:t xml:space="preserve"> Malaya. He currently heads the Center for Theoretical and Computational Physics, </w:t>
                      </w:r>
                      <w:proofErr w:type="spellStart"/>
                      <w:r w:rsidRPr="000D3DBC">
                        <w:rPr>
                          <w:rFonts w:ascii="Times New Roman" w:hAnsi="Times New Roman" w:cs="Times New Roman"/>
                          <w:color w:val="000000"/>
                          <w:sz w:val="24"/>
                          <w:szCs w:val="24"/>
                          <w:shd w:val="clear" w:color="auto" w:fill="FFFFFF"/>
                        </w:rPr>
                        <w:t>Universiti</w:t>
                      </w:r>
                      <w:proofErr w:type="spellEnd"/>
                      <w:r w:rsidRPr="000D3DBC">
                        <w:rPr>
                          <w:rFonts w:ascii="Times New Roman" w:hAnsi="Times New Roman" w:cs="Times New Roman"/>
                          <w:color w:val="000000"/>
                          <w:sz w:val="24"/>
                          <w:szCs w:val="24"/>
                          <w:shd w:val="clear" w:color="auto" w:fill="FFFFFF"/>
                        </w:rPr>
                        <w:t xml:space="preserve"> Malaya. Dr Sithi is an advocate of </w:t>
                      </w:r>
                      <w:proofErr w:type="spellStart"/>
                      <w:r w:rsidRPr="000D3DBC">
                        <w:rPr>
                          <w:rFonts w:ascii="Times New Roman" w:hAnsi="Times New Roman" w:cs="Times New Roman"/>
                          <w:color w:val="000000"/>
                          <w:sz w:val="24"/>
                          <w:szCs w:val="24"/>
                          <w:shd w:val="clear" w:color="auto" w:fill="FFFFFF"/>
                        </w:rPr>
                        <w:t>artscience</w:t>
                      </w:r>
                      <w:proofErr w:type="spellEnd"/>
                      <w:r w:rsidRPr="000D3DBC">
                        <w:rPr>
                          <w:rFonts w:ascii="Times New Roman" w:hAnsi="Times New Roman" w:cs="Times New Roman"/>
                          <w:color w:val="000000"/>
                          <w:sz w:val="24"/>
                          <w:szCs w:val="24"/>
                          <w:shd w:val="clear" w:color="auto" w:fill="FFFFFF"/>
                        </w:rPr>
                        <w:t xml:space="preserve"> approach in STEM education, and together with his students, produced physics theater (ATOMYSTIC – Life and Works of Boltzmann (2016)), physics puppet shows namely Quantum Debate in </w:t>
                      </w:r>
                      <w:proofErr w:type="spellStart"/>
                      <w:r w:rsidRPr="000D3DBC">
                        <w:rPr>
                          <w:rFonts w:ascii="Times New Roman" w:hAnsi="Times New Roman" w:cs="Times New Roman"/>
                          <w:color w:val="000000"/>
                          <w:sz w:val="24"/>
                          <w:szCs w:val="24"/>
                          <w:shd w:val="clear" w:color="auto" w:fill="FFFFFF"/>
                        </w:rPr>
                        <w:t>Wayang</w:t>
                      </w:r>
                      <w:proofErr w:type="spellEnd"/>
                      <w:r w:rsidRPr="000D3DBC">
                        <w:rPr>
                          <w:rFonts w:ascii="Times New Roman" w:hAnsi="Times New Roman" w:cs="Times New Roman"/>
                          <w:color w:val="000000"/>
                          <w:sz w:val="24"/>
                          <w:szCs w:val="24"/>
                          <w:shd w:val="clear" w:color="auto" w:fill="FFFFFF"/>
                        </w:rPr>
                        <w:t xml:space="preserve"> </w:t>
                      </w:r>
                      <w:proofErr w:type="spellStart"/>
                      <w:r w:rsidRPr="000D3DBC">
                        <w:rPr>
                          <w:rFonts w:ascii="Times New Roman" w:hAnsi="Times New Roman" w:cs="Times New Roman"/>
                          <w:color w:val="000000"/>
                          <w:sz w:val="24"/>
                          <w:szCs w:val="24"/>
                          <w:shd w:val="clear" w:color="auto" w:fill="FFFFFF"/>
                        </w:rPr>
                        <w:t>Kulit</w:t>
                      </w:r>
                      <w:proofErr w:type="spellEnd"/>
                      <w:r w:rsidRPr="000D3DBC">
                        <w:rPr>
                          <w:rFonts w:ascii="Times New Roman" w:hAnsi="Times New Roman" w:cs="Times New Roman"/>
                          <w:color w:val="000000"/>
                          <w:sz w:val="24"/>
                          <w:szCs w:val="24"/>
                          <w:shd w:val="clear" w:color="auto" w:fill="FFFFFF"/>
                        </w:rPr>
                        <w:t xml:space="preserve"> (2018) &amp; Quantum Revolutions in </w:t>
                      </w:r>
                      <w:proofErr w:type="spellStart"/>
                      <w:r w:rsidRPr="000D3DBC">
                        <w:rPr>
                          <w:rFonts w:ascii="Times New Roman" w:hAnsi="Times New Roman" w:cs="Times New Roman"/>
                          <w:color w:val="000000"/>
                          <w:sz w:val="24"/>
                          <w:szCs w:val="24"/>
                          <w:shd w:val="clear" w:color="auto" w:fill="FFFFFF"/>
                        </w:rPr>
                        <w:t>Wayang</w:t>
                      </w:r>
                      <w:proofErr w:type="spellEnd"/>
                      <w:r w:rsidRPr="000D3DBC">
                        <w:rPr>
                          <w:rFonts w:ascii="Times New Roman" w:hAnsi="Times New Roman" w:cs="Times New Roman"/>
                          <w:color w:val="000000"/>
                          <w:sz w:val="24"/>
                          <w:szCs w:val="24"/>
                          <w:shd w:val="clear" w:color="auto" w:fill="FFFFFF"/>
                        </w:rPr>
                        <w:t xml:space="preserve"> </w:t>
                      </w:r>
                      <w:proofErr w:type="spellStart"/>
                      <w:r w:rsidRPr="000D3DBC">
                        <w:rPr>
                          <w:rFonts w:ascii="Times New Roman" w:hAnsi="Times New Roman" w:cs="Times New Roman"/>
                          <w:color w:val="000000"/>
                          <w:sz w:val="24"/>
                          <w:szCs w:val="24"/>
                          <w:shd w:val="clear" w:color="auto" w:fill="FFFFFF"/>
                        </w:rPr>
                        <w:t>Kulit</w:t>
                      </w:r>
                      <w:proofErr w:type="spellEnd"/>
                      <w:r w:rsidRPr="000D3DBC">
                        <w:rPr>
                          <w:rFonts w:ascii="Times New Roman" w:hAnsi="Times New Roman" w:cs="Times New Roman"/>
                          <w:color w:val="000000"/>
                          <w:sz w:val="24"/>
                          <w:szCs w:val="24"/>
                          <w:shd w:val="clear" w:color="auto" w:fill="FFFFFF"/>
                        </w:rPr>
                        <w:t xml:space="preserve"> (2025).</w:t>
                      </w:r>
                    </w:p>
                    <w:p w14:paraId="4023E08F" w14:textId="182BC8F7" w:rsidR="0058591B" w:rsidRDefault="0058591B"/>
                  </w:txbxContent>
                </v:textbox>
                <w10:wrap type="square"/>
              </v:shape>
            </w:pict>
          </mc:Fallback>
        </mc:AlternateContent>
      </w:r>
      <w:r w:rsidR="007D73E1">
        <w:rPr>
          <w:noProof/>
        </w:rPr>
        <mc:AlternateContent>
          <mc:Choice Requires="wps">
            <w:drawing>
              <wp:anchor distT="45720" distB="45720" distL="114300" distR="114300" simplePos="0" relativeHeight="6" behindDoc="0" locked="0" layoutInCell="1" allowOverlap="1" wp14:anchorId="22CF9942" wp14:editId="3037A1D2">
                <wp:simplePos x="0" y="0"/>
                <wp:positionH relativeFrom="margin">
                  <wp:posOffset>123825</wp:posOffset>
                </wp:positionH>
                <wp:positionV relativeFrom="paragraph">
                  <wp:posOffset>1059815</wp:posOffset>
                </wp:positionV>
                <wp:extent cx="5276850" cy="504825"/>
                <wp:effectExtent l="0" t="0" r="0" b="0"/>
                <wp:wrapSquare wrapText="bothSides"/>
                <wp:docPr id="19" name="Text Box 2"/>
                <wp:cNvGraphicFramePr/>
                <a:graphic xmlns:a="http://schemas.openxmlformats.org/drawingml/2006/main">
                  <a:graphicData uri="http://schemas.microsoft.com/office/word/2010/wordprocessingShape">
                    <wps:wsp>
                      <wps:cNvSpPr/>
                      <wps:spPr>
                        <a:xfrm>
                          <a:off x="0" y="0"/>
                          <a:ext cx="5276850" cy="504825"/>
                        </a:xfrm>
                        <a:prstGeom prst="rect">
                          <a:avLst/>
                        </a:prstGeom>
                        <a:noFill/>
                        <a:ln w="9360">
                          <a:noFill/>
                        </a:ln>
                      </wps:spPr>
                      <wps:style>
                        <a:lnRef idx="0">
                          <a:scrgbClr r="0" g="0" b="0"/>
                        </a:lnRef>
                        <a:fillRef idx="0">
                          <a:scrgbClr r="0" g="0" b="0"/>
                        </a:fillRef>
                        <a:effectRef idx="0">
                          <a:scrgbClr r="0" g="0" b="0"/>
                        </a:effectRef>
                        <a:fontRef idx="minor"/>
                      </wps:style>
                      <wps:txbx>
                        <w:txbxContent>
                          <w:p w14:paraId="7713B934" w14:textId="103440B2" w:rsidR="00303AD6" w:rsidRDefault="0022154E">
                            <w:pPr>
                              <w:pStyle w:val="FrameContents"/>
                              <w:rPr>
                                <w:rStyle w:val="IntenseEmphasis"/>
                                <w:i/>
                                <w:color w:val="6E6E6E" w:themeColor="background2" w:themeShade="80"/>
                                <w:sz w:val="36"/>
                              </w:rPr>
                            </w:pPr>
                            <w:r>
                              <w:rPr>
                                <w:rStyle w:val="IntenseEmphasis"/>
                                <w:rFonts w:eastAsia="SimSun" w:hint="eastAsia"/>
                                <w:color w:val="6E6E6E" w:themeColor="background2" w:themeShade="80"/>
                                <w:sz w:val="36"/>
                              </w:rPr>
                              <w:t>30</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MAY</w:t>
                            </w:r>
                            <w:r w:rsidR="004147E0">
                              <w:rPr>
                                <w:rStyle w:val="IntenseEmphasis"/>
                                <w:color w:val="6E6E6E" w:themeColor="background2" w:themeShade="80"/>
                                <w:sz w:val="36"/>
                              </w:rPr>
                              <w:t xml:space="preserve"> 202</w:t>
                            </w:r>
                            <w:r>
                              <w:rPr>
                                <w:rStyle w:val="IntenseEmphasis"/>
                                <w:rFonts w:hint="eastAsia"/>
                                <w:color w:val="6E6E6E" w:themeColor="background2" w:themeShade="80"/>
                                <w:sz w:val="36"/>
                              </w:rPr>
                              <w:t>5</w:t>
                            </w:r>
                            <w:r w:rsidR="004147E0">
                              <w:rPr>
                                <w:rStyle w:val="IntenseEmphasis"/>
                                <w:color w:val="6E6E6E" w:themeColor="background2" w:themeShade="80"/>
                                <w:sz w:val="36"/>
                              </w:rPr>
                              <w:t xml:space="preserve">, </w:t>
                            </w:r>
                            <w:r w:rsidR="00732DAF">
                              <w:rPr>
                                <w:rStyle w:val="IntenseEmphasis"/>
                                <w:color w:val="6E6E6E" w:themeColor="background2" w:themeShade="80"/>
                                <w:sz w:val="36"/>
                              </w:rPr>
                              <w:t>friday</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4</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0pm-</w:t>
                            </w:r>
                            <w:r w:rsidR="00F81F39">
                              <w:rPr>
                                <w:rStyle w:val="IntenseEmphasis"/>
                                <w:rFonts w:hint="eastAsia"/>
                                <w:color w:val="6E6E6E" w:themeColor="background2" w:themeShade="80"/>
                                <w:sz w:val="36"/>
                              </w:rPr>
                              <w:t>6</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732DAF">
                              <w:rPr>
                                <w:rStyle w:val="IntenseEmphasis"/>
                                <w:color w:val="6E6E6E" w:themeColor="background2" w:themeShade="80"/>
                                <w:sz w:val="36"/>
                              </w:rPr>
                              <w:t>3</w:t>
                            </w:r>
                            <w:r w:rsidR="009C2197">
                              <w:rPr>
                                <w:rStyle w:val="IntenseEmphasis"/>
                                <w:color w:val="6E6E6E" w:themeColor="background2" w:themeShade="80"/>
                                <w:sz w:val="36"/>
                              </w:rPr>
                              <w:t>-</w:t>
                            </w:r>
                            <w:r w:rsidR="00732DAF">
                              <w:rPr>
                                <w:rStyle w:val="IntenseEmphasis"/>
                                <w:color w:val="6E6E6E" w:themeColor="background2" w:themeShade="80"/>
                                <w:sz w:val="36"/>
                              </w:rPr>
                              <w:t>8</w:t>
                            </w:r>
                            <w:r w:rsidR="00A11A45">
                              <w:rPr>
                                <w:rStyle w:val="IntenseEmphasis"/>
                                <w:color w:val="6E6E6E" w:themeColor="background2" w:themeShade="80"/>
                                <w:sz w:val="36"/>
                              </w:rPr>
                              <w:t>2</w:t>
                            </w:r>
                            <w:r w:rsidR="00732DAF">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2CF9942" id="_x0000_s1029" style="position:absolute;margin-left:9.75pt;margin-top:83.45pt;width:415.5pt;height:39.75pt;z-index: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" filled="f" stroked="f" strokeweight=".26mm">
                <v:textbox>
                  <w:txbxContent>
                    <w:p w14:paraId="7713B934" w14:textId="103440B2" w:rsidR="00303AD6" w:rsidRDefault="0022154E">
                      <w:pPr>
                        <w:pStyle w:val="FrameContents"/>
                        <w:rPr>
                          <w:rStyle w:val="IntenseEmphasis"/>
                          <w:i/>
                          <w:color w:val="6E6E6E" w:themeColor="background2" w:themeShade="80"/>
                          <w:sz w:val="36"/>
                        </w:rPr>
                      </w:pPr>
                      <w:r>
                        <w:rPr>
                          <w:rStyle w:val="IntenseEmphasis"/>
                          <w:rFonts w:eastAsia="SimSun" w:hint="eastAsia"/>
                          <w:color w:val="6E6E6E" w:themeColor="background2" w:themeShade="80"/>
                          <w:sz w:val="36"/>
                        </w:rPr>
                        <w:t>30</w:t>
                      </w:r>
                      <w:r w:rsidR="004147E0">
                        <w:rPr>
                          <w:rStyle w:val="IntenseEmphasis"/>
                          <w:rFonts w:eastAsia="SimSun"/>
                          <w:color w:val="6E6E6E" w:themeColor="background2" w:themeShade="80"/>
                          <w:sz w:val="36"/>
                        </w:rPr>
                        <w:t>th</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MAY</w:t>
                      </w:r>
                      <w:r w:rsidR="004147E0">
                        <w:rPr>
                          <w:rStyle w:val="IntenseEmphasis"/>
                          <w:color w:val="6E6E6E" w:themeColor="background2" w:themeShade="80"/>
                          <w:sz w:val="36"/>
                        </w:rPr>
                        <w:t xml:space="preserve"> 202</w:t>
                      </w:r>
                      <w:r>
                        <w:rPr>
                          <w:rStyle w:val="IntenseEmphasis"/>
                          <w:rFonts w:hint="eastAsia"/>
                          <w:color w:val="6E6E6E" w:themeColor="background2" w:themeShade="80"/>
                          <w:sz w:val="36"/>
                        </w:rPr>
                        <w:t>5</w:t>
                      </w:r>
                      <w:r w:rsidR="004147E0">
                        <w:rPr>
                          <w:rStyle w:val="IntenseEmphasis"/>
                          <w:color w:val="6E6E6E" w:themeColor="background2" w:themeShade="80"/>
                          <w:sz w:val="36"/>
                        </w:rPr>
                        <w:t xml:space="preserve">, </w:t>
                      </w:r>
                      <w:r w:rsidR="00732DAF">
                        <w:rPr>
                          <w:rStyle w:val="IntenseEmphasis"/>
                          <w:color w:val="6E6E6E" w:themeColor="background2" w:themeShade="80"/>
                          <w:sz w:val="36"/>
                        </w:rPr>
                        <w:t>friday</w:t>
                      </w:r>
                      <w:r w:rsidR="004147E0">
                        <w:rPr>
                          <w:rStyle w:val="IntenseEmphasis"/>
                          <w:color w:val="6E6E6E" w:themeColor="background2" w:themeShade="80"/>
                          <w:sz w:val="36"/>
                        </w:rPr>
                        <w:t xml:space="preserve">   </w:t>
                      </w:r>
                      <w:r>
                        <w:rPr>
                          <w:rStyle w:val="IntenseEmphasis"/>
                          <w:rFonts w:hint="eastAsia"/>
                          <w:color w:val="6E6E6E" w:themeColor="background2" w:themeShade="80"/>
                          <w:sz w:val="36"/>
                        </w:rPr>
                        <w:t>4</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0pm-</w:t>
                      </w:r>
                      <w:r w:rsidR="00F81F39">
                        <w:rPr>
                          <w:rStyle w:val="IntenseEmphasis"/>
                          <w:rFonts w:hint="eastAsia"/>
                          <w:color w:val="6E6E6E" w:themeColor="background2" w:themeShade="80"/>
                          <w:sz w:val="36"/>
                        </w:rPr>
                        <w:t>6</w:t>
                      </w:r>
                      <w:r w:rsidR="004147E0">
                        <w:rPr>
                          <w:rStyle w:val="IntenseEmphasis"/>
                          <w:color w:val="6E6E6E" w:themeColor="background2" w:themeShade="80"/>
                          <w:sz w:val="36"/>
                        </w:rPr>
                        <w:t>:</w:t>
                      </w:r>
                      <w:r w:rsidR="00732DAF">
                        <w:rPr>
                          <w:rStyle w:val="IntenseEmphasis"/>
                          <w:color w:val="6E6E6E" w:themeColor="background2" w:themeShade="80"/>
                          <w:sz w:val="36"/>
                        </w:rPr>
                        <w:t>0</w:t>
                      </w:r>
                      <w:r w:rsidR="004147E0">
                        <w:rPr>
                          <w:rStyle w:val="IntenseEmphasis"/>
                          <w:color w:val="6E6E6E" w:themeColor="background2" w:themeShade="80"/>
                          <w:sz w:val="36"/>
                        </w:rPr>
                        <w:t xml:space="preserve">0PM </w:t>
                      </w:r>
                      <w:r w:rsidR="003F4F5E">
                        <w:rPr>
                          <w:rStyle w:val="IntenseEmphasis"/>
                          <w:color w:val="6E6E6E" w:themeColor="background2" w:themeShade="80"/>
                          <w:sz w:val="36"/>
                        </w:rPr>
                        <w:t>A</w:t>
                      </w:r>
                      <w:r w:rsidR="00732DAF">
                        <w:rPr>
                          <w:rStyle w:val="IntenseEmphasis"/>
                          <w:color w:val="6E6E6E" w:themeColor="background2" w:themeShade="80"/>
                          <w:sz w:val="36"/>
                        </w:rPr>
                        <w:t>3</w:t>
                      </w:r>
                      <w:r w:rsidR="009C2197">
                        <w:rPr>
                          <w:rStyle w:val="IntenseEmphasis"/>
                          <w:color w:val="6E6E6E" w:themeColor="background2" w:themeShade="80"/>
                          <w:sz w:val="36"/>
                        </w:rPr>
                        <w:t>-</w:t>
                      </w:r>
                      <w:r w:rsidR="00732DAF">
                        <w:rPr>
                          <w:rStyle w:val="IntenseEmphasis"/>
                          <w:color w:val="6E6E6E" w:themeColor="background2" w:themeShade="80"/>
                          <w:sz w:val="36"/>
                        </w:rPr>
                        <w:t>8</w:t>
                      </w:r>
                      <w:r w:rsidR="00A11A45">
                        <w:rPr>
                          <w:rStyle w:val="IntenseEmphasis"/>
                          <w:color w:val="6E6E6E" w:themeColor="background2" w:themeShade="80"/>
                          <w:sz w:val="36"/>
                        </w:rPr>
                        <w:t>2</w:t>
                      </w:r>
                      <w:r w:rsidR="00732DAF">
                        <w:rPr>
                          <w:rStyle w:val="IntenseEmphasis"/>
                          <w:color w:val="6E6E6E" w:themeColor="background2" w:themeShade="80"/>
                          <w:sz w:val="36"/>
                        </w:rPr>
                        <w:t>4</w:t>
                      </w:r>
                      <w:r w:rsidR="004147E0">
                        <w:rPr>
                          <w:rStyle w:val="IntenseEmphasis"/>
                          <w:color w:val="6E6E6E" w:themeColor="background2" w:themeShade="80"/>
                          <w:sz w:val="36"/>
                        </w:rPr>
                        <w:t xml:space="preserve">     </w:t>
                      </w:r>
                    </w:p>
                    <w:p w14:paraId="4AB4F00F" w14:textId="77777777" w:rsidR="00303AD6" w:rsidRDefault="00303AD6">
                      <w:pPr>
                        <w:pStyle w:val="FrameContents"/>
                        <w:rPr>
                          <w:rFonts w:ascii="Sylfaen" w:hAnsi="Sylfaen" w:cs="Arial"/>
                          <w:color w:val="002060"/>
                          <w:sz w:val="44"/>
                        </w:rPr>
                      </w:pPr>
                    </w:p>
                  </w:txbxContent>
                </v:textbox>
                <w10:wrap type="square" anchorx="margin"/>
              </v:rect>
            </w:pict>
          </mc:Fallback>
        </mc:AlternateContent>
      </w:r>
      <w:r w:rsidR="00ED2959">
        <w:rPr>
          <w:noProof/>
        </w:rPr>
        <mc:AlternateContent>
          <mc:Choice Requires="wps">
            <w:drawing>
              <wp:anchor distT="0" distB="0" distL="0" distR="0" simplePos="0" relativeHeight="2" behindDoc="0" locked="0" layoutInCell="1" allowOverlap="1" wp14:anchorId="1A07CA25" wp14:editId="2B2EE6BA">
                <wp:simplePos x="0" y="0"/>
                <wp:positionH relativeFrom="margin">
                  <wp:posOffset>-628650</wp:posOffset>
                </wp:positionH>
                <wp:positionV relativeFrom="paragraph">
                  <wp:posOffset>5288915</wp:posOffset>
                </wp:positionV>
                <wp:extent cx="6602730" cy="3095625"/>
                <wp:effectExtent l="0" t="0" r="0" b="0"/>
                <wp:wrapNone/>
                <wp:docPr id="8" name="Text Box 2"/>
                <wp:cNvGraphicFramePr/>
                <a:graphic xmlns:a="http://schemas.openxmlformats.org/drawingml/2006/main">
                  <a:graphicData uri="http://schemas.microsoft.com/office/word/2010/wordprocessingShape">
                    <wps:wsp>
                      <wps:cNvSpPr/>
                      <wps:spPr>
                        <a:xfrm>
                          <a:off x="0" y="0"/>
                          <a:ext cx="6602730" cy="3095625"/>
                        </a:xfrm>
                        <a:prstGeom prst="rect">
                          <a:avLst/>
                        </a:prstGeom>
                        <a:noFill/>
                        <a:ln w="9360">
                          <a:noFill/>
                        </a:ln>
                      </wps:spPr>
                      <wps:style>
                        <a:lnRef idx="0">
                          <a:scrgbClr r="0" g="0" b="0"/>
                        </a:lnRef>
                        <a:fillRef idx="0">
                          <a:scrgbClr r="0" g="0" b="0"/>
                        </a:fillRef>
                        <a:effectRef idx="0">
                          <a:scrgbClr r="0" g="0" b="0"/>
                        </a:effectRef>
                        <a:fontRef idx="minor"/>
                      </wps:style>
                      <wps:txbx>
                        <w:txbxContent>
                          <w:p w14:paraId="2628F223" w14:textId="79445CB8" w:rsidR="00303AD6" w:rsidRDefault="004147E0" w:rsidP="005B0104">
                            <w:pPr>
                              <w:pStyle w:val="FrameContents"/>
                              <w:pBdr>
                                <w:top w:val="single" w:sz="4" w:space="1" w:color="auto"/>
                                <w:left w:val="single" w:sz="4" w:space="4" w:color="auto"/>
                                <w:bottom w:val="single" w:sz="4" w:space="1" w:color="auto"/>
                                <w:right w:val="single" w:sz="4" w:space="4" w:color="auto"/>
                              </w:pBdr>
                              <w:spacing w:before="0" w:after="120"/>
                              <w:jc w:val="center"/>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37A32D4E" w14:textId="4E4608CF" w:rsidR="00792792" w:rsidRPr="0001577C" w:rsidRDefault="00792792" w:rsidP="00792792">
                            <w:pPr>
                              <w:shd w:val="clear" w:color="auto" w:fill="FFFFFF"/>
                              <w:suppressAutoHyphens w:val="0"/>
                              <w:spacing w:before="0" w:after="0" w:line="240" w:lineRule="auto"/>
                              <w:textAlignment w:val="baseline"/>
                              <w:rPr>
                                <w:rFonts w:ascii="Times New Roman" w:hAnsi="Times New Roman" w:cs="Times New Roman"/>
                                <w:color w:val="000000"/>
                                <w:sz w:val="23"/>
                                <w:szCs w:val="23"/>
                              </w:rPr>
                            </w:pPr>
                            <w:r w:rsidRPr="004F54CC">
                              <w:rPr>
                                <w:rFonts w:ascii="Segoe UI" w:eastAsia="Times New Roman" w:hAnsi="Segoe UI" w:cs="Segoe UI"/>
                                <w:b/>
                                <w:bCs/>
                                <w:color w:val="000000"/>
                                <w:sz w:val="23"/>
                                <w:szCs w:val="23"/>
                              </w:rPr>
                              <w:t>Affiliation:</w:t>
                            </w:r>
                            <w:r w:rsidRPr="00792792">
                              <w:rPr>
                                <w:rFonts w:ascii="Segoe UI" w:eastAsia="Times New Roman" w:hAnsi="Segoe UI" w:cs="Segoe UI"/>
                                <w:color w:val="000000"/>
                                <w:sz w:val="23"/>
                                <w:szCs w:val="23"/>
                              </w:rPr>
                              <w:t xml:space="preserve"> </w:t>
                            </w:r>
                            <w:proofErr w:type="spellStart"/>
                            <w:r w:rsidR="0022154E" w:rsidRPr="0001577C">
                              <w:rPr>
                                <w:rFonts w:ascii="Times New Roman" w:hAnsi="Times New Roman" w:cs="Times New Roman"/>
                                <w:color w:val="000000"/>
                                <w:sz w:val="23"/>
                                <w:szCs w:val="23"/>
                              </w:rPr>
                              <w:t>Universiti</w:t>
                            </w:r>
                            <w:proofErr w:type="spellEnd"/>
                            <w:r w:rsidR="0022154E" w:rsidRPr="0001577C">
                              <w:rPr>
                                <w:rFonts w:ascii="Times New Roman" w:hAnsi="Times New Roman" w:cs="Times New Roman"/>
                                <w:color w:val="000000"/>
                                <w:sz w:val="23"/>
                                <w:szCs w:val="23"/>
                              </w:rPr>
                              <w:t xml:space="preserve"> Malaya</w:t>
                            </w:r>
                          </w:p>
                          <w:p w14:paraId="5DF5DEF8" w14:textId="77777777" w:rsidR="00CA30AA" w:rsidRPr="0001577C" w:rsidRDefault="00792792" w:rsidP="00CA30AA">
                            <w:pPr>
                              <w:pStyle w:val="FrameContents"/>
                              <w:rPr>
                                <w:rFonts w:ascii="Times New Roman" w:hAnsi="Times New Roman" w:cs="Times New Roman"/>
                                <w:b/>
                                <w:bCs/>
                                <w:color w:val="000000"/>
                                <w:sz w:val="40"/>
                                <w:szCs w:val="40"/>
                                <w:shd w:val="clear" w:color="auto" w:fill="FFFFFF"/>
                              </w:rPr>
                            </w:pPr>
                            <w:r w:rsidRPr="004F54CC">
                              <w:rPr>
                                <w:rFonts w:ascii="Segoe UI" w:eastAsia="Times New Roman" w:hAnsi="Segoe UI" w:cs="Segoe UI"/>
                                <w:b/>
                                <w:bCs/>
                                <w:color w:val="000000"/>
                                <w:sz w:val="23"/>
                                <w:szCs w:val="23"/>
                              </w:rPr>
                              <w:t>Title:</w:t>
                            </w:r>
                            <w:r w:rsidRPr="00792792">
                              <w:rPr>
                                <w:rFonts w:ascii="Segoe UI" w:eastAsia="Times New Roman" w:hAnsi="Segoe UI" w:cs="Segoe UI"/>
                                <w:color w:val="000000"/>
                                <w:sz w:val="23"/>
                                <w:szCs w:val="23"/>
                              </w:rPr>
                              <w:t> </w:t>
                            </w:r>
                            <w:r w:rsidR="00CA30AA" w:rsidRPr="0001577C">
                              <w:rPr>
                                <w:rFonts w:ascii="Times New Roman" w:hAnsi="Times New Roman" w:cs="Times New Roman"/>
                                <w:color w:val="000000"/>
                                <w:sz w:val="24"/>
                                <w:szCs w:val="24"/>
                                <w:shd w:val="clear" w:color="auto" w:fill="FFFFFF"/>
                              </w:rPr>
                              <w:t>Brownian motion and its generalization for modelling classical and quantum dynamics</w:t>
                            </w:r>
                          </w:p>
                          <w:p w14:paraId="3648A575" w14:textId="77777777" w:rsidR="00792792" w:rsidRPr="004F54CC" w:rsidRDefault="00792792" w:rsidP="00792792">
                            <w:pPr>
                              <w:shd w:val="clear" w:color="auto" w:fill="FFFFFF"/>
                              <w:suppressAutoHyphens w:val="0"/>
                              <w:spacing w:before="0" w:after="0" w:line="240" w:lineRule="auto"/>
                              <w:textAlignment w:val="baseline"/>
                              <w:rPr>
                                <w:rFonts w:ascii="Segoe UI" w:eastAsia="Times New Roman" w:hAnsi="Segoe UI" w:cs="Segoe UI"/>
                                <w:b/>
                                <w:bCs/>
                                <w:color w:val="000000"/>
                                <w:sz w:val="23"/>
                                <w:szCs w:val="23"/>
                              </w:rPr>
                            </w:pPr>
                            <w:r w:rsidRPr="004F54CC">
                              <w:rPr>
                                <w:rFonts w:ascii="Segoe UI" w:eastAsia="Times New Roman" w:hAnsi="Segoe UI" w:cs="Segoe UI"/>
                                <w:b/>
                                <w:bCs/>
                                <w:color w:val="000000"/>
                                <w:sz w:val="23"/>
                                <w:szCs w:val="23"/>
                              </w:rPr>
                              <w:t>Abstract:</w:t>
                            </w:r>
                          </w:p>
                          <w:p w14:paraId="3A6EC053" w14:textId="1AB30DB2" w:rsidR="001030A7" w:rsidRPr="0001577C" w:rsidRDefault="00CA30AA" w:rsidP="004F54CC">
                            <w:pPr>
                              <w:pStyle w:val="FrameContents"/>
                              <w:spacing w:before="0" w:after="120"/>
                              <w:jc w:val="both"/>
                              <w:rPr>
                                <w:rFonts w:ascii="Times New Roman" w:hAnsi="Times New Roman" w:cs="Times New Roman"/>
                                <w:b/>
                                <w:color w:val="306785" w:themeColor="accent1" w:themeShade="BF"/>
                                <w:sz w:val="24"/>
                                <w:szCs w:val="24"/>
                              </w:rPr>
                            </w:pPr>
                            <w:r w:rsidRPr="0001577C">
                              <w:rPr>
                                <w:rFonts w:ascii="Times New Roman" w:eastAsia="Times New Roman" w:hAnsi="Times New Roman" w:cs="Times New Roman"/>
                                <w:color w:val="000000"/>
                                <w:sz w:val="24"/>
                                <w:szCs w:val="24"/>
                              </w:rPr>
                              <w:t>Brownian motion or classical random walk has played a pivotal role in our understanding of the atomistic view of physical phenomena, fluctuations and transport phenomena. Brownian motion </w:t>
                            </w:r>
                            <w:r w:rsidRPr="0001577C">
                              <w:rPr>
                                <w:rFonts w:ascii="Times New Roman" w:eastAsia="Times New Roman" w:hAnsi="Times New Roman" w:cs="Times New Roman"/>
                                <w:i/>
                                <w:iCs/>
                                <w:color w:val="000000"/>
                                <w:sz w:val="24"/>
                                <w:szCs w:val="24"/>
                              </w:rPr>
                              <w:t>B</w:t>
                            </w:r>
                            <w:r w:rsidRPr="0001577C">
                              <w:rPr>
                                <w:rFonts w:ascii="Times New Roman" w:eastAsia="Times New Roman" w:hAnsi="Times New Roman" w:cs="Times New Roman"/>
                                <w:color w:val="000000"/>
                                <w:sz w:val="24"/>
                                <w:szCs w:val="24"/>
                              </w:rPr>
                              <w:t>(</w:t>
                            </w:r>
                            <w:r w:rsidRPr="0001577C">
                              <w:rPr>
                                <w:rFonts w:ascii="Times New Roman" w:eastAsia="Times New Roman" w:hAnsi="Times New Roman" w:cs="Times New Roman"/>
                                <w:i/>
                                <w:iCs/>
                                <w:color w:val="000000"/>
                                <w:sz w:val="24"/>
                                <w:szCs w:val="24"/>
                              </w:rPr>
                              <w:t>t</w:t>
                            </w:r>
                            <w:r w:rsidRPr="0001577C">
                              <w:rPr>
                                <w:rFonts w:ascii="Times New Roman" w:eastAsia="Times New Roman" w:hAnsi="Times New Roman" w:cs="Times New Roman"/>
                                <w:color w:val="000000"/>
                                <w:sz w:val="24"/>
                                <w:szCs w:val="24"/>
                              </w:rPr>
                              <w:t>) is a Gaussian fractal stochastic process with independent increments that finds many applications in the modelling of Markovian dynamics. Using fractional calculus, Brownian motion is generalized to the fractional Brownian motion </w:t>
                            </w:r>
                            <w:r w:rsidRPr="0001577C">
                              <w:rPr>
                                <w:rFonts w:ascii="Times New Roman" w:eastAsia="Times New Roman" w:hAnsi="Times New Roman" w:cs="Times New Roman"/>
                                <w:i/>
                                <w:iCs/>
                                <w:color w:val="000000"/>
                                <w:sz w:val="24"/>
                                <w:szCs w:val="24"/>
                              </w:rPr>
                              <w:t>B</w:t>
                            </w:r>
                            <w:r w:rsidRPr="0001577C">
                              <w:rPr>
                                <w:rFonts w:ascii="Times New Roman" w:eastAsia="Times New Roman" w:hAnsi="Times New Roman" w:cs="Times New Roman"/>
                                <w:i/>
                                <w:iCs/>
                                <w:color w:val="000000"/>
                                <w:sz w:val="24"/>
                                <w:szCs w:val="24"/>
                                <w:vertAlign w:val="subscript"/>
                              </w:rPr>
                              <w:t>H</w:t>
                            </w:r>
                            <w:r w:rsidRPr="0001577C">
                              <w:rPr>
                                <w:rFonts w:ascii="Times New Roman" w:eastAsia="Times New Roman" w:hAnsi="Times New Roman" w:cs="Times New Roman"/>
                                <w:color w:val="000000"/>
                                <w:sz w:val="24"/>
                                <w:szCs w:val="24"/>
                              </w:rPr>
                              <w:t>(</w:t>
                            </w:r>
                            <w:r w:rsidRPr="0001577C">
                              <w:rPr>
                                <w:rFonts w:ascii="Times New Roman" w:eastAsia="Times New Roman" w:hAnsi="Times New Roman" w:cs="Times New Roman"/>
                                <w:i/>
                                <w:iCs/>
                                <w:color w:val="000000"/>
                                <w:sz w:val="24"/>
                                <w:szCs w:val="24"/>
                              </w:rPr>
                              <w:t>t</w:t>
                            </w:r>
                            <w:r w:rsidRPr="0001577C">
                              <w:rPr>
                                <w:rFonts w:ascii="Times New Roman" w:eastAsia="Times New Roman" w:hAnsi="Times New Roman" w:cs="Times New Roman"/>
                                <w:color w:val="000000"/>
                                <w:sz w:val="24"/>
                                <w:szCs w:val="24"/>
                              </w:rPr>
                              <w:t>), with Hurst index 0&lt; </w:t>
                            </w:r>
                            <w:r w:rsidRPr="0001577C">
                              <w:rPr>
                                <w:rFonts w:ascii="Times New Roman" w:eastAsia="Times New Roman" w:hAnsi="Times New Roman" w:cs="Times New Roman"/>
                                <w:i/>
                                <w:iCs/>
                                <w:color w:val="000000"/>
                                <w:sz w:val="24"/>
                                <w:szCs w:val="24"/>
                              </w:rPr>
                              <w:t>H</w:t>
                            </w:r>
                            <w:r w:rsidRPr="0001577C">
                              <w:rPr>
                                <w:rFonts w:ascii="Times New Roman" w:eastAsia="Times New Roman" w:hAnsi="Times New Roman" w:cs="Times New Roman"/>
                                <w:color w:val="000000"/>
                                <w:sz w:val="24"/>
                                <w:szCs w:val="24"/>
                              </w:rPr>
                              <w:t> &lt;1, that offers wider applications for describing non-Markovian dynamics. In this talk, we explore some properties of generalized Brownian motions and discuss their applications in the modelling complex dynamics in classical and quantum systems.</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A07CA25" id="_x0000_s1030" style="position:absolute;margin-left:-49.5pt;margin-top:416.45pt;width:519.9pt;height:243.7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" filled="f" stroked="f" strokeweight=".26mm">
                <v:textbox>
                  <w:txbxContent>
                    <w:p w14:paraId="2628F223" w14:textId="79445CB8" w:rsidR="00303AD6" w:rsidRDefault="004147E0" w:rsidP="005B0104">
                      <w:pPr>
                        <w:pStyle w:val="FrameContents"/>
                        <w:pBdr>
                          <w:top w:val="single" w:sz="4" w:space="1" w:color="auto"/>
                          <w:left w:val="single" w:sz="4" w:space="4" w:color="auto"/>
                          <w:bottom w:val="single" w:sz="4" w:space="1" w:color="auto"/>
                          <w:right w:val="single" w:sz="4" w:space="4" w:color="auto"/>
                        </w:pBdr>
                        <w:spacing w:before="0" w:after="120"/>
                        <w:jc w:val="center"/>
                        <w:rPr>
                          <w:rFonts w:ascii="Arial" w:hAnsi="Arial" w:cs="Arial"/>
                          <w:b/>
                          <w:color w:val="306785" w:themeColor="accent1" w:themeShade="BF"/>
                          <w:sz w:val="26"/>
                          <w:szCs w:val="26"/>
                        </w:rPr>
                      </w:pPr>
                      <w:r>
                        <w:rPr>
                          <w:rFonts w:ascii="Arial" w:hAnsi="Arial" w:cs="Arial"/>
                          <w:b/>
                          <w:color w:val="306785" w:themeColor="accent1" w:themeShade="BF"/>
                          <w:sz w:val="26"/>
                          <w:szCs w:val="26"/>
                        </w:rPr>
                        <w:t>Talk Abstract</w:t>
                      </w:r>
                    </w:p>
                    <w:p w14:paraId="37A32D4E" w14:textId="4E4608CF" w:rsidR="00792792" w:rsidRPr="0001577C" w:rsidRDefault="00792792" w:rsidP="00792792">
                      <w:pPr>
                        <w:shd w:val="clear" w:color="auto" w:fill="FFFFFF"/>
                        <w:suppressAutoHyphens w:val="0"/>
                        <w:spacing w:before="0" w:after="0" w:line="240" w:lineRule="auto"/>
                        <w:textAlignment w:val="baseline"/>
                        <w:rPr>
                          <w:rFonts w:ascii="Times New Roman" w:hAnsi="Times New Roman" w:cs="Times New Roman"/>
                          <w:color w:val="000000"/>
                          <w:sz w:val="23"/>
                          <w:szCs w:val="23"/>
                        </w:rPr>
                      </w:pPr>
                      <w:r w:rsidRPr="004F54CC">
                        <w:rPr>
                          <w:rFonts w:ascii="Segoe UI" w:eastAsia="Times New Roman" w:hAnsi="Segoe UI" w:cs="Segoe UI"/>
                          <w:b/>
                          <w:bCs/>
                          <w:color w:val="000000"/>
                          <w:sz w:val="23"/>
                          <w:szCs w:val="23"/>
                        </w:rPr>
                        <w:t>Affiliation:</w:t>
                      </w:r>
                      <w:r w:rsidRPr="00792792">
                        <w:rPr>
                          <w:rFonts w:ascii="Segoe UI" w:eastAsia="Times New Roman" w:hAnsi="Segoe UI" w:cs="Segoe UI"/>
                          <w:color w:val="000000"/>
                          <w:sz w:val="23"/>
                          <w:szCs w:val="23"/>
                        </w:rPr>
                        <w:t xml:space="preserve"> </w:t>
                      </w:r>
                      <w:proofErr w:type="spellStart"/>
                      <w:r w:rsidR="0022154E" w:rsidRPr="0001577C">
                        <w:rPr>
                          <w:rFonts w:ascii="Times New Roman" w:hAnsi="Times New Roman" w:cs="Times New Roman"/>
                          <w:color w:val="000000"/>
                          <w:sz w:val="23"/>
                          <w:szCs w:val="23"/>
                        </w:rPr>
                        <w:t>Universiti</w:t>
                      </w:r>
                      <w:proofErr w:type="spellEnd"/>
                      <w:r w:rsidR="0022154E" w:rsidRPr="0001577C">
                        <w:rPr>
                          <w:rFonts w:ascii="Times New Roman" w:hAnsi="Times New Roman" w:cs="Times New Roman"/>
                          <w:color w:val="000000"/>
                          <w:sz w:val="23"/>
                          <w:szCs w:val="23"/>
                        </w:rPr>
                        <w:t xml:space="preserve"> Malaya</w:t>
                      </w:r>
                    </w:p>
                    <w:p w14:paraId="5DF5DEF8" w14:textId="77777777" w:rsidR="00CA30AA" w:rsidRPr="0001577C" w:rsidRDefault="00792792" w:rsidP="00CA30AA">
                      <w:pPr>
                        <w:pStyle w:val="FrameContents"/>
                        <w:rPr>
                          <w:rFonts w:ascii="Times New Roman" w:hAnsi="Times New Roman" w:cs="Times New Roman"/>
                          <w:b/>
                          <w:bCs/>
                          <w:color w:val="000000"/>
                          <w:sz w:val="40"/>
                          <w:szCs w:val="40"/>
                          <w:shd w:val="clear" w:color="auto" w:fill="FFFFFF"/>
                        </w:rPr>
                      </w:pPr>
                      <w:r w:rsidRPr="004F54CC">
                        <w:rPr>
                          <w:rFonts w:ascii="Segoe UI" w:eastAsia="Times New Roman" w:hAnsi="Segoe UI" w:cs="Segoe UI"/>
                          <w:b/>
                          <w:bCs/>
                          <w:color w:val="000000"/>
                          <w:sz w:val="23"/>
                          <w:szCs w:val="23"/>
                        </w:rPr>
                        <w:t>Title:</w:t>
                      </w:r>
                      <w:r w:rsidRPr="00792792">
                        <w:rPr>
                          <w:rFonts w:ascii="Segoe UI" w:eastAsia="Times New Roman" w:hAnsi="Segoe UI" w:cs="Segoe UI"/>
                          <w:color w:val="000000"/>
                          <w:sz w:val="23"/>
                          <w:szCs w:val="23"/>
                        </w:rPr>
                        <w:t> </w:t>
                      </w:r>
                      <w:r w:rsidR="00CA30AA" w:rsidRPr="0001577C">
                        <w:rPr>
                          <w:rFonts w:ascii="Times New Roman" w:hAnsi="Times New Roman" w:cs="Times New Roman"/>
                          <w:color w:val="000000"/>
                          <w:sz w:val="24"/>
                          <w:szCs w:val="24"/>
                          <w:shd w:val="clear" w:color="auto" w:fill="FFFFFF"/>
                        </w:rPr>
                        <w:t>Brownian motion and its generalization for modelling classical and quantum dynamics</w:t>
                      </w:r>
                    </w:p>
                    <w:p w14:paraId="3648A575" w14:textId="77777777" w:rsidR="00792792" w:rsidRPr="004F54CC" w:rsidRDefault="00792792" w:rsidP="00792792">
                      <w:pPr>
                        <w:shd w:val="clear" w:color="auto" w:fill="FFFFFF"/>
                        <w:suppressAutoHyphens w:val="0"/>
                        <w:spacing w:before="0" w:after="0" w:line="240" w:lineRule="auto"/>
                        <w:textAlignment w:val="baseline"/>
                        <w:rPr>
                          <w:rFonts w:ascii="Segoe UI" w:eastAsia="Times New Roman" w:hAnsi="Segoe UI" w:cs="Segoe UI"/>
                          <w:b/>
                          <w:bCs/>
                          <w:color w:val="000000"/>
                          <w:sz w:val="23"/>
                          <w:szCs w:val="23"/>
                        </w:rPr>
                      </w:pPr>
                      <w:r w:rsidRPr="004F54CC">
                        <w:rPr>
                          <w:rFonts w:ascii="Segoe UI" w:eastAsia="Times New Roman" w:hAnsi="Segoe UI" w:cs="Segoe UI"/>
                          <w:b/>
                          <w:bCs/>
                          <w:color w:val="000000"/>
                          <w:sz w:val="23"/>
                          <w:szCs w:val="23"/>
                        </w:rPr>
                        <w:t>Abstract:</w:t>
                      </w:r>
                    </w:p>
                    <w:p w14:paraId="3A6EC053" w14:textId="1AB30DB2" w:rsidR="001030A7" w:rsidRPr="0001577C" w:rsidRDefault="00CA30AA" w:rsidP="004F54CC">
                      <w:pPr>
                        <w:pStyle w:val="FrameContents"/>
                        <w:spacing w:before="0" w:after="120"/>
                        <w:jc w:val="both"/>
                        <w:rPr>
                          <w:rFonts w:ascii="Times New Roman" w:hAnsi="Times New Roman" w:cs="Times New Roman"/>
                          <w:b/>
                          <w:color w:val="306785" w:themeColor="accent1" w:themeShade="BF"/>
                          <w:sz w:val="24"/>
                          <w:szCs w:val="24"/>
                        </w:rPr>
                      </w:pPr>
                      <w:r w:rsidRPr="0001577C">
                        <w:rPr>
                          <w:rFonts w:ascii="Times New Roman" w:eastAsia="Times New Roman" w:hAnsi="Times New Roman" w:cs="Times New Roman"/>
                          <w:color w:val="000000"/>
                          <w:sz w:val="24"/>
                          <w:szCs w:val="24"/>
                        </w:rPr>
                        <w:t>Brownian motion or classical random walk has played a pivotal role in our understanding of the atomistic view of physical phenomena, fluctuations and transport phenomena. Brownian motion </w:t>
                      </w:r>
                      <w:r w:rsidRPr="0001577C">
                        <w:rPr>
                          <w:rFonts w:ascii="Times New Roman" w:eastAsia="Times New Roman" w:hAnsi="Times New Roman" w:cs="Times New Roman"/>
                          <w:i/>
                          <w:iCs/>
                          <w:color w:val="000000"/>
                          <w:sz w:val="24"/>
                          <w:szCs w:val="24"/>
                        </w:rPr>
                        <w:t>B</w:t>
                      </w:r>
                      <w:r w:rsidRPr="0001577C">
                        <w:rPr>
                          <w:rFonts w:ascii="Times New Roman" w:eastAsia="Times New Roman" w:hAnsi="Times New Roman" w:cs="Times New Roman"/>
                          <w:color w:val="000000"/>
                          <w:sz w:val="24"/>
                          <w:szCs w:val="24"/>
                        </w:rPr>
                        <w:t>(</w:t>
                      </w:r>
                      <w:r w:rsidRPr="0001577C">
                        <w:rPr>
                          <w:rFonts w:ascii="Times New Roman" w:eastAsia="Times New Roman" w:hAnsi="Times New Roman" w:cs="Times New Roman"/>
                          <w:i/>
                          <w:iCs/>
                          <w:color w:val="000000"/>
                          <w:sz w:val="24"/>
                          <w:szCs w:val="24"/>
                        </w:rPr>
                        <w:t>t</w:t>
                      </w:r>
                      <w:r w:rsidRPr="0001577C">
                        <w:rPr>
                          <w:rFonts w:ascii="Times New Roman" w:eastAsia="Times New Roman" w:hAnsi="Times New Roman" w:cs="Times New Roman"/>
                          <w:color w:val="000000"/>
                          <w:sz w:val="24"/>
                          <w:szCs w:val="24"/>
                        </w:rPr>
                        <w:t>) is a Gaussian fractal stochastic process with independent increments that finds many applications in the modelling of Markovian dynamics. Using fractional calculus, Brownian motion is generalized to the fractional Brownian motion </w:t>
                      </w:r>
                      <w:r w:rsidRPr="0001577C">
                        <w:rPr>
                          <w:rFonts w:ascii="Times New Roman" w:eastAsia="Times New Roman" w:hAnsi="Times New Roman" w:cs="Times New Roman"/>
                          <w:i/>
                          <w:iCs/>
                          <w:color w:val="000000"/>
                          <w:sz w:val="24"/>
                          <w:szCs w:val="24"/>
                        </w:rPr>
                        <w:t>B</w:t>
                      </w:r>
                      <w:r w:rsidRPr="0001577C">
                        <w:rPr>
                          <w:rFonts w:ascii="Times New Roman" w:eastAsia="Times New Roman" w:hAnsi="Times New Roman" w:cs="Times New Roman"/>
                          <w:i/>
                          <w:iCs/>
                          <w:color w:val="000000"/>
                          <w:sz w:val="24"/>
                          <w:szCs w:val="24"/>
                          <w:vertAlign w:val="subscript"/>
                        </w:rPr>
                        <w:t>H</w:t>
                      </w:r>
                      <w:r w:rsidRPr="0001577C">
                        <w:rPr>
                          <w:rFonts w:ascii="Times New Roman" w:eastAsia="Times New Roman" w:hAnsi="Times New Roman" w:cs="Times New Roman"/>
                          <w:color w:val="000000"/>
                          <w:sz w:val="24"/>
                          <w:szCs w:val="24"/>
                        </w:rPr>
                        <w:t>(</w:t>
                      </w:r>
                      <w:r w:rsidRPr="0001577C">
                        <w:rPr>
                          <w:rFonts w:ascii="Times New Roman" w:eastAsia="Times New Roman" w:hAnsi="Times New Roman" w:cs="Times New Roman"/>
                          <w:i/>
                          <w:iCs/>
                          <w:color w:val="000000"/>
                          <w:sz w:val="24"/>
                          <w:szCs w:val="24"/>
                        </w:rPr>
                        <w:t>t</w:t>
                      </w:r>
                      <w:r w:rsidRPr="0001577C">
                        <w:rPr>
                          <w:rFonts w:ascii="Times New Roman" w:eastAsia="Times New Roman" w:hAnsi="Times New Roman" w:cs="Times New Roman"/>
                          <w:color w:val="000000"/>
                          <w:sz w:val="24"/>
                          <w:szCs w:val="24"/>
                        </w:rPr>
                        <w:t>), with Hurst index 0&lt; </w:t>
                      </w:r>
                      <w:r w:rsidRPr="0001577C">
                        <w:rPr>
                          <w:rFonts w:ascii="Times New Roman" w:eastAsia="Times New Roman" w:hAnsi="Times New Roman" w:cs="Times New Roman"/>
                          <w:i/>
                          <w:iCs/>
                          <w:color w:val="000000"/>
                          <w:sz w:val="24"/>
                          <w:szCs w:val="24"/>
                        </w:rPr>
                        <w:t>H</w:t>
                      </w:r>
                      <w:r w:rsidRPr="0001577C">
                        <w:rPr>
                          <w:rFonts w:ascii="Times New Roman" w:eastAsia="Times New Roman" w:hAnsi="Times New Roman" w:cs="Times New Roman"/>
                          <w:color w:val="000000"/>
                          <w:sz w:val="24"/>
                          <w:szCs w:val="24"/>
                        </w:rPr>
                        <w:t> &lt;1, that offers wider applications for describing non-Markovian dynamics. In this talk, we explore some properties of generalized Brownian motions and discuss their applications in the modelling complex dynamics in classical and quantum systems.</w:t>
                      </w:r>
                    </w:p>
                  </w:txbxContent>
                </v:textbox>
                <w10:wrap anchorx="margin"/>
              </v:rect>
            </w:pict>
          </mc:Fallback>
        </mc:AlternateContent>
      </w:r>
      <w:r w:rsidR="00225347">
        <w:rPr>
          <w:noProof/>
        </w:rPr>
        <mc:AlternateContent>
          <mc:Choice Requires="wps">
            <w:drawing>
              <wp:anchor distT="45720" distB="45720" distL="114300" distR="114300" simplePos="0" relativeHeight="4" behindDoc="0" locked="0" layoutInCell="1" allowOverlap="1" wp14:anchorId="1203B284" wp14:editId="0DAAA13E">
                <wp:simplePos x="0" y="0"/>
                <wp:positionH relativeFrom="margin">
                  <wp:posOffset>-1114425</wp:posOffset>
                </wp:positionH>
                <wp:positionV relativeFrom="paragraph">
                  <wp:posOffset>335915</wp:posOffset>
                </wp:positionV>
                <wp:extent cx="7494270" cy="1019175"/>
                <wp:effectExtent l="0" t="0" r="0" b="0"/>
                <wp:wrapSquare wrapText="bothSides"/>
                <wp:docPr id="21" name="Text Box 2"/>
                <wp:cNvGraphicFramePr/>
                <a:graphic xmlns:a="http://schemas.openxmlformats.org/drawingml/2006/main">
                  <a:graphicData uri="http://schemas.microsoft.com/office/word/2010/wordprocessingShape">
                    <wps:wsp>
                      <wps:cNvSpPr/>
                      <wps:spPr>
                        <a:xfrm>
                          <a:off x="0" y="0"/>
                          <a:ext cx="7494270" cy="1019175"/>
                        </a:xfrm>
                        <a:prstGeom prst="rect">
                          <a:avLst/>
                        </a:prstGeom>
                        <a:noFill/>
                        <a:ln w="9360">
                          <a:noFill/>
                        </a:ln>
                      </wps:spPr>
                      <wps:style>
                        <a:lnRef idx="0">
                          <a:scrgbClr r="0" g="0" b="0"/>
                        </a:lnRef>
                        <a:fillRef idx="0">
                          <a:scrgbClr r="0" g="0" b="0"/>
                        </a:fillRef>
                        <a:effectRef idx="0">
                          <a:scrgbClr r="0" g="0" b="0"/>
                        </a:effectRef>
                        <a:fontRef idx="minor"/>
                      </wps:style>
                      <wps:txbx>
                        <w:txbxContent>
                          <w:p w14:paraId="36752AEB" w14:textId="3083AF95" w:rsidR="00CA30AA" w:rsidRPr="00CA30AA" w:rsidRDefault="00CA30AA" w:rsidP="00CA30AA">
                            <w:pPr>
                              <w:pStyle w:val="FrameContents"/>
                              <w:jc w:val="center"/>
                              <w:rPr>
                                <w:rFonts w:cstheme="minorHAnsi"/>
                                <w:b/>
                                <w:bCs/>
                                <w:color w:val="000000"/>
                                <w:sz w:val="40"/>
                                <w:szCs w:val="40"/>
                                <w:shd w:val="clear" w:color="auto" w:fill="FFFFFF"/>
                              </w:rPr>
                            </w:pPr>
                            <w:r w:rsidRPr="00CA30AA">
                              <w:rPr>
                                <w:rFonts w:cstheme="minorHAnsi"/>
                                <w:b/>
                                <w:bCs/>
                                <w:color w:val="000000"/>
                                <w:sz w:val="40"/>
                                <w:szCs w:val="40"/>
                                <w:shd w:val="clear" w:color="auto" w:fill="FFFFFF"/>
                              </w:rPr>
                              <w:t>Brownian motion and its generalization for modelling classical and quantum dynamics</w:t>
                            </w:r>
                          </w:p>
                          <w:p w14:paraId="7A11B2FC" w14:textId="47FC4C77" w:rsidR="00303AD6" w:rsidRPr="00CA30AA" w:rsidRDefault="00303AD6">
                            <w:pPr>
                              <w:pStyle w:val="FrameContents"/>
                              <w:jc w:val="center"/>
                              <w:rPr>
                                <w:rFonts w:cstheme="minorHAnsi"/>
                                <w:b/>
                                <w:sz w:val="40"/>
                                <w:szCs w:val="40"/>
                              </w:rPr>
                            </w:pPr>
                          </w:p>
                        </w:txbxContent>
                      </wps:txbx>
                      <wps:bodyPr wrap="square">
                        <a:noAutofit/>
                      </wps:bodyPr>
                    </wps:wsp>
                  </a:graphicData>
                </a:graphic>
                <wp14:sizeRelV relativeFrom="margin">
                  <wp14:pctHeight>0</wp14:pctHeight>
                </wp14:sizeRelV>
              </wp:anchor>
            </w:drawing>
          </mc:Choice>
          <mc:Fallback>
            <w:pict>
              <v:rect w14:anchorId="1203B284" id="_x0000_s1031" style="position:absolute;margin-left:-87.75pt;margin-top:26.45pt;width:590.1pt;height:80.25pt;z-index:4;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" filled="f" stroked="f" strokeweight=".26mm">
                <v:textbox>
                  <w:txbxContent>
                    <w:p w14:paraId="36752AEB" w14:textId="3083AF95" w:rsidR="00CA30AA" w:rsidRPr="00CA30AA" w:rsidRDefault="00CA30AA" w:rsidP="00CA30AA">
                      <w:pPr>
                        <w:pStyle w:val="FrameContents"/>
                        <w:jc w:val="center"/>
                        <w:rPr>
                          <w:rFonts w:cstheme="minorHAnsi"/>
                          <w:b/>
                          <w:bCs/>
                          <w:color w:val="000000"/>
                          <w:sz w:val="40"/>
                          <w:szCs w:val="40"/>
                          <w:shd w:val="clear" w:color="auto" w:fill="FFFFFF"/>
                        </w:rPr>
                      </w:pPr>
                      <w:r w:rsidRPr="00CA30AA">
                        <w:rPr>
                          <w:rFonts w:cstheme="minorHAnsi"/>
                          <w:b/>
                          <w:bCs/>
                          <w:color w:val="000000"/>
                          <w:sz w:val="40"/>
                          <w:szCs w:val="40"/>
                          <w:shd w:val="clear" w:color="auto" w:fill="FFFFFF"/>
                        </w:rPr>
                        <w:t>Brownian motion and its generalization for modelling classical and quantum dynamics</w:t>
                      </w:r>
                    </w:p>
                    <w:p w14:paraId="7A11B2FC" w14:textId="47FC4C77" w:rsidR="00303AD6" w:rsidRPr="00CA30AA" w:rsidRDefault="00303AD6">
                      <w:pPr>
                        <w:pStyle w:val="FrameContents"/>
                        <w:jc w:val="center"/>
                        <w:rPr>
                          <w:rFonts w:cstheme="minorHAnsi"/>
                          <w:b/>
                          <w:sz w:val="40"/>
                          <w:szCs w:val="40"/>
                        </w:rPr>
                      </w:pPr>
                    </w:p>
                  </w:txbxContent>
                </v:textbox>
                <w10:wrap type="square" anchorx="margin"/>
              </v:rect>
            </w:pict>
          </mc:Fallback>
        </mc:AlternateContent>
      </w:r>
      <w:r w:rsidR="00225347">
        <w:rPr>
          <w:noProof/>
        </w:rPr>
        <mc:AlternateContent>
          <mc:Choice Requires="wps">
            <w:drawing>
              <wp:anchor distT="0" distB="0" distL="0" distR="0" simplePos="0" relativeHeight="13" behindDoc="0" locked="0" layoutInCell="1" allowOverlap="1" wp14:anchorId="25CBDAA1" wp14:editId="5B6137A6">
                <wp:simplePos x="0" y="0"/>
                <wp:positionH relativeFrom="margin">
                  <wp:posOffset>-522605</wp:posOffset>
                </wp:positionH>
                <wp:positionV relativeFrom="paragraph">
                  <wp:posOffset>215900</wp:posOffset>
                </wp:positionV>
                <wp:extent cx="6290310" cy="635"/>
                <wp:effectExtent l="0" t="0" r="34290" b="37465"/>
                <wp:wrapNone/>
                <wp:docPr id="5" name="Straight Connector 2"/>
                <wp:cNvGraphicFramePr/>
                <a:graphic xmlns:a="http://schemas.openxmlformats.org/drawingml/2006/main">
                  <a:graphicData uri="http://schemas.microsoft.com/office/word/2010/wordprocessingShape">
                    <wps:wsp>
                      <wps:cNvCnPr/>
                      <wps:spPr>
                        <a:xfrm>
                          <a:off x="0" y="0"/>
                          <a:ext cx="6290310" cy="635"/>
                        </a:xfrm>
                        <a:prstGeom prst="line">
                          <a:avLst/>
                        </a:prstGeom>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20CE5C90" id="Straight Connector 2" o:spid="_x0000_s1026" style="position:absolute;z-index:13;visibility:visible;mso-wrap-style:square;mso-wrap-distance-left:0;mso-wrap-distance-top:0;mso-wrap-distance-right:0;mso-wrap-distance-bottom:0;mso-position-horizontal:absolute;mso-position-horizontal-relative:margin;mso-position-vertical:absolute;mso-position-vertical-relative:text" from="-41.15pt,17pt" to="454.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" strokecolor="#418ab3 [3204]" strokeweight=".5pt">
                <v:stroke joinstyle="miter"/>
                <w10:wrap anchorx="margin"/>
              </v:line>
            </w:pict>
          </mc:Fallback>
        </mc:AlternateContent>
      </w:r>
      <w:r w:rsidR="008D6A11">
        <w:rPr>
          <w:noProof/>
        </w:rPr>
        <mc:AlternateContent>
          <mc:Choice Requires="wps">
            <w:drawing>
              <wp:anchor distT="0" distB="0" distL="0" distR="0" simplePos="0" relativeHeight="8" behindDoc="0" locked="0" layoutInCell="1" allowOverlap="1" wp14:anchorId="20446AB9" wp14:editId="54AB05C1">
                <wp:simplePos x="0" y="0"/>
                <wp:positionH relativeFrom="column">
                  <wp:posOffset>6355080</wp:posOffset>
                </wp:positionH>
                <wp:positionV relativeFrom="paragraph">
                  <wp:posOffset>3152775</wp:posOffset>
                </wp:positionV>
                <wp:extent cx="49530" cy="2423160"/>
                <wp:effectExtent l="0" t="0" r="0" b="0"/>
                <wp:wrapNone/>
                <wp:docPr id="16" name="Rectangle 5"/>
                <wp:cNvGraphicFramePr/>
                <a:graphic xmlns:a="http://schemas.openxmlformats.org/drawingml/2006/main">
                  <a:graphicData uri="http://schemas.microsoft.com/office/word/2010/wordprocessingShape">
                    <wps:wsp>
                      <wps:cNvSpPr/>
                      <wps:spPr>
                        <a:xfrm>
                          <a:off x="0" y="0"/>
                          <a:ext cx="48960" cy="24224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0B2D0A7E" id="Rectangle 5" o:spid="_x0000_s1026" style="position:absolute;margin-left:500.4pt;margin-top:248.25pt;width:3.9pt;height:190.8pt;z-index: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" fillcolor="white [3212]" stroked="f" strokeweight="1pt"/>
            </w:pict>
          </mc:Fallback>
        </mc:AlternateContent>
      </w:r>
      <w:r w:rsidR="008D6A11">
        <w:rPr>
          <w:noProof/>
        </w:rPr>
        <mc:AlternateContent>
          <mc:Choice Requires="wps">
            <w:drawing>
              <wp:anchor distT="0" distB="0" distL="0" distR="0" simplePos="0" relativeHeight="7" behindDoc="0" locked="0" layoutInCell="1" allowOverlap="1" wp14:anchorId="6786D95B" wp14:editId="6C1678F2">
                <wp:simplePos x="0" y="0"/>
                <wp:positionH relativeFrom="page">
                  <wp:align>left</wp:align>
                </wp:positionH>
                <wp:positionV relativeFrom="paragraph">
                  <wp:posOffset>8597900</wp:posOffset>
                </wp:positionV>
                <wp:extent cx="7741920" cy="413385"/>
                <wp:effectExtent l="0" t="0" r="0" b="9525"/>
                <wp:wrapNone/>
                <wp:docPr id="17" name="Rectangle 11"/>
                <wp:cNvGraphicFramePr/>
                <a:graphic xmlns:a="http://schemas.openxmlformats.org/drawingml/2006/main">
                  <a:graphicData uri="http://schemas.microsoft.com/office/word/2010/wordprocessingShape">
                    <wps:wsp>
                      <wps:cNvSpPr/>
                      <wps:spPr>
                        <a:xfrm>
                          <a:off x="0" y="0"/>
                          <a:ext cx="7741440" cy="412920"/>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wps:style>
                      <wps:txbx>
                        <w:txbxContent>
                          <w:p w14:paraId="686AB5EC" w14:textId="473492D9" w:rsidR="00303AD6" w:rsidRDefault="007A74F8">
                            <w:pPr>
                              <w:pStyle w:val="FrameContents"/>
                              <w:jc w:val="both"/>
                              <w:rPr>
                                <w:sz w:val="22"/>
                              </w:rPr>
                            </w:pPr>
                            <w:r>
                              <w:rPr>
                                <w:color w:val="FFFFFF"/>
                                <w:sz w:val="22"/>
                              </w:rPr>
                              <w:t xml:space="preserve">             </w:t>
                            </w:r>
                            <w:r w:rsidR="0046405F">
                              <w:rPr>
                                <w:color w:val="FFFFFF"/>
                                <w:sz w:val="22"/>
                              </w:rPr>
                              <w:t>Tomasz.paterek</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wps:txbx>
                      <wps:bodyPr anchor="ctr">
                        <a:noAutofit/>
                      </wps:bodyPr>
                    </wps:wsp>
                  </a:graphicData>
                </a:graphic>
              </wp:anchor>
            </w:drawing>
          </mc:Choice>
          <mc:Fallback>
            <w:pict>
              <v:rect w14:anchorId="6786D95B" id="Rectangle 11" o:spid="_x0000_s1032" style="position:absolute;margin-left:0;margin-top:677pt;width:609.6pt;height:32.55pt;z-index:7;visibility:visible;mso-wrap-style:square;mso-wrap-distance-left:0;mso-wrap-distance-top:0;mso-wrap-distance-right:0;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" fillcolor="#306785 [2404]" stroked="f" strokeweight="1pt">
                <v:textbox>
                  <w:txbxContent>
                    <w:p w14:paraId="686AB5EC" w14:textId="473492D9" w:rsidR="00303AD6" w:rsidRDefault="007A74F8">
                      <w:pPr>
                        <w:pStyle w:val="FrameContents"/>
                        <w:jc w:val="both"/>
                        <w:rPr>
                          <w:sz w:val="22"/>
                        </w:rPr>
                      </w:pPr>
                      <w:r>
                        <w:rPr>
                          <w:color w:val="FFFFFF"/>
                          <w:sz w:val="22"/>
                        </w:rPr>
                        <w:t xml:space="preserve">             </w:t>
                      </w:r>
                      <w:r w:rsidR="0046405F">
                        <w:rPr>
                          <w:color w:val="FFFFFF"/>
                          <w:sz w:val="22"/>
                        </w:rPr>
                        <w:t>Tomasz.paterek</w:t>
                      </w:r>
                      <w:r w:rsidR="004147E0">
                        <w:rPr>
                          <w:color w:val="FFFFFF"/>
                          <w:sz w:val="22"/>
                        </w:rPr>
                        <w:t xml:space="preserve">@xmu.edu.my            </w:t>
                      </w:r>
                      <w:r w:rsidR="004147E0">
                        <w:rPr>
                          <w:rFonts w:cstheme="minorHAnsi"/>
                          <w:color w:val="FFFFFF"/>
                          <w:sz w:val="22"/>
                        </w:rPr>
                        <w:t>│</w:t>
                      </w:r>
                      <w:r w:rsidR="004147E0">
                        <w:rPr>
                          <w:color w:val="FFFFFF"/>
                          <w:sz w:val="22"/>
                        </w:rPr>
                        <w:t xml:space="preserve">                  </w:t>
                      </w:r>
                      <w:r w:rsidR="005C1C42">
                        <w:rPr>
                          <w:color w:val="FFFFFF"/>
                          <w:sz w:val="22"/>
                        </w:rPr>
                        <w:t>Department of Physics</w:t>
                      </w:r>
                      <w:r w:rsidR="004147E0">
                        <w:rPr>
                          <w:color w:val="FFFFFF"/>
                          <w:sz w:val="22"/>
                        </w:rPr>
                        <w:t xml:space="preserve">               </w:t>
                      </w:r>
                      <w:r w:rsidR="004147E0">
                        <w:rPr>
                          <w:rFonts w:cstheme="minorHAnsi"/>
                          <w:color w:val="FFFFFF"/>
                          <w:sz w:val="22"/>
                        </w:rPr>
                        <w:t>│</w:t>
                      </w:r>
                      <w:r w:rsidR="004147E0">
                        <w:rPr>
                          <w:color w:val="FFFFFF"/>
                          <w:sz w:val="22"/>
                        </w:rPr>
                        <w:t xml:space="preserve">            Xiamen University Malaysia</w:t>
                      </w:r>
                    </w:p>
                  </w:txbxContent>
                </v:textbox>
                <w10:wrap anchorx="page"/>
              </v:rect>
            </w:pict>
          </mc:Fallback>
        </mc:AlternateContent>
      </w:r>
      <w:r w:rsidR="008D6A11">
        <w:t xml:space="preserve"> </w:t>
      </w:r>
    </w:p>
    <w:sectPr w:rsidR="00303AD6">
      <w:headerReference w:type="default" r:id="rId10"/>
      <w:pgSz w:w="11906" w:h="16838"/>
      <w:pgMar w:top="1440" w:right="1800" w:bottom="1440" w:left="1800" w:header="720" w:footer="0"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40F3A" w14:textId="77777777" w:rsidR="00B25A9A" w:rsidRDefault="00B25A9A">
      <w:pPr>
        <w:spacing w:before="0" w:after="0" w:line="240" w:lineRule="auto"/>
      </w:pPr>
      <w:r>
        <w:separator/>
      </w:r>
    </w:p>
  </w:endnote>
  <w:endnote w:type="continuationSeparator" w:id="0">
    <w:p w14:paraId="4675165F" w14:textId="77777777" w:rsidR="00B25A9A" w:rsidRDefault="00B25A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MR17">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91DBE" w14:textId="77777777" w:rsidR="00B25A9A" w:rsidRDefault="00B25A9A">
      <w:pPr>
        <w:spacing w:before="0" w:after="0" w:line="240" w:lineRule="auto"/>
      </w:pPr>
      <w:r>
        <w:separator/>
      </w:r>
    </w:p>
  </w:footnote>
  <w:footnote w:type="continuationSeparator" w:id="0">
    <w:p w14:paraId="51D3D1C8" w14:textId="77777777" w:rsidR="00B25A9A" w:rsidRDefault="00B25A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2F89D" w14:textId="77777777" w:rsidR="00303AD6" w:rsidRDefault="00303AD6">
    <w:pPr>
      <w:pStyle w:val="Header"/>
    </w:pPr>
  </w:p>
  <w:p w14:paraId="39F85D4D" w14:textId="77777777" w:rsidR="00303AD6" w:rsidRDefault="0030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31732"/>
    <w:multiLevelType w:val="multilevel"/>
    <w:tmpl w:val="25BE4A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0A41914"/>
    <w:multiLevelType w:val="multilevel"/>
    <w:tmpl w:val="75C0C0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58305085">
    <w:abstractNumId w:val="0"/>
  </w:num>
  <w:num w:numId="2" w16cid:durableId="4422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AD6"/>
    <w:rsid w:val="0001577C"/>
    <w:rsid w:val="000301D2"/>
    <w:rsid w:val="000675D2"/>
    <w:rsid w:val="000A4F95"/>
    <w:rsid w:val="000D3DBC"/>
    <w:rsid w:val="000F38C0"/>
    <w:rsid w:val="000F79B3"/>
    <w:rsid w:val="001030A7"/>
    <w:rsid w:val="00157589"/>
    <w:rsid w:val="00160F41"/>
    <w:rsid w:val="001B506C"/>
    <w:rsid w:val="001D7AA0"/>
    <w:rsid w:val="001E53AF"/>
    <w:rsid w:val="001E62B2"/>
    <w:rsid w:val="001F376B"/>
    <w:rsid w:val="0022154E"/>
    <w:rsid w:val="00225347"/>
    <w:rsid w:val="00227BA9"/>
    <w:rsid w:val="002C0EAC"/>
    <w:rsid w:val="002F10E4"/>
    <w:rsid w:val="002F25B0"/>
    <w:rsid w:val="002F7070"/>
    <w:rsid w:val="00303AD6"/>
    <w:rsid w:val="00324FBE"/>
    <w:rsid w:val="00334EC3"/>
    <w:rsid w:val="0035273F"/>
    <w:rsid w:val="00392C81"/>
    <w:rsid w:val="003B323C"/>
    <w:rsid w:val="003D296A"/>
    <w:rsid w:val="003F4F5E"/>
    <w:rsid w:val="004147E0"/>
    <w:rsid w:val="004153B3"/>
    <w:rsid w:val="004574D7"/>
    <w:rsid w:val="0046405F"/>
    <w:rsid w:val="00483A15"/>
    <w:rsid w:val="004B25CE"/>
    <w:rsid w:val="004F54CC"/>
    <w:rsid w:val="00566223"/>
    <w:rsid w:val="0058591B"/>
    <w:rsid w:val="005B0104"/>
    <w:rsid w:val="005C1C42"/>
    <w:rsid w:val="0063568F"/>
    <w:rsid w:val="00672FE8"/>
    <w:rsid w:val="0069253F"/>
    <w:rsid w:val="007168EC"/>
    <w:rsid w:val="00732DAF"/>
    <w:rsid w:val="00792792"/>
    <w:rsid w:val="007A74F8"/>
    <w:rsid w:val="007D73E1"/>
    <w:rsid w:val="008855F9"/>
    <w:rsid w:val="00896A11"/>
    <w:rsid w:val="008D6A11"/>
    <w:rsid w:val="00910614"/>
    <w:rsid w:val="00960621"/>
    <w:rsid w:val="00996D88"/>
    <w:rsid w:val="009C2197"/>
    <w:rsid w:val="00A11A45"/>
    <w:rsid w:val="00A42D62"/>
    <w:rsid w:val="00A82D85"/>
    <w:rsid w:val="00AC6C55"/>
    <w:rsid w:val="00B1147B"/>
    <w:rsid w:val="00B25A9A"/>
    <w:rsid w:val="00B47408"/>
    <w:rsid w:val="00B9557D"/>
    <w:rsid w:val="00BB2215"/>
    <w:rsid w:val="00BE4D37"/>
    <w:rsid w:val="00C7434B"/>
    <w:rsid w:val="00CA30AA"/>
    <w:rsid w:val="00CE59B3"/>
    <w:rsid w:val="00CF7892"/>
    <w:rsid w:val="00D13436"/>
    <w:rsid w:val="00DC68AD"/>
    <w:rsid w:val="00E05F8E"/>
    <w:rsid w:val="00E20FDF"/>
    <w:rsid w:val="00E560AE"/>
    <w:rsid w:val="00EA5B83"/>
    <w:rsid w:val="00ED2959"/>
    <w:rsid w:val="00EE3305"/>
    <w:rsid w:val="00F42114"/>
    <w:rsid w:val="00F548D8"/>
    <w:rsid w:val="00F5567D"/>
    <w:rsid w:val="00F73D36"/>
    <w:rsid w:val="00F81F39"/>
    <w:rsid w:val="00FA0142"/>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9656"/>
  <w15:docId w15:val="{5F17227D-D29E-48E8-92C0-BCDE6AC7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B"/>
    <w:pPr>
      <w:spacing w:before="100" w:after="200" w:line="276" w:lineRule="auto"/>
    </w:pPr>
  </w:style>
  <w:style w:type="paragraph" w:styleId="Heading1">
    <w:name w:val="heading 1"/>
    <w:basedOn w:val="Normal"/>
    <w:next w:val="Normal"/>
    <w:link w:val="Heading1Char"/>
    <w:uiPriority w:val="9"/>
    <w:qFormat/>
    <w:rsid w:val="002A52EB"/>
    <w:pPr>
      <w:pBdr>
        <w:top w:val="single" w:sz="24" w:space="0" w:color="418AB3"/>
        <w:left w:val="single" w:sz="24" w:space="0" w:color="418AB3"/>
        <w:bottom w:val="single" w:sz="24" w:space="0" w:color="418AB3"/>
        <w:right w:val="single" w:sz="24" w:space="0" w:color="418AB3"/>
      </w:pBdr>
      <w:shd w:val="clear" w:color="auto" w:fill="418AB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A52EB"/>
    <w:pPr>
      <w:pBdr>
        <w:top w:val="single" w:sz="24" w:space="0" w:color="D7E7F0"/>
        <w:left w:val="single" w:sz="24" w:space="0" w:color="D7E7F0"/>
        <w:bottom w:val="single" w:sz="24" w:space="0" w:color="D7E7F0"/>
        <w:right w:val="single" w:sz="24" w:space="0" w:color="D7E7F0"/>
      </w:pBdr>
      <w:shd w:val="clear" w:color="auto" w:fill="D7E7F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A52EB"/>
    <w:pPr>
      <w:pBdr>
        <w:top w:val="single" w:sz="6" w:space="2" w:color="418AB3"/>
      </w:pBdr>
      <w:spacing w:before="300" w:after="0"/>
      <w:outlineLvl w:val="2"/>
    </w:pPr>
    <w:rPr>
      <w:caps/>
      <w:color w:val="204458" w:themeColor="accent1" w:themeShade="7F"/>
      <w:spacing w:val="15"/>
    </w:rPr>
  </w:style>
  <w:style w:type="paragraph" w:styleId="Heading4">
    <w:name w:val="heading 4"/>
    <w:basedOn w:val="Normal"/>
    <w:next w:val="Normal"/>
    <w:link w:val="Heading4Char"/>
    <w:uiPriority w:val="9"/>
    <w:semiHidden/>
    <w:unhideWhenUsed/>
    <w:qFormat/>
    <w:rsid w:val="002A52EB"/>
    <w:pPr>
      <w:pBdr>
        <w:top w:val="dotted" w:sz="6" w:space="2" w:color="418AB3"/>
      </w:pBdr>
      <w:spacing w:before="200" w:after="0"/>
      <w:outlineLvl w:val="3"/>
    </w:pPr>
    <w:rPr>
      <w:caps/>
      <w:color w:val="306785" w:themeColor="accent1" w:themeShade="BF"/>
      <w:spacing w:val="10"/>
    </w:rPr>
  </w:style>
  <w:style w:type="paragraph" w:styleId="Heading5">
    <w:name w:val="heading 5"/>
    <w:basedOn w:val="Normal"/>
    <w:next w:val="Normal"/>
    <w:link w:val="Heading5Char"/>
    <w:uiPriority w:val="9"/>
    <w:semiHidden/>
    <w:unhideWhenUsed/>
    <w:qFormat/>
    <w:rsid w:val="002A52EB"/>
    <w:pPr>
      <w:pBdr>
        <w:bottom w:val="single" w:sz="6" w:space="1" w:color="418AB3"/>
      </w:pBdr>
      <w:spacing w:before="200" w:after="0"/>
      <w:outlineLvl w:val="4"/>
    </w:pPr>
    <w:rPr>
      <w:caps/>
      <w:color w:val="306785" w:themeColor="accent1" w:themeShade="BF"/>
      <w:spacing w:val="10"/>
    </w:rPr>
  </w:style>
  <w:style w:type="paragraph" w:styleId="Heading6">
    <w:name w:val="heading 6"/>
    <w:basedOn w:val="Normal"/>
    <w:next w:val="Normal"/>
    <w:link w:val="Heading6Char"/>
    <w:uiPriority w:val="9"/>
    <w:semiHidden/>
    <w:unhideWhenUsed/>
    <w:qFormat/>
    <w:rsid w:val="002A52EB"/>
    <w:pPr>
      <w:pBdr>
        <w:bottom w:val="dotted" w:sz="6" w:space="1" w:color="418AB3"/>
      </w:pBdr>
      <w:spacing w:before="200" w:after="0"/>
      <w:outlineLvl w:val="5"/>
    </w:pPr>
    <w:rPr>
      <w:caps/>
      <w:color w:val="306785" w:themeColor="accent1" w:themeShade="BF"/>
      <w:spacing w:val="10"/>
    </w:rPr>
  </w:style>
  <w:style w:type="paragraph" w:styleId="Heading7">
    <w:name w:val="heading 7"/>
    <w:basedOn w:val="Normal"/>
    <w:next w:val="Normal"/>
    <w:link w:val="Heading7Char"/>
    <w:uiPriority w:val="9"/>
    <w:semiHidden/>
    <w:unhideWhenUsed/>
    <w:qFormat/>
    <w:rsid w:val="002A52EB"/>
    <w:pPr>
      <w:spacing w:before="200" w:after="0"/>
      <w:outlineLvl w:val="6"/>
    </w:pPr>
    <w:rPr>
      <w:caps/>
      <w:color w:val="306785" w:themeColor="accent1" w:themeShade="BF"/>
      <w:spacing w:val="10"/>
    </w:rPr>
  </w:style>
  <w:style w:type="paragraph" w:styleId="Heading8">
    <w:name w:val="heading 8"/>
    <w:basedOn w:val="Normal"/>
    <w:next w:val="Normal"/>
    <w:link w:val="Heading8Char"/>
    <w:uiPriority w:val="9"/>
    <w:semiHidden/>
    <w:unhideWhenUsed/>
    <w:qFormat/>
    <w:rsid w:val="002A52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A52E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F3D"/>
    <w:rPr>
      <w:color w:val="F59E00" w:themeColor="hyperlink"/>
      <w:u w:val="single"/>
    </w:rPr>
  </w:style>
  <w:style w:type="character" w:customStyle="1" w:styleId="BalloonTextChar">
    <w:name w:val="Balloon Text Char"/>
    <w:basedOn w:val="DefaultParagraphFont"/>
    <w:link w:val="BalloonText"/>
    <w:uiPriority w:val="99"/>
    <w:semiHidden/>
    <w:qFormat/>
    <w:rsid w:val="00BD49DD"/>
    <w:rPr>
      <w:rFonts w:ascii="Segoe UI" w:hAnsi="Segoe UI" w:cs="Segoe UI"/>
      <w:sz w:val="18"/>
      <w:szCs w:val="18"/>
    </w:rPr>
  </w:style>
  <w:style w:type="character" w:customStyle="1" w:styleId="HeaderChar">
    <w:name w:val="Header Char"/>
    <w:basedOn w:val="DefaultParagraphFont"/>
    <w:link w:val="Header"/>
    <w:uiPriority w:val="99"/>
    <w:qFormat/>
    <w:rsid w:val="000C7A58"/>
  </w:style>
  <w:style w:type="character" w:customStyle="1" w:styleId="FooterChar">
    <w:name w:val="Footer Char"/>
    <w:basedOn w:val="DefaultParagraphFont"/>
    <w:link w:val="Footer"/>
    <w:uiPriority w:val="99"/>
    <w:qFormat/>
    <w:rsid w:val="000C7A58"/>
  </w:style>
  <w:style w:type="character" w:customStyle="1" w:styleId="go">
    <w:name w:val="go"/>
    <w:basedOn w:val="DefaultParagraphFont"/>
    <w:qFormat/>
    <w:rsid w:val="00663C9A"/>
  </w:style>
  <w:style w:type="character" w:customStyle="1" w:styleId="NoSpacingChar">
    <w:name w:val="No Spacing Char"/>
    <w:basedOn w:val="DefaultParagraphFont"/>
    <w:link w:val="NoSpacing"/>
    <w:uiPriority w:val="1"/>
    <w:qFormat/>
    <w:rsid w:val="001C4E7F"/>
  </w:style>
  <w:style w:type="character" w:styleId="IntenseEmphasis">
    <w:name w:val="Intense Emphasis"/>
    <w:uiPriority w:val="21"/>
    <w:qFormat/>
    <w:rsid w:val="002A52EB"/>
    <w:rPr>
      <w:b/>
      <w:bCs/>
      <w:caps/>
      <w:color w:val="204458" w:themeColor="accent1" w:themeShade="7F"/>
      <w:spacing w:val="10"/>
    </w:rPr>
  </w:style>
  <w:style w:type="character" w:customStyle="1" w:styleId="Heading1Char">
    <w:name w:val="Heading 1 Char"/>
    <w:basedOn w:val="DefaultParagraphFont"/>
    <w:link w:val="Heading1"/>
    <w:uiPriority w:val="9"/>
    <w:qFormat/>
    <w:rsid w:val="002A52EB"/>
    <w:rPr>
      <w:caps/>
      <w:color w:val="FFFFFF" w:themeColor="background1"/>
      <w:spacing w:val="15"/>
      <w:sz w:val="22"/>
      <w:szCs w:val="22"/>
      <w:shd w:val="clear" w:color="auto" w:fill="418AB3"/>
    </w:rPr>
  </w:style>
  <w:style w:type="character" w:customStyle="1" w:styleId="Heading2Char">
    <w:name w:val="Heading 2 Char"/>
    <w:basedOn w:val="DefaultParagraphFont"/>
    <w:link w:val="Heading2"/>
    <w:uiPriority w:val="9"/>
    <w:semiHidden/>
    <w:qFormat/>
    <w:rsid w:val="002A52EB"/>
    <w:rPr>
      <w:caps/>
      <w:spacing w:val="15"/>
      <w:shd w:val="clear" w:color="auto" w:fill="D7E7F0"/>
    </w:rPr>
  </w:style>
  <w:style w:type="character" w:customStyle="1" w:styleId="Heading3Char">
    <w:name w:val="Heading 3 Char"/>
    <w:basedOn w:val="DefaultParagraphFont"/>
    <w:link w:val="Heading3"/>
    <w:uiPriority w:val="9"/>
    <w:semiHidden/>
    <w:qFormat/>
    <w:rsid w:val="002A52EB"/>
    <w:rPr>
      <w:caps/>
      <w:color w:val="204458" w:themeColor="accent1" w:themeShade="7F"/>
      <w:spacing w:val="15"/>
    </w:rPr>
  </w:style>
  <w:style w:type="character" w:customStyle="1" w:styleId="Heading4Char">
    <w:name w:val="Heading 4 Char"/>
    <w:basedOn w:val="DefaultParagraphFont"/>
    <w:link w:val="Heading4"/>
    <w:uiPriority w:val="9"/>
    <w:semiHidden/>
    <w:qFormat/>
    <w:rsid w:val="002A52EB"/>
    <w:rPr>
      <w:caps/>
      <w:color w:val="306785" w:themeColor="accent1" w:themeShade="BF"/>
      <w:spacing w:val="10"/>
    </w:rPr>
  </w:style>
  <w:style w:type="character" w:customStyle="1" w:styleId="Heading5Char">
    <w:name w:val="Heading 5 Char"/>
    <w:basedOn w:val="DefaultParagraphFont"/>
    <w:link w:val="Heading5"/>
    <w:uiPriority w:val="9"/>
    <w:semiHidden/>
    <w:qFormat/>
    <w:rsid w:val="002A52EB"/>
    <w:rPr>
      <w:caps/>
      <w:color w:val="306785" w:themeColor="accent1" w:themeShade="BF"/>
      <w:spacing w:val="10"/>
    </w:rPr>
  </w:style>
  <w:style w:type="character" w:customStyle="1" w:styleId="Heading6Char">
    <w:name w:val="Heading 6 Char"/>
    <w:basedOn w:val="DefaultParagraphFont"/>
    <w:link w:val="Heading6"/>
    <w:uiPriority w:val="9"/>
    <w:semiHidden/>
    <w:qFormat/>
    <w:rsid w:val="002A52EB"/>
    <w:rPr>
      <w:caps/>
      <w:color w:val="306785" w:themeColor="accent1" w:themeShade="BF"/>
      <w:spacing w:val="10"/>
    </w:rPr>
  </w:style>
  <w:style w:type="character" w:customStyle="1" w:styleId="Heading7Char">
    <w:name w:val="Heading 7 Char"/>
    <w:basedOn w:val="DefaultParagraphFont"/>
    <w:link w:val="Heading7"/>
    <w:uiPriority w:val="9"/>
    <w:semiHidden/>
    <w:qFormat/>
    <w:rsid w:val="002A52EB"/>
    <w:rPr>
      <w:caps/>
      <w:color w:val="306785" w:themeColor="accent1" w:themeShade="BF"/>
      <w:spacing w:val="10"/>
    </w:rPr>
  </w:style>
  <w:style w:type="character" w:customStyle="1" w:styleId="Heading8Char">
    <w:name w:val="Heading 8 Char"/>
    <w:basedOn w:val="DefaultParagraphFont"/>
    <w:link w:val="Heading8"/>
    <w:uiPriority w:val="9"/>
    <w:semiHidden/>
    <w:qFormat/>
    <w:rsid w:val="002A52EB"/>
    <w:rPr>
      <w:caps/>
      <w:spacing w:val="10"/>
      <w:sz w:val="18"/>
      <w:szCs w:val="18"/>
    </w:rPr>
  </w:style>
  <w:style w:type="character" w:customStyle="1" w:styleId="Heading9Char">
    <w:name w:val="Heading 9 Char"/>
    <w:basedOn w:val="DefaultParagraphFont"/>
    <w:link w:val="Heading9"/>
    <w:uiPriority w:val="9"/>
    <w:semiHidden/>
    <w:qFormat/>
    <w:rsid w:val="002A52EB"/>
    <w:rPr>
      <w:i/>
      <w:iCs/>
      <w:caps/>
      <w:spacing w:val="10"/>
      <w:sz w:val="18"/>
      <w:szCs w:val="18"/>
    </w:rPr>
  </w:style>
  <w:style w:type="character" w:customStyle="1" w:styleId="TitleChar">
    <w:name w:val="Title Char"/>
    <w:basedOn w:val="DefaultParagraphFont"/>
    <w:link w:val="Title"/>
    <w:uiPriority w:val="10"/>
    <w:qFormat/>
    <w:rsid w:val="002A52EB"/>
    <w:rPr>
      <w:rFonts w:asciiTheme="majorHAnsi" w:eastAsiaTheme="majorEastAsia" w:hAnsiTheme="majorHAnsi" w:cstheme="majorBidi"/>
      <w:caps/>
      <w:color w:val="418AB3" w:themeColor="accent1"/>
      <w:spacing w:val="10"/>
      <w:sz w:val="52"/>
      <w:szCs w:val="52"/>
    </w:rPr>
  </w:style>
  <w:style w:type="character" w:customStyle="1" w:styleId="SubtitleChar">
    <w:name w:val="Subtitle Char"/>
    <w:basedOn w:val="DefaultParagraphFont"/>
    <w:link w:val="Subtitle"/>
    <w:uiPriority w:val="11"/>
    <w:qFormat/>
    <w:rsid w:val="002A52EB"/>
    <w:rPr>
      <w:caps/>
      <w:color w:val="595959" w:themeColor="text1" w:themeTint="A6"/>
      <w:spacing w:val="10"/>
      <w:sz w:val="21"/>
      <w:szCs w:val="21"/>
    </w:rPr>
  </w:style>
  <w:style w:type="character" w:styleId="Strong">
    <w:name w:val="Strong"/>
    <w:uiPriority w:val="22"/>
    <w:qFormat/>
    <w:rsid w:val="002A52EB"/>
    <w:rPr>
      <w:b/>
      <w:bCs/>
    </w:rPr>
  </w:style>
  <w:style w:type="character" w:styleId="Emphasis">
    <w:name w:val="Emphasis"/>
    <w:uiPriority w:val="20"/>
    <w:qFormat/>
    <w:rsid w:val="002A52EB"/>
    <w:rPr>
      <w:caps/>
      <w:color w:val="204458" w:themeColor="accent1" w:themeShade="7F"/>
      <w:spacing w:val="5"/>
    </w:rPr>
  </w:style>
  <w:style w:type="character" w:customStyle="1" w:styleId="QuoteChar">
    <w:name w:val="Quote Char"/>
    <w:basedOn w:val="DefaultParagraphFont"/>
    <w:link w:val="Quote"/>
    <w:uiPriority w:val="29"/>
    <w:qFormat/>
    <w:rsid w:val="002A52EB"/>
    <w:rPr>
      <w:i/>
      <w:iCs/>
      <w:sz w:val="24"/>
      <w:szCs w:val="24"/>
    </w:rPr>
  </w:style>
  <w:style w:type="character" w:customStyle="1" w:styleId="IntenseQuoteChar">
    <w:name w:val="Intense Quote Char"/>
    <w:basedOn w:val="DefaultParagraphFont"/>
    <w:link w:val="IntenseQuote"/>
    <w:uiPriority w:val="30"/>
    <w:qFormat/>
    <w:rsid w:val="002A52EB"/>
    <w:rPr>
      <w:color w:val="418AB3" w:themeColor="accent1"/>
      <w:sz w:val="24"/>
      <w:szCs w:val="24"/>
    </w:rPr>
  </w:style>
  <w:style w:type="character" w:styleId="SubtleEmphasis">
    <w:name w:val="Subtle Emphasis"/>
    <w:uiPriority w:val="19"/>
    <w:qFormat/>
    <w:rsid w:val="002A52EB"/>
    <w:rPr>
      <w:i/>
      <w:iCs/>
      <w:color w:val="204458" w:themeColor="accent1" w:themeShade="7F"/>
    </w:rPr>
  </w:style>
  <w:style w:type="character" w:styleId="SubtleReference">
    <w:name w:val="Subtle Reference"/>
    <w:uiPriority w:val="31"/>
    <w:qFormat/>
    <w:rsid w:val="002A52EB"/>
    <w:rPr>
      <w:b/>
      <w:bCs/>
      <w:color w:val="418AB3" w:themeColor="accent1"/>
    </w:rPr>
  </w:style>
  <w:style w:type="character" w:styleId="IntenseReference">
    <w:name w:val="Intense Reference"/>
    <w:uiPriority w:val="32"/>
    <w:qFormat/>
    <w:rsid w:val="002A52EB"/>
    <w:rPr>
      <w:b/>
      <w:bCs/>
      <w:i/>
      <w:iCs/>
      <w:caps/>
      <w:color w:val="418AB3" w:themeColor="accent1"/>
    </w:rPr>
  </w:style>
  <w:style w:type="character" w:styleId="BookTitle">
    <w:name w:val="Book Title"/>
    <w:uiPriority w:val="33"/>
    <w:qFormat/>
    <w:rsid w:val="002A52EB"/>
    <w:rPr>
      <w:b/>
      <w:bCs/>
      <w:i/>
      <w:iCs/>
      <w:spacing w:val="0"/>
    </w:rPr>
  </w:style>
  <w:style w:type="character" w:customStyle="1" w:styleId="DateChar">
    <w:name w:val="Date Char"/>
    <w:basedOn w:val="DefaultParagraphFont"/>
    <w:link w:val="Date"/>
    <w:uiPriority w:val="99"/>
    <w:semiHidden/>
    <w:qFormat/>
    <w:rsid w:val="00CC574E"/>
  </w:style>
  <w:style w:type="character" w:styleId="UnresolvedMention">
    <w:name w:val="Unresolved Mention"/>
    <w:basedOn w:val="DefaultParagraphFont"/>
    <w:uiPriority w:val="99"/>
    <w:semiHidden/>
    <w:unhideWhenUsed/>
    <w:qFormat/>
    <w:rsid w:val="003012AB"/>
    <w:rPr>
      <w:color w:val="605E5C"/>
      <w:shd w:val="clear" w:color="auto" w:fill="E1DFDD"/>
    </w:rPr>
  </w:style>
  <w:style w:type="character" w:styleId="CommentReference">
    <w:name w:val="annotation reference"/>
    <w:basedOn w:val="DefaultParagraphFont"/>
    <w:uiPriority w:val="99"/>
    <w:semiHidden/>
    <w:unhideWhenUsed/>
    <w:qFormat/>
    <w:rsid w:val="00284A37"/>
    <w:rPr>
      <w:sz w:val="21"/>
      <w:szCs w:val="21"/>
    </w:rPr>
  </w:style>
  <w:style w:type="character" w:customStyle="1" w:styleId="CommentTextChar">
    <w:name w:val="Comment Text Char"/>
    <w:basedOn w:val="DefaultParagraphFont"/>
    <w:link w:val="CommentText"/>
    <w:uiPriority w:val="99"/>
    <w:semiHidden/>
    <w:qFormat/>
    <w:rsid w:val="00284A37"/>
  </w:style>
  <w:style w:type="character" w:customStyle="1" w:styleId="CommentSubjectChar">
    <w:name w:val="Comment Subject Char"/>
    <w:basedOn w:val="CommentTextChar"/>
    <w:link w:val="CommentSubject"/>
    <w:uiPriority w:val="99"/>
    <w:semiHidden/>
    <w:qFormat/>
    <w:rsid w:val="00284A37"/>
    <w:rPr>
      <w:b/>
      <w:bCs/>
    </w:rPr>
  </w:style>
  <w:style w:type="character" w:styleId="FollowedHyperlink">
    <w:name w:val="FollowedHyperlink"/>
    <w:basedOn w:val="DefaultParagraphFont"/>
    <w:uiPriority w:val="99"/>
    <w:semiHidden/>
    <w:unhideWhenUsed/>
    <w:rsid w:val="00284A37"/>
    <w:rPr>
      <w:color w:val="B2B2B2" w:themeColor="followedHyperlink"/>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2A52EB"/>
    <w:rPr>
      <w:b/>
      <w:bCs/>
      <w:color w:val="306785" w:themeColor="accent1" w:themeShade="BF"/>
      <w:sz w:val="16"/>
      <w:szCs w:val="16"/>
    </w:rPr>
  </w:style>
  <w:style w:type="paragraph" w:customStyle="1" w:styleId="Index">
    <w:name w:val="Index"/>
    <w:basedOn w:val="Normal"/>
    <w:qFormat/>
    <w:pPr>
      <w:suppressLineNumbers/>
    </w:pPr>
    <w:rPr>
      <w:rFonts w:cs="Lohit Devanagari"/>
    </w:rPr>
  </w:style>
  <w:style w:type="paragraph" w:customStyle="1" w:styleId="Default">
    <w:name w:val="Default"/>
    <w:qFormat/>
    <w:rsid w:val="0068559B"/>
    <w:pPr>
      <w:spacing w:before="100"/>
    </w:pPr>
    <w:rPr>
      <w:rFonts w:ascii="Times New Roman" w:eastAsia="SimSun" w:hAnsi="Times New Roman" w:cs="Times New Roman"/>
      <w:color w:val="000000"/>
      <w:sz w:val="24"/>
      <w:szCs w:val="24"/>
    </w:rPr>
  </w:style>
  <w:style w:type="paragraph" w:styleId="BalloonText">
    <w:name w:val="Balloon Text"/>
    <w:basedOn w:val="Normal"/>
    <w:link w:val="BalloonTextChar"/>
    <w:uiPriority w:val="99"/>
    <w:semiHidden/>
    <w:unhideWhenUsed/>
    <w:qFormat/>
    <w:rsid w:val="00BD49DD"/>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C7A58"/>
    <w:pPr>
      <w:tabs>
        <w:tab w:val="center" w:pos="4320"/>
        <w:tab w:val="right" w:pos="8640"/>
      </w:tabs>
      <w:spacing w:after="0" w:line="240" w:lineRule="auto"/>
    </w:pPr>
  </w:style>
  <w:style w:type="paragraph" w:styleId="Footer">
    <w:name w:val="footer"/>
    <w:basedOn w:val="Normal"/>
    <w:link w:val="FooterChar"/>
    <w:uiPriority w:val="99"/>
    <w:unhideWhenUsed/>
    <w:rsid w:val="000C7A58"/>
    <w:pPr>
      <w:tabs>
        <w:tab w:val="center" w:pos="4320"/>
        <w:tab w:val="right" w:pos="8640"/>
      </w:tabs>
      <w:spacing w:after="0" w:line="240" w:lineRule="auto"/>
    </w:pPr>
  </w:style>
  <w:style w:type="paragraph" w:styleId="NoSpacing">
    <w:name w:val="No Spacing"/>
    <w:link w:val="NoSpacingChar"/>
    <w:uiPriority w:val="1"/>
    <w:qFormat/>
    <w:rsid w:val="002A52EB"/>
    <w:pPr>
      <w:spacing w:before="100"/>
    </w:pPr>
  </w:style>
  <w:style w:type="paragraph" w:styleId="Title">
    <w:name w:val="Title"/>
    <w:basedOn w:val="Normal"/>
    <w:next w:val="Normal"/>
    <w:link w:val="TitleChar"/>
    <w:uiPriority w:val="10"/>
    <w:qFormat/>
    <w:rsid w:val="002A52EB"/>
    <w:pPr>
      <w:spacing w:before="0" w:after="0"/>
    </w:pPr>
    <w:rPr>
      <w:rFonts w:asciiTheme="majorHAnsi" w:eastAsiaTheme="majorEastAsia" w:hAnsiTheme="majorHAnsi" w:cstheme="majorBidi"/>
      <w:caps/>
      <w:color w:val="418AB3" w:themeColor="accent1"/>
      <w:spacing w:val="10"/>
      <w:sz w:val="52"/>
      <w:szCs w:val="52"/>
    </w:rPr>
  </w:style>
  <w:style w:type="paragraph" w:styleId="Subtitle">
    <w:name w:val="Subtitle"/>
    <w:basedOn w:val="Normal"/>
    <w:next w:val="Normal"/>
    <w:link w:val="SubtitleChar"/>
    <w:uiPriority w:val="11"/>
    <w:qFormat/>
    <w:rsid w:val="002A52EB"/>
    <w:pPr>
      <w:spacing w:before="0" w:after="500" w:line="240" w:lineRule="auto"/>
    </w:pPr>
    <w:rPr>
      <w:caps/>
      <w:color w:val="595959" w:themeColor="text1" w:themeTint="A6"/>
      <w:spacing w:val="10"/>
      <w:sz w:val="21"/>
      <w:szCs w:val="21"/>
    </w:rPr>
  </w:style>
  <w:style w:type="paragraph" w:styleId="Quote">
    <w:name w:val="Quote"/>
    <w:basedOn w:val="Normal"/>
    <w:next w:val="Normal"/>
    <w:link w:val="QuoteChar"/>
    <w:uiPriority w:val="29"/>
    <w:qFormat/>
    <w:rsid w:val="002A52EB"/>
    <w:rPr>
      <w:i/>
      <w:iCs/>
      <w:sz w:val="24"/>
      <w:szCs w:val="24"/>
    </w:rPr>
  </w:style>
  <w:style w:type="paragraph" w:styleId="IntenseQuote">
    <w:name w:val="Intense Quote"/>
    <w:basedOn w:val="Normal"/>
    <w:next w:val="Normal"/>
    <w:link w:val="IntenseQuoteChar"/>
    <w:uiPriority w:val="30"/>
    <w:qFormat/>
    <w:rsid w:val="002A52EB"/>
    <w:pPr>
      <w:spacing w:before="240" w:after="240" w:line="240" w:lineRule="auto"/>
      <w:ind w:left="1080" w:right="1080"/>
      <w:jc w:val="center"/>
    </w:pPr>
    <w:rPr>
      <w:color w:val="418AB3" w:themeColor="accent1"/>
      <w:sz w:val="24"/>
      <w:szCs w:val="24"/>
    </w:rPr>
  </w:style>
  <w:style w:type="paragraph" w:styleId="TOCHeading">
    <w:name w:val="TOC Heading"/>
    <w:basedOn w:val="Heading1"/>
    <w:next w:val="Normal"/>
    <w:uiPriority w:val="39"/>
    <w:semiHidden/>
    <w:unhideWhenUsed/>
    <w:qFormat/>
    <w:rsid w:val="002A52EB"/>
    <w:pPr>
      <w:shd w:val="clear" w:color="auto" w:fill="418AB3"/>
    </w:pPr>
  </w:style>
  <w:style w:type="paragraph" w:styleId="Date">
    <w:name w:val="Date"/>
    <w:basedOn w:val="Normal"/>
    <w:next w:val="Normal"/>
    <w:link w:val="DateChar"/>
    <w:uiPriority w:val="99"/>
    <w:semiHidden/>
    <w:unhideWhenUsed/>
    <w:qFormat/>
    <w:rsid w:val="00CC574E"/>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qFormat/>
    <w:rsid w:val="00284A37"/>
  </w:style>
  <w:style w:type="paragraph" w:styleId="CommentSubject">
    <w:name w:val="annotation subject"/>
    <w:basedOn w:val="CommentText"/>
    <w:next w:val="CommentText"/>
    <w:link w:val="CommentSubjectChar"/>
    <w:uiPriority w:val="99"/>
    <w:semiHidden/>
    <w:unhideWhenUsed/>
    <w:qFormat/>
    <w:rsid w:val="00284A37"/>
    <w:rPr>
      <w:b/>
      <w:bCs/>
    </w:rPr>
  </w:style>
  <w:style w:type="table" w:styleId="TableGrid">
    <w:name w:val="Table Grid"/>
    <w:basedOn w:val="TableNormal"/>
    <w:uiPriority w:val="39"/>
    <w:rsid w:val="0015419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594693">
      <w:bodyDiv w:val="1"/>
      <w:marLeft w:val="0"/>
      <w:marRight w:val="0"/>
      <w:marTop w:val="0"/>
      <w:marBottom w:val="0"/>
      <w:divBdr>
        <w:top w:val="none" w:sz="0" w:space="0" w:color="auto"/>
        <w:left w:val="none" w:sz="0" w:space="0" w:color="auto"/>
        <w:bottom w:val="none" w:sz="0" w:space="0" w:color="auto"/>
        <w:right w:val="none" w:sz="0" w:space="0" w:color="auto"/>
      </w:divBdr>
      <w:divsChild>
        <w:div w:id="772633833">
          <w:marLeft w:val="0"/>
          <w:marRight w:val="0"/>
          <w:marTop w:val="0"/>
          <w:marBottom w:val="0"/>
          <w:divBdr>
            <w:top w:val="none" w:sz="0" w:space="0" w:color="auto"/>
            <w:left w:val="none" w:sz="0" w:space="0" w:color="auto"/>
            <w:bottom w:val="none" w:sz="0" w:space="0" w:color="auto"/>
            <w:right w:val="none" w:sz="0" w:space="0" w:color="auto"/>
          </w:divBdr>
        </w:div>
        <w:div w:id="1033845543">
          <w:marLeft w:val="0"/>
          <w:marRight w:val="0"/>
          <w:marTop w:val="0"/>
          <w:marBottom w:val="0"/>
          <w:divBdr>
            <w:top w:val="none" w:sz="0" w:space="0" w:color="auto"/>
            <w:left w:val="none" w:sz="0" w:space="0" w:color="auto"/>
            <w:bottom w:val="none" w:sz="0" w:space="0" w:color="auto"/>
            <w:right w:val="none" w:sz="0" w:space="0" w:color="auto"/>
          </w:divBdr>
        </w:div>
        <w:div w:id="1548948949">
          <w:marLeft w:val="0"/>
          <w:marRight w:val="0"/>
          <w:marTop w:val="0"/>
          <w:marBottom w:val="0"/>
          <w:divBdr>
            <w:top w:val="none" w:sz="0" w:space="0" w:color="auto"/>
            <w:left w:val="none" w:sz="0" w:space="0" w:color="auto"/>
            <w:bottom w:val="none" w:sz="0" w:space="0" w:color="auto"/>
            <w:right w:val="none" w:sz="0" w:space="0" w:color="auto"/>
          </w:divBdr>
        </w:div>
        <w:div w:id="266892427">
          <w:marLeft w:val="0"/>
          <w:marRight w:val="0"/>
          <w:marTop w:val="0"/>
          <w:marBottom w:val="0"/>
          <w:divBdr>
            <w:top w:val="none" w:sz="0" w:space="0" w:color="auto"/>
            <w:left w:val="none" w:sz="0" w:space="0" w:color="auto"/>
            <w:bottom w:val="none" w:sz="0" w:space="0" w:color="auto"/>
            <w:right w:val="none" w:sz="0" w:space="0" w:color="auto"/>
          </w:divBdr>
        </w:div>
        <w:div w:id="580456311">
          <w:marLeft w:val="0"/>
          <w:marRight w:val="0"/>
          <w:marTop w:val="0"/>
          <w:marBottom w:val="0"/>
          <w:divBdr>
            <w:top w:val="none" w:sz="0" w:space="0" w:color="auto"/>
            <w:left w:val="none" w:sz="0" w:space="0" w:color="auto"/>
            <w:bottom w:val="none" w:sz="0" w:space="0" w:color="auto"/>
            <w:right w:val="none" w:sz="0" w:space="0" w:color="auto"/>
          </w:divBdr>
        </w:div>
        <w:div w:id="1759475312">
          <w:marLeft w:val="0"/>
          <w:marRight w:val="0"/>
          <w:marTop w:val="0"/>
          <w:marBottom w:val="0"/>
          <w:divBdr>
            <w:top w:val="none" w:sz="0" w:space="0" w:color="auto"/>
            <w:left w:val="none" w:sz="0" w:space="0" w:color="auto"/>
            <w:bottom w:val="none" w:sz="0" w:space="0" w:color="auto"/>
            <w:right w:val="none" w:sz="0" w:space="0" w:color="auto"/>
          </w:divBdr>
          <w:divsChild>
            <w:div w:id="1319073395">
              <w:marLeft w:val="0"/>
              <w:marRight w:val="0"/>
              <w:marTop w:val="0"/>
              <w:marBottom w:val="0"/>
              <w:divBdr>
                <w:top w:val="none" w:sz="0" w:space="0" w:color="auto"/>
                <w:left w:val="none" w:sz="0" w:space="0" w:color="auto"/>
                <w:bottom w:val="none" w:sz="0" w:space="0" w:color="auto"/>
                <w:right w:val="none" w:sz="0" w:space="0" w:color="auto"/>
              </w:divBdr>
            </w:div>
            <w:div w:id="1397162854">
              <w:marLeft w:val="0"/>
              <w:marRight w:val="0"/>
              <w:marTop w:val="0"/>
              <w:marBottom w:val="0"/>
              <w:divBdr>
                <w:top w:val="none" w:sz="0" w:space="0" w:color="auto"/>
                <w:left w:val="none" w:sz="0" w:space="0" w:color="auto"/>
                <w:bottom w:val="none" w:sz="0" w:space="0" w:color="auto"/>
                <w:right w:val="none" w:sz="0" w:space="0" w:color="auto"/>
              </w:divBdr>
            </w:div>
          </w:divsChild>
        </w:div>
        <w:div w:id="1661081469">
          <w:marLeft w:val="0"/>
          <w:marRight w:val="0"/>
          <w:marTop w:val="0"/>
          <w:marBottom w:val="0"/>
          <w:divBdr>
            <w:top w:val="none" w:sz="0" w:space="0" w:color="auto"/>
            <w:left w:val="none" w:sz="0" w:space="0" w:color="auto"/>
            <w:bottom w:val="none" w:sz="0" w:space="0" w:color="auto"/>
            <w:right w:val="none" w:sz="0" w:space="0" w:color="auto"/>
          </w:divBdr>
        </w:div>
        <w:div w:id="594443707">
          <w:marLeft w:val="0"/>
          <w:marRight w:val="0"/>
          <w:marTop w:val="0"/>
          <w:marBottom w:val="0"/>
          <w:divBdr>
            <w:top w:val="none" w:sz="0" w:space="0" w:color="auto"/>
            <w:left w:val="none" w:sz="0" w:space="0" w:color="auto"/>
            <w:bottom w:val="none" w:sz="0" w:space="0" w:color="auto"/>
            <w:right w:val="none" w:sz="0" w:space="0" w:color="auto"/>
          </w:divBdr>
        </w:div>
        <w:div w:id="724840320">
          <w:marLeft w:val="0"/>
          <w:marRight w:val="0"/>
          <w:marTop w:val="0"/>
          <w:marBottom w:val="0"/>
          <w:divBdr>
            <w:top w:val="none" w:sz="0" w:space="0" w:color="auto"/>
            <w:left w:val="none" w:sz="0" w:space="0" w:color="auto"/>
            <w:bottom w:val="none" w:sz="0" w:space="0" w:color="auto"/>
            <w:right w:val="none" w:sz="0" w:space="0" w:color="auto"/>
          </w:divBdr>
        </w:div>
        <w:div w:id="1687169793">
          <w:marLeft w:val="0"/>
          <w:marRight w:val="0"/>
          <w:marTop w:val="0"/>
          <w:marBottom w:val="0"/>
          <w:divBdr>
            <w:top w:val="none" w:sz="0" w:space="0" w:color="auto"/>
            <w:left w:val="none" w:sz="0" w:space="0" w:color="auto"/>
            <w:bottom w:val="none" w:sz="0" w:space="0" w:color="auto"/>
            <w:right w:val="none" w:sz="0" w:space="0" w:color="auto"/>
          </w:divBdr>
        </w:div>
        <w:div w:id="1577594922">
          <w:marLeft w:val="0"/>
          <w:marRight w:val="0"/>
          <w:marTop w:val="0"/>
          <w:marBottom w:val="0"/>
          <w:divBdr>
            <w:top w:val="none" w:sz="0" w:space="0" w:color="auto"/>
            <w:left w:val="none" w:sz="0" w:space="0" w:color="auto"/>
            <w:bottom w:val="none" w:sz="0" w:space="0" w:color="auto"/>
            <w:right w:val="none" w:sz="0" w:space="0" w:color="auto"/>
          </w:divBdr>
        </w:div>
        <w:div w:id="1213888594">
          <w:marLeft w:val="0"/>
          <w:marRight w:val="0"/>
          <w:marTop w:val="0"/>
          <w:marBottom w:val="0"/>
          <w:divBdr>
            <w:top w:val="none" w:sz="0" w:space="0" w:color="auto"/>
            <w:left w:val="none" w:sz="0" w:space="0" w:color="auto"/>
            <w:bottom w:val="none" w:sz="0" w:space="0" w:color="auto"/>
            <w:right w:val="none" w:sz="0" w:space="0" w:color="auto"/>
          </w:divBdr>
        </w:div>
      </w:divsChild>
    </w:div>
    <w:div w:id="1079599215">
      <w:bodyDiv w:val="1"/>
      <w:marLeft w:val="0"/>
      <w:marRight w:val="0"/>
      <w:marTop w:val="0"/>
      <w:marBottom w:val="0"/>
      <w:divBdr>
        <w:top w:val="none" w:sz="0" w:space="0" w:color="auto"/>
        <w:left w:val="none" w:sz="0" w:space="0" w:color="auto"/>
        <w:bottom w:val="none" w:sz="0" w:space="0" w:color="auto"/>
        <w:right w:val="none" w:sz="0" w:space="0" w:color="auto"/>
      </w:divBdr>
    </w:div>
    <w:div w:id="1099761922">
      <w:bodyDiv w:val="1"/>
      <w:marLeft w:val="0"/>
      <w:marRight w:val="0"/>
      <w:marTop w:val="0"/>
      <w:marBottom w:val="0"/>
      <w:divBdr>
        <w:top w:val="none" w:sz="0" w:space="0" w:color="auto"/>
        <w:left w:val="none" w:sz="0" w:space="0" w:color="auto"/>
        <w:bottom w:val="none" w:sz="0" w:space="0" w:color="auto"/>
        <w:right w:val="none" w:sz="0" w:space="0" w:color="auto"/>
      </w:divBdr>
    </w:div>
    <w:div w:id="1679114585">
      <w:bodyDiv w:val="1"/>
      <w:marLeft w:val="0"/>
      <w:marRight w:val="0"/>
      <w:marTop w:val="0"/>
      <w:marBottom w:val="0"/>
      <w:divBdr>
        <w:top w:val="none" w:sz="0" w:space="0" w:color="auto"/>
        <w:left w:val="none" w:sz="0" w:space="0" w:color="auto"/>
        <w:bottom w:val="none" w:sz="0" w:space="0" w:color="auto"/>
        <w:right w:val="none" w:sz="0" w:space="0" w:color="auto"/>
      </w:divBdr>
    </w:div>
    <w:div w:id="1803889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主题">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2A0AE-3A29-40EC-B411-35A429DC2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Words>
  <Characters>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dc:creator>
  <dc:description/>
  <cp:lastModifiedBy>Fly chung</cp:lastModifiedBy>
  <cp:revision>13</cp:revision>
  <cp:lastPrinted>2018-10-16T08:26:00Z</cp:lastPrinted>
  <dcterms:created xsi:type="dcterms:W3CDTF">2025-05-26T07:02:00Z</dcterms:created>
  <dcterms:modified xsi:type="dcterms:W3CDTF">2025-05-26T07:13:00Z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819ce0f7d67b39dc7ae0b14645e941488175bad64d35c9570c2e92b90bc6450b</vt:lpwstr>
  </property>
</Properties>
</file>