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BD7E7">
      <w:pPr>
        <w:pStyle w:val="6"/>
        <w:keepNext w:val="0"/>
        <w:keepLines w:val="0"/>
        <w:widowControl/>
        <w:suppressLineNumbers w:val="0"/>
      </w:pPr>
      <w:r>
        <w:rPr>
          <w:color w:val="484848"/>
          <w:u w:val="none"/>
        </w:rPr>
        <w:fldChar w:fldCharType="begin"/>
      </w:r>
      <w:r>
        <w:rPr>
          <w:color w:val="484848"/>
          <w:u w:val="none"/>
        </w:rPr>
        <w:instrText xml:space="preserve"> HYPERLINK "https://doi.org/10.1103/gr72-szwg" \o "You have access to the abstract" </w:instrText>
      </w:r>
      <w:r>
        <w:rPr>
          <w:color w:val="484848"/>
          <w:u w:val="none"/>
        </w:rPr>
        <w:fldChar w:fldCharType="separate"/>
      </w:r>
      <w:r>
        <w:rPr>
          <w:rStyle w:val="5"/>
          <w:color w:val="484848"/>
          <w:u w:val="none"/>
        </w:rPr>
        <w:t>Electrically Tunable and Enhanced Nonlinearity of Moir´e Exciton Polaritons in Transition Metal Dichalcogenide Bilayers</w:t>
      </w:r>
      <w:r>
        <w:rPr>
          <w:color w:val="484848"/>
          <w:u w:val="none"/>
        </w:rPr>
        <w:fldChar w:fldCharType="end"/>
      </w:r>
    </w:p>
    <w:p w14:paraId="074241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Kok Wee Song</w:t>
      </w:r>
      <w:r>
        <w:t xml:space="preserve"> and Oleksandr kyriienko</w:t>
      </w:r>
    </w:p>
    <w:p w14:paraId="764342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PRL, Vol. 135, 036901(2025)</w:t>
      </w:r>
    </w:p>
    <w:p w14:paraId="5B02CB6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A1261E">
      <w:pPr>
        <w:pStyle w:val="6"/>
        <w:keepNext w:val="0"/>
        <w:keepLines w:val="0"/>
        <w:widowControl/>
        <w:suppressLineNumbers w:val="0"/>
      </w:pPr>
      <w:r>
        <w:rPr>
          <w:color w:val="484848"/>
          <w:u w:val="none"/>
        </w:rPr>
        <w:fldChar w:fldCharType="begin"/>
      </w:r>
      <w:r>
        <w:rPr>
          <w:color w:val="484848"/>
          <w:u w:val="none"/>
        </w:rPr>
        <w:instrText xml:space="preserve"> HYPERLINK "https://doi.org/10.1140/epjp/s13360-025-06855-3" \o "You have access to the abstract" </w:instrText>
      </w:r>
      <w:r>
        <w:rPr>
          <w:color w:val="484848"/>
          <w:u w:val="none"/>
        </w:rPr>
        <w:fldChar w:fldCharType="separate"/>
      </w:r>
      <w:r>
        <w:rPr>
          <w:rStyle w:val="5"/>
          <w:color w:val="484848"/>
          <w:u w:val="none"/>
        </w:rPr>
        <w:t>Calculation of entanglement entropy of transverse-field ising model from neural network quantum state based on a restricted Boltzmann machine</w:t>
      </w:r>
      <w:r>
        <w:rPr>
          <w:color w:val="484848"/>
          <w:u w:val="none"/>
        </w:rPr>
        <w:fldChar w:fldCharType="end"/>
      </w:r>
    </w:p>
    <w:p w14:paraId="7974D8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Zhekai Yin</w:t>
      </w:r>
      <w:r>
        <w:t xml:space="preserve">, </w:t>
      </w:r>
      <w:r>
        <w:rPr>
          <w:rStyle w:val="4"/>
        </w:rPr>
        <w:t>Zixuan Li,</w:t>
      </w:r>
      <w:r>
        <w:t xml:space="preserve"> </w:t>
      </w:r>
      <w:r>
        <w:rPr>
          <w:rStyle w:val="4"/>
        </w:rPr>
        <w:t>Fei Fang Chung</w:t>
      </w:r>
      <w:r>
        <w:t xml:space="preserve">, </w:t>
      </w:r>
      <w:r>
        <w:rPr>
          <w:rStyle w:val="4"/>
        </w:rPr>
        <w:t>Kok Wee Song</w:t>
      </w:r>
      <w:r>
        <w:t xml:space="preserve"> and </w:t>
      </w:r>
      <w:r>
        <w:rPr>
          <w:rStyle w:val="4"/>
        </w:rPr>
        <w:t>C.K. Ong</w:t>
      </w:r>
    </w:p>
    <w:p w14:paraId="3487D8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Eur. Phys. J. Plus Vol.140, 948 (2025)</w:t>
      </w:r>
    </w:p>
    <w:p w14:paraId="34BE818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6F7DD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fldChar w:fldCharType="begin"/>
      </w:r>
      <w:r>
        <w:instrText xml:space="preserve"> HYPERLINK "https://doi.org/10.1364/OL.565477" </w:instrText>
      </w:r>
      <w:r>
        <w:fldChar w:fldCharType="separate"/>
      </w:r>
      <w:r>
        <w:rPr>
          <w:rStyle w:val="5"/>
        </w:rPr>
        <w:t>Manifold optics</w:t>
      </w:r>
      <w:r>
        <w:fldChar w:fldCharType="end"/>
      </w:r>
    </w:p>
    <w:p w14:paraId="78A294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FE1094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4"/>
        </w:rPr>
        <w:t>Hongming Shen</w:t>
      </w:r>
      <w:r>
        <w:t xml:space="preserve">, Wen Xiao, </w:t>
      </w:r>
      <w:r>
        <w:rPr>
          <w:rStyle w:val="4"/>
        </w:rPr>
        <w:t>Fei Fang Chung</w:t>
      </w:r>
      <w:r>
        <w:t xml:space="preserve">, and </w:t>
      </w:r>
      <w:r>
        <w:rPr>
          <w:rStyle w:val="4"/>
        </w:rPr>
        <w:t>Huanyang Chen</w:t>
      </w:r>
    </w:p>
    <w:p w14:paraId="027095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46917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56CCD5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Optics Letters, Vol. 50, 18 5702-5705 (2025)</w:t>
      </w:r>
    </w:p>
    <w:p w14:paraId="3FC500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C2F403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A0E14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fldChar w:fldCharType="begin"/>
      </w:r>
      <w:r>
        <w:instrText xml:space="preserve"> HYPERLINK "https://iopscience.iop.org/article/10.1088/1361-6382/adfc1d" </w:instrText>
      </w:r>
      <w:r>
        <w:fldChar w:fldCharType="separate"/>
      </w:r>
      <w:r>
        <w:rPr>
          <w:rStyle w:val="5"/>
          <w:color w:val="002347"/>
        </w:rPr>
        <w:t>Properties of the magnetic universe with positive cosmological constant</w:t>
      </w:r>
      <w:r>
        <w:fldChar w:fldCharType="end"/>
      </w:r>
    </w:p>
    <w:p w14:paraId="6AF7C4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Yu-Xuan Toh, Yun-Ten Chin</w:t>
      </w:r>
      <w:r>
        <w:t xml:space="preserve">, </w:t>
      </w:r>
      <w:r>
        <w:rPr>
          <w:rStyle w:val="4"/>
        </w:rPr>
        <w:t>Ethan Quanrun Wu</w:t>
      </w:r>
      <w:r>
        <w:t xml:space="preserve"> and </w:t>
      </w:r>
      <w:r>
        <w:rPr>
          <w:rStyle w:val="4"/>
        </w:rPr>
        <w:t>Yen-Kheng Lim*</w:t>
      </w:r>
    </w:p>
    <w:p w14:paraId="68C847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Class. Quantum Grav. 42 (2025) 177001</w:t>
      </w:r>
    </w:p>
    <w:p w14:paraId="54F1FA6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7486C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fldChar w:fldCharType="begin"/>
      </w:r>
      <w:r>
        <w:instrText xml:space="preserve"> HYPERLINK "https://www.sciencedirect.com/science/article/abs/pii/S030488532500352X?via=ihub" </w:instrText>
      </w:r>
      <w:r>
        <w:fldChar w:fldCharType="separate"/>
      </w:r>
      <w:r>
        <w:rPr>
          <w:rStyle w:val="5"/>
          <w:color w:val="002347"/>
        </w:rPr>
        <w:t>Nonreciprocal interaction between Lamb waves, shear horizontal waves and spin waves at confined ferromagnetic heterojunction</w:t>
      </w:r>
      <w:r>
        <w:fldChar w:fldCharType="end"/>
      </w:r>
    </w:p>
    <w:p w14:paraId="3703425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Lim Jing Yi</w:t>
      </w:r>
      <w:r>
        <w:t xml:space="preserve">, </w:t>
      </w:r>
      <w:r>
        <w:rPr>
          <w:rStyle w:val="4"/>
        </w:rPr>
        <w:t>Ong Chong Kim</w:t>
      </w:r>
      <w:r>
        <w:t>, Yuping Yao, and Guozhi Chai</w:t>
      </w:r>
    </w:p>
    <w:p w14:paraId="2F84425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J. Magnetism and Magnetic Materials Vol. 628, (2025) 173120</w:t>
      </w:r>
    </w:p>
    <w:p w14:paraId="2C6B8FC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55741">
      <w:pPr>
        <w:pStyle w:val="6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"https://iopscience.iop.org/article/10.1088/2058-9565/addffe" </w:instrText>
      </w:r>
      <w:r>
        <w:fldChar w:fldCharType="separate"/>
      </w:r>
      <w:r>
        <w:rPr>
          <w:rStyle w:val="5"/>
        </w:rPr>
        <w:t>Experimental demonstration of enhanced quantum tomography via quantum reservoir processing</w:t>
      </w:r>
      <w:r>
        <w:fldChar w:fldCharType="end"/>
      </w:r>
    </w:p>
    <w:p w14:paraId="341E868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Tanjung Krisnanda∗, Pengtao Song, Adrian Copetudo, Clara Yun Fontaine, </w:t>
      </w:r>
      <w:r>
        <w:rPr>
          <w:rStyle w:val="4"/>
        </w:rPr>
        <w:t>Tomasz Paterek</w:t>
      </w:r>
      <w:r>
        <w:t>, Timothy C H Liew and Yvonne Y Gao</w:t>
      </w:r>
    </w:p>
    <w:p w14:paraId="10EE380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Quant. Sci. Tech. 10, 035041 (2025) </w:t>
      </w:r>
    </w:p>
    <w:p w14:paraId="023D484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C72B8">
      <w:pPr>
        <w:pStyle w:val="6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"https://link.springer.com/article/10.1007/s10714-025-03368-3" </w:instrText>
      </w:r>
      <w:r>
        <w:fldChar w:fldCharType="separate"/>
      </w:r>
      <w:r>
        <w:rPr>
          <w:rStyle w:val="5"/>
        </w:rPr>
        <w:t>Periodic orbits of neutral test particles in Reissner-Nordstrom naked singularities</w:t>
      </w:r>
      <w:r>
        <w:fldChar w:fldCharType="end"/>
      </w:r>
    </w:p>
    <w:p w14:paraId="3C5B5F4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Zoe C.S. Chan</w:t>
      </w:r>
      <w:r>
        <w:t xml:space="preserve"> and </w:t>
      </w:r>
      <w:r>
        <w:rPr>
          <w:rStyle w:val="4"/>
        </w:rPr>
        <w:t>Yen-Kheng Lim</w:t>
      </w:r>
    </w:p>
    <w:p w14:paraId="02B3745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Gen. Rel. Grav.57 (2025) 35  </w:t>
      </w:r>
    </w:p>
    <w:p w14:paraId="7699572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68B0D1">
      <w:pPr>
        <w:pStyle w:val="6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"https://www.degruyterbrill.com/document/doi/10.1515/jmbm-2025-0059/html" </w:instrText>
      </w:r>
      <w:r>
        <w:fldChar w:fldCharType="separate"/>
      </w:r>
      <w:r>
        <w:rPr>
          <w:rStyle w:val="5"/>
        </w:rPr>
        <w:t>The role of turbulence in bottom-up nanoparticle synthesis using ultrafast laser filamentation in ethanol</w:t>
      </w:r>
      <w:r>
        <w:fldChar w:fldCharType="end"/>
      </w:r>
    </w:p>
    <w:p w14:paraId="670069B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Han Yi Tan, Guang Liang Ong, Chen Hon Nee*, Teck Yong Tou, Seong Ling Yap, Carlos Federico Sanz-Navarro, Siaw Foon Lee* and </w:t>
      </w:r>
      <w:r>
        <w:rPr>
          <w:rStyle w:val="4"/>
        </w:rPr>
        <w:t>Seong Shan Yap*</w:t>
      </w:r>
    </w:p>
    <w:p w14:paraId="3BCB767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J. Mechanical Behavior of Materials, Vol.34,1 (2025) </w:t>
      </w:r>
    </w:p>
    <w:p w14:paraId="7394575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6D0A3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fldChar w:fldCharType="begin"/>
      </w:r>
      <w:r>
        <w:instrText xml:space="preserve"> HYPERLINK "https://www.worldscientific.com/doi/10.1142/S0218127424500408" </w:instrText>
      </w:r>
      <w:r>
        <w:fldChar w:fldCharType="separate"/>
      </w:r>
      <w:r>
        <w:rPr>
          <w:rStyle w:val="5"/>
          <w:color w:val="002347"/>
        </w:rPr>
        <w:t>Study of Short-Term and Long-Term Memories by Hodgkin-Huxley Memristor</w:t>
      </w:r>
      <w:r>
        <w:fldChar w:fldCharType="end"/>
      </w:r>
    </w:p>
    <w:p w14:paraId="001A9C1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Wen Lan</w:t>
      </w:r>
      <w:r>
        <w:t xml:space="preserve"> and </w:t>
      </w:r>
      <w:r>
        <w:rPr>
          <w:rStyle w:val="4"/>
        </w:rPr>
        <w:t>Ong Chong Kim</w:t>
      </w:r>
    </w:p>
    <w:p w14:paraId="210A47B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Int. J. Bifurcation and Chaos, Vol. 34, No. 2 (2024) 2450040.</w:t>
      </w:r>
    </w:p>
    <w:p w14:paraId="6FAD024B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F2447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fldChar w:fldCharType="begin"/>
      </w:r>
      <w:r>
        <w:instrText xml:space="preserve"> HYPERLINK "https://www.pnas.org/doi/10.1073/pnas.2404455121" </w:instrText>
      </w:r>
      <w:r>
        <w:fldChar w:fldCharType="separate"/>
      </w:r>
      <w:r>
        <w:rPr>
          <w:rStyle w:val="5"/>
          <w:color w:val="002347"/>
        </w:rPr>
        <w:t>Unmasking the polygamous nature of quantum nonlocality</w:t>
      </w:r>
      <w:r>
        <w:fldChar w:fldCharType="end"/>
      </w:r>
    </w:p>
    <w:p w14:paraId="4C33A5C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Pawel Cieslinsli, Lukas Knips, Mateusz Kowalczyk, Wieslaw Laskowski, </w:t>
      </w:r>
      <w:r>
        <w:rPr>
          <w:rStyle w:val="4"/>
        </w:rPr>
        <w:t>Tomasz Paterek,</w:t>
      </w:r>
      <w:r>
        <w:t xml:space="preserve"> Tamas Vertesi, and Haraid Weinfurter.</w:t>
      </w:r>
    </w:p>
    <w:p w14:paraId="2A124E9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PNAS, Vol. 121, 44 (2024)</w:t>
      </w:r>
    </w:p>
    <w:p w14:paraId="1B4B20D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48DD6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fldChar w:fldCharType="begin"/>
      </w:r>
      <w:r>
        <w:instrText xml:space="preserve"> HYPERLINK "https://www.cell.com/heliyon/fulltext/S2405-8440(24)13668-7?_returnURL=https://linkinghub.elsevier.com/retrieve/pii/S2405844024136687?showall=true" </w:instrText>
      </w:r>
      <w:r>
        <w:fldChar w:fldCharType="separate"/>
      </w:r>
      <w:r>
        <w:rPr>
          <w:rStyle w:val="5"/>
          <w:color w:val="002347"/>
        </w:rPr>
        <w:t>Possible mechanism of action potential propagation mediated by static electric field: A novel assumption of understanding nerve interaction and ephaptic coupling</w:t>
      </w:r>
      <w:r>
        <w:fldChar w:fldCharType="end"/>
      </w:r>
    </w:p>
    <w:p w14:paraId="474654F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 xml:space="preserve">Guo Yiming </w:t>
      </w:r>
      <w:r>
        <w:t xml:space="preserve">and </w:t>
      </w:r>
      <w:r>
        <w:rPr>
          <w:rStyle w:val="4"/>
        </w:rPr>
        <w:t>Ong Chong Kim</w:t>
      </w:r>
    </w:p>
    <w:p w14:paraId="672CAE6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Heliyon, Volume 10, Issue 18, e37637 (2024)</w:t>
      </w:r>
    </w:p>
    <w:p w14:paraId="3A17637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D1D3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fldChar w:fldCharType="begin"/>
      </w:r>
      <w:r>
        <w:instrText xml:space="preserve"> HYPERLINK "https://iopscience.iop.org/article/10.1088/1748-0221/19/09/P09018" </w:instrText>
      </w:r>
      <w:r>
        <w:fldChar w:fldCharType="separate"/>
      </w:r>
      <w:r>
        <w:rPr>
          <w:rStyle w:val="5"/>
          <w:color w:val="002347"/>
        </w:rPr>
        <w:t>Real-time study of radiation damage in monocrystalline diamond sensors</w:t>
      </w:r>
      <w:r>
        <w:fldChar w:fldCharType="end"/>
      </w:r>
    </w:p>
    <w:p w14:paraId="7F41D18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Mohammad Nizam</w:t>
      </w:r>
      <w:r>
        <w:t xml:space="preserve"> et al</w:t>
      </w:r>
    </w:p>
    <w:p w14:paraId="1B85E1D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Journal of Instrumentation 19 P09018 (2024)</w:t>
      </w:r>
    </w:p>
    <w:p w14:paraId="541691BC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6A7F88">
      <w:pPr>
        <w:pStyle w:val="6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"https://doi.org/10.3390/jmse12101706" </w:instrText>
      </w:r>
      <w:r>
        <w:fldChar w:fldCharType="separate"/>
      </w:r>
      <w:r>
        <w:rPr>
          <w:rStyle w:val="5"/>
        </w:rPr>
        <w:t>Focusing Monochromatic Water Surface Waves by Manupulating the Phases Using Submerged Blocks</w:t>
      </w:r>
      <w:r>
        <w:fldChar w:fldCharType="end"/>
      </w:r>
    </w:p>
    <w:p w14:paraId="39A065B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Fei Fang Chung</w:t>
      </w:r>
      <w:r>
        <w:t>, Muk Chen Ong and Jiyong Wang</w:t>
      </w:r>
    </w:p>
    <w:p w14:paraId="3FE9AD0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J. Mar. Sci. Eng. 2024, 12(10), 1706 (2024)</w:t>
      </w:r>
    </w:p>
    <w:p w14:paraId="314770E9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45CE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fldChar w:fldCharType="begin"/>
      </w:r>
      <w:r>
        <w:instrText xml:space="preserve"> HYPERLINK "https://pubs.aip.org/aip/pof/article-abstract/36/7/077147/3303911/Water-wave-diffractions-by-three-dimensional?redirectedFrom=fulltext" </w:instrText>
      </w:r>
      <w:r>
        <w:fldChar w:fldCharType="separate"/>
      </w:r>
      <w:r>
        <w:rPr>
          <w:rStyle w:val="5"/>
          <w:color w:val="002347"/>
        </w:rPr>
        <w:t>Water-wave diffractions by three-dimensional periodic rectangular blocks: Fourier modal analysis</w:t>
      </w:r>
      <w:r>
        <w:fldChar w:fldCharType="end"/>
      </w:r>
    </w:p>
    <w:p w14:paraId="3ACCCFE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Jiyong Wang, </w:t>
      </w:r>
      <w:r>
        <w:rPr>
          <w:rStyle w:val="4"/>
        </w:rPr>
        <w:t>Fei Fang Chung</w:t>
      </w:r>
      <w:r>
        <w:t>, Muk Chen Ong.</w:t>
      </w:r>
    </w:p>
    <w:p w14:paraId="40130A3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Physics of Fluids, Vol.36, 7 (2024)</w:t>
      </w:r>
    </w:p>
    <w:p w14:paraId="27B674D0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1A19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fldChar w:fldCharType="begin"/>
      </w:r>
      <w:r>
        <w:instrText xml:space="preserve"> HYPERLINK "https://vjs.ac.vn/index.php/cip/article/view/19703" </w:instrText>
      </w:r>
      <w:r>
        <w:fldChar w:fldCharType="separate"/>
      </w:r>
      <w:r>
        <w:rPr>
          <w:rStyle w:val="5"/>
          <w:color w:val="002347"/>
        </w:rPr>
        <w:t>Effect of time-dependent inter-particle interaction on the dynamics of a dissipative double-well Bose-Einstein condensate</w:t>
      </w:r>
      <w:r>
        <w:fldChar w:fldCharType="end"/>
      </w:r>
    </w:p>
    <w:p w14:paraId="3C882CC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Kalai Kumar Rajagopal</w:t>
      </w:r>
      <w:r>
        <w:t xml:space="preserve"> and </w:t>
      </w:r>
      <w:r>
        <w:rPr>
          <w:rStyle w:val="4"/>
        </w:rPr>
        <w:t>Zhang Ruqi</w:t>
      </w:r>
    </w:p>
    <w:p w14:paraId="518164A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Communications in Physics, Vol. 34, No. 2 (2024)</w:t>
      </w:r>
    </w:p>
    <w:p w14:paraId="2BB0E8C2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C1BE3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fldChar w:fldCharType="begin"/>
      </w:r>
      <w:r>
        <w:instrText xml:space="preserve"> HYPERLINK "https://vjs.ac.vn/index.php/cip/article/view/19168" </w:instrText>
      </w:r>
      <w:r>
        <w:fldChar w:fldCharType="separate"/>
      </w:r>
      <w:r>
        <w:rPr>
          <w:rStyle w:val="5"/>
          <w:color w:val="002347"/>
        </w:rPr>
        <w:t>Chaotic dynamics of a double-well Bose-Einstein condensate</w:t>
      </w:r>
      <w:r>
        <w:fldChar w:fldCharType="end"/>
      </w:r>
    </w:p>
    <w:p w14:paraId="55F9B0A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Kalai Kumar Rajagopal and Cheng Longjun</w:t>
      </w:r>
    </w:p>
    <w:p w14:paraId="6688A94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Communications in Physics, Vol. 33, No. 4 (2023)</w:t>
      </w:r>
    </w:p>
    <w:p w14:paraId="1344ED26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7910C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fldChar w:fldCharType="begin"/>
      </w:r>
      <w:r>
        <w:instrText xml:space="preserve"> HYPERLINK "https://www.frontiersin.org/journals/astronomy-and-space-sciences/articles/10.3389/fspas.2023.1087724/full" </w:instrText>
      </w:r>
      <w:r>
        <w:fldChar w:fldCharType="separate"/>
      </w:r>
      <w:r>
        <w:rPr>
          <w:rStyle w:val="5"/>
          <w:color w:val="002347"/>
        </w:rPr>
        <w:t>Generalised uncertainty relations from finite-accuracy measurements</w:t>
      </w:r>
      <w:r>
        <w:fldChar w:fldCharType="end"/>
      </w:r>
    </w:p>
    <w:p w14:paraId="7433005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Authors: M. J. Lake, M. Miller, R. Ganardi, </w:t>
      </w:r>
      <w:r>
        <w:rPr>
          <w:rStyle w:val="4"/>
        </w:rPr>
        <w:t>T. Paterek</w:t>
      </w:r>
    </w:p>
    <w:p w14:paraId="616227B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Journal: Front. Astron. Space Sci. 10, 1087724 (2023)</w:t>
      </w:r>
    </w:p>
    <w:p w14:paraId="176D4BC4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DDBFF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fldChar w:fldCharType="begin"/>
      </w:r>
      <w:r>
        <w:instrText xml:space="preserve"> HYPERLINK "https://journals.aps.org/prd/abstract/10.1103/PhysRevD.106.064023" </w:instrText>
      </w:r>
      <w:r>
        <w:fldChar w:fldCharType="separate"/>
      </w:r>
      <w:r>
        <w:rPr>
          <w:rStyle w:val="5"/>
          <w:color w:val="002347"/>
        </w:rPr>
        <w:t>Motion of charged particles in spacetimes with magnetic fields of spherical and hyperbolic symmetry</w:t>
      </w:r>
      <w:r>
        <w:fldChar w:fldCharType="end"/>
      </w:r>
    </w:p>
    <w:p w14:paraId="6A1F69B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Yen-Kheng Lim</w:t>
      </w:r>
    </w:p>
    <w:p w14:paraId="587D65E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Physical Review D 106  064023 (2022)</w:t>
      </w:r>
    </w:p>
    <w:p w14:paraId="7A66920F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3E293C">
      <w:pPr>
        <w:pStyle w:val="6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"https://journals.aps.org/prd/abstract/10.1103/PhysRevD.105.124045" </w:instrText>
      </w:r>
      <w:r>
        <w:fldChar w:fldCharType="separate"/>
      </w:r>
      <w:r>
        <w:rPr>
          <w:rStyle w:val="5"/>
          <w:color w:val="002347"/>
        </w:rPr>
        <w:t>Structure of test magnetic fields and charged particle motion around the Hayward spacetime</w:t>
      </w:r>
      <w:r>
        <w:fldChar w:fldCharType="end"/>
      </w:r>
    </w:p>
    <w:p w14:paraId="364D9AE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Ziou Yang and Yen-Kheng Lim</w:t>
      </w:r>
    </w:p>
    <w:p w14:paraId="26D1994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Physical Review D 105  124045 (2022)</w:t>
      </w:r>
    </w:p>
    <w:p w14:paraId="2576A7B7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A6CF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fldChar w:fldCharType="begin"/>
      </w:r>
      <w:r>
        <w:instrText xml:space="preserve"> HYPERLINK "https://www.nature.com/articles/s41563-022-01252-y" </w:instrText>
      </w:r>
      <w:r>
        <w:fldChar w:fldCharType="separate"/>
      </w:r>
      <w:r>
        <w:rPr>
          <w:rStyle w:val="5"/>
          <w:color w:val="002347"/>
        </w:rPr>
        <w:t>A single-atom library for guided monometallic and concentration-complex multimetallic designs</w:t>
      </w:r>
      <w:r>
        <w:fldChar w:fldCharType="end"/>
      </w:r>
    </w:p>
    <w:p w14:paraId="660C413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Lili Han, Hao Cheng, Wei Liu, Haoqiang Li, Pengfei Ou, Ruoqian Lin, Hsiao-Tsu Wang, Chih-Wen Pao, Ashley R. Head, Chia-Hsin Wang, Xiao Tong, Cheng-Jun Sun, Way-Faung Pong, Jun Luo, Jin-Cheng Zheng, and Huolin L. Xin</w:t>
      </w:r>
    </w:p>
    <w:p w14:paraId="2925EB9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Nature Materials (2022)</w:t>
      </w:r>
    </w:p>
    <w:p w14:paraId="5D8A2EB8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773D5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fldChar w:fldCharType="begin"/>
      </w:r>
      <w:r>
        <w:instrText xml:space="preserve"> HYPERLINK "https://iopscience.iop.org/article/10.1088/1674-1056/ac1e1a" </w:instrText>
      </w:r>
      <w:r>
        <w:fldChar w:fldCharType="separate"/>
      </w:r>
      <w:r>
        <w:rPr>
          <w:rStyle w:val="5"/>
          <w:color w:val="002347"/>
        </w:rPr>
        <w:t>Long range electromagnetic field nature of nerve signal propagation in myelinated axons</w:t>
      </w:r>
      <w:r>
        <w:fldChar w:fldCharType="end"/>
      </w:r>
    </w:p>
    <w:p w14:paraId="6405925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Qing-Wei Zhai, Kelvin J A Ooi, Sheng-Yong Xu, and C K Ong</w:t>
      </w:r>
    </w:p>
    <w:p w14:paraId="41F09B3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Chinese Physics B 31 038701 (2022)</w:t>
      </w:r>
    </w:p>
    <w:p w14:paraId="1231FB4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18654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fldChar w:fldCharType="begin"/>
      </w:r>
      <w:r>
        <w:instrText xml:space="preserve"> HYPERLINK "https://www.mdpi.com/1099-4300/23/11/1477" </w:instrText>
      </w:r>
      <w:r>
        <w:fldChar w:fldCharType="separate"/>
      </w:r>
      <w:r>
        <w:rPr>
          <w:rStyle w:val="5"/>
          <w:color w:val="002347"/>
        </w:rPr>
        <w:t>Solenoid Configurations and Gravitational Free Energy of the AdS–Melvin Spacetime</w:t>
      </w:r>
      <w:r>
        <w:fldChar w:fldCharType="end"/>
      </w:r>
    </w:p>
    <w:p w14:paraId="476A740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Yen-Kheng Lim</w:t>
      </w:r>
    </w:p>
    <w:p w14:paraId="7CC85C5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Entropy 23(11) 1477 (2021)</w:t>
      </w:r>
    </w:p>
    <w:p w14:paraId="011BDC94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14D39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fldChar w:fldCharType="begin"/>
      </w:r>
      <w:r>
        <w:instrText xml:space="preserve"> HYPERLINK "https://link.springer.com/article/10.1007/s13324-021-00555-8" </w:instrText>
      </w:r>
      <w:r>
        <w:fldChar w:fldCharType="separate"/>
      </w:r>
      <w:r>
        <w:rPr>
          <w:rStyle w:val="5"/>
          <w:color w:val="002347"/>
        </w:rPr>
        <w:t>The zero-temperature limit of grand canonical ensembles via tropical geometry</w:t>
      </w:r>
      <w:r>
        <w:fldChar w:fldCharType="end"/>
      </w:r>
    </w:p>
    <w:p w14:paraId="52BADCF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Mounir Nisse and Yen-Kheng Lim</w:t>
      </w:r>
    </w:p>
    <w:p w14:paraId="4502CA6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Analysis and Mathematical Physics 11 113 (2021)</w:t>
      </w:r>
    </w:p>
    <w:p w14:paraId="6DC5694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Summary: </w:t>
      </w:r>
      <w:r>
        <w:fldChar w:fldCharType="begin"/>
      </w:r>
      <w:r>
        <w:instrText xml:space="preserve"> HYPERLINK "/sites/default/files/2025-09/summary_nisse_yklim_tropical_2021.pdf" </w:instrText>
      </w:r>
      <w:r>
        <w:fldChar w:fldCharType="separate"/>
      </w:r>
      <w:r>
        <w:rPr>
          <w:rStyle w:val="5"/>
        </w:rPr>
        <w:t>summary_nisse_yklim_tropical_2021.pdf</w:t>
      </w:r>
      <w:r>
        <w:fldChar w:fldCharType="end"/>
      </w:r>
    </w:p>
    <w:p w14:paraId="79A06DE2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633EE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fldChar w:fldCharType="begin"/>
      </w:r>
      <w:r>
        <w:instrText xml:space="preserve"> HYPERLINK "https://journals.aps.org/prd/abstract/10.1103/PhysRevD.104.104012" </w:instrText>
      </w:r>
      <w:r>
        <w:fldChar w:fldCharType="separate"/>
      </w:r>
      <w:r>
        <w:rPr>
          <w:rStyle w:val="5"/>
          <w:color w:val="002347"/>
        </w:rPr>
        <w:t>Light-ring pairs from A-discriminantal varieties</w:t>
      </w:r>
      <w:r>
        <w:fldChar w:fldCharType="end"/>
      </w:r>
    </w:p>
    <w:p w14:paraId="3BDA1D7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Yen-Kheng Lim, Mounir Nisse</w:t>
      </w:r>
    </w:p>
    <w:p w14:paraId="7A7B045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Physical Review D 104 104012 (2021)</w:t>
      </w:r>
    </w:p>
    <w:p w14:paraId="03510BF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Summary: </w:t>
      </w:r>
      <w:r>
        <w:fldChar w:fldCharType="begin"/>
      </w:r>
      <w:r>
        <w:instrText xml:space="preserve"> HYPERLINK "/sites/default/files/2025-09/summary_yklim_nisse_light_2021.pdf" </w:instrText>
      </w:r>
      <w:r>
        <w:fldChar w:fldCharType="separate"/>
      </w:r>
      <w:r>
        <w:rPr>
          <w:rStyle w:val="5"/>
        </w:rPr>
        <w:t>summary_yklim_nisse_light_2021.pdf</w:t>
      </w:r>
      <w:r>
        <w:fldChar w:fldCharType="end"/>
      </w:r>
    </w:p>
    <w:p w14:paraId="31D9C21D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BE7F9">
      <w:pPr>
        <w:pStyle w:val="6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"https://journals.aps.org/prd/abstract/10.1103/PhysRevD.103.084044" </w:instrText>
      </w:r>
      <w:r>
        <w:fldChar w:fldCharType="separate"/>
      </w:r>
      <w:r>
        <w:rPr>
          <w:rStyle w:val="5"/>
          <w:color w:val="002347"/>
        </w:rPr>
        <w:t>Motion of charged particles around a magnetic black hole/topological star with a compact extra dimension</w:t>
      </w:r>
      <w:r>
        <w:fldChar w:fldCharType="end"/>
      </w:r>
    </w:p>
    <w:p w14:paraId="653DA65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Yen-Kheng Lim</w:t>
      </w:r>
    </w:p>
    <w:p w14:paraId="4CFD0C6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Physical Review D 103 084044 (2021)</w:t>
      </w:r>
    </w:p>
    <w:p w14:paraId="0A3FE6F3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93D8D">
      <w:pPr>
        <w:pStyle w:val="6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"https://journals.aps.org/prd/abstract/10.1103/PhysRevD.103.024007" </w:instrText>
      </w:r>
      <w:r>
        <w:fldChar w:fldCharType="separate"/>
      </w:r>
      <w:r>
        <w:rPr>
          <w:rStyle w:val="5"/>
          <w:color w:val="002347"/>
        </w:rPr>
        <w:t>Null geodesics in the C-metric with a cosmological constant</w:t>
      </w:r>
      <w:r>
        <w:fldChar w:fldCharType="end"/>
      </w:r>
    </w:p>
    <w:p w14:paraId="7C7F259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Yen-Kheng Lim</w:t>
      </w:r>
    </w:p>
    <w:p w14:paraId="6D96116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Physical Review D 103 024007 (2021)</w:t>
      </w:r>
    </w:p>
    <w:p w14:paraId="4BD89177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CD620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fldChar w:fldCharType="begin"/>
      </w:r>
      <w:r>
        <w:instrText xml:space="preserve"> HYPERLINK "https://link.springer.com/article/10.1007/s10948-020-05755-0" </w:instrText>
      </w:r>
      <w:r>
        <w:fldChar w:fldCharType="separate"/>
      </w:r>
      <w:r>
        <w:rPr>
          <w:rStyle w:val="5"/>
          <w:color w:val="002347"/>
        </w:rPr>
        <w:t>Enhancing High-Frequency Properties of Nanocrystalline Sputtered Fe Thin Films by Using MnIr Underlayer and Oblique Deposition</w:t>
      </w:r>
      <w:r>
        <w:fldChar w:fldCharType="end"/>
      </w:r>
    </w:p>
    <w:p w14:paraId="54153BD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Kh. Gheisari and C. K. Ong</w:t>
      </w:r>
    </w:p>
    <w:p w14:paraId="67762ED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Journal of Superconductivity and Novel Magnetism 34 1 (2021)</w:t>
      </w:r>
    </w:p>
    <w:p w14:paraId="66A5C676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367CE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fldChar w:fldCharType="begin"/>
      </w:r>
      <w:r>
        <w:instrText xml:space="preserve"> HYPERLINK "https://journals.aps.org/prb/abstract/10.1103/PhysRevB.103.184427" </w:instrText>
      </w:r>
      <w:r>
        <w:fldChar w:fldCharType="separate"/>
      </w:r>
      <w:r>
        <w:rPr>
          <w:rStyle w:val="5"/>
          <w:color w:val="002347"/>
        </w:rPr>
        <w:t>Nonreciprocal multimode and indirect couplings in cavity magnonics</w:t>
      </w:r>
      <w:r>
        <w:fldChar w:fldCharType="end"/>
      </w:r>
    </w:p>
    <w:p w14:paraId="69BF4A2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C. Zhang, C. Jia, Y. Shi, C. Jiang, D. Xue, C. K. Ong, and G. Chai</w:t>
      </w:r>
    </w:p>
    <w:p w14:paraId="7B4CAD6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Phys. Rev. B 103 184427 (2021)</w:t>
      </w:r>
    </w:p>
    <w:p w14:paraId="14B350E1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25FF27">
      <w:pPr>
        <w:pStyle w:val="6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"https://www.sciencedirect.com/science/article/abs/pii/S0378775320311320?via=ihub" </w:instrText>
      </w:r>
      <w:r>
        <w:fldChar w:fldCharType="separate"/>
      </w:r>
      <w:r>
        <w:rPr>
          <w:rStyle w:val="5"/>
          <w:color w:val="002347"/>
        </w:rPr>
        <w:t>Facile synthesis of hierarchical porous Na3V2(PO4)3/C composites with high-performance Na storage properties</w:t>
      </w:r>
      <w:r>
        <w:fldChar w:fldCharType="end"/>
      </w:r>
    </w:p>
    <w:p w14:paraId="6CE85BE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A.H. Salehi, S.M. Masoudpanah, M. Hasheminiasari, A. Yaghtin, D. Safanama,C. K. Ong, S. Adams, K. Zaghib, and M.V. Reddy</w:t>
      </w:r>
    </w:p>
    <w:p w14:paraId="5C92D3A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Journal of Power Sources 481 228828 (2021)</w:t>
      </w:r>
    </w:p>
    <w:p w14:paraId="1D8470EA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42C9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fldChar w:fldCharType="begin"/>
      </w:r>
      <w:r>
        <w:instrText xml:space="preserve"> HYPERLINK "https://link.springer.com/article/10.1007/s10854-021-07070-3" </w:instrText>
      </w:r>
      <w:r>
        <w:fldChar w:fldCharType="separate"/>
      </w:r>
      <w:r>
        <w:rPr>
          <w:rStyle w:val="5"/>
          <w:color w:val="002347"/>
        </w:rPr>
        <w:t>Influence of MoO3 additive on grain growth and magnetic properties of Mg0.3Cu0.2Zn0.5Fe2O4 ceramics sintered at low temperature</w:t>
      </w:r>
      <w:r>
        <w:fldChar w:fldCharType="end"/>
      </w:r>
    </w:p>
    <w:p w14:paraId="10737A0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H. Bahiraei ,C. K. Ong</w:t>
      </w:r>
    </w:p>
    <w:p w14:paraId="3A69847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Journal of Materials Science: Materials in Electronics 32 26967 (2021)</w:t>
      </w:r>
    </w:p>
    <w:p w14:paraId="0930EAD0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40EA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fldChar w:fldCharType="begin"/>
      </w:r>
      <w:r>
        <w:instrText xml:space="preserve"> HYPERLINK "https://pubs.aip.org/aip/apl/article-abstract/119/13/132403/40863/Mirror-symmetric-nonreciprocity-and-circular?redirectedFrom=fulltext" </w:instrText>
      </w:r>
      <w:r>
        <w:fldChar w:fldCharType="separate"/>
      </w:r>
      <w:r>
        <w:rPr>
          <w:rStyle w:val="5"/>
          <w:color w:val="002347"/>
        </w:rPr>
        <w:t>Mirror symmetric nonreciprocity and circular transmission in cavity magnonics</w:t>
      </w:r>
      <w:r>
        <w:fldChar w:fldCharType="end"/>
      </w:r>
    </w:p>
    <w:p w14:paraId="0F7C12D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Y. Shi, C. Zhang, C. Jiang, C. K. Ong, and G. Chai</w:t>
      </w:r>
    </w:p>
    <w:p w14:paraId="25035D4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Appl. Phys. Lett. 119 132403 (2021)</w:t>
      </w:r>
    </w:p>
    <w:p w14:paraId="674EC923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914D1">
      <w:pPr>
        <w:pStyle w:val="6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"https://www.sciencedirect.com/science/article/abs/pii/S0030401820300456?via=ihub" </w:instrText>
      </w:r>
      <w:r>
        <w:fldChar w:fldCharType="separate"/>
      </w:r>
      <w:r>
        <w:rPr>
          <w:rStyle w:val="5"/>
          <w:color w:val="002347"/>
        </w:rPr>
        <w:t>Dirac terahertz plasmonics in two and three dimensions</w:t>
      </w:r>
      <w:r>
        <w:fldChar w:fldCharType="end"/>
      </w:r>
    </w:p>
    <w:p w14:paraId="3309C17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Kelvin J.A.Ooi, Y.S.Ang, Q.Zhai, X.Sun, P.Xing, C.K.On, L.K.Ang, and Dawn T.H.Tan</w:t>
      </w:r>
    </w:p>
    <w:p w14:paraId="4E44B41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Optics Communications 462 125319 (2020)</w:t>
      </w:r>
    </w:p>
    <w:p w14:paraId="422000E2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0A18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fldChar w:fldCharType="begin"/>
      </w:r>
      <w:r>
        <w:instrText xml:space="preserve"> HYPERLINK "https://iopscience.iop.org/article/10.1088/1674-1056/ab928e" </w:instrText>
      </w:r>
      <w:r>
        <w:fldChar w:fldCharType="separate"/>
      </w:r>
      <w:r>
        <w:rPr>
          <w:rStyle w:val="5"/>
          <w:color w:val="002347"/>
        </w:rPr>
        <w:t>Broadband strong optical dichroism in topological Dirac semimetals with Fermi velocity anisotropy</w:t>
      </w:r>
      <w:r>
        <w:fldChar w:fldCharType="end"/>
      </w:r>
    </w:p>
    <w:p w14:paraId="0900CFC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J Lim, K J A Ooi, C Zhang, L K Ang, and Yee Sin Ang</w:t>
      </w:r>
    </w:p>
    <w:p w14:paraId="375A531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Chinese Phys. B 29 077802 (2020)</w:t>
      </w:r>
    </w:p>
    <w:p w14:paraId="6840DC83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B50D33">
      <w:pPr>
        <w:pStyle w:val="6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"https://www.mdpi.com/1420-3049/25/16/3746" </w:instrText>
      </w:r>
      <w:r>
        <w:fldChar w:fldCharType="separate"/>
      </w:r>
      <w:r>
        <w:rPr>
          <w:rStyle w:val="5"/>
          <w:color w:val="002347"/>
        </w:rPr>
        <w:t>Effect of Reducing Agent on Solution Synthesis of Li3V2(PO4)3 Cathode Material for Lithium Ion Batteries</w:t>
      </w:r>
      <w:r>
        <w:fldChar w:fldCharType="end"/>
      </w:r>
    </w:p>
    <w:p w14:paraId="0A9FE56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Amirhossein Salehi, Dorsasadat Safanama , Chong Kim Ong , Stefan Adams  and Mogalahalli V. Reddy</w:t>
      </w:r>
    </w:p>
    <w:p w14:paraId="53806B6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Molecules 25 3746 (2020)</w:t>
      </w:r>
    </w:p>
    <w:p w14:paraId="43AA863C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25AB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fldChar w:fldCharType="begin"/>
      </w:r>
      <w:r>
        <w:instrText xml:space="preserve"> HYPERLINK "https://www.sciencedirect.com/science/article/abs/pii/S0167273819310008?via=ihub" </w:instrText>
      </w:r>
      <w:r>
        <w:fldChar w:fldCharType="separate"/>
      </w:r>
      <w:r>
        <w:rPr>
          <w:rStyle w:val="5"/>
          <w:color w:val="002347"/>
        </w:rPr>
        <w:t>A solution synthesis of Na3V2(PO4)3 cathode for sodium storage by using CTAB additive</w:t>
      </w:r>
      <w:r>
        <w:fldChar w:fldCharType="end"/>
      </w:r>
    </w:p>
    <w:p w14:paraId="3C12753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A.H. Salehi, S.M. Masoudpanah, M.Hasheminiasari, A. Yaghtin, D. Safanama,C. K. Ong, M.V. Reddy, and S. Adams</w:t>
      </w:r>
    </w:p>
    <w:p w14:paraId="7FFB3DB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Solid State Ionics 347 115269 (2020)</w:t>
      </w:r>
    </w:p>
    <w:p w14:paraId="656B788D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4E95A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fldChar w:fldCharType="begin"/>
      </w:r>
      <w:r>
        <w:instrText xml:space="preserve"> HYPERLINK "https://journals.aps.org/prd/abstract/10.1103/PhysRevD.101.104031" </w:instrText>
      </w:r>
      <w:r>
        <w:fldChar w:fldCharType="separate"/>
      </w:r>
      <w:r>
        <w:rPr>
          <w:rStyle w:val="5"/>
          <w:color w:val="002347"/>
        </w:rPr>
        <w:t>Hypocycloid motion in the Melvin magnetic universe</w:t>
      </w:r>
      <w:r>
        <w:fldChar w:fldCharType="end"/>
      </w:r>
    </w:p>
    <w:p w14:paraId="544BB64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Yen-Kheng Lim</w:t>
      </w:r>
    </w:p>
    <w:p w14:paraId="4E1BBFE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Physical Review D 101 104031 (2020)</w:t>
      </w:r>
    </w:p>
    <w:p w14:paraId="551303B6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CCF7F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fldChar w:fldCharType="begin"/>
      </w:r>
      <w:r>
        <w:instrText xml:space="preserve"> HYPERLINK "https://www.sciencedirect.com/science/article/abs/pii/S0921452620303756?via=ihub" </w:instrText>
      </w:r>
      <w:r>
        <w:fldChar w:fldCharType="separate"/>
      </w:r>
      <w:r>
        <w:rPr>
          <w:rStyle w:val="5"/>
          <w:color w:val="002347"/>
        </w:rPr>
        <w:t>Magnetic properties and thermal stability of nanocrystalline Fe films prepared by oblique sputtering deposition method</w:t>
      </w:r>
      <w:r>
        <w:fldChar w:fldCharType="end"/>
      </w:r>
    </w:p>
    <w:p w14:paraId="06DE3CB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Kh. Gheisari and C. K. Ong</w:t>
      </w:r>
    </w:p>
    <w:p w14:paraId="2E0A0B7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Physica B: Condensed Matter 595 412365 (2020)</w:t>
      </w:r>
    </w:p>
    <w:p w14:paraId="3E74D224">
      <w:pPr>
        <w:pStyle w:val="6"/>
        <w:keepNext w:val="0"/>
        <w:keepLines w:val="0"/>
        <w:widowControl/>
        <w:suppressLineNumbers w:val="0"/>
      </w:pPr>
      <w:r>
        <w:t> </w:t>
      </w:r>
    </w:p>
    <w:p w14:paraId="01FEFF6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EB9231"/>
    <w:multiLevelType w:val="multilevel"/>
    <w:tmpl w:val="84EB92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4F3E815"/>
    <w:multiLevelType w:val="multilevel"/>
    <w:tmpl w:val="84F3E8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B5E36FA"/>
    <w:multiLevelType w:val="multilevel"/>
    <w:tmpl w:val="8B5E36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C5E875B"/>
    <w:multiLevelType w:val="multilevel"/>
    <w:tmpl w:val="9C5E87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2C7CFA5"/>
    <w:multiLevelType w:val="multilevel"/>
    <w:tmpl w:val="A2C7CF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2F48B28"/>
    <w:multiLevelType w:val="multilevel"/>
    <w:tmpl w:val="A2F48B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9485754"/>
    <w:multiLevelType w:val="multilevel"/>
    <w:tmpl w:val="A94857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376EF03"/>
    <w:multiLevelType w:val="multilevel"/>
    <w:tmpl w:val="B376EF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DDC04BD"/>
    <w:multiLevelType w:val="multilevel"/>
    <w:tmpl w:val="BDDC04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067B93B"/>
    <w:multiLevelType w:val="multilevel"/>
    <w:tmpl w:val="C067B9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BF2814C"/>
    <w:multiLevelType w:val="multilevel"/>
    <w:tmpl w:val="CBF281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017AEF9"/>
    <w:multiLevelType w:val="multilevel"/>
    <w:tmpl w:val="D017AE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52665F5"/>
    <w:multiLevelType w:val="multilevel"/>
    <w:tmpl w:val="D52665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E2BABC5"/>
    <w:multiLevelType w:val="multilevel"/>
    <w:tmpl w:val="DE2BAB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04C1C60"/>
    <w:multiLevelType w:val="multilevel"/>
    <w:tmpl w:val="E04C1C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253A9C0"/>
    <w:multiLevelType w:val="multilevel"/>
    <w:tmpl w:val="E253A9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6282CE1"/>
    <w:multiLevelType w:val="multilevel"/>
    <w:tmpl w:val="E6282C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EEFBAE9B"/>
    <w:multiLevelType w:val="multilevel"/>
    <w:tmpl w:val="EEFBAE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EF0483DB"/>
    <w:multiLevelType w:val="multilevel"/>
    <w:tmpl w:val="EF0483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EF376984"/>
    <w:multiLevelType w:val="multilevel"/>
    <w:tmpl w:val="EF3769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A8C3253"/>
    <w:multiLevelType w:val="multilevel"/>
    <w:tmpl w:val="FA8C32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000A14AB"/>
    <w:multiLevelType w:val="multilevel"/>
    <w:tmpl w:val="000A14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021459ED"/>
    <w:multiLevelType w:val="multilevel"/>
    <w:tmpl w:val="021459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05059F1B"/>
    <w:multiLevelType w:val="multilevel"/>
    <w:tmpl w:val="05059F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08FC8680"/>
    <w:multiLevelType w:val="multilevel"/>
    <w:tmpl w:val="08FC86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0C1DDB48"/>
    <w:multiLevelType w:val="multilevel"/>
    <w:tmpl w:val="0C1DDB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0D5319B3"/>
    <w:multiLevelType w:val="multilevel"/>
    <w:tmpl w:val="0D5319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0FB5CBE6"/>
    <w:multiLevelType w:val="multilevel"/>
    <w:tmpl w:val="0FB5CB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1DC2415F"/>
    <w:multiLevelType w:val="multilevel"/>
    <w:tmpl w:val="1DC241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1EC4C024"/>
    <w:multiLevelType w:val="multilevel"/>
    <w:tmpl w:val="1EC4C0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2E8C6D1F"/>
    <w:multiLevelType w:val="multilevel"/>
    <w:tmpl w:val="2E8C6D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3F22A2A9"/>
    <w:multiLevelType w:val="multilevel"/>
    <w:tmpl w:val="3F22A2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48B76B52"/>
    <w:multiLevelType w:val="multilevel"/>
    <w:tmpl w:val="48B76B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50C783EB"/>
    <w:multiLevelType w:val="multilevel"/>
    <w:tmpl w:val="50C783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5BB49196"/>
    <w:multiLevelType w:val="multilevel"/>
    <w:tmpl w:val="5BB491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6189F886"/>
    <w:multiLevelType w:val="multilevel"/>
    <w:tmpl w:val="6189F8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7EC3D75A"/>
    <w:multiLevelType w:val="multilevel"/>
    <w:tmpl w:val="7EC3D7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1"/>
  </w:num>
  <w:num w:numId="2">
    <w:abstractNumId w:val="5"/>
  </w:num>
  <w:num w:numId="3">
    <w:abstractNumId w:val="26"/>
  </w:num>
  <w:num w:numId="4">
    <w:abstractNumId w:val="33"/>
  </w:num>
  <w:num w:numId="5">
    <w:abstractNumId w:val="31"/>
  </w:num>
  <w:num w:numId="6">
    <w:abstractNumId w:val="10"/>
  </w:num>
  <w:num w:numId="7">
    <w:abstractNumId w:val="1"/>
  </w:num>
  <w:num w:numId="8">
    <w:abstractNumId w:val="17"/>
  </w:num>
  <w:num w:numId="9">
    <w:abstractNumId w:val="23"/>
  </w:num>
  <w:num w:numId="10">
    <w:abstractNumId w:val="27"/>
  </w:num>
  <w:num w:numId="11">
    <w:abstractNumId w:val="6"/>
  </w:num>
  <w:num w:numId="12">
    <w:abstractNumId w:val="7"/>
  </w:num>
  <w:num w:numId="13">
    <w:abstractNumId w:val="36"/>
  </w:num>
  <w:num w:numId="14">
    <w:abstractNumId w:val="4"/>
  </w:num>
  <w:num w:numId="15">
    <w:abstractNumId w:val="30"/>
  </w:num>
  <w:num w:numId="16">
    <w:abstractNumId w:val="15"/>
  </w:num>
  <w:num w:numId="17">
    <w:abstractNumId w:val="32"/>
  </w:num>
  <w:num w:numId="18">
    <w:abstractNumId w:val="22"/>
  </w:num>
  <w:num w:numId="19">
    <w:abstractNumId w:val="13"/>
  </w:num>
  <w:num w:numId="20">
    <w:abstractNumId w:val="14"/>
  </w:num>
  <w:num w:numId="21">
    <w:abstractNumId w:val="28"/>
  </w:num>
  <w:num w:numId="22">
    <w:abstractNumId w:val="25"/>
  </w:num>
  <w:num w:numId="23">
    <w:abstractNumId w:val="18"/>
  </w:num>
  <w:num w:numId="24">
    <w:abstractNumId w:val="34"/>
  </w:num>
  <w:num w:numId="25">
    <w:abstractNumId w:val="35"/>
  </w:num>
  <w:num w:numId="26">
    <w:abstractNumId w:val="20"/>
  </w:num>
  <w:num w:numId="27">
    <w:abstractNumId w:val="16"/>
  </w:num>
  <w:num w:numId="28">
    <w:abstractNumId w:val="8"/>
  </w:num>
  <w:num w:numId="29">
    <w:abstractNumId w:val="24"/>
  </w:num>
  <w:num w:numId="30">
    <w:abstractNumId w:val="3"/>
  </w:num>
  <w:num w:numId="31">
    <w:abstractNumId w:val="9"/>
  </w:num>
  <w:num w:numId="32">
    <w:abstractNumId w:val="19"/>
  </w:num>
  <w:num w:numId="33">
    <w:abstractNumId w:val="11"/>
  </w:num>
  <w:num w:numId="34">
    <w:abstractNumId w:val="12"/>
  </w:num>
  <w:num w:numId="35">
    <w:abstractNumId w:val="29"/>
  </w:num>
  <w:num w:numId="36">
    <w:abstractNumId w:val="0"/>
  </w:num>
  <w:num w:numId="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6A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2026-03-09T03:45:01Z</dcterms:created>
  <dc:creator>cikgu</dc:creator>
  <cp:lastModifiedBy>fly chung</cp:lastModifiedBy>
  <dcterms:modified xsi:type="dcterms:W3CDTF">2026-03-09T03:47:06Z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KSOTemplateDocerSaveRecord">
    <vt:lpwstr>eyJoZGlkIjoiYWJiN2Q4ZWFjNzg5NzY3ZWI1YzU5MjYwODliOGRkN2EiLCJ1c2VySWQiOiIxMTE3MzQ0NDg4MzcxIn0=</vt:lpwstr>
  </property>
  <property fmtid="{D5CDD505-2E9C-101B-9397-08002B2CF9AE}" pid="4" name="ICV">
    <vt:lpwstr>B45DD8556D0F4D69BBBD45E60AF19425_12</vt:lpwstr>
  </property>
</Properties>
</file>