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0592A">
      <w:pPr>
        <w:pStyle w:val="2"/>
        <w:keepNext w:val="0"/>
        <w:keepLines w:val="0"/>
        <w:widowControl/>
        <w:suppressLineNumbers w:val="0"/>
        <w:rPr>
          <w:rFonts w:hint="default"/>
          <w:lang w:val="en-US"/>
        </w:rPr>
      </w:pPr>
      <w:r>
        <w:rPr>
          <w:rFonts w:hint="default"/>
          <w:lang w:val="en-US"/>
        </w:rPr>
        <w:drawing>
          <wp:inline distT="0" distB="0" distL="114300" distR="114300">
            <wp:extent cx="1609725" cy="2162175"/>
            <wp:effectExtent l="0" t="0" r="9525" b="9525"/>
            <wp:docPr id="1" name="Picture 1" desc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ly"/>
                    <pic:cNvPicPr>
                      <a:picLocks noChangeAspect="1"/>
                    </pic:cNvPicPr>
                  </pic:nvPicPr>
                  <pic:blipFill>
                    <a:blip r:embed="rId4"/>
                    <a:stretch>
                      <a:fillRect/>
                    </a:stretch>
                  </pic:blipFill>
                  <pic:spPr>
                    <a:xfrm>
                      <a:off x="0" y="0"/>
                      <a:ext cx="1609725" cy="2162175"/>
                    </a:xfrm>
                    <a:prstGeom prst="rect">
                      <a:avLst/>
                    </a:prstGeom>
                  </pic:spPr>
                </pic:pic>
              </a:graphicData>
            </a:graphic>
          </wp:inline>
        </w:drawing>
      </w:r>
    </w:p>
    <w:p w14:paraId="71C69160">
      <w:pPr>
        <w:rPr>
          <w:rFonts w:hint="default"/>
          <w:lang w:val="en-US"/>
        </w:rPr>
      </w:pPr>
      <w:r>
        <w:rPr>
          <w:rFonts w:hint="default"/>
          <w:lang w:val="en-US"/>
        </w:rPr>
        <w:t>Chung Fei Fang</w:t>
      </w:r>
    </w:p>
    <w:p w14:paraId="05681E41">
      <w:pPr>
        <w:rPr>
          <w:rFonts w:hint="default"/>
          <w:lang w:val="en-US"/>
        </w:rPr>
      </w:pPr>
      <w:r>
        <w:rPr>
          <w:rFonts w:hint="default"/>
          <w:lang w:val="en-US"/>
        </w:rPr>
        <w:t>Current position: Assistant Professor</w:t>
      </w:r>
    </w:p>
    <w:p w14:paraId="017EB3D3">
      <w:pPr>
        <w:rPr>
          <w:rFonts w:hint="default"/>
          <w:lang w:val="en-US"/>
        </w:rPr>
      </w:pPr>
      <w:r>
        <w:rPr>
          <w:rFonts w:hint="default"/>
          <w:lang w:val="en-US"/>
        </w:rPr>
        <w:t>Office: A4 435</w:t>
      </w:r>
    </w:p>
    <w:p w14:paraId="431E082D">
      <w:pPr>
        <w:rPr>
          <w:rFonts w:hint="default"/>
          <w:lang w:val="en-US"/>
        </w:rPr>
      </w:pPr>
      <w:r>
        <w:rPr>
          <w:rFonts w:hint="default"/>
          <w:lang w:val="en-US"/>
        </w:rPr>
        <w:t>Telephone: -</w:t>
      </w:r>
    </w:p>
    <w:p w14:paraId="0E576C0D">
      <w:pPr>
        <w:rPr>
          <w:rFonts w:hint="default"/>
          <w:lang w:val="en-US"/>
        </w:rPr>
      </w:pPr>
      <w:r>
        <w:rPr>
          <w:rFonts w:hint="default"/>
          <w:lang w:val="en-US"/>
        </w:rPr>
        <w:t>Email: feifang.chung</w:t>
      </w:r>
      <w:bookmarkStart w:id="0" w:name="_GoBack"/>
      <w:bookmarkEnd w:id="0"/>
      <w:r>
        <w:rPr>
          <w:rFonts w:hint="default"/>
          <w:lang w:val="en-US"/>
        </w:rPr>
        <w:t>@xmu.edu.my</w:t>
      </w:r>
    </w:p>
    <w:p w14:paraId="437D1488">
      <w:pPr>
        <w:rPr>
          <w:rFonts w:hint="default"/>
          <w:lang w:val="en-US"/>
        </w:rPr>
      </w:pPr>
    </w:p>
    <w:p w14:paraId="667E1BC5">
      <w:pPr>
        <w:pStyle w:val="2"/>
        <w:keepNext w:val="0"/>
        <w:keepLines w:val="0"/>
        <w:widowControl/>
        <w:suppressLineNumbers w:val="0"/>
      </w:pPr>
      <w:r>
        <w:t>Biography</w:t>
      </w:r>
    </w:p>
    <w:p w14:paraId="45120A4B">
      <w:pPr>
        <w:pStyle w:val="6"/>
        <w:keepNext w:val="0"/>
        <w:keepLines w:val="0"/>
        <w:widowControl/>
        <w:suppressLineNumbers w:val="0"/>
      </w:pPr>
      <w:r>
        <w:t>Dr. Chung obtained a Ph.D. degree in physics from University Chung Hsing, Taiwan. He is interested in the phase transitions that happen in granular matter. He is also an expert in computer simulation of granular flow and ocean waves. Dr. Chung is concerned about the foundation of science education in Malaysia. He is one of the advisors and reviewers for the physics and science textbook in Dong Jiao Zong.</w:t>
      </w:r>
    </w:p>
    <w:p w14:paraId="552E9B77">
      <w:pPr>
        <w:pStyle w:val="2"/>
        <w:keepNext w:val="0"/>
        <w:keepLines w:val="0"/>
        <w:widowControl/>
        <w:suppressLineNumbers w:val="0"/>
      </w:pPr>
      <w:r>
        <w:t>Research Interest</w:t>
      </w:r>
    </w:p>
    <w:p w14:paraId="070DD1B0">
      <w:pPr>
        <w:keepNext w:val="0"/>
        <w:keepLines w:val="0"/>
        <w:widowControl/>
        <w:numPr>
          <w:ilvl w:val="0"/>
          <w:numId w:val="1"/>
        </w:numPr>
        <w:suppressLineNumbers w:val="0"/>
        <w:spacing w:before="0" w:beforeAutospacing="1" w:after="0" w:afterAutospacing="1"/>
        <w:ind w:left="720" w:hanging="360"/>
      </w:pPr>
      <w:r>
        <w:t>Granular flows</w:t>
      </w:r>
    </w:p>
    <w:p w14:paraId="7068DAA1">
      <w:pPr>
        <w:keepNext w:val="0"/>
        <w:keepLines w:val="0"/>
        <w:widowControl/>
        <w:numPr>
          <w:ilvl w:val="0"/>
          <w:numId w:val="1"/>
        </w:numPr>
        <w:suppressLineNumbers w:val="0"/>
        <w:spacing w:before="0" w:beforeAutospacing="1" w:after="0" w:afterAutospacing="1"/>
        <w:ind w:left="720" w:hanging="360"/>
      </w:pPr>
      <w:r>
        <w:t>Computational physics</w:t>
      </w:r>
    </w:p>
    <w:p w14:paraId="643B2CB4">
      <w:pPr>
        <w:keepNext w:val="0"/>
        <w:keepLines w:val="0"/>
        <w:widowControl/>
        <w:numPr>
          <w:ilvl w:val="0"/>
          <w:numId w:val="1"/>
        </w:numPr>
        <w:suppressLineNumbers w:val="0"/>
        <w:spacing w:before="0" w:beforeAutospacing="1" w:after="0" w:afterAutospacing="1"/>
        <w:ind w:left="1440" w:hanging="360"/>
      </w:pPr>
    </w:p>
    <w:p w14:paraId="4F88FBE0">
      <w:pPr>
        <w:pStyle w:val="6"/>
        <w:keepNext w:val="0"/>
        <w:keepLines w:val="0"/>
        <w:widowControl/>
        <w:suppressLineNumbers w:val="0"/>
        <w:ind w:left="720"/>
      </w:pPr>
      <w:r>
        <w:t>Water wave-structure interactions.</w:t>
      </w:r>
    </w:p>
    <w:p w14:paraId="6B68F324">
      <w:pPr>
        <w:keepNext w:val="0"/>
        <w:keepLines w:val="0"/>
        <w:widowControl/>
        <w:numPr>
          <w:ilvl w:val="0"/>
          <w:numId w:val="1"/>
        </w:numPr>
        <w:suppressLineNumbers w:val="0"/>
        <w:spacing w:before="0" w:beforeAutospacing="1" w:after="0" w:afterAutospacing="1"/>
        <w:ind w:left="1440" w:hanging="360"/>
      </w:pPr>
      <w:r>
        <w:t> </w:t>
      </w:r>
    </w:p>
    <w:p w14:paraId="4F4985B4">
      <w:pPr>
        <w:keepNext w:val="0"/>
        <w:keepLines w:val="0"/>
        <w:widowControl/>
        <w:suppressLineNumbers w:val="0"/>
        <w:jc w:val="left"/>
      </w:pPr>
      <w:r>
        <w:rPr>
          <w:rFonts w:ascii="SimSun" w:hAnsi="SimSun" w:eastAsia="SimSun" w:cs="SimSun"/>
          <w:kern w:val="0"/>
          <w:sz w:val="24"/>
          <w:szCs w:val="24"/>
          <w:lang w:val="en-US" w:eastAsia="zh-CN" w:bidi="ar"/>
        </w:rPr>
        <w:t> </w:t>
      </w:r>
    </w:p>
    <w:p w14:paraId="42AAA3C7">
      <w:pPr>
        <w:pStyle w:val="2"/>
        <w:keepNext w:val="0"/>
        <w:keepLines w:val="0"/>
        <w:widowControl/>
        <w:suppressLineNumbers w:val="0"/>
      </w:pPr>
      <w:r>
        <w:t>Educational Background</w:t>
      </w:r>
    </w:p>
    <w:p w14:paraId="177FE898">
      <w:pPr>
        <w:keepNext w:val="0"/>
        <w:keepLines w:val="0"/>
        <w:widowControl/>
        <w:numPr>
          <w:ilvl w:val="0"/>
          <w:numId w:val="2"/>
        </w:numPr>
        <w:suppressLineNumbers w:val="0"/>
        <w:spacing w:before="0" w:beforeAutospacing="1" w:after="0" w:afterAutospacing="1"/>
        <w:ind w:left="720" w:hanging="360"/>
      </w:pPr>
      <w:r>
        <w:t>Ph.D. Degree, Department of Physics, University ChungHsing, Taiwan(2005-2009)</w:t>
      </w:r>
    </w:p>
    <w:p w14:paraId="072490F5">
      <w:pPr>
        <w:keepNext w:val="0"/>
        <w:keepLines w:val="0"/>
        <w:widowControl/>
        <w:numPr>
          <w:ilvl w:val="0"/>
          <w:numId w:val="2"/>
        </w:numPr>
        <w:suppressLineNumbers w:val="0"/>
        <w:spacing w:before="0" w:beforeAutospacing="1" w:after="0" w:afterAutospacing="1"/>
        <w:ind w:left="720" w:hanging="360"/>
      </w:pPr>
      <w:r>
        <w:t>Master Degree, Department of Physics, University TsingHua Taiwan(2001-2003)</w:t>
      </w:r>
    </w:p>
    <w:p w14:paraId="5306CE4E">
      <w:pPr>
        <w:keepNext w:val="0"/>
        <w:keepLines w:val="0"/>
        <w:widowControl/>
        <w:numPr>
          <w:ilvl w:val="0"/>
          <w:numId w:val="2"/>
        </w:numPr>
        <w:suppressLineNumbers w:val="0"/>
        <w:spacing w:before="0" w:beforeAutospacing="1" w:after="0" w:afterAutospacing="1"/>
        <w:ind w:left="720" w:hanging="360"/>
      </w:pPr>
      <w:r>
        <w:t>Bachelor Degree, Department of Physics, University ChungHsing Taiwan(1997-2001)</w:t>
      </w:r>
    </w:p>
    <w:p w14:paraId="085047A4">
      <w:pPr>
        <w:pStyle w:val="2"/>
        <w:keepNext w:val="0"/>
        <w:keepLines w:val="0"/>
        <w:widowControl/>
        <w:suppressLineNumbers w:val="0"/>
      </w:pPr>
      <w:r>
        <w:t>Working Experience</w:t>
      </w:r>
    </w:p>
    <w:p w14:paraId="02BA6608">
      <w:pPr>
        <w:keepNext w:val="0"/>
        <w:keepLines w:val="0"/>
        <w:widowControl/>
        <w:numPr>
          <w:ilvl w:val="0"/>
          <w:numId w:val="3"/>
        </w:numPr>
        <w:suppressLineNumbers w:val="0"/>
        <w:spacing w:before="0" w:beforeAutospacing="1" w:after="0" w:afterAutospacing="1"/>
        <w:ind w:left="720" w:hanging="360"/>
      </w:pPr>
      <w:r>
        <w:t>Assistant Professor, Xiamen University Malaysia(2017-Present)</w:t>
      </w:r>
    </w:p>
    <w:p w14:paraId="63C5BAC3">
      <w:pPr>
        <w:keepNext w:val="0"/>
        <w:keepLines w:val="0"/>
        <w:widowControl/>
        <w:numPr>
          <w:ilvl w:val="0"/>
          <w:numId w:val="3"/>
        </w:numPr>
        <w:suppressLineNumbers w:val="0"/>
        <w:spacing w:before="0" w:beforeAutospacing="1" w:after="0" w:afterAutospacing="1"/>
        <w:ind w:left="720" w:hanging="360"/>
      </w:pPr>
      <w:r>
        <w:t>Deputy Principal, ChungHua High School, Seremban(2013-2017)</w:t>
      </w:r>
    </w:p>
    <w:p w14:paraId="1E21005E">
      <w:pPr>
        <w:keepNext w:val="0"/>
        <w:keepLines w:val="0"/>
        <w:widowControl/>
        <w:numPr>
          <w:ilvl w:val="0"/>
          <w:numId w:val="3"/>
        </w:numPr>
        <w:suppressLineNumbers w:val="0"/>
        <w:spacing w:before="0" w:beforeAutospacing="1" w:after="0" w:afterAutospacing="1"/>
        <w:ind w:left="720" w:hanging="360"/>
      </w:pPr>
      <w:r>
        <w:t>Lecturer, New Era University College, Malaysia(2012-2013)</w:t>
      </w:r>
    </w:p>
    <w:p w14:paraId="37B79A2A">
      <w:pPr>
        <w:keepNext w:val="0"/>
        <w:keepLines w:val="0"/>
        <w:widowControl/>
        <w:numPr>
          <w:ilvl w:val="0"/>
          <w:numId w:val="3"/>
        </w:numPr>
        <w:suppressLineNumbers w:val="0"/>
        <w:spacing w:before="0" w:beforeAutospacing="1" w:after="0" w:afterAutospacing="1"/>
        <w:ind w:left="720" w:hanging="360"/>
      </w:pPr>
      <w:r>
        <w:t>Physics teacher, ChungHwa High School, Kluang(2003-2004)</w:t>
      </w:r>
    </w:p>
    <w:p w14:paraId="5CB15A86">
      <w:pPr>
        <w:pStyle w:val="2"/>
        <w:keepNext w:val="0"/>
        <w:keepLines w:val="0"/>
        <w:widowControl/>
        <w:suppressLineNumbers w:val="0"/>
      </w:pPr>
      <w:r>
        <w:t>Research Experience</w:t>
      </w:r>
    </w:p>
    <w:p w14:paraId="39D1FBD4">
      <w:pPr>
        <w:keepNext w:val="0"/>
        <w:keepLines w:val="0"/>
        <w:widowControl/>
        <w:numPr>
          <w:ilvl w:val="0"/>
          <w:numId w:val="4"/>
        </w:numPr>
        <w:suppressLineNumbers w:val="0"/>
        <w:spacing w:before="0" w:beforeAutospacing="1" w:after="0" w:afterAutospacing="1"/>
        <w:ind w:left="720" w:hanging="360"/>
      </w:pPr>
      <w:r>
        <w:t>Segregation and phase transition of granular matter, ChungHsing, Taiwan(2009-2012)</w:t>
      </w:r>
    </w:p>
    <w:p w14:paraId="775923C0">
      <w:pPr>
        <w:keepNext w:val="0"/>
        <w:keepLines w:val="0"/>
        <w:widowControl/>
        <w:numPr>
          <w:ilvl w:val="0"/>
          <w:numId w:val="4"/>
        </w:numPr>
        <w:suppressLineNumbers w:val="0"/>
        <w:spacing w:before="0" w:beforeAutospacing="1" w:after="0" w:afterAutospacing="1"/>
        <w:ind w:left="720" w:hanging="360"/>
      </w:pPr>
      <w:r>
        <w:t>Energy exchange between floating bodies and water waves, Xiamen University Malaysia (2018-2020)</w:t>
      </w:r>
    </w:p>
    <w:p w14:paraId="79E360E9">
      <w:pPr>
        <w:pStyle w:val="2"/>
        <w:keepNext w:val="0"/>
        <w:keepLines w:val="0"/>
        <w:widowControl/>
        <w:suppressLineNumbers w:val="0"/>
      </w:pPr>
      <w:r>
        <w:t>Representative Publications</w:t>
      </w:r>
    </w:p>
    <w:p w14:paraId="606573DA">
      <w:pPr>
        <w:keepNext w:val="0"/>
        <w:keepLines w:val="0"/>
        <w:widowControl/>
        <w:numPr>
          <w:ilvl w:val="0"/>
          <w:numId w:val="5"/>
        </w:numPr>
        <w:suppressLineNumbers w:val="0"/>
        <w:spacing w:before="0" w:beforeAutospacing="1" w:after="0" w:afterAutospacing="1"/>
        <w:ind w:left="720" w:hanging="360"/>
      </w:pPr>
      <w:r>
        <w:rPr>
          <w:rStyle w:val="7"/>
        </w:rPr>
        <w:t>Fei Fang Chung</w:t>
      </w:r>
      <w:r>
        <w:t>, Muk Chen Ong, Jiyong Wang, Focusing Monochromatic water surface wave by manipulating the phases using submerged blocks. J. Mar. Sci. Eng. 12,1706, (2024).</w:t>
      </w:r>
    </w:p>
    <w:p w14:paraId="1F4A5DAC">
      <w:pPr>
        <w:keepNext w:val="0"/>
        <w:keepLines w:val="0"/>
        <w:widowControl/>
        <w:numPr>
          <w:ilvl w:val="0"/>
          <w:numId w:val="5"/>
        </w:numPr>
        <w:suppressLineNumbers w:val="0"/>
        <w:spacing w:before="0" w:beforeAutospacing="1" w:after="0" w:afterAutospacing="1"/>
        <w:ind w:left="720" w:hanging="360"/>
      </w:pPr>
      <w:r>
        <w:t xml:space="preserve">Jiyong Wang, </w:t>
      </w:r>
      <w:r>
        <w:rPr>
          <w:rStyle w:val="7"/>
        </w:rPr>
        <w:t>Fei Fang Chung</w:t>
      </w:r>
      <w:r>
        <w:t>, and Muk Chen Ong, Water-wave diffractions by three-dimensional periodic rectangular blocks: Fourier modal analysis. J. Fluid, 36, 077147, (2024).</w:t>
      </w:r>
    </w:p>
    <w:p w14:paraId="01D15FAF">
      <w:pPr>
        <w:keepNext w:val="0"/>
        <w:keepLines w:val="0"/>
        <w:widowControl/>
        <w:numPr>
          <w:ilvl w:val="0"/>
          <w:numId w:val="5"/>
        </w:numPr>
        <w:suppressLineNumbers w:val="0"/>
        <w:spacing w:before="0" w:beforeAutospacing="1" w:after="0" w:afterAutospacing="1"/>
        <w:ind w:left="720" w:hanging="360"/>
      </w:pPr>
      <w:r>
        <w:t>Panupat Chaiworn, </w:t>
      </w:r>
      <w:r>
        <w:rPr>
          <w:rStyle w:val="7"/>
        </w:rPr>
        <w:t>Fei Fang Chung</w:t>
      </w:r>
      <w:r>
        <w:t>, “3-Dimensional Motion of an Intruder in Brazil Nut Effect”，J. Appl. Mech. Eng. Vol.5,5, (2016)</w:t>
      </w:r>
    </w:p>
    <w:p w14:paraId="4801062C">
      <w:pPr>
        <w:keepNext w:val="0"/>
        <w:keepLines w:val="0"/>
        <w:widowControl/>
        <w:numPr>
          <w:ilvl w:val="0"/>
          <w:numId w:val="5"/>
        </w:numPr>
        <w:suppressLineNumbers w:val="0"/>
        <w:spacing w:before="0" w:beforeAutospacing="1" w:after="0" w:afterAutospacing="1"/>
        <w:ind w:left="720" w:hanging="360"/>
      </w:pPr>
      <w:r>
        <w:t>Panupat Chaiworn, </w:t>
      </w:r>
      <w:r>
        <w:rPr>
          <w:rStyle w:val="7"/>
        </w:rPr>
        <w:t>Fei Fang Chung</w:t>
      </w:r>
      <w:r>
        <w:t>, and Sy-Sang Liaw, “Pseudo 2-Dimensional Trajectory of a Particle in Vibrating Granular Bed," </w:t>
      </w:r>
      <w:r>
        <w:rPr>
          <w:rStyle w:val="5"/>
        </w:rPr>
        <w:t>International Journal of Applied Physics and Mathematics</w:t>
      </w:r>
      <w:r>
        <w:t> vol. 4, no. 1, pp. 27-30(2014).</w:t>
      </w:r>
    </w:p>
    <w:p w14:paraId="0AA44AC0">
      <w:pPr>
        <w:keepNext w:val="0"/>
        <w:keepLines w:val="0"/>
        <w:widowControl/>
        <w:numPr>
          <w:ilvl w:val="0"/>
          <w:numId w:val="5"/>
        </w:numPr>
        <w:suppressLineNumbers w:val="0"/>
        <w:spacing w:before="0" w:beforeAutospacing="1" w:after="0" w:afterAutospacing="1"/>
        <w:ind w:left="720" w:hanging="360"/>
      </w:pPr>
      <w:r>
        <w:rPr>
          <w:rStyle w:val="7"/>
        </w:rPr>
        <w:t>Fei Fang Chung </w:t>
      </w:r>
      <w:r>
        <w:t>and Sy-Sang Liaw, Phase transition induced symmetry breaking in granular materials, Granular Matter,Vol.15, 57-63 (2013).</w:t>
      </w:r>
    </w:p>
    <w:p w14:paraId="6DF68CD7">
      <w:pPr>
        <w:keepNext w:val="0"/>
        <w:keepLines w:val="0"/>
        <w:widowControl/>
        <w:numPr>
          <w:ilvl w:val="0"/>
          <w:numId w:val="5"/>
        </w:numPr>
        <w:suppressLineNumbers w:val="0"/>
        <w:spacing w:before="0" w:beforeAutospacing="1" w:after="0" w:afterAutospacing="1"/>
        <w:ind w:left="720" w:hanging="360"/>
      </w:pPr>
      <w:r>
        <w:t>Ruey-Tarng Liu,</w:t>
      </w:r>
      <w:r>
        <w:rPr>
          <w:rStyle w:val="7"/>
        </w:rPr>
        <w:t> Fei Fang Chung</w:t>
      </w:r>
      <w:r>
        <w:t>, and Sy-Sang Liaw*, “Fish play Minority Game as humans do”, </w:t>
      </w:r>
      <w:r>
        <w:rPr>
          <w:rStyle w:val="5"/>
        </w:rPr>
        <w:t>EPL,</w:t>
      </w:r>
      <w:r>
        <w:t> </w:t>
      </w:r>
      <w:r>
        <w:rPr>
          <w:rStyle w:val="7"/>
        </w:rPr>
        <w:t>97</w:t>
      </w:r>
      <w:r>
        <w:t> 20004 (2012).</w:t>
      </w:r>
    </w:p>
    <w:p w14:paraId="5D3BF0AE">
      <w:pPr>
        <w:keepNext w:val="0"/>
        <w:keepLines w:val="0"/>
        <w:widowControl/>
        <w:numPr>
          <w:ilvl w:val="0"/>
          <w:numId w:val="5"/>
        </w:numPr>
        <w:suppressLineNumbers w:val="0"/>
        <w:spacing w:before="0" w:beforeAutospacing="1" w:after="0" w:afterAutospacing="1"/>
        <w:ind w:left="720" w:hanging="360"/>
      </w:pPr>
      <w:r>
        <w:t>Syue-Yi Liaw, </w:t>
      </w:r>
      <w:r>
        <w:rPr>
          <w:rStyle w:val="7"/>
        </w:rPr>
        <w:t>Fei Fang Chung</w:t>
      </w:r>
      <w:r>
        <w:t>, and Sy-Sang Liaw, Horizontal segregation of mono-layer granules coordinated by vertical motion, EPJE vol.34, 59 (2011).</w:t>
      </w:r>
    </w:p>
    <w:p w14:paraId="5888432D">
      <w:pPr>
        <w:keepNext w:val="0"/>
        <w:keepLines w:val="0"/>
        <w:widowControl/>
        <w:numPr>
          <w:ilvl w:val="0"/>
          <w:numId w:val="5"/>
        </w:numPr>
        <w:suppressLineNumbers w:val="0"/>
        <w:spacing w:before="0" w:beforeAutospacing="1" w:after="0" w:afterAutospacing="1"/>
        <w:ind w:left="720" w:hanging="360"/>
      </w:pPr>
      <w:r>
        <w:rPr>
          <w:rStyle w:val="7"/>
        </w:rPr>
        <w:t>Fei Fang Chung</w:t>
      </w:r>
      <w:r>
        <w:t>, Sy-Sang Liaw. and Wei Chun Chang, Collective Motion of Inelastic particles between Two oscillating walls, Granular Matter Vol.13,787-794 (2011).</w:t>
      </w:r>
    </w:p>
    <w:p w14:paraId="5D49977D">
      <w:pPr>
        <w:keepNext w:val="0"/>
        <w:keepLines w:val="0"/>
        <w:widowControl/>
        <w:numPr>
          <w:ilvl w:val="0"/>
          <w:numId w:val="5"/>
        </w:numPr>
        <w:suppressLineNumbers w:val="0"/>
        <w:spacing w:before="0" w:beforeAutospacing="1" w:after="0" w:afterAutospacing="1"/>
        <w:ind w:left="720" w:hanging="360"/>
      </w:pPr>
      <w:r>
        <w:t>Panupat Chaiworn, </w:t>
      </w:r>
      <w:r>
        <w:rPr>
          <w:rStyle w:val="7"/>
        </w:rPr>
        <w:t>Fei Fang Chung</w:t>
      </w:r>
      <w:r>
        <w:t>, Cheng-Yen Wang, and Sy-Sang Liaw, “Brazil nut effect in annular containers”, Granular Matter Vol.13, 379-384(2010).</w:t>
      </w:r>
    </w:p>
    <w:p w14:paraId="4F4D11EC">
      <w:pPr>
        <w:keepNext w:val="0"/>
        <w:keepLines w:val="0"/>
        <w:widowControl/>
        <w:numPr>
          <w:ilvl w:val="0"/>
          <w:numId w:val="5"/>
        </w:numPr>
        <w:suppressLineNumbers w:val="0"/>
        <w:spacing w:before="0" w:beforeAutospacing="1" w:after="0" w:afterAutospacing="1"/>
        <w:ind w:left="720" w:hanging="360"/>
      </w:pPr>
      <w:r>
        <w:rPr>
          <w:rStyle w:val="7"/>
        </w:rPr>
        <w:t>Fei Fang Chung</w:t>
      </w:r>
      <w:r>
        <w:t>, S.S. Liaw, and M.C. Ho, Energy and phase transition in a horizontally vibrating granular system, Granular Matter 12, 369-374 (2010)</w:t>
      </w:r>
    </w:p>
    <w:p w14:paraId="7EC61A53">
      <w:pPr>
        <w:keepNext w:val="0"/>
        <w:keepLines w:val="0"/>
        <w:widowControl/>
        <w:numPr>
          <w:ilvl w:val="0"/>
          <w:numId w:val="5"/>
        </w:numPr>
        <w:suppressLineNumbers w:val="0"/>
        <w:spacing w:before="0" w:beforeAutospacing="1" w:after="0" w:afterAutospacing="1"/>
        <w:ind w:left="720" w:hanging="360"/>
      </w:pPr>
      <w:r>
        <w:rPr>
          <w:rStyle w:val="7"/>
        </w:rPr>
        <w:t>Fei Fang Chung</w:t>
      </w:r>
      <w:r>
        <w:t>, Sy-Sang Liaw, and Chia-Yi ju, “Brazil nut effect in a rectangular plate under horizontal vibration", Granular Matter 11, 79-86(2009).</w:t>
      </w:r>
    </w:p>
    <w:p w14:paraId="7E71ED34">
      <w:pPr>
        <w:keepNext w:val="0"/>
        <w:keepLines w:val="0"/>
        <w:widowControl/>
        <w:numPr>
          <w:ilvl w:val="0"/>
          <w:numId w:val="5"/>
        </w:numPr>
        <w:suppressLineNumbers w:val="0"/>
        <w:spacing w:before="0" w:beforeAutospacing="1" w:after="0" w:afterAutospacing="1"/>
        <w:ind w:left="720" w:hanging="360"/>
      </w:pPr>
      <w:r>
        <w:rPr>
          <w:rStyle w:val="7"/>
        </w:rPr>
        <w:t>Fei Fang Chung</w:t>
      </w:r>
      <w:r>
        <w:t>, Chia-Yi Ju, and Sy-Sang Liaw, Spiral trajectories in the horizontal Brazil nut effect, Phys. Rev E77, o61304 (2008)</w:t>
      </w:r>
    </w:p>
    <w:p w14:paraId="2C0155F0">
      <w:pPr>
        <w:keepNext w:val="0"/>
        <w:keepLines w:val="0"/>
        <w:widowControl/>
        <w:numPr>
          <w:ilvl w:val="0"/>
          <w:numId w:val="5"/>
        </w:numPr>
        <w:suppressLineNumbers w:val="0"/>
        <w:spacing w:before="0" w:beforeAutospacing="1" w:after="0" w:afterAutospacing="1"/>
        <w:ind w:left="720" w:hanging="360"/>
      </w:pPr>
      <w:r>
        <w:rPr>
          <w:rStyle w:val="7"/>
        </w:rPr>
        <w:t>Fei Fang Chung</w:t>
      </w:r>
      <w:r>
        <w:t>, Ruey-Tamg Liu, and SySang Liaw, “Horizontal size segregation in granular matter", J. Korean Phys. Soc. 50, 224(2007).</w:t>
      </w:r>
    </w:p>
    <w:p w14:paraId="26FDF15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F99738"/>
    <w:multiLevelType w:val="multilevel"/>
    <w:tmpl w:val="9DF997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95AA9AF"/>
    <w:multiLevelType w:val="multilevel"/>
    <w:tmpl w:val="B95AA9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3F1BAED"/>
    <w:multiLevelType w:val="multilevel"/>
    <w:tmpl w:val="D3F1BA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B52D0BE"/>
    <w:multiLevelType w:val="multilevel"/>
    <w:tmpl w:val="0B52D0B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CC008E5"/>
    <w:multiLevelType w:val="multilevel"/>
    <w:tmpl w:val="3CC008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C61D23"/>
    <w:rsid w:val="15C61D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2026-03-09T04:57:00Z</dcterms:created>
  <dc:creator>fly chung</dc:creator>
  <cp:lastModifiedBy>fly chung</cp:lastModifiedBy>
  <dcterms:modified xsi:type="dcterms:W3CDTF">2026-03-09T04:59:49Z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5E0A61B923864304B23B4765A881061D_11</vt:lpwstr>
  </property>
  <property fmtid="{D5CDD505-2E9C-101B-9397-08002B2CF9AE}" pid="4" name="KSOTemplateDocerSaveRecord">
    <vt:lpwstr>eyJoZGlkIjoiYWJiN2Q4ZWFjNzg5NzY3ZWI1YzU5MjYwODliOGRkN2EiLCJ1c2VySWQiOiIxMTE3MzQ0NDg4MzcxIn0=</vt:lpwstr>
  </property>
</Properties>
</file>