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0.12.0  |  2026-07-17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0.12.0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0.12.0：新增等高线折点/加密样本反向生成普通 TIN 和 GRID，并保留 v0.11 原子批量约束事务。反向转换是近似重建，不强制原等高线成为普通 TIN 网边；真正局部 CDT 更新和生产级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0.12 功能边界  </w:t>
      </w:r>
      <w:r>
        <w:rPr>
          <w:rFonts w:ascii="Calibri" w:hAnsi="Calibri" w:eastAsia="Microsoft YaHei"/>
        </w:rPr>
        <w:t>当前程序已提供二维/三维浏览、TIN/GRID/等高线双向转换、DCDT 打开保存、约束绘制、批量示例、顶点移动、安全删除、整条删除和 CDT 影响区显示。等高线反向转换是折点近似重建；GeoTIFF/GeoPackage 菜单和生产级 GPU/LOD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 GRID 与等高线，体验三维漫游，最后保存数据。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13.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14.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15.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16.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17.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18.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19.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20.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导入或导出 DGRID、DCONTOUR 和 DCDT 文本。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格式边界  </w:t>
      </w:r>
      <w:r>
        <w:rPr>
          <w:rFonts w:ascii="Calibri" w:hAnsi="Calibri" w:eastAsia="Microsoft YaHei"/>
        </w:rPr>
        <w:t>GUI 当前只接入 DGRID/DCONTOUR 文本；DLL 已提供的 GeoTIFF/COG/GeoPackage 接口将在后续菜单中开放。</w:t>
      </w:r>
    </w:p>
    <w:p>
      <w:pPr>
        <w:pStyle w:val="Heading2"/>
      </w:pPr>
      <w:r>
        <w:t>8.4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8.5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表面插值。v0.12 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8.6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面，GRID 预览缓存最多 400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400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TIN→GRID→等高线 → 等高线反向生成 TIN/GRID → 从 TIN 创建 CDT → 批量添加 12 条断裂线并记录耗时 → 打开示例 DCDT → 绘制/移动/安全删除顶点 → CDT→GRID/等高线 → T/G/C/D 显隐 → 3D 漫游 → 保存文本。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当前已交付轻量三维查看、TIN/GRID/等高线双向转换、CDT 派生转换、DCDT 图层、批量约束事务、约束顶点移动、安全删除和完整差异显示。后续将把单项全量候选重建升级为真正的局部拓扑更新，并增加图层树与样式面板、GeoTIFF/GeoPackage 菜单、GPU 分块 LOD、拾取测量和贴地碰撞。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0.12.0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