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0.24.0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0.24.0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0.24.0：新增同 CRS GRID 的最近邻/双线性显式重采样，可把错位设计面严格对齐到现状 GRID 后再作解析挖填方；全幅地形专题、剖面、GDAL 与约束事务保持兼容。坐标重投影、流式超大 GRID、局部 CDT 和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0.24 功能边界  </w:t>
      </w:r>
      <w:r>
        <w:rPr>
          <w:rFonts w:ascii="Calibri" w:hAnsi="Calibri" w:eastAsia="Microsoft YaHei"/>
        </w:rPr>
        <w:t>当前程序已提供同 CRS 错位设计 GRID 的最近邻/双线性异步对齐，并可继续作解析挖填方、显示蓝—白—红差值图和导出 CSV；二维/三维浏览、全幅地形专题、剖面、转换、GDAL 交换和约束编辑继续可用。程序不会隐式重投影；流式超大 GRID 和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24.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25.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26.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6.6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6.7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表面插值。v0.24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2000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TIN→GRID→等高线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浏览、同 CRS 错位 GRID 显式重采样、匹配现状/设计 GRID 的解析挖填方与差值图、可取消并行地形专题，以及 TIN/CDT/GRID 局部坡面、剖面、水平基准土方、格式转换、GDAL 交换及约束编辑。后续重点是坐标系显式重投影、GRID 映射文件与流式瓦片输出、局部 CDT 更新、区域掩膜、误差控制、可配置图层样式、GPU 分块 LOD 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0.24.0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