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8"/>
          <w:szCs w:val="28"/>
        </w:rPr>
        <w:id w:val="-18466713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1405199C" w14:textId="302CD1BE" w:rsidR="008D60D7" w:rsidRPr="008D60D7" w:rsidRDefault="008D60D7">
          <w:pPr>
            <w:pStyle w:val="ae"/>
            <w:rPr>
              <w:rFonts w:ascii="Times New Roman" w:hAnsi="Times New Roman" w:cs="Times New Roman"/>
              <w:sz w:val="28"/>
              <w:szCs w:val="28"/>
            </w:rPr>
          </w:pPr>
          <w:r w:rsidRPr="008D60D7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DCEB51A" w14:textId="64C07BE3" w:rsidR="008D60D7" w:rsidRPr="008D60D7" w:rsidRDefault="008D60D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D60D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D60D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D60D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50767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Постановка задачи и исходные данные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_Toc216350767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6738D" w14:textId="314EFDCF" w:rsidR="008D60D7" w:rsidRPr="008D60D7" w:rsidRDefault="008D60D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68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Классификация методом опорных векторов (SVM)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_Toc216350768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B982C" w14:textId="01F40F03" w:rsidR="008D60D7" w:rsidRPr="008D60D7" w:rsidRDefault="008D60D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69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Подбор гиперпараметров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_Toc216350769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9D9C8" w14:textId="6C6C7813" w:rsidR="008D60D7" w:rsidRPr="008D60D7" w:rsidRDefault="008D60D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70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Оценка качества модели SVM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_Toc216350770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482A1" w14:textId="19328419" w:rsidR="008D60D7" w:rsidRPr="008D60D7" w:rsidRDefault="008D60D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71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Классификация методом K ближайших соседей (KNN)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_Toc216350771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14446F" w14:textId="10D5CCEE" w:rsidR="008D60D7" w:rsidRPr="008D60D7" w:rsidRDefault="008D60D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72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Подбор гиперпараметров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_Toc216350772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25089" w14:textId="6C619657" w:rsidR="008D60D7" w:rsidRPr="008D60D7" w:rsidRDefault="008D60D7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73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Оценка качества модели KNN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_Toc216350773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8550F" w14:textId="2C421938" w:rsidR="008D60D7" w:rsidRPr="008D60D7" w:rsidRDefault="008D60D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74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Сравнение качества моделей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_Toc216350774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4109E" w14:textId="47EF0A06" w:rsidR="008D60D7" w:rsidRPr="008D60D7" w:rsidRDefault="008D60D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75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</w:t>
            </w:r>
            <w:r w:rsidRPr="008D60D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результатов: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_Toc216350775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E5417" w14:textId="29AEF172" w:rsidR="008D60D7" w:rsidRPr="008D60D7" w:rsidRDefault="008D60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76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_Toc216350776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CD643" w14:textId="301BE810" w:rsidR="008D60D7" w:rsidRPr="008D60D7" w:rsidRDefault="008D60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0777" w:history="1">
            <w:r w:rsidRPr="008D60D7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А - Листинг программного кода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_Toc216350777 \h </w:instrTex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D60D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426AD" w14:textId="7574B55C" w:rsidR="008D60D7" w:rsidRPr="008D60D7" w:rsidRDefault="008D60D7">
          <w:pPr>
            <w:rPr>
              <w:rFonts w:ascii="Times New Roman" w:hAnsi="Times New Roman" w:cs="Times New Roman"/>
              <w:sz w:val="28"/>
              <w:szCs w:val="28"/>
            </w:rPr>
          </w:pPr>
          <w:r w:rsidRPr="008D60D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A0F3A82" w14:textId="6E1E52BB" w:rsidR="008D60D7" w:rsidRPr="008D60D7" w:rsidRDefault="008D60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0D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C58C187" w14:textId="77777777" w:rsidR="008D60D7" w:rsidRPr="008D60D7" w:rsidRDefault="008D60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394802" w14:textId="67E4A808" w:rsidR="00A55AA7" w:rsidRPr="00A55AA7" w:rsidRDefault="00A55AA7" w:rsidP="00A55A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AA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C8C4F2B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Машинное обучение является одним из самых быстроразвивающихся направлений современной информатики. Задачи классификации встречаются повсеместно: от медицинской диагностики до распознавания образов и фильтрации спама. Особую сложность представляют задачи, в которых объекты разных классов невозможно разделить прямой линией или плоскостью — так называемые линейно неразделимые задачи.</w:t>
      </w:r>
    </w:p>
    <w:p w14:paraId="1DC5E151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Классическим примером такой задачи является проблема XOR («исключающее ИЛИ»), где объекты двух классов расположены в квадрантах плоскости крест-накрест. Для решения подобных задач требуются алгоритмы, способные строить нелинейные разделяющие поверхности.</w:t>
      </w:r>
    </w:p>
    <w:p w14:paraId="4B6198D9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Целью данной курсовой работы является исследование и программная реализация методов классификации линейно неразделимых данных с использованием языка программирования Python и библиотеки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.</w:t>
      </w:r>
    </w:p>
    <w:p w14:paraId="7A318E0D" w14:textId="49B1096A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В соответствии с заданием (Вариант 13) в работе решаются следующие задачи:</w:t>
      </w:r>
    </w:p>
    <w:p w14:paraId="5A238507" w14:textId="77777777" w:rsidR="00A55AA7" w:rsidRPr="00A55AA7" w:rsidRDefault="00A55AA7" w:rsidP="00A55A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Генерация набора данных XOR.</w:t>
      </w:r>
    </w:p>
    <w:p w14:paraId="1FB34492" w14:textId="77777777" w:rsidR="00A55AA7" w:rsidRPr="00A55AA7" w:rsidRDefault="00A55AA7" w:rsidP="00A55A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Построение и обучение модели методом опорных векторов (SVM) с полиномиальным ядром.</w:t>
      </w:r>
    </w:p>
    <w:p w14:paraId="3B5A6583" w14:textId="77777777" w:rsidR="00A55AA7" w:rsidRPr="00A55AA7" w:rsidRDefault="00A55AA7" w:rsidP="00A55A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Построение и обучение модели методом K ближайших соседей (KNN).</w:t>
      </w:r>
    </w:p>
    <w:p w14:paraId="15F52F94" w14:textId="77777777" w:rsidR="00A55AA7" w:rsidRPr="00A55AA7" w:rsidRDefault="00A55AA7" w:rsidP="00A55A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Сравнительный анализ качества полученных моделей.</w:t>
      </w:r>
    </w:p>
    <w:p w14:paraId="7A2F0433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Актуальность работы обусловлена необходимостью освоения современных инструментов анализа данных и понимания принципов работы базовых алгоритмов классификации.</w:t>
      </w:r>
    </w:p>
    <w:p w14:paraId="1FDC3258" w14:textId="57016B33" w:rsidR="00A55AA7" w:rsidRPr="008D60D7" w:rsidRDefault="00A55AA7" w:rsidP="00A55AA7">
      <w:pPr>
        <w:pStyle w:val="a7"/>
        <w:numPr>
          <w:ilvl w:val="0"/>
          <w:numId w:val="15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6350767"/>
      <w:r w:rsidRPr="008D60D7">
        <w:rPr>
          <w:rFonts w:ascii="Times New Roman" w:hAnsi="Times New Roman" w:cs="Times New Roman"/>
          <w:b/>
          <w:bCs/>
          <w:sz w:val="28"/>
          <w:szCs w:val="28"/>
        </w:rPr>
        <w:t>Постановка задачи и исходные данные</w:t>
      </w:r>
      <w:bookmarkEnd w:id="0"/>
    </w:p>
    <w:p w14:paraId="5D840BF2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В рамках первого этапа работы была выполнена генерация исходных данных для задачи классификации XOR. Использовалась среда разработки с поддержкой языка Python и библиотек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.</w:t>
      </w:r>
    </w:p>
    <w:p w14:paraId="2DCB22AD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Генерация данных производилась в соответствии с алгоритмом:</w:t>
      </w:r>
    </w:p>
    <w:p w14:paraId="64FDFF91" w14:textId="77777777" w:rsidR="00A55AA7" w:rsidRPr="00A55AA7" w:rsidRDefault="00A55AA7" w:rsidP="00A55A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Генерация 512 случайных точек с нормальным распределением.</w:t>
      </w:r>
    </w:p>
    <w:p w14:paraId="7F424AC5" w14:textId="77777777" w:rsidR="00A55AA7" w:rsidRPr="00A55AA7" w:rsidRDefault="00A55AA7" w:rsidP="00A55A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lastRenderedPageBreak/>
        <w:t>Присвоение меток классов (1 и -1) на основе логической операции XOR для координат точек.</w:t>
      </w:r>
    </w:p>
    <w:p w14:paraId="2D3B5364" w14:textId="77777777" w:rsidR="00A55AA7" w:rsidRPr="00A55AA7" w:rsidRDefault="00A55AA7" w:rsidP="00A55A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Разделение данных на обучающую (70%) и тестовую (30%) выборки.</w:t>
      </w:r>
    </w:p>
    <w:p w14:paraId="57FAE57D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Программная реализация генерации данных представлена в листинге (см. Приложение А).</w:t>
      </w:r>
    </w:p>
    <w:p w14:paraId="4F42D529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b/>
          <w:bCs/>
          <w:sz w:val="28"/>
          <w:szCs w:val="28"/>
        </w:rPr>
        <w:t>Характеристики сгенерированного набора данных:</w:t>
      </w:r>
    </w:p>
    <w:p w14:paraId="51F85D2F" w14:textId="77777777" w:rsidR="00A55AA7" w:rsidRPr="00A55AA7" w:rsidRDefault="00A55AA7" w:rsidP="00A55A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Размер матрицы признаков: (512, 2).</w:t>
      </w:r>
    </w:p>
    <w:p w14:paraId="401BC55E" w14:textId="77777777" w:rsidR="00A55AA7" w:rsidRPr="00A55AA7" w:rsidRDefault="00A55AA7" w:rsidP="00A55A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Размер вектора меток: (512,).</w:t>
      </w:r>
    </w:p>
    <w:p w14:paraId="046F7334" w14:textId="77777777" w:rsidR="00A55AA7" w:rsidRPr="00A55AA7" w:rsidRDefault="00A55AA7" w:rsidP="00A55A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Уникальные метки классов: [-1, 1].</w:t>
      </w:r>
    </w:p>
    <w:p w14:paraId="42A35361" w14:textId="5CE1C18C" w:rsidR="00A55AA7" w:rsidRPr="00A55AA7" w:rsidRDefault="00A55AA7" w:rsidP="00A55A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Распределение классов: класс 1 = 245 объектов, класс -1 = 267 объектов.</w:t>
      </w:r>
    </w:p>
    <w:p w14:paraId="0EC280A4" w14:textId="77777777" w:rsidR="00A55AA7" w:rsidRPr="00A55AA7" w:rsidRDefault="00A55AA7" w:rsidP="00A55A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Размер обучающей выборки: 358 объектов.</w:t>
      </w:r>
    </w:p>
    <w:p w14:paraId="56CDC33B" w14:textId="77777777" w:rsidR="00A55AA7" w:rsidRPr="00A55AA7" w:rsidRDefault="00A55AA7" w:rsidP="00A55A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Размер тестовой выборки: 154 объекта.</w:t>
      </w:r>
    </w:p>
    <w:p w14:paraId="2EC79C5B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Визуализация исходных данных представлена на рисунке 1.</w:t>
      </w:r>
    </w:p>
    <w:p w14:paraId="002CE87E" w14:textId="48942439" w:rsidR="008D60D7" w:rsidRDefault="008D60D7" w:rsidP="00A5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0D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3E77CB" wp14:editId="010CA34F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1488" w14:textId="27C30894" w:rsidR="00A55AA7" w:rsidRPr="00A55AA7" w:rsidRDefault="00A55AA7" w:rsidP="008D60D7">
      <w:pPr>
        <w:jc w:val="center"/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Рисунок 1 – Исходные данные XOR</w:t>
      </w:r>
    </w:p>
    <w:p w14:paraId="301F8B4F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lastRenderedPageBreak/>
        <w:t>Как видно из рисунка, классы расположены таким образом, что их невозможно разделить одной прямой линией, что подтверждает нелинейный характер задачи.</w:t>
      </w:r>
    </w:p>
    <w:p w14:paraId="64CA90BC" w14:textId="04E62E00" w:rsidR="00A55AA7" w:rsidRPr="008D60D7" w:rsidRDefault="00A55AA7" w:rsidP="00A55AA7">
      <w:pPr>
        <w:pStyle w:val="a7"/>
        <w:numPr>
          <w:ilvl w:val="0"/>
          <w:numId w:val="15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6350768"/>
      <w:r w:rsidRPr="008D60D7">
        <w:rPr>
          <w:rFonts w:ascii="Times New Roman" w:hAnsi="Times New Roman" w:cs="Times New Roman"/>
          <w:b/>
          <w:bCs/>
          <w:sz w:val="28"/>
          <w:szCs w:val="28"/>
        </w:rPr>
        <w:t>Классификация методом опорных векторов (SVM)</w:t>
      </w:r>
      <w:bookmarkEnd w:id="1"/>
    </w:p>
    <w:p w14:paraId="4A1F607A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Метод опорных векторов (Support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 xml:space="preserve"> Machine, SVM) — это мощный алгоритм обучения с учителем, используемый для задач классификации и регрессии. Основная идея метода заключается в поиске гиперплоскости, которая наилучшим образом разделяет классы в многомерном пространстве, максимизируя зазор между ними.</w:t>
      </w:r>
    </w:p>
    <w:p w14:paraId="30C4FC8A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Для решения нелинейной задачи XOR использовалось полиномиальное ядро (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'), которое позволяет проецировать исходные признаки в пространство более высокой размерности, где классы становятся линейно разделимыми</w:t>
      </w:r>
      <w:r w:rsidRPr="00A55AA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55AA7">
        <w:rPr>
          <w:rFonts w:ascii="Times New Roman" w:hAnsi="Times New Roman" w:cs="Times New Roman"/>
          <w:sz w:val="28"/>
          <w:szCs w:val="28"/>
        </w:rPr>
        <w:t>.</w:t>
      </w:r>
    </w:p>
    <w:p w14:paraId="10191A45" w14:textId="7DEC6358" w:rsidR="00A55AA7" w:rsidRPr="008D60D7" w:rsidRDefault="00A55AA7" w:rsidP="00A55AA7">
      <w:pPr>
        <w:pStyle w:val="a7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6350769"/>
      <w:r w:rsidRPr="008D60D7">
        <w:rPr>
          <w:rFonts w:ascii="Times New Roman" w:hAnsi="Times New Roman" w:cs="Times New Roman"/>
          <w:b/>
          <w:bCs/>
          <w:sz w:val="28"/>
          <w:szCs w:val="28"/>
        </w:rPr>
        <w:t xml:space="preserve">Подбор </w:t>
      </w:r>
      <w:proofErr w:type="spellStart"/>
      <w:r w:rsidRPr="008D60D7">
        <w:rPr>
          <w:rFonts w:ascii="Times New Roman" w:hAnsi="Times New Roman" w:cs="Times New Roman"/>
          <w:b/>
          <w:bCs/>
          <w:sz w:val="28"/>
          <w:szCs w:val="28"/>
        </w:rPr>
        <w:t>гиперпараметров</w:t>
      </w:r>
      <w:bookmarkEnd w:id="2"/>
      <w:proofErr w:type="spellEnd"/>
    </w:p>
    <w:p w14:paraId="2E117E44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Был проведен поиск оптимальных параметров модели путем перебора (Grid Search). Варьировались параметры регуляризации C, степень полинома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 xml:space="preserve">, свободный член coef0 и коэффициент ядра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.</w:t>
      </w:r>
    </w:p>
    <w:p w14:paraId="7025CF31" w14:textId="5BCB0C5F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Результаты подбора параметров:</w:t>
      </w:r>
    </w:p>
    <w:p w14:paraId="758A787E" w14:textId="77777777" w:rsidR="00A55AA7" w:rsidRPr="00A55AA7" w:rsidRDefault="00A55AA7" w:rsidP="00A55A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При C=1.0,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=2: точность на тесте 0.9481.</w:t>
      </w:r>
    </w:p>
    <w:p w14:paraId="5C3D76FA" w14:textId="77777777" w:rsidR="00A55AA7" w:rsidRPr="00A55AA7" w:rsidRDefault="00A55AA7" w:rsidP="00A55A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При C=10.0,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=2, coef0=1: точность на тесте 0.9935.</w:t>
      </w:r>
    </w:p>
    <w:p w14:paraId="3D0A42BE" w14:textId="77777777" w:rsidR="00A55AA7" w:rsidRPr="00A55AA7" w:rsidRDefault="00A55AA7" w:rsidP="00A55A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При C=10.0,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=3, coef0=1: точность на тесте 0.9805.</w:t>
      </w:r>
    </w:p>
    <w:p w14:paraId="4DAF3868" w14:textId="77777777" w:rsidR="00A55AA7" w:rsidRPr="00A55AA7" w:rsidRDefault="00A55AA7" w:rsidP="00A55A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При C=100.0,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=3: точность на тесте 0.9740.</w:t>
      </w:r>
    </w:p>
    <w:p w14:paraId="5613CF43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b/>
          <w:bCs/>
          <w:sz w:val="28"/>
          <w:szCs w:val="28"/>
        </w:rPr>
        <w:t>Наилучшие результаты показала модель со следующими параметрами:</w:t>
      </w:r>
    </w:p>
    <w:p w14:paraId="5103233E" w14:textId="77777777" w:rsidR="00A55AA7" w:rsidRPr="00A55AA7" w:rsidRDefault="00A55AA7" w:rsidP="00A55A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C: 10.0</w:t>
      </w:r>
    </w:p>
    <w:p w14:paraId="006BDC91" w14:textId="77777777" w:rsidR="00A55AA7" w:rsidRPr="00A55AA7" w:rsidRDefault="00A55AA7" w:rsidP="00A55A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AA7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: 2 (квадратичное ядро)</w:t>
      </w:r>
    </w:p>
    <w:p w14:paraId="44F94E63" w14:textId="77777777" w:rsidR="00A55AA7" w:rsidRPr="00A55AA7" w:rsidRDefault="00A55AA7" w:rsidP="00A55A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coef0: 1</w:t>
      </w:r>
    </w:p>
    <w:p w14:paraId="2B411026" w14:textId="77777777" w:rsidR="00A55AA7" w:rsidRPr="00A55AA7" w:rsidRDefault="00A55AA7" w:rsidP="00A55A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5AA7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'</w:t>
      </w:r>
    </w:p>
    <w:p w14:paraId="7A153B1F" w14:textId="2CA5275E" w:rsidR="00A55AA7" w:rsidRPr="008D60D7" w:rsidRDefault="00A55AA7" w:rsidP="00A55AA7">
      <w:pPr>
        <w:pStyle w:val="a7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8D60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3" w:name="_Toc216350770"/>
      <w:r w:rsidRPr="008D60D7">
        <w:rPr>
          <w:rFonts w:ascii="Times New Roman" w:hAnsi="Times New Roman" w:cs="Times New Roman"/>
          <w:b/>
          <w:bCs/>
          <w:sz w:val="28"/>
          <w:szCs w:val="28"/>
        </w:rPr>
        <w:t>Оценка качества модели SVM</w:t>
      </w:r>
      <w:bookmarkEnd w:id="3"/>
    </w:p>
    <w:p w14:paraId="1B8A12BE" w14:textId="17A68F20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Для лучшей модели были получены следующие показатели качества:</w:t>
      </w:r>
    </w:p>
    <w:p w14:paraId="1AFDCDE1" w14:textId="77777777" w:rsidR="00A55AA7" w:rsidRPr="00A55AA7" w:rsidRDefault="00A55AA7" w:rsidP="00A55A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Точность (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) на обучающей выборке: 0.9944.</w:t>
      </w:r>
    </w:p>
    <w:p w14:paraId="15CFF5D3" w14:textId="77777777" w:rsidR="00A55AA7" w:rsidRPr="00A55AA7" w:rsidRDefault="00A55AA7" w:rsidP="00A55A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Точность (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) на тестовой выборке: 0.9935.</w:t>
      </w:r>
    </w:p>
    <w:p w14:paraId="66166542" w14:textId="77777777" w:rsidR="00A55AA7" w:rsidRPr="00A55AA7" w:rsidRDefault="00A55AA7" w:rsidP="00A55A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lastRenderedPageBreak/>
        <w:t>Удельное количество ошибок на тестовой выборке: 0.0065.</w:t>
      </w:r>
    </w:p>
    <w:p w14:paraId="04378B5E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Разница между точностью на обучающей и тестовой выборках минимальна (0.0009), что свидетельствует об отсутствии переобучения.</w:t>
      </w:r>
    </w:p>
    <w:p w14:paraId="61EA4853" w14:textId="77777777" w:rsidR="00A55AA7" w:rsidRDefault="00A55AA7" w:rsidP="00A5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5AA7">
        <w:rPr>
          <w:rFonts w:ascii="Times New Roman" w:hAnsi="Times New Roman" w:cs="Times New Roman"/>
          <w:sz w:val="28"/>
          <w:szCs w:val="28"/>
        </w:rPr>
        <w:t>Визуализация разделяющей поверхности, построенной SVM с полиномиальным ядром, представлена на рисунке 2.</w:t>
      </w:r>
    </w:p>
    <w:p w14:paraId="46B59D8D" w14:textId="24779831" w:rsidR="008D60D7" w:rsidRPr="00A55AA7" w:rsidRDefault="008D60D7" w:rsidP="00A5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0D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165D34" wp14:editId="5C55E255">
            <wp:extent cx="5940425" cy="4821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0AF0" w14:textId="77777777" w:rsidR="00A55AA7" w:rsidRPr="00A55AA7" w:rsidRDefault="00A55AA7" w:rsidP="008D60D7">
      <w:pPr>
        <w:jc w:val="center"/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Рисунок 2 – Области решений SVM (полиномиальное ядро)</w:t>
      </w:r>
    </w:p>
    <w:p w14:paraId="1D517BB8" w14:textId="5C5C699C" w:rsidR="00A55AA7" w:rsidRPr="008D60D7" w:rsidRDefault="00A55AA7" w:rsidP="00A55AA7">
      <w:pPr>
        <w:pStyle w:val="a7"/>
        <w:numPr>
          <w:ilvl w:val="0"/>
          <w:numId w:val="15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6350771"/>
      <w:r w:rsidRPr="008D60D7">
        <w:rPr>
          <w:rFonts w:ascii="Times New Roman" w:hAnsi="Times New Roman" w:cs="Times New Roman"/>
          <w:b/>
          <w:bCs/>
          <w:sz w:val="28"/>
          <w:szCs w:val="28"/>
        </w:rPr>
        <w:t>Классификация методом K ближайших соседей (KNN)</w:t>
      </w:r>
      <w:bookmarkEnd w:id="4"/>
    </w:p>
    <w:p w14:paraId="5A040F65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Метод K ближайших соседей (K-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Nearest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, KNN) — это метрический алгоритм классификации, основанный на предположении, что объекты с похожими признаками находятся близко друг к другу в пространстве признаков. Класс объекта определяется большинством голосов его k ближайших соседей.</w:t>
      </w:r>
    </w:p>
    <w:p w14:paraId="68CF6F74" w14:textId="5C2EDD18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В рамках выполнения задания</w:t>
      </w:r>
      <w:r w:rsidR="00953C65" w:rsidRPr="00953C65">
        <w:rPr>
          <w:rFonts w:ascii="Times New Roman" w:hAnsi="Times New Roman" w:cs="Times New Roman"/>
          <w:sz w:val="28"/>
          <w:szCs w:val="28"/>
        </w:rPr>
        <w:t xml:space="preserve"> </w:t>
      </w:r>
      <w:r w:rsidRPr="00A55AA7">
        <w:rPr>
          <w:rFonts w:ascii="Times New Roman" w:hAnsi="Times New Roman" w:cs="Times New Roman"/>
          <w:sz w:val="28"/>
          <w:szCs w:val="28"/>
        </w:rPr>
        <w:t>была исследована эффективность данного метода для задачи XOR.</w:t>
      </w:r>
    </w:p>
    <w:p w14:paraId="78F3A634" w14:textId="28DDD7D9" w:rsidR="00A55AA7" w:rsidRPr="008D60D7" w:rsidRDefault="00A55AA7" w:rsidP="00A55AA7">
      <w:pPr>
        <w:pStyle w:val="a7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6350772"/>
      <w:r w:rsidRPr="008D60D7">
        <w:rPr>
          <w:rFonts w:ascii="Times New Roman" w:hAnsi="Times New Roman" w:cs="Times New Roman"/>
          <w:b/>
          <w:bCs/>
          <w:sz w:val="28"/>
          <w:szCs w:val="28"/>
        </w:rPr>
        <w:t xml:space="preserve">Подбор </w:t>
      </w:r>
      <w:proofErr w:type="spellStart"/>
      <w:r w:rsidRPr="008D60D7">
        <w:rPr>
          <w:rFonts w:ascii="Times New Roman" w:hAnsi="Times New Roman" w:cs="Times New Roman"/>
          <w:b/>
          <w:bCs/>
          <w:sz w:val="28"/>
          <w:szCs w:val="28"/>
        </w:rPr>
        <w:t>гиперпараметров</w:t>
      </w:r>
      <w:bookmarkEnd w:id="5"/>
      <w:proofErr w:type="spellEnd"/>
    </w:p>
    <w:p w14:paraId="363C1CC4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lastRenderedPageBreak/>
        <w:t>Оптимизация проводилась по двум параметрам:</w:t>
      </w:r>
    </w:p>
    <w:p w14:paraId="3B28590E" w14:textId="77777777" w:rsidR="00A55AA7" w:rsidRPr="00A55AA7" w:rsidRDefault="00A55AA7" w:rsidP="00A55A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Количество соседей k: [3, 5, 7, 9, 11, 15, 21].</w:t>
      </w:r>
    </w:p>
    <w:p w14:paraId="15ED3D5D" w14:textId="77777777" w:rsidR="00A55AA7" w:rsidRPr="00A55AA7" w:rsidRDefault="00A55AA7" w:rsidP="00A55A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Метрика расстояния: Евклидова (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euclidean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) и Манхэттенская (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manhattan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).</w:t>
      </w:r>
    </w:p>
    <w:p w14:paraId="4957D301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В ходе экспериментов было выявлено, что увеличение k свыше 7 приводит к снижению точности, так как границы решений становятся слишком сглаженными.</w:t>
      </w:r>
    </w:p>
    <w:p w14:paraId="4946AC5F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b/>
          <w:bCs/>
          <w:sz w:val="28"/>
          <w:szCs w:val="28"/>
        </w:rPr>
        <w:t>Оптимальные параметры модели:</w:t>
      </w:r>
    </w:p>
    <w:p w14:paraId="374F9EA4" w14:textId="77777777" w:rsidR="00A55AA7" w:rsidRPr="00A55AA7" w:rsidRDefault="00A55AA7" w:rsidP="00A55A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Количество соседей k: 5</w:t>
      </w:r>
    </w:p>
    <w:p w14:paraId="0485C329" w14:textId="77777777" w:rsidR="00A55AA7" w:rsidRPr="00A55AA7" w:rsidRDefault="00A55AA7" w:rsidP="00A55A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Метрика: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manhattan</w:t>
      </w:r>
      <w:proofErr w:type="spellEnd"/>
    </w:p>
    <w:p w14:paraId="1A9CBD9C" w14:textId="709A4FEB" w:rsidR="00A55AA7" w:rsidRPr="008D60D7" w:rsidRDefault="00A55AA7" w:rsidP="00A55AA7">
      <w:pPr>
        <w:pStyle w:val="a7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6350773"/>
      <w:r w:rsidRPr="008D60D7">
        <w:rPr>
          <w:rFonts w:ascii="Times New Roman" w:hAnsi="Times New Roman" w:cs="Times New Roman"/>
          <w:b/>
          <w:bCs/>
          <w:sz w:val="28"/>
          <w:szCs w:val="28"/>
        </w:rPr>
        <w:t>Оценка качества модели KNN</w:t>
      </w:r>
      <w:bookmarkEnd w:id="6"/>
    </w:p>
    <w:p w14:paraId="0A22C89E" w14:textId="5EEE28D2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Показатели эффективности лучшей модели KNN:</w:t>
      </w:r>
    </w:p>
    <w:p w14:paraId="7376F8B0" w14:textId="77777777" w:rsidR="00A55AA7" w:rsidRPr="00A55AA7" w:rsidRDefault="00A55AA7" w:rsidP="00A55A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Точность на обучающей выборке: 0.9804.</w:t>
      </w:r>
    </w:p>
    <w:p w14:paraId="362F66FB" w14:textId="77777777" w:rsidR="00A55AA7" w:rsidRPr="00A55AA7" w:rsidRDefault="00A55AA7" w:rsidP="00A55A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Точность на тестовой выборке: 0.9805.</w:t>
      </w:r>
    </w:p>
    <w:p w14:paraId="538E8C84" w14:textId="77777777" w:rsidR="00A55AA7" w:rsidRPr="00A55AA7" w:rsidRDefault="00A55AA7" w:rsidP="00A55A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Удельное количество ошибок на тестовой выборке: 0.0195.</w:t>
      </w:r>
    </w:p>
    <w:p w14:paraId="1EB17BEC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Визуализация областей решений для метода KNN представлена на рисунке 3. Границы решений имеют более сложную, "зубчатую" форму по сравнению с гладкой границей SVM.</w:t>
      </w:r>
    </w:p>
    <w:p w14:paraId="3FE1B846" w14:textId="59ED9E7B" w:rsidR="00953C65" w:rsidRDefault="00953C65" w:rsidP="00953C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3C6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BE5ACA7" wp14:editId="3E1AABDF">
            <wp:extent cx="5940425" cy="48494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D8FF" w14:textId="05FFC2D2" w:rsidR="00A55AA7" w:rsidRPr="00A55AA7" w:rsidRDefault="00A55AA7" w:rsidP="00953C65">
      <w:pPr>
        <w:jc w:val="center"/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Рисунок 3 – Области решений метода K ближайших соседей</w:t>
      </w:r>
    </w:p>
    <w:p w14:paraId="1A03A635" w14:textId="6C3D0311" w:rsidR="00A55AA7" w:rsidRPr="008D60D7" w:rsidRDefault="00A55AA7" w:rsidP="008D60D7">
      <w:pPr>
        <w:pStyle w:val="a7"/>
        <w:numPr>
          <w:ilvl w:val="0"/>
          <w:numId w:val="15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6350774"/>
      <w:r w:rsidRPr="008D60D7">
        <w:rPr>
          <w:rFonts w:ascii="Times New Roman" w:hAnsi="Times New Roman" w:cs="Times New Roman"/>
          <w:b/>
          <w:bCs/>
          <w:sz w:val="28"/>
          <w:szCs w:val="28"/>
        </w:rPr>
        <w:t>Сравнение качества моделей</w:t>
      </w:r>
      <w:bookmarkEnd w:id="7"/>
    </w:p>
    <w:p w14:paraId="190BF56E" w14:textId="2040666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На заключительном этапе был проведен сравнительный анализ двух построенных моделей. Сводные данные представлены в таблице 1.</w:t>
      </w:r>
    </w:p>
    <w:p w14:paraId="7AD33CF2" w14:textId="77777777" w:rsidR="00A55AA7" w:rsidRPr="00A55AA7" w:rsidRDefault="00A55AA7" w:rsidP="00953C65">
      <w:pPr>
        <w:jc w:val="right"/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Таблица 1 – Сравнение качества моделей классификации</w:t>
      </w:r>
    </w:p>
    <w:tbl>
      <w:tblPr>
        <w:tblW w:w="8180" w:type="dxa"/>
        <w:jc w:val="center"/>
        <w:tblLook w:val="04A0" w:firstRow="1" w:lastRow="0" w:firstColumn="1" w:lastColumn="0" w:noHBand="0" w:noVBand="1"/>
      </w:tblPr>
      <w:tblGrid>
        <w:gridCol w:w="2420"/>
        <w:gridCol w:w="2380"/>
        <w:gridCol w:w="1660"/>
        <w:gridCol w:w="1720"/>
      </w:tblGrid>
      <w:tr w:rsidR="00953C65" w:rsidRPr="00953C65" w14:paraId="2F9FE6EF" w14:textId="77777777" w:rsidTr="00953C65">
        <w:trPr>
          <w:trHeight w:val="390"/>
          <w:jc w:val="center"/>
        </w:trPr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2C8993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Модель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6B8D2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Параметры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D4A32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Ошибка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44E61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Точность</w:t>
            </w:r>
          </w:p>
        </w:tc>
      </w:tr>
      <w:tr w:rsidR="00953C65" w:rsidRPr="00953C65" w14:paraId="3AD5C6A2" w14:textId="77777777" w:rsidTr="00953C65">
        <w:trPr>
          <w:trHeight w:val="1140"/>
          <w:jc w:val="center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B36DE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SVM (полиномиальное ядро)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4A689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degree</w:t>
            </w:r>
            <w:proofErr w:type="spellEnd"/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=2, C=10.0, coef0=1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59EF9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0.0065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80A20E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0.9935</w:t>
            </w:r>
          </w:p>
        </w:tc>
      </w:tr>
      <w:tr w:rsidR="00953C65" w:rsidRPr="00953C65" w14:paraId="0C50C45A" w14:textId="77777777" w:rsidTr="00953C65">
        <w:trPr>
          <w:trHeight w:val="765"/>
          <w:jc w:val="center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1FCA2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 ближайших соседей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5AD24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k=5, </w:t>
            </w:r>
            <w:proofErr w:type="spellStart"/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metric</w:t>
            </w:r>
            <w:proofErr w:type="spellEnd"/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proofErr w:type="spellStart"/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manhattan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01332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0.0195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AD4C31" w14:textId="77777777" w:rsidR="00953C65" w:rsidRPr="00953C65" w:rsidRDefault="00953C65" w:rsidP="0095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3C6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0.9805</w:t>
            </w:r>
          </w:p>
        </w:tc>
      </w:tr>
    </w:tbl>
    <w:p w14:paraId="294832CB" w14:textId="77777777" w:rsidR="00953C65" w:rsidRDefault="00953C65" w:rsidP="00A55A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26DE5C" w14:textId="256831B8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Для наглядного сравнения были построены диаграммы точности и ошибок (рисунок 4).</w:t>
      </w:r>
    </w:p>
    <w:p w14:paraId="191AF553" w14:textId="08F61CA6" w:rsidR="00953C65" w:rsidRDefault="00953C65" w:rsidP="00A5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3C6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B5CA6B" wp14:editId="4316CF60">
            <wp:extent cx="5940425" cy="20910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FE2" w14:textId="61A52F78" w:rsidR="00A55AA7" w:rsidRPr="00A55AA7" w:rsidRDefault="00A55AA7" w:rsidP="00953C65">
      <w:pPr>
        <w:jc w:val="center"/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Рисунок 4 – Сравнительные диаграммы точности и ошибок</w:t>
      </w:r>
    </w:p>
    <w:p w14:paraId="4AD4F80D" w14:textId="4D257215" w:rsidR="00A55AA7" w:rsidRPr="008D60D7" w:rsidRDefault="00A55AA7" w:rsidP="008D60D7">
      <w:pPr>
        <w:pStyle w:val="a7"/>
        <w:numPr>
          <w:ilvl w:val="0"/>
          <w:numId w:val="15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6350775"/>
      <w:r w:rsidRPr="008D60D7">
        <w:rPr>
          <w:rFonts w:ascii="Times New Roman" w:hAnsi="Times New Roman" w:cs="Times New Roman"/>
          <w:b/>
          <w:bCs/>
          <w:sz w:val="28"/>
          <w:szCs w:val="28"/>
        </w:rPr>
        <w:t>Анализ результатов:</w:t>
      </w:r>
      <w:bookmarkEnd w:id="8"/>
    </w:p>
    <w:p w14:paraId="673CFA97" w14:textId="77777777" w:rsidR="00A55AA7" w:rsidRPr="00A55AA7" w:rsidRDefault="00A55AA7" w:rsidP="00A55A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Обе модели успешно справились с задачей нелинейной классификации, показав точность выше 95%.</w:t>
      </w:r>
    </w:p>
    <w:p w14:paraId="296653F7" w14:textId="77777777" w:rsidR="00A55AA7" w:rsidRPr="00A55AA7" w:rsidRDefault="00A55AA7" w:rsidP="00A55A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Модель SVM показала лучшую производительность, достигнув точности 99.35% против 98.05% у KNN.</w:t>
      </w:r>
    </w:p>
    <w:p w14:paraId="55AFEDCA" w14:textId="3448C8E1" w:rsidR="00A55AA7" w:rsidRPr="00A55AA7" w:rsidRDefault="00A55AA7" w:rsidP="00A55A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Преимущество SVM в снижении ошибки составило 66.67% относительно KNN.</w:t>
      </w:r>
    </w:p>
    <w:p w14:paraId="59424E06" w14:textId="77777777" w:rsidR="00A55AA7" w:rsidRPr="00A55AA7" w:rsidRDefault="00A55AA7" w:rsidP="00A55A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SVM продемонстрировал лучшую обобщающую способность. Полиномиальное ядро второй степени идеально соответствует природе данных XOR (произведение знаков координат), что и объясняет превосходство этого метода.</w:t>
      </w:r>
    </w:p>
    <w:p w14:paraId="37E624D0" w14:textId="77777777" w:rsidR="00A55AA7" w:rsidRPr="00A55AA7" w:rsidRDefault="00A55AA7" w:rsidP="008D60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AA7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31F07B9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решена задача классификации линейно неразделимых данных (XOR) с использованием библиотеки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>.</w:t>
      </w:r>
    </w:p>
    <w:p w14:paraId="2877F49D" w14:textId="77777777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Были получены следующие результаты:</w:t>
      </w:r>
    </w:p>
    <w:p w14:paraId="1CEFEB8D" w14:textId="77777777" w:rsidR="00A55AA7" w:rsidRPr="00A55AA7" w:rsidRDefault="00A55AA7" w:rsidP="00A55A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Сгенерирован и подготовлен набор данных, соответствующий логике XOR.</w:t>
      </w:r>
    </w:p>
    <w:p w14:paraId="3B2C42C2" w14:textId="77777777" w:rsidR="00A55AA7" w:rsidRPr="00A55AA7" w:rsidRDefault="00A55AA7" w:rsidP="00A55A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Реализован классификатор на базе метода опорных векторов (SVM). Установлено, что использование полиномиального ядра степени 2 позволяет достичь почти идеальной классификации (</w:t>
      </w:r>
      <w:proofErr w:type="gramStart"/>
      <w:r w:rsidRPr="00A55AA7">
        <w:rPr>
          <w:rFonts w:ascii="Times New Roman" w:hAnsi="Times New Roman" w:cs="Times New Roman"/>
          <w:sz w:val="28"/>
          <w:szCs w:val="28"/>
        </w:rPr>
        <w:t>точность &gt;</w:t>
      </w:r>
      <w:proofErr w:type="gramEnd"/>
      <w:r w:rsidRPr="00A55AA7">
        <w:rPr>
          <w:rFonts w:ascii="Times New Roman" w:hAnsi="Times New Roman" w:cs="Times New Roman"/>
          <w:sz w:val="28"/>
          <w:szCs w:val="28"/>
        </w:rPr>
        <w:t xml:space="preserve"> 99%).</w:t>
      </w:r>
    </w:p>
    <w:p w14:paraId="2C09F1B5" w14:textId="77777777" w:rsidR="00A55AA7" w:rsidRPr="00A55AA7" w:rsidRDefault="00A55AA7" w:rsidP="00A55A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Реализован классификатор методом K ближайших соседей (KNN). Лучший результат показала метрика Манхэттена с 5 соседями (точность ~98%).</w:t>
      </w:r>
    </w:p>
    <w:p w14:paraId="148A6F71" w14:textId="77777777" w:rsidR="00A55AA7" w:rsidRPr="00A55AA7" w:rsidRDefault="00A55AA7" w:rsidP="00A55A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lastRenderedPageBreak/>
        <w:t>Сравнительный анализ показал, что для данной задачи метод SVM является более предпочтительным, так как он строить математически обоснованную разделяющую поверхность, соответствующую структуре данных, в то время как KNN является локальным методом и более чувствителен к распределению точек.</w:t>
      </w:r>
    </w:p>
    <w:p w14:paraId="1DE20EDB" w14:textId="3D130B5D" w:rsidR="00A55AA7" w:rsidRPr="00A55AA7" w:rsidRDefault="00A55AA7" w:rsidP="00A55AA7">
      <w:p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Все этапы выполнены в полном объеме, программный код отлажен и работоспособен.</w:t>
      </w:r>
    </w:p>
    <w:p w14:paraId="26D98783" w14:textId="77777777" w:rsidR="00953C65" w:rsidRDefault="00953C6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635077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A33CDEB" w14:textId="1EA7CFBF" w:rsidR="00A55AA7" w:rsidRPr="00A55AA7" w:rsidRDefault="00A55AA7" w:rsidP="008D60D7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55A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9"/>
    </w:p>
    <w:p w14:paraId="006F63C7" w14:textId="77777777" w:rsidR="00A55AA7" w:rsidRPr="00A55AA7" w:rsidRDefault="00A55AA7" w:rsidP="00A55A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Мюллер, А. Введение в машинное обучение с помощью Python / А. Мюллер, С. Гвидо. – М.: Вильямс, 2017. – 392 с.</w:t>
      </w:r>
    </w:p>
    <w:p w14:paraId="4C536DA2" w14:textId="77777777" w:rsidR="00A55AA7" w:rsidRPr="00A55AA7" w:rsidRDefault="00A55AA7" w:rsidP="00A55A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Рашка, С. Python и машинное обучение / С. Рашка. – М.: ДМК Пресс, 2017. – 418 с.</w:t>
      </w:r>
    </w:p>
    <w:p w14:paraId="37A1BD5D" w14:textId="77777777" w:rsidR="00A55AA7" w:rsidRPr="00A55AA7" w:rsidRDefault="00A55AA7" w:rsidP="00A55A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 xml:space="preserve">Документация библиотеки </w:t>
      </w:r>
      <w:proofErr w:type="spellStart"/>
      <w:r w:rsidRPr="00A55AA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A55AA7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0" w:tgtFrame="_blank" w:history="1">
        <w:r w:rsidRPr="00A55AA7">
          <w:rPr>
            <w:rStyle w:val="ac"/>
            <w:rFonts w:ascii="Times New Roman" w:hAnsi="Times New Roman" w:cs="Times New Roman"/>
            <w:sz w:val="28"/>
            <w:szCs w:val="28"/>
          </w:rPr>
          <w:t>https://scikit-learn.org/stable/</w:t>
        </w:r>
      </w:hyperlink>
      <w:r w:rsidRPr="00A55AA7">
        <w:rPr>
          <w:rFonts w:ascii="Times New Roman" w:hAnsi="Times New Roman" w:cs="Times New Roman"/>
          <w:sz w:val="28"/>
          <w:szCs w:val="28"/>
        </w:rPr>
        <w:t xml:space="preserve"> (дата обращения: 11.12.2025).</w:t>
      </w:r>
    </w:p>
    <w:p w14:paraId="52EA7219" w14:textId="77777777" w:rsidR="00A55AA7" w:rsidRPr="00A55AA7" w:rsidRDefault="00A55AA7" w:rsidP="00A55A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55AA7">
        <w:rPr>
          <w:rFonts w:ascii="Times New Roman" w:hAnsi="Times New Roman" w:cs="Times New Roman"/>
          <w:sz w:val="28"/>
          <w:szCs w:val="28"/>
        </w:rPr>
        <w:t>Вандер, П. Дж. Python для анализа данных / П. Дж. Вандер. – СПб.: Питер, 2020. – 544 с.</w:t>
      </w:r>
    </w:p>
    <w:p w14:paraId="1962E9FE" w14:textId="77777777" w:rsidR="00953C65" w:rsidRDefault="00953C6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35077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118474F" w14:textId="02307E1E" w:rsidR="00A55AA7" w:rsidRPr="00A55AA7" w:rsidRDefault="00A55AA7" w:rsidP="008D60D7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5A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r w:rsidR="008D60D7" w:rsidRPr="008D60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 </w:t>
      </w:r>
      <w:r w:rsidRPr="00A55A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Листинг программного кода</w:t>
      </w:r>
      <w:bookmarkEnd w:id="10"/>
    </w:p>
    <w:p w14:paraId="60E2BF5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as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</w:p>
    <w:p w14:paraId="75D37A8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matplotlib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pyplot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as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proofErr w:type="spellEnd"/>
    </w:p>
    <w:p w14:paraId="4D101B3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from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matplotlib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colors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ListedColormap</w:t>
      </w:r>
      <w:proofErr w:type="spellEnd"/>
    </w:p>
    <w:p w14:paraId="7DF0807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from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sklearn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model</w:t>
      </w:r>
      <w:proofErr w:type="gramEnd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_selection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train_test_split</w:t>
      </w:r>
      <w:proofErr w:type="spellEnd"/>
    </w:p>
    <w:p w14:paraId="0E7D48A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from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sklearn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SVC</w:t>
      </w:r>
    </w:p>
    <w:p w14:paraId="7757CB1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from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sklearn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neighbors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KNeighborsClassifier</w:t>
      </w:r>
      <w:proofErr w:type="spellEnd"/>
    </w:p>
    <w:p w14:paraId="7E17D8B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pandas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as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</w:t>
      </w:r>
    </w:p>
    <w:p w14:paraId="73E20C3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1FC9B0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#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ЭТАП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1: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ГЕНЕРАЦИЯ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ДАННЫХ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XOR</w:t>
      </w:r>
    </w:p>
    <w:p w14:paraId="12D4937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002B1FD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"="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1171577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"ЭТАП 1: ГЕНЕРАЦИЯ ДАННЫХ XOR"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4436553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"="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736F078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0580CA7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 xml:space="preserve"># Установка </w:t>
      </w:r>
      <w:proofErr w:type="spellStart"/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seed</w:t>
      </w:r>
      <w:proofErr w:type="spellEnd"/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 xml:space="preserve"> для воспроизводимости результатов</w:t>
      </w:r>
    </w:p>
    <w:p w14:paraId="38E3296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random</w:t>
      </w:r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seed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7DB7C11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0D77481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Генерация случайных точек</w:t>
      </w:r>
    </w:p>
    <w:p w14:paraId="3414EE1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random</w:t>
      </w:r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randn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512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21FE1B5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2C6B49D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Создание меток классов по правилу XOR</w:t>
      </w:r>
    </w:p>
    <w:p w14:paraId="2AFCC5A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logical</w:t>
      </w:r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_xor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[:,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&gt;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[:,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&gt;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E36630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where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47816CC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B366CA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Размер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матрицы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признаков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X: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shape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1F3072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"Размер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вектора меток y: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shape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63663DC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"Уникальные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метки классов: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unique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645C061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"Распределение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классов: класс 1 =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sum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==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, класс -1 =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sum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==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3963275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2BE996F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Визуализация исходных данных</w:t>
      </w:r>
    </w:p>
    <w:p w14:paraId="3B51517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figure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figsize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6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))</w:t>
      </w:r>
    </w:p>
    <w:p w14:paraId="39AEB32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scatter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==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], 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==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'b'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marker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50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label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'1'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alpha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0.7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7E1C654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scatter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==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], 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==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'r'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marker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's'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50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label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'-1'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alpha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0.7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265CA1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ylim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6063C2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xlim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83E8AA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xlabel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'x1'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25AAE8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ylabel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'x2'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BE6DDF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legend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</w:t>
      </w:r>
    </w:p>
    <w:p w14:paraId="12DE33E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title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'Исходные данные XOR'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14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717A40B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grid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True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alpha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0.3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7A10B85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savefig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'xor_data.png'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dpi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bbox_inches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'tight'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E7CCD2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lastRenderedPageBreak/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show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()</w:t>
      </w:r>
    </w:p>
    <w:p w14:paraId="44D637A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6921618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Разделение данных на обучающую и тестовую выборки (70/30)</w:t>
      </w:r>
    </w:p>
    <w:p w14:paraId="40A72E7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train_test_</w:t>
      </w: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split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0.3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random_state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8AD79F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22C0B0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Размер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обучающей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выборки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.shape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4EB0351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"Размер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тестовой выборки: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X_test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.shape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58F228A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ЭТАП 2: КЛАССИФИКАЦИЯ С ИСПОЛЬЗОВАНИЕМ SVM (ПОЛИНОМИАЛЬНОЕ ЯДРО)</w:t>
      </w:r>
    </w:p>
    <w:p w14:paraId="5D0F1C7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27C49E4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"="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3CF8225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"ЭТАП 2: SVM С ПОЛИНОМИАЛЬНЫМ ЯДРОМ"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16495D3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"="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1788B32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724DF2A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 xml:space="preserve"># Подбор оптимальных </w:t>
      </w:r>
      <w:proofErr w:type="spellStart"/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</w:p>
    <w:p w14:paraId="3361CFF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test_params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[</w:t>
      </w:r>
    </w:p>
    <w:p w14:paraId="4A735F7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'degree'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'coef0'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'gamma'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'scale'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},</w:t>
      </w:r>
    </w:p>
    <w:p w14:paraId="4721347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{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'degree'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'coef0'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'gamma'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'scale'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},</w:t>
      </w:r>
    </w:p>
    <w:p w14:paraId="5FE583F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{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'degree'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'coef0'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'gamma'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'auto'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},</w:t>
      </w:r>
    </w:p>
    <w:p w14:paraId="0304FF1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{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100.0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'degree'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'coef0'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'gamma'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'auto'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},</w:t>
      </w:r>
    </w:p>
    <w:p w14:paraId="71BBC79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</w:p>
    <w:p w14:paraId="4BE4AD5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1EDAF07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</w:p>
    <w:p w14:paraId="5047195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None</w:t>
      </w:r>
    </w:p>
    <w:p w14:paraId="52A3BC8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None</w:t>
      </w:r>
    </w:p>
    <w:p w14:paraId="6E83668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201DFD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Поиск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оптимальных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параметров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CF583B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for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params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51C9DA7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SVC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kernel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'poly'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random_state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**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params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47CE034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svm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fit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4560C00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BB331A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train_score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svm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score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148458C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svm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score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44E182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301EF9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Параметры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 C=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params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degree=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params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'degree'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coef0=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params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'coef0'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gamma=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params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'gamma'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C51D9C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"  Точность на обучающей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train_score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1B1DC58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"  Точность на тестовой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test_score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602E772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719EAB3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&gt;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6F1C8F0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test_score</w:t>
      </w:r>
      <w:proofErr w:type="spellEnd"/>
    </w:p>
    <w:p w14:paraId="35A855E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params</w:t>
      </w:r>
    </w:p>
    <w:p w14:paraId="15F4BF6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svm</w:t>
      </w:r>
      <w:proofErr w:type="spellEnd"/>
    </w:p>
    <w:p w14:paraId="695FEAF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1FC6256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lastRenderedPageBreak/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"-"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F95BD2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Оптимальные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параметры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7E87629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"Лучшая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точность на тестовой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best_score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2ADEA66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"-"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3AA3A6C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3342BBF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Вычисление ошибок для лучшей модели</w:t>
      </w:r>
    </w:p>
    <w:p w14:paraId="22320D7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y_train_pred_svm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</w:t>
      </w:r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svm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predict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753B1EB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y_test_pred_svm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</w:t>
      </w:r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svm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predict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78162AD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05759A2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err_train_svm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mean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!=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y_train_pred_svm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BA67D6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err_test_svm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mean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!=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y_test_pred_svm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D252EE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685625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eastAsia="ru-RU"/>
          <w14:ligatures w14:val="none"/>
        </w:rPr>
        <w:t>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Удельное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количество ошибок на обучающей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err_train_svm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261B225D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"Удельное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количество ошибок на тестовой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err_test_svm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7A02137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"Точность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на обучающей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err_train_svm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3CB09EB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"Точность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на тестовой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err_test_svm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5EC64D4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788F01A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ЭТАП 3: КЛАССИФИКАЦИЯ С ИСПОЛЬЗОВАНИЕМ K БЛИЖАЙШИХ СОСЕДЕЙ</w:t>
      </w:r>
    </w:p>
    <w:p w14:paraId="213FE06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2A909CD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"="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08DCF01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"ЭТАП 3: K БЛИЖАЙШИХ СОСЕДЕЙ"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1EF481D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"="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2526183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417C645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Поиск оптимального k и метрики расстояния</w:t>
      </w:r>
    </w:p>
    <w:p w14:paraId="5C21BCA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k_values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[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5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7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9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</w:p>
    <w:p w14:paraId="154E960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metrics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euclidean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manhattan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</w:p>
    <w:p w14:paraId="02DF4C9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B89E47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best_k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None</w:t>
      </w:r>
    </w:p>
    <w:p w14:paraId="040F92F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best_metric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None</w:t>
      </w:r>
    </w:p>
    <w:p w14:paraId="6486BCE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best_knn_score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</w:p>
    <w:p w14:paraId="20094D8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None</w:t>
      </w:r>
    </w:p>
    <w:p w14:paraId="1FEFC73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CBAC2B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Поиск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оптимальных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параметров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3CD3E6D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for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k_values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63E0A1C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for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metric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metrics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3BAC3D3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KNeighborsClassifier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n_neighbors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metric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metric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9B6527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knn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fit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428631A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12C147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train_score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knn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score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319B43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knn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score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C2317B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951A5B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\</w:t>
      </w:r>
      <w:proofErr w:type="spellStart"/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k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metric=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metric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C5047D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"  Точность на обучающей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train_score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7EE0441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"  Точность на тестовой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test_score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7CA1096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48F2E01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   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&gt;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best_knn_score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288B3E8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best_knn_score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test_score</w:t>
      </w:r>
      <w:proofErr w:type="spellEnd"/>
    </w:p>
    <w:p w14:paraId="00E9892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best_k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</w:p>
    <w:p w14:paraId="1A401A3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best_metric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metric</w:t>
      </w:r>
    </w:p>
    <w:p w14:paraId="2839FFB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knn</w:t>
      </w:r>
      <w:proofErr w:type="spellEnd"/>
    </w:p>
    <w:p w14:paraId="541468C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E05B46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"-"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BE7152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Оптимальные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параметры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 k=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best_k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metric=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best_metric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B247B4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"Лучшая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точность на тестовой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best_knn_score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219A060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"-"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2CE6B72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2A0C2C6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Вычисление ошибок для лучшей модели KNN</w:t>
      </w:r>
    </w:p>
    <w:p w14:paraId="300F525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y_train_pred_knn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</w:t>
      </w:r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knn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predict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6D6A9E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y_test_pred_knn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</w:t>
      </w:r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knn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predict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441A62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590748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err_train_knn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mean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!=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y_train_pred_knn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71D2F54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err_test_knn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mean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!=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y_test_pred_knn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45193C6D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42FF6F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eastAsia="ru-RU"/>
          <w14:ligatures w14:val="none"/>
        </w:rPr>
        <w:t>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Удельное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количество ошибок на обучающей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err_train_knn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6F21511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"Удельное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количество ошибок на тестовой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err_test_knn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6C31D68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"Точность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на обучающей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err_train_knn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4EFF987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"Точность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на тестовой выборке: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err_test_knn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3E87DEB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7D78377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#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ФУНКЦИЯ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ВИЗУАЛИЗАЦИИ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ОБЛАСТЕЙ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РЕШЕНИЙ</w:t>
      </w:r>
    </w:p>
    <w:p w14:paraId="07F4F5C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B8483A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def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plot_decision_</w:t>
      </w: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regions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classifier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resolution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0.02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test_idx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None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):</w:t>
      </w:r>
    </w:p>
    <w:p w14:paraId="05BC047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"""</w:t>
      </w:r>
    </w:p>
    <w:p w14:paraId="190374A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    Визуализирует границы решения классификатора</w:t>
      </w:r>
    </w:p>
    <w:p w14:paraId="349E684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3C136E8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    Параметры:</w:t>
      </w:r>
    </w:p>
    <w:p w14:paraId="5084A2E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----------</w:t>
      </w:r>
    </w:p>
    <w:p w14:paraId="0B6AAB6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 :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array-like, shape = [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n_samples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n_features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]</w:t>
      </w:r>
    </w:p>
    <w:p w14:paraId="163D367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Матрица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признаков</w:t>
      </w:r>
    </w:p>
    <w:p w14:paraId="455FAD6D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y :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array-like, shape = [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n_samples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]</w:t>
      </w:r>
    </w:p>
    <w:p w14:paraId="028D16E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Вектор меток классов</w:t>
      </w:r>
    </w:p>
    <w:p w14:paraId="79B4496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classifier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: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классификатор</w:t>
      </w:r>
    </w:p>
    <w:p w14:paraId="1470B1B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        Обученная модель классификации</w:t>
      </w:r>
    </w:p>
    <w:p w14:paraId="425E740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resolution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: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float</w:t>
      </w:r>
      <w:proofErr w:type="spellEnd"/>
    </w:p>
    <w:p w14:paraId="3C94F88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        Разрешение сетки для построения поверхности решения</w:t>
      </w:r>
    </w:p>
    <w:p w14:paraId="3A0EDBF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    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test_</w:t>
      </w:r>
      <w:proofErr w:type="gram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idx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: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array-like</w:t>
      </w:r>
      <w:proofErr w:type="spellEnd"/>
    </w:p>
    <w:p w14:paraId="6719377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        Индексы тестовых образцов (для выделения на графике)</w:t>
      </w:r>
    </w:p>
    <w:p w14:paraId="4D70EA6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lastRenderedPageBreak/>
        <w:t>    """</w:t>
      </w:r>
    </w:p>
    <w:p w14:paraId="7FDD510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Настройка генератора маркеров и цветовой карты</w:t>
      </w:r>
    </w:p>
    <w:p w14:paraId="687A4AB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markers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's'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'o'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'^'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'v'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690375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'red'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'blue'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lightgreen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'gray'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'cyan'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5A8435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cmap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ListedColormap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colors</w:t>
      </w:r>
      <w:proofErr w:type="gramStart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[: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unique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))])</w:t>
      </w:r>
    </w:p>
    <w:p w14:paraId="332D7EE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369891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Построение поверхности решения</w:t>
      </w:r>
    </w:p>
    <w:p w14:paraId="32BDA4F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x1_min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x1_max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X</w:t>
      </w:r>
      <w:proofErr w:type="gramStart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[:,</w:t>
      </w:r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].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min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()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[:,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].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max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()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</w:p>
    <w:p w14:paraId="306DFDE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x2_min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x2_max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proofErr w:type="gramStart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[:,</w:t>
      </w:r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()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[:,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max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()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</w:p>
    <w:p w14:paraId="06B1876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3A3DB5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meshgrid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arange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x1_min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x1_max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resolution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),</w:t>
      </w:r>
    </w:p>
    <w:p w14:paraId="2021CA6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                       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arange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x2_min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x2_max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resolution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4B5DD32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97AC99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Z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classifier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.predict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array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([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ravel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(),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ravel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()]).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695D10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Z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Z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.reshape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shape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C809B1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CCB696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contourf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Z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alpha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0.3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cmap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cmap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2973AE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xlim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(),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max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())</w:t>
      </w:r>
    </w:p>
    <w:p w14:paraId="6EBCA43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ylim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(),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xx2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max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())</w:t>
      </w:r>
    </w:p>
    <w:p w14:paraId="55F5819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67957F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#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Отображение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всех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образцов</w:t>
      </w:r>
    </w:p>
    <w:p w14:paraId="383198D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for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idx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enumerate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unique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)):</w:t>
      </w:r>
    </w:p>
    <w:p w14:paraId="61C0793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scatter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</w:t>
      </w:r>
    </w:p>
    <w:p w14:paraId="2FF642E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               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alpha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0.8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idx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</w:t>
      </w:r>
    </w:p>
    <w:p w14:paraId="1570E27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               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marker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markers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idx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label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edgecolor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'black'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50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6ADE86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8BA393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Выделение тестовых образцов</w:t>
      </w:r>
    </w:p>
    <w:p w14:paraId="1B3300B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proofErr w:type="spellStart"/>
      <w:r w:rsidRPr="008D60D7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test_idx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:</w:t>
      </w:r>
    </w:p>
    <w:p w14:paraId="0EAEB29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X_test_plot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y_test_plot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test_idx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:],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test_idx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</w:p>
    <w:p w14:paraId="5F05087D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scatter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X_test_plot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[:,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X_test_plot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[:,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],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'none'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14:paraId="5F239CD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               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edgecolor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'black'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alpha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1.0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linewidth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marker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'o'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14:paraId="7445DB5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               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s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100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label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'Тестовая выборка'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36FCB1F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1744E37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Объединение обучающей и тестовой выборок для визуализации</w:t>
      </w:r>
    </w:p>
    <w:p w14:paraId="48D8358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X_combined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vstack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298A9DA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y_combined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hstack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45CF54E1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DF8189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Визуализация областей решений для SVM</w:t>
      </w:r>
    </w:p>
    <w:p w14:paraId="71D39B4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figure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figsize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))</w:t>
      </w:r>
    </w:p>
    <w:p w14:paraId="5DF84DB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plot_decision_</w:t>
      </w: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regions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X_combined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y_combined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classifier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best_model_svm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</w:p>
    <w:p w14:paraId="19C9CFA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                 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test_idx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range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)))</w:t>
      </w:r>
    </w:p>
    <w:p w14:paraId="6E30FF2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xlabel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'x1'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8B97D2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ylabel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'x2'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F03BA2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title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'SVM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с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полиномиальным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ядром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(degree=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"degree"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C=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)'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</w:p>
    <w:p w14:paraId="3D095AB6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     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AE9CB3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legend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loc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'upper right'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625C15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grid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True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alpha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0.3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1760D1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savefig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'svm_decision_regions.png'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dpi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bbox_inches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'tight'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8E08B2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show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()</w:t>
      </w:r>
    </w:p>
    <w:p w14:paraId="19469383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4395BB3E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Визуализация областей решений для KNN</w:t>
      </w:r>
    </w:p>
    <w:p w14:paraId="623D0B4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figure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figsize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8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5AE6366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plot_decision_</w:t>
      </w: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regions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X_combined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y_combined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classifier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best_model_knn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</w:p>
    <w:p w14:paraId="4CC2BDB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                 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test_idx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range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y_train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y_test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)))</w:t>
      </w:r>
    </w:p>
    <w:p w14:paraId="65F46E8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xlabel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'x1'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D40ACC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ylabel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'x2'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530F434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title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'K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ближайших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соседей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(k=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best_k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metric=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best_metric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)'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12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2156BC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legend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loc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'upper right'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fontsize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AD5431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grid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True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alpha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0.3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27B4B8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savefig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'knn_decision_regions.png'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dpi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bbox_inches</w:t>
      </w:r>
      <w:proofErr w:type="spellEnd"/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'tight'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F0D5E2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plt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show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()</w:t>
      </w:r>
    </w:p>
    <w:p w14:paraId="1EE1A50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5185EE57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ЭТАП 4: СРАВНЕНИЕ КАЧЕСТВА МОДЕЛЕЙ</w:t>
      </w:r>
    </w:p>
    <w:p w14:paraId="1A155ACC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4048F9C2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"="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4AA2636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"ЭТАП 4: СРАВНЕНИЕ КАЧЕСТВА МОДЕЛЕЙ КЛАССИФИКАЦИИ"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52CCAE7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"="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*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80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114E576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057C2FDD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# Создание сравнительной таблицы</w:t>
      </w:r>
    </w:p>
    <w:p w14:paraId="0844E72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comparison_data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{</w:t>
      </w:r>
    </w:p>
    <w:p w14:paraId="5664DA5F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'Модель'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: 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'SVM (полиномиальное ядро)'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'K ближайших соседей'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],</w:t>
      </w:r>
    </w:p>
    <w:p w14:paraId="761A5D7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Параметры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 [</w:t>
      </w:r>
    </w:p>
    <w:p w14:paraId="6C8111E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'degree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"degree"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C=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coef0=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"coef0"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gamma=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best_params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"gamma"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14:paraId="2E9872B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'k</w:t>
      </w:r>
      <w:proofErr w:type="spell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best_k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 metric=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best_metric</w:t>
      </w:r>
      <w:proofErr w:type="spellEnd"/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</w:p>
    <w:p w14:paraId="29754E9D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   ],</w:t>
      </w:r>
    </w:p>
    <w:p w14:paraId="1455B41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Ошибка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обучающая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)'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 [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err_train_svm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err_train_knn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</w:t>
      </w:r>
    </w:p>
    <w:p w14:paraId="36EB25D5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Ошибка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тестовая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)'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 [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err_test_svm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err_test_knn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</w:t>
      </w:r>
    </w:p>
    <w:p w14:paraId="761734CB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Точность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обучающая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)'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 [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err_train_svm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err_train_knn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</w:t>
      </w:r>
    </w:p>
    <w:p w14:paraId="7351367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Точность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тестовая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)'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 [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err_test_svm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{</w:t>
      </w:r>
      <w:r w:rsidRPr="008D60D7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err_test_knn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:.4f}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</w:p>
    <w:p w14:paraId="0DA39B00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14:paraId="587DF6C9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371682A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df_comparison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DataFrame</w:t>
      </w:r>
      <w:proofErr w:type="spellEnd"/>
      <w:proofErr w:type="gram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comparison_data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0B609B8" w14:textId="77777777" w:rsidR="008D60D7" w:rsidRPr="008D60D7" w:rsidRDefault="008D60D7" w:rsidP="008D60D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val="en-US" w:eastAsia="ru-RU"/>
          <w14:ligatures w14:val="none"/>
        </w:rPr>
        <w:t>\n</w:t>
      </w:r>
      <w:r w:rsidRPr="008D60D7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+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df_comparison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D60D7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to_string</w:t>
      </w:r>
      <w:proofErr w:type="spellEnd"/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D60D7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index</w:t>
      </w:r>
      <w:r w:rsidRPr="008D60D7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8D60D7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False</w:t>
      </w:r>
      <w:r w:rsidRPr="008D60D7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5BEEEC3B" w14:textId="77777777" w:rsidR="00AA1361" w:rsidRPr="008D60D7" w:rsidRDefault="00AA1361" w:rsidP="00AA136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A1361" w:rsidRPr="008D6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503"/>
    <w:multiLevelType w:val="multilevel"/>
    <w:tmpl w:val="EEF8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6AE5"/>
    <w:multiLevelType w:val="multilevel"/>
    <w:tmpl w:val="67B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6253"/>
    <w:multiLevelType w:val="multilevel"/>
    <w:tmpl w:val="9260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B4AE8"/>
    <w:multiLevelType w:val="hybridMultilevel"/>
    <w:tmpl w:val="27E60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12C20"/>
    <w:multiLevelType w:val="multilevel"/>
    <w:tmpl w:val="069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61735"/>
    <w:multiLevelType w:val="multilevel"/>
    <w:tmpl w:val="20A0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722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37E1ED1"/>
    <w:multiLevelType w:val="multilevel"/>
    <w:tmpl w:val="F7A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E4828"/>
    <w:multiLevelType w:val="multilevel"/>
    <w:tmpl w:val="E5B8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6946C7"/>
    <w:multiLevelType w:val="multilevel"/>
    <w:tmpl w:val="FB08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DC6E62"/>
    <w:multiLevelType w:val="multilevel"/>
    <w:tmpl w:val="E9C0226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B0F40C0"/>
    <w:multiLevelType w:val="multilevel"/>
    <w:tmpl w:val="AC1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4672F"/>
    <w:multiLevelType w:val="multilevel"/>
    <w:tmpl w:val="985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241BF"/>
    <w:multiLevelType w:val="multilevel"/>
    <w:tmpl w:val="DDBA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31B0E"/>
    <w:multiLevelType w:val="multilevel"/>
    <w:tmpl w:val="47A2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B3429C"/>
    <w:multiLevelType w:val="multilevel"/>
    <w:tmpl w:val="5F00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385857">
    <w:abstractNumId w:val="3"/>
  </w:num>
  <w:num w:numId="2" w16cid:durableId="1513295483">
    <w:abstractNumId w:val="2"/>
  </w:num>
  <w:num w:numId="3" w16cid:durableId="138346737">
    <w:abstractNumId w:val="8"/>
  </w:num>
  <w:num w:numId="4" w16cid:durableId="2099448777">
    <w:abstractNumId w:val="12"/>
  </w:num>
  <w:num w:numId="5" w16cid:durableId="951008964">
    <w:abstractNumId w:val="11"/>
  </w:num>
  <w:num w:numId="6" w16cid:durableId="1039283018">
    <w:abstractNumId w:val="4"/>
  </w:num>
  <w:num w:numId="7" w16cid:durableId="2098015865">
    <w:abstractNumId w:val="13"/>
  </w:num>
  <w:num w:numId="8" w16cid:durableId="1616592713">
    <w:abstractNumId w:val="0"/>
  </w:num>
  <w:num w:numId="9" w16cid:durableId="1844127175">
    <w:abstractNumId w:val="5"/>
  </w:num>
  <w:num w:numId="10" w16cid:durableId="2089840801">
    <w:abstractNumId w:val="1"/>
  </w:num>
  <w:num w:numId="11" w16cid:durableId="1604805816">
    <w:abstractNumId w:val="7"/>
  </w:num>
  <w:num w:numId="12" w16cid:durableId="878588252">
    <w:abstractNumId w:val="15"/>
  </w:num>
  <w:num w:numId="13" w16cid:durableId="215899567">
    <w:abstractNumId w:val="9"/>
  </w:num>
  <w:num w:numId="14" w16cid:durableId="399064633">
    <w:abstractNumId w:val="14"/>
  </w:num>
  <w:num w:numId="15" w16cid:durableId="236407901">
    <w:abstractNumId w:val="6"/>
  </w:num>
  <w:num w:numId="16" w16cid:durableId="14387950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61"/>
    <w:rsid w:val="00310B22"/>
    <w:rsid w:val="008D60D7"/>
    <w:rsid w:val="00953C65"/>
    <w:rsid w:val="00A55AA7"/>
    <w:rsid w:val="00AA1361"/>
    <w:rsid w:val="00D14BB1"/>
    <w:rsid w:val="00EE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F2A2"/>
  <w15:chartTrackingRefBased/>
  <w15:docId w15:val="{38CD8C35-8BED-4B97-98F6-AEEF30EC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3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3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3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3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3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5AA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5AA7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8D60D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D60D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D60D7"/>
    <w:pPr>
      <w:spacing w:after="100"/>
      <w:ind w:left="240"/>
    </w:pPr>
  </w:style>
  <w:style w:type="numbering" w:customStyle="1" w:styleId="12">
    <w:name w:val="Нет списка1"/>
    <w:next w:val="a2"/>
    <w:uiPriority w:val="99"/>
    <w:semiHidden/>
    <w:unhideWhenUsed/>
    <w:rsid w:val="008D60D7"/>
  </w:style>
  <w:style w:type="paragraph" w:customStyle="1" w:styleId="msonormal0">
    <w:name w:val="msonormal"/>
    <w:basedOn w:val="a"/>
    <w:rsid w:val="008D6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cikit-learn.org/stabl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5C3F3-FAC6-4AA2-85B1-32837324B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2684</Words>
  <Characters>15300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Лицеист Олежка</dc:creator>
  <cp:keywords/>
  <dc:description/>
  <cp:lastModifiedBy>Лицеист Олежка</cp:lastModifiedBy>
  <cp:revision>1</cp:revision>
  <dcterms:created xsi:type="dcterms:W3CDTF">2025-12-11T09:27:00Z</dcterms:created>
  <dcterms:modified xsi:type="dcterms:W3CDTF">2025-12-11T10:19:00Z</dcterms:modified>
</cp:coreProperties>
</file>