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거래명세서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거래처</w:t>
            </w:r>
          </w:p>
        </w:tc>
        <w:tc>
          <w:tcPr>
            <w:tcW w:type="dxa" w:w="4320"/>
          </w:tcPr>
          <w:p>
            <w:r>
              <w:t>{{CLIENT}}</w:t>
            </w:r>
          </w:p>
        </w:tc>
      </w:tr>
      <w:tr>
        <w:tc>
          <w:tcPr>
            <w:tcW w:type="dxa" w:w="4320"/>
          </w:tcPr>
          <w:p>
            <w:r>
              <w:t>품목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수량</w:t>
            </w:r>
          </w:p>
        </w:tc>
        <w:tc>
          <w:tcPr>
            <w:tcW w:type="dxa" w:w="4320"/>
          </w:tcPr>
          <w:p>
            <w:r>
              <w:t>{{QUANTITY}}개</w:t>
            </w:r>
          </w:p>
        </w:tc>
      </w:tr>
      <w:tr>
        <w:tc>
          <w:tcPr>
            <w:tcW w:type="dxa" w:w="4320"/>
          </w:tcPr>
          <w:p>
            <w:r>
              <w:t>단가</w:t>
            </w:r>
          </w:p>
        </w:tc>
        <w:tc>
          <w:tcPr>
            <w:tcW w:type="dxa" w:w="4320"/>
          </w:tcPr>
          <w:p>
            <w:r>
              <w:t>{{UNIT_PRICE}}원</w:t>
            </w:r>
          </w:p>
        </w:tc>
      </w:tr>
      <w:tr>
        <w:tc>
          <w:tcPr>
            <w:tcW w:type="dxa" w:w="4320"/>
          </w:tcPr>
          <w:p>
            <w:r>
              <w:t>합계</w:t>
            </w:r>
          </w:p>
        </w:tc>
        <w:tc>
          <w:tcPr>
            <w:tcW w:type="dxa" w:w="4320"/>
          </w:tcPr>
          <w:p>
            <w:r>
              <w:t>{{TOTAL_PRICE}}원</w:t>
            </w:r>
          </w:p>
        </w:tc>
      </w:tr>
    </w:tbl>
    <w:p/>
    <w:p>
      <w:pPr>
        <w:jc w:val="right"/>
      </w:pPr>
      <w:r>
        <w:rPr>
          <w:color w:val="808080"/>
          <w:sz w:val="20"/>
        </w:rPr>
        <w:t>생성일: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