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hint="eastAsia" w:ascii="微软雅黑" w:hAnsi="微软雅黑" w:eastAsia="微软雅黑" w:cs="PMingLiU"/>
          <w:b/>
          <w:bCs/>
          <w:kern w:val="0"/>
          <w:sz w:val="44"/>
          <w:lang w:eastAsia="zh-CN"/>
        </w:rPr>
      </w:pPr>
      <w:r>
        <w:rPr>
          <w:rFonts w:hint="eastAsia" w:ascii="微软雅黑" w:hAnsi="微软雅黑" w:eastAsia="微软雅黑" w:cs="PMingLiU"/>
          <w:b/>
          <w:bCs/>
          <w:kern w:val="0"/>
          <w:sz w:val="44"/>
        </w:rPr>
        <w:t>实验0</w:t>
      </w:r>
      <w:r>
        <w:rPr>
          <w:rFonts w:hint="eastAsia" w:ascii="微软雅黑" w:hAnsi="微软雅黑" w:eastAsia="微软雅黑" w:cs="PMingLiU"/>
          <w:b/>
          <w:bCs/>
          <w:kern w:val="0"/>
          <w:sz w:val="44"/>
          <w:lang w:val="en-US" w:eastAsia="zh-CN"/>
        </w:rPr>
        <w:t>9</w:t>
      </w:r>
      <w:r>
        <w:rPr>
          <w:rFonts w:hint="eastAsia" w:ascii="微软雅黑" w:hAnsi="微软雅黑" w:eastAsia="微软雅黑" w:cs="PMingLiU"/>
          <w:b/>
          <w:bCs/>
          <w:kern w:val="0"/>
          <w:sz w:val="44"/>
        </w:rPr>
        <w:t xml:space="preserve"> </w:t>
      </w:r>
      <w:r>
        <w:rPr>
          <w:rFonts w:hint="eastAsia" w:ascii="微软雅黑" w:hAnsi="微软雅黑" w:eastAsia="微软雅黑" w:cs="PMingLiU"/>
          <w:b/>
          <w:bCs/>
          <w:kern w:val="0"/>
          <w:sz w:val="44"/>
          <w:lang w:eastAsia="zh-CN"/>
        </w:rPr>
        <w:t>浮动与定位</w:t>
      </w:r>
    </w:p>
    <w:p>
      <w:pPr>
        <w:pStyle w:val="6"/>
        <w:spacing w:before="0" w:beforeAutospacing="0" w:after="0" w:afterAutospacing="0" w:line="440" w:lineRule="exact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  <w:lang w:eastAsia="zh-CN"/>
        </w:rPr>
        <w:t>一、</w:t>
      </w:r>
      <w:r>
        <w:rPr>
          <w:rFonts w:hint="eastAsia" w:ascii="微软雅黑" w:hAnsi="微软雅黑" w:eastAsia="微软雅黑"/>
          <w:b/>
          <w:bCs/>
        </w:rPr>
        <w:t>实验</w:t>
      </w:r>
      <w:r>
        <w:rPr>
          <w:rFonts w:ascii="微软雅黑" w:hAnsi="微软雅黑" w:eastAsia="微软雅黑"/>
          <w:b/>
          <w:bCs/>
        </w:rPr>
        <w:t>目的：</w:t>
      </w:r>
    </w:p>
    <w:p>
      <w:pPr>
        <w:pStyle w:val="6"/>
        <w:spacing w:before="0" w:beforeAutospacing="0" w:after="0" w:afterAutospacing="0" w:line="440" w:lineRule="exact"/>
        <w:ind w:firstLine="420" w:firstLineChars="200"/>
        <w:rPr>
          <w:rFonts w:ascii="微软雅黑" w:hAnsi="微软雅黑" w:eastAsia="微软雅黑" w:cs="Times New Roman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>1、掌握</w:t>
      </w:r>
      <w:r>
        <w:rPr>
          <w:rFonts w:hint="eastAsia" w:ascii="微软雅黑" w:hAnsi="微软雅黑" w:eastAsia="微软雅黑" w:cs="Times New Roman"/>
          <w:kern w:val="2"/>
          <w:sz w:val="21"/>
          <w:szCs w:val="21"/>
          <w:lang w:val="en-US" w:eastAsia="zh-CN"/>
        </w:rPr>
        <w:t>浮动的用法</w:t>
      </w: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>；</w:t>
      </w:r>
    </w:p>
    <w:p>
      <w:pPr>
        <w:pStyle w:val="6"/>
        <w:spacing w:before="0" w:beforeAutospacing="0" w:after="0" w:afterAutospacing="0" w:line="440" w:lineRule="exact"/>
        <w:ind w:firstLine="420" w:firstLineChars="200"/>
        <w:rPr>
          <w:rFonts w:ascii="微软雅黑" w:hAnsi="微软雅黑" w:eastAsia="微软雅黑" w:cs="Times New Roman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>2、掌握并能熟练使用定位进行各种设置。</w:t>
      </w:r>
    </w:p>
    <w:p>
      <w:pPr>
        <w:pStyle w:val="6"/>
        <w:spacing w:before="0" w:beforeAutospacing="0" w:after="0" w:afterAutospacing="0" w:line="440" w:lineRule="exact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  <w:lang w:eastAsia="zh-CN"/>
        </w:rPr>
        <w:t>二</w:t>
      </w:r>
      <w:r>
        <w:rPr>
          <w:rFonts w:ascii="微软雅黑" w:hAnsi="微软雅黑" w:eastAsia="微软雅黑"/>
          <w:b/>
          <w:bCs/>
        </w:rPr>
        <w:t>、</w:t>
      </w:r>
      <w:r>
        <w:rPr>
          <w:rFonts w:hint="eastAsia" w:ascii="微软雅黑" w:hAnsi="微软雅黑" w:eastAsia="微软雅黑"/>
          <w:b/>
          <w:bCs/>
        </w:rPr>
        <w:t>实验用的仪器和材料</w:t>
      </w:r>
      <w:r>
        <w:rPr>
          <w:rFonts w:ascii="微软雅黑" w:hAnsi="微软雅黑" w:eastAsia="微软雅黑"/>
          <w:b/>
          <w:bCs/>
        </w:rPr>
        <w:t>：</w:t>
      </w:r>
    </w:p>
    <w:p>
      <w:pPr>
        <w:pStyle w:val="6"/>
        <w:spacing w:before="0" w:beforeAutospacing="0" w:after="0" w:afterAutospacing="0" w:line="440" w:lineRule="exact"/>
        <w:ind w:firstLine="420" w:firstLineChars="200"/>
        <w:rPr>
          <w:rFonts w:ascii="微软雅黑" w:hAnsi="微软雅黑" w:eastAsia="微软雅黑" w:cs="Times New Roman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>硬件：PC电脑一台；</w:t>
      </w:r>
    </w:p>
    <w:p>
      <w:pPr>
        <w:pStyle w:val="6"/>
        <w:spacing w:before="0" w:beforeAutospacing="0" w:after="0" w:afterAutospacing="0" w:line="440" w:lineRule="exact"/>
        <w:ind w:firstLine="420" w:firstLineChars="200"/>
        <w:rPr>
          <w:rFonts w:ascii="微软雅黑" w:hAnsi="微软雅黑" w:eastAsia="微软雅黑" w:cs="Times New Roman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>配置：内存，2G及以上  硬盘250G及以上</w:t>
      </w:r>
    </w:p>
    <w:p>
      <w:pPr>
        <w:pStyle w:val="6"/>
        <w:spacing w:before="0" w:beforeAutospacing="0" w:after="0" w:afterAutospacing="0" w:line="440" w:lineRule="exact"/>
        <w:ind w:firstLine="420" w:firstLineChars="200"/>
        <w:rPr>
          <w:rFonts w:ascii="微软雅黑" w:hAnsi="微软雅黑" w:eastAsia="微软雅黑" w:cs="Times New Roman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 xml:space="preserve">软件环境：Adobe Dreamweaver </w:t>
      </w:r>
    </w:p>
    <w:p>
      <w:pPr>
        <w:pStyle w:val="6"/>
        <w:numPr>
          <w:ilvl w:val="0"/>
          <w:numId w:val="1"/>
        </w:numPr>
        <w:spacing w:before="0" w:beforeAutospacing="0" w:after="0" w:afterAutospacing="0" w:line="440" w:lineRule="exact"/>
        <w:rPr>
          <w:rFonts w:hint="eastAsia" w:ascii="微软雅黑" w:hAnsi="微软雅黑" w:eastAsia="微软雅黑"/>
          <w:b/>
          <w:bCs/>
          <w:lang w:eastAsia="zh-CN"/>
        </w:rPr>
      </w:pPr>
      <w:r>
        <w:rPr>
          <w:rFonts w:hint="eastAsia" w:ascii="微软雅黑" w:hAnsi="微软雅黑" w:eastAsia="微软雅黑"/>
          <w:b/>
          <w:bCs/>
          <w:lang w:eastAsia="zh-CN"/>
        </w:rPr>
        <w:t>实验要求：</w:t>
      </w:r>
    </w:p>
    <w:p>
      <w:pPr>
        <w:pStyle w:val="6"/>
        <w:numPr>
          <w:numId w:val="0"/>
        </w:numPr>
        <w:spacing w:before="0" w:beforeAutospacing="0" w:after="0" w:afterAutospacing="0" w:line="440" w:lineRule="exact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1：利用浮动完成以下效果。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  <w:r>
        <w:drawing>
          <wp:inline distT="0" distB="0" distL="114300" distR="114300">
            <wp:extent cx="5270500" cy="1557655"/>
            <wp:effectExtent l="0" t="0" r="6350" b="444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eastAsia="zh-CN"/>
        </w:rPr>
        <w:t>页面效果截图：</w:t>
      </w: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eastAsia="zh-CN"/>
        </w:rPr>
        <w:t>页面HTML结构截图：</w:t>
      </w: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eastAsia="zh-CN"/>
        </w:rPr>
        <w:t>页面CSS截图：</w:t>
      </w: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/>
          <w:bCs/>
          <w:lang w:eastAsia="zh-CN"/>
        </w:rPr>
      </w:pPr>
      <w:r>
        <w:rPr>
          <w:rFonts w:hint="eastAsia" w:ascii="微软雅黑" w:hAnsi="微软雅黑" w:eastAsia="微软雅黑"/>
          <w:b/>
          <w:bCs/>
          <w:lang w:eastAsia="zh-CN"/>
        </w:rPr>
        <w:t xml:space="preserve"> 2、使用</w:t>
      </w:r>
      <w:r>
        <w:rPr>
          <w:rFonts w:hint="eastAsia" w:ascii="微软雅黑" w:hAnsi="微软雅黑" w:eastAsia="微软雅黑"/>
          <w:b/>
          <w:bCs/>
          <w:lang w:val="en-US" w:eastAsia="zh-CN"/>
        </w:rPr>
        <w:t>相当定位和绝对定位知识点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lang w:val="en-US" w:eastAsia="zh-CN"/>
        </w:rPr>
        <w:t>，</w:t>
      </w:r>
      <w:r>
        <w:rPr>
          <w:rFonts w:hint="eastAsia" w:ascii="微软雅黑" w:hAnsi="微软雅黑" w:eastAsia="微软雅黑"/>
          <w:b/>
          <w:bCs/>
          <w:lang w:eastAsia="zh-CN"/>
        </w:rPr>
        <w:t>制作如图</w:t>
      </w:r>
      <w:r>
        <w:rPr>
          <w:rFonts w:hint="eastAsia" w:ascii="微软雅黑" w:hAnsi="微软雅黑" w:eastAsia="微软雅黑"/>
          <w:b/>
          <w:bCs/>
          <w:lang w:val="en-US" w:eastAsia="zh-CN"/>
        </w:rPr>
        <w:t>2</w:t>
      </w:r>
      <w:r>
        <w:rPr>
          <w:rFonts w:hint="eastAsia" w:ascii="微软雅黑" w:hAnsi="微软雅黑" w:eastAsia="微软雅黑"/>
          <w:b/>
          <w:bCs/>
          <w:lang w:eastAsia="zh-CN"/>
        </w:rPr>
        <w:t>所示的</w:t>
      </w:r>
      <w:r>
        <w:rPr>
          <w:rFonts w:hint="eastAsia" w:ascii="微软雅黑" w:hAnsi="微软雅黑" w:eastAsia="微软雅黑"/>
          <w:b/>
          <w:bCs/>
          <w:color w:val="FF0000"/>
          <w:lang w:eastAsia="zh-CN"/>
        </w:rPr>
        <w:t>类似</w:t>
      </w:r>
      <w:r>
        <w:rPr>
          <w:rFonts w:hint="eastAsia" w:ascii="微软雅黑" w:hAnsi="微软雅黑" w:eastAsia="微软雅黑"/>
          <w:b/>
          <w:bCs/>
          <w:lang w:eastAsia="zh-CN"/>
        </w:rPr>
        <w:t>效果。</w:t>
      </w:r>
    </w:p>
    <w:p>
      <w:pPr>
        <w:pStyle w:val="6"/>
        <w:spacing w:before="0" w:beforeAutospacing="0" w:after="0" w:afterAutospacing="0"/>
        <w:jc w:val="center"/>
      </w:pPr>
      <w:r>
        <w:drawing>
          <wp:inline distT="0" distB="0" distL="114300" distR="114300">
            <wp:extent cx="4102100" cy="2585720"/>
            <wp:effectExtent l="0" t="0" r="12700" b="508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eastAsia="zh-CN"/>
        </w:rPr>
        <w:t>图</w:t>
      </w:r>
      <w:r>
        <w:rPr>
          <w:rFonts w:hint="eastAsia" w:eastAsia="宋体"/>
          <w:lang w:val="en-US" w:eastAsia="zh-CN"/>
        </w:rPr>
        <w:t>2</w:t>
      </w: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eastAsia="zh-CN"/>
        </w:rPr>
        <w:t>页面效果截图：</w:t>
      </w: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eastAsia="zh-CN"/>
        </w:rPr>
        <w:t>页面HTML结构截图：</w:t>
      </w: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eastAsia="zh-CN"/>
        </w:rPr>
        <w:t>页面CSS截图：</w:t>
      </w: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71FED"/>
    <w:multiLevelType w:val="singleLevel"/>
    <w:tmpl w:val="8B571FE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000C7"/>
    <w:rsid w:val="00051373"/>
    <w:rsid w:val="000602DD"/>
    <w:rsid w:val="0007482B"/>
    <w:rsid w:val="000C35CE"/>
    <w:rsid w:val="000C3761"/>
    <w:rsid w:val="00136DF5"/>
    <w:rsid w:val="001605D4"/>
    <w:rsid w:val="00230E37"/>
    <w:rsid w:val="002801D2"/>
    <w:rsid w:val="002900B9"/>
    <w:rsid w:val="002D5D36"/>
    <w:rsid w:val="00362555"/>
    <w:rsid w:val="00383D98"/>
    <w:rsid w:val="003B4DA1"/>
    <w:rsid w:val="0045102F"/>
    <w:rsid w:val="004A52D6"/>
    <w:rsid w:val="004C3F27"/>
    <w:rsid w:val="004C6877"/>
    <w:rsid w:val="005000C7"/>
    <w:rsid w:val="00545E67"/>
    <w:rsid w:val="005A4ED5"/>
    <w:rsid w:val="005D262E"/>
    <w:rsid w:val="007449CF"/>
    <w:rsid w:val="008227BF"/>
    <w:rsid w:val="00872944"/>
    <w:rsid w:val="00946CA1"/>
    <w:rsid w:val="00953465"/>
    <w:rsid w:val="00996EE0"/>
    <w:rsid w:val="009A0AA9"/>
    <w:rsid w:val="009F7A22"/>
    <w:rsid w:val="00AC3422"/>
    <w:rsid w:val="00B74C84"/>
    <w:rsid w:val="00BC2053"/>
    <w:rsid w:val="00BD034E"/>
    <w:rsid w:val="00BF52F3"/>
    <w:rsid w:val="00BF7328"/>
    <w:rsid w:val="00C334B6"/>
    <w:rsid w:val="00CB329A"/>
    <w:rsid w:val="00CC7052"/>
    <w:rsid w:val="00D2516B"/>
    <w:rsid w:val="00E3675A"/>
    <w:rsid w:val="00E62B54"/>
    <w:rsid w:val="00ED2D54"/>
    <w:rsid w:val="00EF3B26"/>
    <w:rsid w:val="00F166E1"/>
    <w:rsid w:val="00F5463B"/>
    <w:rsid w:val="00F837A1"/>
    <w:rsid w:val="03253D15"/>
    <w:rsid w:val="035C08E7"/>
    <w:rsid w:val="06EA5DA2"/>
    <w:rsid w:val="081B1577"/>
    <w:rsid w:val="087457AE"/>
    <w:rsid w:val="0C0F4411"/>
    <w:rsid w:val="0C1C6BBD"/>
    <w:rsid w:val="0F1314CE"/>
    <w:rsid w:val="120D23E9"/>
    <w:rsid w:val="13CB60F3"/>
    <w:rsid w:val="14D434DF"/>
    <w:rsid w:val="19FF02FC"/>
    <w:rsid w:val="1BB530F4"/>
    <w:rsid w:val="1E3212D4"/>
    <w:rsid w:val="1F423FF6"/>
    <w:rsid w:val="212E3A7E"/>
    <w:rsid w:val="233768DA"/>
    <w:rsid w:val="255E245F"/>
    <w:rsid w:val="2833370E"/>
    <w:rsid w:val="285F4059"/>
    <w:rsid w:val="2A3E2768"/>
    <w:rsid w:val="2F492C07"/>
    <w:rsid w:val="305E146C"/>
    <w:rsid w:val="3A21101F"/>
    <w:rsid w:val="413A176B"/>
    <w:rsid w:val="42960F69"/>
    <w:rsid w:val="452460B1"/>
    <w:rsid w:val="47964168"/>
    <w:rsid w:val="48371263"/>
    <w:rsid w:val="48475241"/>
    <w:rsid w:val="498C1205"/>
    <w:rsid w:val="4DD54F8F"/>
    <w:rsid w:val="4E521EEE"/>
    <w:rsid w:val="4FBE5F25"/>
    <w:rsid w:val="51FE22A6"/>
    <w:rsid w:val="53A806B3"/>
    <w:rsid w:val="554A1D6F"/>
    <w:rsid w:val="5592543D"/>
    <w:rsid w:val="571D636C"/>
    <w:rsid w:val="5A6E5912"/>
    <w:rsid w:val="5B5269F4"/>
    <w:rsid w:val="5CE33C82"/>
    <w:rsid w:val="5FFB66C7"/>
    <w:rsid w:val="61D56EAD"/>
    <w:rsid w:val="64B27743"/>
    <w:rsid w:val="65B900FB"/>
    <w:rsid w:val="6ABC521B"/>
    <w:rsid w:val="6B1A42C5"/>
    <w:rsid w:val="6B9B128E"/>
    <w:rsid w:val="6E602C86"/>
    <w:rsid w:val="73741568"/>
    <w:rsid w:val="76621177"/>
    <w:rsid w:val="79DA213D"/>
    <w:rsid w:val="7A330E0C"/>
    <w:rsid w:val="7C4512CF"/>
    <w:rsid w:val="7C9A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kern w:val="0"/>
      <w:sz w:val="20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PMingLiU" w:hAnsi="PMingLiU" w:eastAsia="PMingLiU" w:cs="PMingLiU"/>
      <w:kern w:val="0"/>
      <w:sz w:val="24"/>
      <w:szCs w:val="24"/>
      <w:lang w:eastAsia="zh-TW"/>
    </w:rPr>
  </w:style>
  <w:style w:type="character" w:customStyle="1" w:styleId="9">
    <w:name w:val="页眉 Char"/>
    <w:basedOn w:val="8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HTML 预设格式 Char"/>
    <w:basedOn w:val="8"/>
    <w:link w:val="5"/>
    <w:qFormat/>
    <w:uiPriority w:val="0"/>
    <w:rPr>
      <w:rFonts w:ascii="黑体" w:hAnsi="Courier New" w:eastAsia="黑体" w:cs="Courier New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74</Words>
  <Characters>424</Characters>
  <Lines>3</Lines>
  <Paragraphs>1</Paragraphs>
  <TotalTime>33</TotalTime>
  <ScaleCrop>false</ScaleCrop>
  <LinksUpToDate>false</LinksUpToDate>
  <CharactersWithSpaces>497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2019-03-14T06:29:00Z</dcterms:created>
  <dc:creator>WIN</dc:creator>
  <cp:lastModifiedBy>wjh</cp:lastModifiedBy>
  <dcterms:modified xsi:type="dcterms:W3CDTF">2019-04-30T07:41:55Z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