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203" w:rsidRDefault="000067F7">
      <w:pPr>
        <w:spacing w:line="440" w:lineRule="exact"/>
        <w:jc w:val="center"/>
        <w:rPr>
          <w:rFonts w:ascii="微软雅黑" w:eastAsia="微软雅黑" w:hAnsi="微软雅黑" w:cs="PMingLiU"/>
          <w:b/>
          <w:bCs/>
          <w:kern w:val="0"/>
          <w:sz w:val="44"/>
        </w:rPr>
      </w:pPr>
      <w:r>
        <w:rPr>
          <w:rFonts w:ascii="微软雅黑" w:eastAsia="微软雅黑" w:hAnsi="微软雅黑" w:cs="PMingLiU" w:hint="eastAsia"/>
          <w:b/>
          <w:bCs/>
          <w:kern w:val="0"/>
          <w:sz w:val="44"/>
        </w:rPr>
        <w:t>实验</w:t>
      </w:r>
      <w:r>
        <w:rPr>
          <w:rFonts w:ascii="微软雅黑" w:eastAsia="微软雅黑" w:hAnsi="微软雅黑" w:cs="PMingLiU" w:hint="eastAsia"/>
          <w:b/>
          <w:bCs/>
          <w:kern w:val="0"/>
          <w:sz w:val="44"/>
        </w:rPr>
        <w:t>11</w:t>
      </w:r>
      <w:r>
        <w:rPr>
          <w:rFonts w:ascii="微软雅黑" w:eastAsia="微软雅黑" w:hAnsi="微软雅黑" w:cs="PMingLiU" w:hint="eastAsia"/>
          <w:b/>
          <w:bCs/>
          <w:kern w:val="0"/>
          <w:sz w:val="44"/>
        </w:rPr>
        <w:t xml:space="preserve"> </w:t>
      </w:r>
      <w:r>
        <w:rPr>
          <w:rFonts w:ascii="微软雅黑" w:eastAsia="微软雅黑" w:hAnsi="微软雅黑" w:cs="PMingLiU" w:hint="eastAsia"/>
          <w:b/>
          <w:bCs/>
          <w:kern w:val="0"/>
          <w:sz w:val="44"/>
        </w:rPr>
        <w:t>表单的应用</w:t>
      </w:r>
    </w:p>
    <w:p w:rsidR="00AA0203" w:rsidRDefault="000067F7">
      <w:pPr>
        <w:pStyle w:val="a6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  <w:lang w:eastAsia="zh-CN"/>
        </w:rPr>
        <w:t>一、</w:t>
      </w:r>
      <w:r>
        <w:rPr>
          <w:rFonts w:ascii="微软雅黑" w:eastAsia="微软雅黑" w:hAnsi="微软雅黑" w:hint="eastAsia"/>
          <w:b/>
          <w:bCs/>
        </w:rPr>
        <w:t>实验</w:t>
      </w:r>
      <w:r>
        <w:rPr>
          <w:rFonts w:ascii="微软雅黑" w:eastAsia="微软雅黑" w:hAnsi="微软雅黑"/>
          <w:b/>
          <w:bCs/>
        </w:rPr>
        <w:t>目的：</w:t>
      </w:r>
    </w:p>
    <w:p w:rsidR="00AA0203" w:rsidRDefault="000067F7">
      <w:pPr>
        <w:pStyle w:val="a6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、掌握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常用表单元素的用法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；</w:t>
      </w:r>
    </w:p>
    <w:p w:rsidR="00AA0203" w:rsidRDefault="000067F7">
      <w:pPr>
        <w:pStyle w:val="a6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、会使用各表单元素制作登录、注册等常见的表单功能模块。</w:t>
      </w:r>
    </w:p>
    <w:p w:rsidR="00AA0203" w:rsidRDefault="000067F7">
      <w:pPr>
        <w:pStyle w:val="a6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  <w:lang w:eastAsia="zh-CN"/>
        </w:rPr>
        <w:t>二</w:t>
      </w:r>
      <w:r>
        <w:rPr>
          <w:rFonts w:ascii="微软雅黑" w:eastAsia="微软雅黑" w:hAnsi="微软雅黑"/>
          <w:b/>
          <w:bCs/>
        </w:rPr>
        <w:t>、</w:t>
      </w:r>
      <w:r>
        <w:rPr>
          <w:rFonts w:ascii="微软雅黑" w:eastAsia="微软雅黑" w:hAnsi="微软雅黑" w:hint="eastAsia"/>
          <w:b/>
          <w:bCs/>
        </w:rPr>
        <w:t>实验用的仪器和材料</w:t>
      </w:r>
      <w:r>
        <w:rPr>
          <w:rFonts w:ascii="微软雅黑" w:eastAsia="微软雅黑" w:hAnsi="微软雅黑"/>
          <w:b/>
          <w:bCs/>
        </w:rPr>
        <w:t>：</w:t>
      </w:r>
    </w:p>
    <w:p w:rsidR="00AA0203" w:rsidRDefault="000067F7">
      <w:pPr>
        <w:pStyle w:val="a6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硬件：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PC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电脑一台；</w:t>
      </w:r>
    </w:p>
    <w:p w:rsidR="00AA0203" w:rsidRDefault="000067F7">
      <w:pPr>
        <w:pStyle w:val="a6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配置：内存，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2G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及以上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 xml:space="preserve">  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硬盘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250G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及以上</w:t>
      </w:r>
    </w:p>
    <w:p w:rsidR="00AA0203" w:rsidRDefault="000067F7">
      <w:pPr>
        <w:pStyle w:val="a6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软件环境：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 xml:space="preserve">Adobe Dreamweaver </w:t>
      </w:r>
    </w:p>
    <w:p w:rsidR="00AA0203" w:rsidRDefault="000067F7">
      <w:pPr>
        <w:pStyle w:val="a6"/>
        <w:numPr>
          <w:ilvl w:val="0"/>
          <w:numId w:val="1"/>
        </w:numPr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  <w:lang w:eastAsia="zh-CN"/>
        </w:rPr>
      </w:pPr>
      <w:r>
        <w:rPr>
          <w:rFonts w:ascii="微软雅黑" w:eastAsia="微软雅黑" w:hAnsi="微软雅黑" w:hint="eastAsia"/>
          <w:b/>
          <w:bCs/>
          <w:lang w:eastAsia="zh-CN"/>
        </w:rPr>
        <w:t>实验要求：</w:t>
      </w:r>
    </w:p>
    <w:p w:rsidR="00AA0203" w:rsidRDefault="000067F7">
      <w:pPr>
        <w:pStyle w:val="a6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  <w:lang w:eastAsia="zh-CN"/>
        </w:rPr>
      </w:pPr>
      <w:r>
        <w:rPr>
          <w:rFonts w:ascii="微软雅黑" w:eastAsia="微软雅黑" w:hAnsi="微软雅黑" w:hint="eastAsia"/>
          <w:b/>
          <w:bCs/>
          <w:lang w:eastAsia="zh-CN"/>
        </w:rPr>
        <w:t>1</w:t>
      </w:r>
      <w:r>
        <w:rPr>
          <w:rFonts w:ascii="微软雅黑" w:eastAsia="微软雅黑" w:hAnsi="微软雅黑" w:hint="eastAsia"/>
          <w:b/>
          <w:bCs/>
          <w:lang w:eastAsia="zh-CN"/>
        </w:rPr>
        <w:t>：制作课本上的登录案例，如图</w:t>
      </w:r>
      <w:r>
        <w:rPr>
          <w:rFonts w:ascii="微软雅黑" w:eastAsia="微软雅黑" w:hAnsi="微软雅黑" w:hint="eastAsia"/>
          <w:b/>
          <w:bCs/>
          <w:lang w:eastAsia="zh-CN"/>
        </w:rPr>
        <w:t>1</w:t>
      </w:r>
      <w:r>
        <w:rPr>
          <w:rFonts w:ascii="微软雅黑" w:eastAsia="微软雅黑" w:hAnsi="微软雅黑" w:hint="eastAsia"/>
          <w:b/>
          <w:bCs/>
          <w:lang w:eastAsia="zh-CN"/>
        </w:rPr>
        <w:t>所示。</w:t>
      </w:r>
    </w:p>
    <w:p w:rsidR="00AA0203" w:rsidRDefault="000067F7">
      <w:pPr>
        <w:pStyle w:val="a6"/>
        <w:spacing w:before="0" w:beforeAutospacing="0" w:after="0" w:afterAutospacing="0"/>
        <w:jc w:val="center"/>
      </w:pPr>
      <w:r>
        <w:rPr>
          <w:noProof/>
          <w:lang w:eastAsia="zh-CN"/>
        </w:rPr>
        <w:drawing>
          <wp:inline distT="0" distB="0" distL="114300" distR="114300">
            <wp:extent cx="3219450" cy="188595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203" w:rsidRDefault="000067F7">
      <w:pPr>
        <w:pStyle w:val="a6"/>
        <w:spacing w:before="0" w:beforeAutospacing="0" w:after="0" w:afterAutospacing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最终效果截图：</w:t>
      </w:r>
    </w:p>
    <w:p w:rsidR="00AA0203" w:rsidRDefault="004642C4">
      <w:pPr>
        <w:pStyle w:val="a6"/>
        <w:spacing w:before="0" w:beforeAutospacing="0" w:after="0" w:afterAutospacing="0"/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4EC55E8F" wp14:editId="41852D86">
            <wp:extent cx="5486400" cy="3416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03" w:rsidRDefault="00AA0203">
      <w:pPr>
        <w:pStyle w:val="a6"/>
        <w:spacing w:before="0" w:beforeAutospacing="0" w:after="0" w:afterAutospacing="0"/>
        <w:rPr>
          <w:rFonts w:eastAsia="宋体"/>
          <w:lang w:eastAsia="zh-CN"/>
        </w:rPr>
      </w:pPr>
    </w:p>
    <w:p w:rsidR="00AA0203" w:rsidRDefault="00AA0203">
      <w:pPr>
        <w:pStyle w:val="a6"/>
        <w:spacing w:before="0" w:beforeAutospacing="0" w:after="0" w:afterAutospacing="0"/>
        <w:rPr>
          <w:rFonts w:eastAsia="宋体"/>
          <w:lang w:eastAsia="zh-CN"/>
        </w:rPr>
      </w:pPr>
    </w:p>
    <w:p w:rsidR="00AA0203" w:rsidRDefault="00AA0203">
      <w:pPr>
        <w:pStyle w:val="a6"/>
        <w:spacing w:before="0" w:beforeAutospacing="0" w:after="0" w:afterAutospacing="0"/>
        <w:rPr>
          <w:rFonts w:eastAsia="宋体"/>
          <w:lang w:eastAsia="zh-CN"/>
        </w:rPr>
      </w:pPr>
    </w:p>
    <w:p w:rsidR="00AA0203" w:rsidRDefault="00AA0203">
      <w:pPr>
        <w:pStyle w:val="a6"/>
        <w:spacing w:before="0" w:beforeAutospacing="0" w:after="0" w:afterAutospacing="0"/>
        <w:rPr>
          <w:rFonts w:eastAsia="宋体"/>
          <w:lang w:eastAsia="zh-CN"/>
        </w:rPr>
      </w:pPr>
    </w:p>
    <w:p w:rsidR="00AA0203" w:rsidRDefault="000067F7">
      <w:pPr>
        <w:pStyle w:val="a6"/>
        <w:spacing w:before="0" w:beforeAutospacing="0" w:after="0" w:afterAutospacing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HTML</w:t>
      </w:r>
      <w:r>
        <w:rPr>
          <w:rFonts w:eastAsia="宋体" w:hint="eastAsia"/>
          <w:lang w:eastAsia="zh-CN"/>
        </w:rPr>
        <w:t>结构：</w:t>
      </w:r>
    </w:p>
    <w:p w:rsidR="00AA0203" w:rsidRDefault="004642C4">
      <w:pPr>
        <w:pStyle w:val="a6"/>
        <w:spacing w:before="0" w:beforeAutospacing="0" w:after="0" w:afterAutospacing="0"/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6AEE86C8" wp14:editId="129B2208">
            <wp:extent cx="5486400" cy="605663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03" w:rsidRDefault="00AA0203">
      <w:pPr>
        <w:pStyle w:val="a6"/>
        <w:spacing w:before="0" w:beforeAutospacing="0" w:after="0" w:afterAutospacing="0"/>
        <w:rPr>
          <w:rFonts w:eastAsia="宋体"/>
          <w:lang w:eastAsia="zh-CN"/>
        </w:rPr>
      </w:pPr>
    </w:p>
    <w:p w:rsidR="00AA0203" w:rsidRDefault="00AA0203">
      <w:pPr>
        <w:pStyle w:val="a6"/>
        <w:spacing w:before="0" w:beforeAutospacing="0" w:after="0" w:afterAutospacing="0"/>
        <w:rPr>
          <w:rFonts w:eastAsia="宋体"/>
          <w:lang w:eastAsia="zh-CN"/>
        </w:rPr>
      </w:pPr>
    </w:p>
    <w:p w:rsidR="00AA0203" w:rsidRDefault="00AA0203">
      <w:pPr>
        <w:pStyle w:val="a6"/>
        <w:spacing w:before="0" w:beforeAutospacing="0" w:after="0" w:afterAutospacing="0"/>
        <w:rPr>
          <w:rFonts w:eastAsia="宋体"/>
          <w:lang w:eastAsia="zh-CN"/>
        </w:rPr>
      </w:pPr>
    </w:p>
    <w:p w:rsidR="00AA0203" w:rsidRDefault="00AA0203">
      <w:pPr>
        <w:pStyle w:val="a6"/>
        <w:spacing w:before="0" w:beforeAutospacing="0" w:after="0" w:afterAutospacing="0"/>
        <w:rPr>
          <w:rFonts w:eastAsia="宋体"/>
          <w:lang w:eastAsia="zh-CN"/>
        </w:rPr>
      </w:pPr>
    </w:p>
    <w:p w:rsidR="00AA0203" w:rsidRDefault="00AA0203">
      <w:pPr>
        <w:pStyle w:val="a6"/>
        <w:spacing w:before="0" w:beforeAutospacing="0" w:after="0" w:afterAutospacing="0"/>
        <w:rPr>
          <w:rFonts w:eastAsia="宋体"/>
          <w:lang w:eastAsia="zh-CN"/>
        </w:rPr>
      </w:pPr>
    </w:p>
    <w:p w:rsidR="00AA0203" w:rsidRDefault="000067F7">
      <w:pPr>
        <w:pStyle w:val="a6"/>
        <w:spacing w:before="0" w:beforeAutospacing="0" w:after="0" w:afterAutospacing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CSS</w:t>
      </w:r>
      <w:r>
        <w:rPr>
          <w:rFonts w:eastAsia="宋体" w:hint="eastAsia"/>
          <w:lang w:eastAsia="zh-CN"/>
        </w:rPr>
        <w:t>样式：</w:t>
      </w:r>
    </w:p>
    <w:p w:rsidR="00AA0203" w:rsidRDefault="004642C4">
      <w:pPr>
        <w:pStyle w:val="a6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  <w:lang w:eastAsia="zh-CN"/>
        </w:rPr>
      </w:pPr>
      <w:r>
        <w:rPr>
          <w:noProof/>
        </w:rPr>
        <w:drawing>
          <wp:inline distT="0" distB="0" distL="0" distR="0" wp14:anchorId="2FC2567B" wp14:editId="5CE48E75">
            <wp:extent cx="5486400" cy="60566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03" w:rsidRDefault="00AA0203">
      <w:pPr>
        <w:pStyle w:val="a6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  <w:lang w:eastAsia="zh-CN"/>
        </w:rPr>
      </w:pPr>
    </w:p>
    <w:p w:rsidR="00AA0203" w:rsidRDefault="00AA0203">
      <w:pPr>
        <w:pStyle w:val="a6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  <w:lang w:eastAsia="zh-CN"/>
        </w:rPr>
      </w:pPr>
    </w:p>
    <w:p w:rsidR="00AA0203" w:rsidRDefault="00AA0203">
      <w:pPr>
        <w:pStyle w:val="a6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  <w:lang w:eastAsia="zh-CN"/>
        </w:rPr>
      </w:pPr>
    </w:p>
    <w:p w:rsidR="00AA0203" w:rsidRDefault="00AA0203">
      <w:pPr>
        <w:pStyle w:val="a6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  <w:lang w:eastAsia="zh-CN"/>
        </w:rPr>
      </w:pPr>
    </w:p>
    <w:p w:rsidR="00AA0203" w:rsidRDefault="00AA0203">
      <w:pPr>
        <w:pStyle w:val="a6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  <w:lang w:eastAsia="zh-CN"/>
        </w:rPr>
      </w:pPr>
    </w:p>
    <w:p w:rsidR="00AA0203" w:rsidRDefault="00AA0203">
      <w:pPr>
        <w:pStyle w:val="a6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  <w:lang w:eastAsia="zh-CN"/>
        </w:rPr>
      </w:pPr>
    </w:p>
    <w:p w:rsidR="00AA0203" w:rsidRDefault="00AA0203">
      <w:pPr>
        <w:pStyle w:val="a6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  <w:lang w:eastAsia="zh-CN"/>
        </w:rPr>
      </w:pPr>
    </w:p>
    <w:p w:rsidR="00AA0203" w:rsidRDefault="00AA0203">
      <w:pPr>
        <w:pStyle w:val="a6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  <w:lang w:eastAsia="zh-CN"/>
        </w:rPr>
      </w:pPr>
    </w:p>
    <w:p w:rsidR="00AA0203" w:rsidRDefault="00AA0203">
      <w:pPr>
        <w:pStyle w:val="a6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  <w:lang w:eastAsia="zh-CN"/>
        </w:rPr>
      </w:pPr>
    </w:p>
    <w:p w:rsidR="00AA0203" w:rsidRDefault="000067F7">
      <w:pPr>
        <w:pStyle w:val="a6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  <w:lang w:eastAsia="zh-CN"/>
        </w:rPr>
      </w:pPr>
      <w:r>
        <w:rPr>
          <w:rFonts w:ascii="微软雅黑" w:eastAsia="微软雅黑" w:hAnsi="微软雅黑" w:hint="eastAsia"/>
          <w:b/>
          <w:bCs/>
          <w:lang w:eastAsia="zh-CN"/>
        </w:rPr>
        <w:t>2</w:t>
      </w:r>
      <w:r>
        <w:rPr>
          <w:rFonts w:ascii="微软雅黑" w:eastAsia="微软雅黑" w:hAnsi="微软雅黑" w:hint="eastAsia"/>
          <w:b/>
          <w:bCs/>
          <w:lang w:eastAsia="zh-CN"/>
        </w:rPr>
        <w:t>：运用表单制作以下登录页面，图</w:t>
      </w:r>
      <w:r>
        <w:rPr>
          <w:rFonts w:ascii="微软雅黑" w:eastAsia="微软雅黑" w:hAnsi="微软雅黑" w:hint="eastAsia"/>
          <w:b/>
          <w:bCs/>
          <w:lang w:eastAsia="zh-CN"/>
        </w:rPr>
        <w:t>2</w:t>
      </w:r>
      <w:r>
        <w:rPr>
          <w:rFonts w:ascii="微软雅黑" w:eastAsia="微软雅黑" w:hAnsi="微软雅黑" w:hint="eastAsia"/>
          <w:b/>
          <w:bCs/>
          <w:lang w:eastAsia="zh-CN"/>
        </w:rPr>
        <w:t>与图</w:t>
      </w:r>
      <w:r>
        <w:rPr>
          <w:rFonts w:ascii="微软雅黑" w:eastAsia="微软雅黑" w:hAnsi="微软雅黑" w:hint="eastAsia"/>
          <w:b/>
          <w:bCs/>
          <w:lang w:eastAsia="zh-CN"/>
        </w:rPr>
        <w:t>3</w:t>
      </w:r>
      <w:r>
        <w:rPr>
          <w:rFonts w:ascii="微软雅黑" w:eastAsia="微软雅黑" w:hAnsi="微软雅黑" w:hint="eastAsia"/>
          <w:b/>
          <w:bCs/>
          <w:lang w:eastAsia="zh-CN"/>
        </w:rPr>
        <w:t>任选其一。</w:t>
      </w:r>
    </w:p>
    <w:p w:rsidR="00AA0203" w:rsidRDefault="000067F7">
      <w:pPr>
        <w:pStyle w:val="a6"/>
        <w:spacing w:before="0" w:beforeAutospacing="0" w:after="0" w:afterAutospacing="0"/>
      </w:pPr>
      <w:r>
        <w:rPr>
          <w:noProof/>
          <w:lang w:eastAsia="zh-CN"/>
        </w:rPr>
        <w:drawing>
          <wp:inline distT="0" distB="0" distL="114300" distR="114300">
            <wp:extent cx="3043555" cy="2634615"/>
            <wp:effectExtent l="0" t="0" r="44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114300" distR="114300">
            <wp:extent cx="2904490" cy="2743200"/>
            <wp:effectExtent l="0" t="0" r="1016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rcRect l="3259" r="4944" b="7514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203" w:rsidRDefault="000067F7">
      <w:pPr>
        <w:pStyle w:val="a6"/>
        <w:spacing w:before="0" w:beforeAutospacing="0" w:after="0" w:afterAutospacing="0"/>
        <w:ind w:firstLineChars="900" w:firstLine="21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图</w:t>
      </w:r>
      <w:r>
        <w:rPr>
          <w:rFonts w:eastAsia="宋体" w:hint="eastAsia"/>
          <w:lang w:eastAsia="zh-CN"/>
        </w:rPr>
        <w:t xml:space="preserve">2                  </w:t>
      </w:r>
      <w:r>
        <w:rPr>
          <w:rFonts w:eastAsia="宋体" w:hint="eastAsia"/>
          <w:lang w:eastAsia="zh-CN"/>
        </w:rPr>
        <w:t xml:space="preserve">               </w:t>
      </w:r>
      <w:r>
        <w:rPr>
          <w:rFonts w:eastAsia="宋体" w:hint="eastAsia"/>
          <w:lang w:eastAsia="zh-CN"/>
        </w:rPr>
        <w:t>图</w:t>
      </w:r>
      <w:r>
        <w:rPr>
          <w:rFonts w:eastAsia="宋体" w:hint="eastAsia"/>
          <w:lang w:eastAsia="zh-CN"/>
        </w:rPr>
        <w:t>3</w:t>
      </w:r>
    </w:p>
    <w:p w:rsidR="00AA0203" w:rsidRDefault="00AA0203">
      <w:pPr>
        <w:pStyle w:val="a6"/>
        <w:spacing w:before="0" w:beforeAutospacing="0" w:after="0" w:afterAutospacing="0"/>
      </w:pPr>
    </w:p>
    <w:p w:rsidR="00AA0203" w:rsidRDefault="000067F7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最终效果：</w:t>
      </w:r>
    </w:p>
    <w:p w:rsidR="00AA0203" w:rsidRDefault="000067F7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6D7E22BC" wp14:editId="08FDEC21">
            <wp:extent cx="5486400" cy="3060065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0203" w:rsidRDefault="00AA0203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AA0203" w:rsidRDefault="00AA0203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AA0203" w:rsidRDefault="00AA0203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AA0203" w:rsidRDefault="00AA0203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AA0203" w:rsidRDefault="000067F7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HTML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结构：</w:t>
      </w:r>
    </w:p>
    <w:p w:rsidR="00AA0203" w:rsidRDefault="00F3246A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08B120A3" wp14:editId="1DCD18AC">
            <wp:extent cx="5486400" cy="605663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03" w:rsidRDefault="00AA0203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AA0203" w:rsidRDefault="00AA0203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AA0203" w:rsidRDefault="00AA0203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AA0203" w:rsidRDefault="00AA0203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AA0203" w:rsidRDefault="000067F7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CSS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样式：</w:t>
      </w:r>
    </w:p>
    <w:p w:rsidR="00AA0203" w:rsidRDefault="00F3246A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79FC8075" wp14:editId="4C45AA6F">
            <wp:extent cx="5486400" cy="605663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03" w:rsidRDefault="00AA0203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AA0203" w:rsidRDefault="00AA0203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AA0203" w:rsidRDefault="00AA0203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AA0203" w:rsidRDefault="00AA0203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AA0203" w:rsidRDefault="00AA0203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AA0203" w:rsidRDefault="000067F7">
      <w:pPr>
        <w:pStyle w:val="a6"/>
        <w:spacing w:before="0" w:beforeAutospacing="0" w:after="0" w:afterAutospacing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3</w:t>
      </w:r>
      <w:r>
        <w:rPr>
          <w:rFonts w:ascii="微软雅黑" w:eastAsia="微软雅黑" w:hAnsi="微软雅黑" w:hint="eastAsia"/>
          <w:lang w:eastAsia="zh-CN"/>
        </w:rPr>
        <w:t>：制作如下图所示的注册页面（提示参考课本）。</w:t>
      </w:r>
    </w:p>
    <w:p w:rsidR="00AA0203" w:rsidRDefault="000067F7">
      <w:pPr>
        <w:pStyle w:val="a6"/>
        <w:spacing w:before="0" w:beforeAutospacing="0" w:after="0" w:afterAutospacing="0"/>
      </w:pPr>
      <w:r>
        <w:rPr>
          <w:noProof/>
          <w:lang w:eastAsia="zh-CN"/>
        </w:rPr>
        <w:lastRenderedPageBreak/>
        <w:drawing>
          <wp:inline distT="0" distB="0" distL="114300" distR="114300">
            <wp:extent cx="5988685" cy="2678430"/>
            <wp:effectExtent l="0" t="0" r="12065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203" w:rsidRDefault="000067F7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最终效果：</w:t>
      </w:r>
    </w:p>
    <w:p w:rsidR="00AA0203" w:rsidRDefault="00AA0203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AA0203" w:rsidRDefault="00AA0203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AA0203" w:rsidRDefault="00AA0203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AA0203" w:rsidRDefault="00AA0203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AA0203" w:rsidRDefault="00AA0203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AA0203" w:rsidRDefault="000067F7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HTML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结构：</w:t>
      </w:r>
    </w:p>
    <w:p w:rsidR="00AA0203" w:rsidRDefault="00AA0203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AA0203" w:rsidRDefault="00AA0203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AA0203" w:rsidRDefault="00AA0203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AA0203" w:rsidRDefault="00AA0203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AA0203" w:rsidRDefault="00AA0203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AA0203" w:rsidRDefault="000067F7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CSS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样式：</w:t>
      </w:r>
    </w:p>
    <w:p w:rsidR="00AA0203" w:rsidRDefault="00AA0203">
      <w:pPr>
        <w:pStyle w:val="a6"/>
        <w:spacing w:before="0" w:beforeAutospacing="0" w:after="0" w:afterAutospacing="0"/>
        <w:rPr>
          <w:lang w:eastAsia="zh-CN"/>
        </w:rPr>
      </w:pPr>
    </w:p>
    <w:sectPr w:rsidR="00AA0203">
      <w:pgSz w:w="11906" w:h="16838"/>
      <w:pgMar w:top="1440" w:right="866" w:bottom="1440" w:left="16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571FED"/>
    <w:multiLevelType w:val="singleLevel"/>
    <w:tmpl w:val="8B571FED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000C7"/>
    <w:rsid w:val="000067F7"/>
    <w:rsid w:val="00051373"/>
    <w:rsid w:val="000602DD"/>
    <w:rsid w:val="0007482B"/>
    <w:rsid w:val="000C35CE"/>
    <w:rsid w:val="000C3761"/>
    <w:rsid w:val="00136DF5"/>
    <w:rsid w:val="001605D4"/>
    <w:rsid w:val="00230E37"/>
    <w:rsid w:val="002801D2"/>
    <w:rsid w:val="002900B9"/>
    <w:rsid w:val="002D5D36"/>
    <w:rsid w:val="00362555"/>
    <w:rsid w:val="00383D98"/>
    <w:rsid w:val="003B4DA1"/>
    <w:rsid w:val="003F2C3A"/>
    <w:rsid w:val="0045102F"/>
    <w:rsid w:val="004642C4"/>
    <w:rsid w:val="004A52D6"/>
    <w:rsid w:val="004C3F27"/>
    <w:rsid w:val="004C6877"/>
    <w:rsid w:val="005000C7"/>
    <w:rsid w:val="00545E67"/>
    <w:rsid w:val="005A4ED5"/>
    <w:rsid w:val="005D262E"/>
    <w:rsid w:val="006A017E"/>
    <w:rsid w:val="007449CF"/>
    <w:rsid w:val="008227BF"/>
    <w:rsid w:val="00872944"/>
    <w:rsid w:val="00946CA1"/>
    <w:rsid w:val="00953465"/>
    <w:rsid w:val="00996EE0"/>
    <w:rsid w:val="009A0AA9"/>
    <w:rsid w:val="009F7A22"/>
    <w:rsid w:val="00AA0203"/>
    <w:rsid w:val="00AC3422"/>
    <w:rsid w:val="00B74C84"/>
    <w:rsid w:val="00BC2053"/>
    <w:rsid w:val="00BD034E"/>
    <w:rsid w:val="00BF52F3"/>
    <w:rsid w:val="00BF7328"/>
    <w:rsid w:val="00C334B6"/>
    <w:rsid w:val="00CB329A"/>
    <w:rsid w:val="00CC7052"/>
    <w:rsid w:val="00D2516B"/>
    <w:rsid w:val="00E3675A"/>
    <w:rsid w:val="00E62B54"/>
    <w:rsid w:val="00ED2D54"/>
    <w:rsid w:val="00EF3B26"/>
    <w:rsid w:val="00F166E1"/>
    <w:rsid w:val="00F3246A"/>
    <w:rsid w:val="00F5463B"/>
    <w:rsid w:val="00F837A1"/>
    <w:rsid w:val="015055BC"/>
    <w:rsid w:val="01D214DB"/>
    <w:rsid w:val="03253D15"/>
    <w:rsid w:val="035C08E7"/>
    <w:rsid w:val="06EA5DA2"/>
    <w:rsid w:val="081B1577"/>
    <w:rsid w:val="085E732C"/>
    <w:rsid w:val="087457AE"/>
    <w:rsid w:val="0C0F4411"/>
    <w:rsid w:val="0C1C6BBD"/>
    <w:rsid w:val="0F1314CE"/>
    <w:rsid w:val="120D23E9"/>
    <w:rsid w:val="13CB60F3"/>
    <w:rsid w:val="14D434DF"/>
    <w:rsid w:val="18015085"/>
    <w:rsid w:val="19FF02FC"/>
    <w:rsid w:val="1BB530F4"/>
    <w:rsid w:val="1DAB4589"/>
    <w:rsid w:val="1E3212D4"/>
    <w:rsid w:val="1F423FF6"/>
    <w:rsid w:val="1FE376B2"/>
    <w:rsid w:val="212E3A7E"/>
    <w:rsid w:val="233768DA"/>
    <w:rsid w:val="236275D7"/>
    <w:rsid w:val="25256EF9"/>
    <w:rsid w:val="255E245F"/>
    <w:rsid w:val="2658429E"/>
    <w:rsid w:val="2833370E"/>
    <w:rsid w:val="285F4059"/>
    <w:rsid w:val="287E75BE"/>
    <w:rsid w:val="2A2C38D5"/>
    <w:rsid w:val="2A3E2768"/>
    <w:rsid w:val="2BE04520"/>
    <w:rsid w:val="2F492C07"/>
    <w:rsid w:val="305E146C"/>
    <w:rsid w:val="360A0029"/>
    <w:rsid w:val="3A21101F"/>
    <w:rsid w:val="3B280103"/>
    <w:rsid w:val="3CB558F4"/>
    <w:rsid w:val="3DA34F63"/>
    <w:rsid w:val="3F0F78D0"/>
    <w:rsid w:val="3F7947B4"/>
    <w:rsid w:val="40790285"/>
    <w:rsid w:val="413A176B"/>
    <w:rsid w:val="42960F69"/>
    <w:rsid w:val="435B2D72"/>
    <w:rsid w:val="452460B1"/>
    <w:rsid w:val="47964168"/>
    <w:rsid w:val="48371263"/>
    <w:rsid w:val="48475241"/>
    <w:rsid w:val="498C1205"/>
    <w:rsid w:val="4A1F6DFA"/>
    <w:rsid w:val="4DD21A07"/>
    <w:rsid w:val="4DD54F8F"/>
    <w:rsid w:val="4E521EEE"/>
    <w:rsid w:val="4F3B03CC"/>
    <w:rsid w:val="4FBE5F25"/>
    <w:rsid w:val="51FE22A6"/>
    <w:rsid w:val="537058E1"/>
    <w:rsid w:val="53A806B3"/>
    <w:rsid w:val="554A1D6F"/>
    <w:rsid w:val="5592543D"/>
    <w:rsid w:val="571D636C"/>
    <w:rsid w:val="58CA5F44"/>
    <w:rsid w:val="5A6E5912"/>
    <w:rsid w:val="5B5269F4"/>
    <w:rsid w:val="5BBC7143"/>
    <w:rsid w:val="5CE33C82"/>
    <w:rsid w:val="5FFB66C7"/>
    <w:rsid w:val="60E81188"/>
    <w:rsid w:val="61D56EAD"/>
    <w:rsid w:val="64B27743"/>
    <w:rsid w:val="65B900FB"/>
    <w:rsid w:val="65D5778A"/>
    <w:rsid w:val="68BF685C"/>
    <w:rsid w:val="6ABC521B"/>
    <w:rsid w:val="6B1A42C5"/>
    <w:rsid w:val="6B9B128E"/>
    <w:rsid w:val="6E602C86"/>
    <w:rsid w:val="6F096075"/>
    <w:rsid w:val="73741568"/>
    <w:rsid w:val="73E12C4F"/>
    <w:rsid w:val="744E6D57"/>
    <w:rsid w:val="76621177"/>
    <w:rsid w:val="78641967"/>
    <w:rsid w:val="79DA213D"/>
    <w:rsid w:val="7A011B50"/>
    <w:rsid w:val="7A330E0C"/>
    <w:rsid w:val="7C4512CF"/>
    <w:rsid w:val="7C9A0E66"/>
    <w:rsid w:val="7C9A1CAC"/>
    <w:rsid w:val="7F4A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 w:qFormat="1"/>
    <w:lsdException w:name="HTML Preformatted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</w:rPr>
  </w:style>
  <w:style w:type="paragraph" w:styleId="a6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  <w:style w:type="character" w:customStyle="1" w:styleId="Char1">
    <w:name w:val="页眉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">
    <w:name w:val="HTML 预设格式 Char"/>
    <w:basedOn w:val="a0"/>
    <w:link w:val="HTML"/>
    <w:qFormat/>
    <w:rPr>
      <w:rFonts w:ascii="黑体" w:eastAsia="黑体" w:hAnsi="Courier New" w:cs="Courier New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55</Words>
  <Characters>320</Characters>
  <Application>Microsoft Office Word</Application>
  <DocSecurity>0</DocSecurity>
  <Lines>2</Lines>
  <Paragraphs>1</Paragraphs>
  <ScaleCrop>false</ScaleCrop>
  <Company>微软中国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China</cp:lastModifiedBy>
  <cp:revision>91</cp:revision>
  <dcterms:created xsi:type="dcterms:W3CDTF">2019-03-14T06:29:00Z</dcterms:created>
  <dcterms:modified xsi:type="dcterms:W3CDTF">2019-05-17T03:52:00Z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