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微软雅黑" w:hAnsi="微软雅黑" w:eastAsia="微软雅黑" w:cs="PMingLiU"/>
          <w:b/>
          <w:bCs/>
          <w:kern w:val="0"/>
          <w:sz w:val="44"/>
          <w:lang w:val="en-US" w:eastAsia="zh-CN"/>
        </w:rPr>
      </w:pPr>
      <w:r>
        <w:rPr>
          <w:rFonts w:hint="eastAsia" w:ascii="微软雅黑" w:hAnsi="微软雅黑" w:eastAsia="微软雅黑" w:cs="PMingLiU"/>
          <w:b/>
          <w:bCs/>
          <w:kern w:val="0"/>
          <w:sz w:val="44"/>
          <w:lang w:val="en-US" w:eastAsia="zh-CN"/>
        </w:rPr>
        <w:t xml:space="preserve">                                                  </w:t>
      </w:r>
      <w:r>
        <w:rPr>
          <w:rFonts w:hint="eastAsia" w:ascii="微软雅黑" w:hAnsi="微软雅黑" w:eastAsia="微软雅黑" w:cs="PMingLiU"/>
          <w:b/>
          <w:bCs/>
          <w:kern w:val="0"/>
          <w:sz w:val="44"/>
        </w:rPr>
        <w:t>实验</w:t>
      </w:r>
      <w:r>
        <w:rPr>
          <w:rFonts w:hint="eastAsia" w:ascii="微软雅黑" w:hAnsi="微软雅黑" w:eastAsia="微软雅黑" w:cs="PMingLiU"/>
          <w:b/>
          <w:bCs/>
          <w:kern w:val="0"/>
          <w:sz w:val="44"/>
          <w:lang w:val="en-US" w:eastAsia="zh-CN"/>
        </w:rPr>
        <w:t>15 综合案例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一、</w:t>
      </w:r>
      <w:r>
        <w:rPr>
          <w:rFonts w:hint="eastAsia" w:ascii="微软雅黑" w:hAnsi="微软雅黑" w:eastAsia="微软雅黑"/>
          <w:b/>
          <w:bCs/>
        </w:rPr>
        <w:t>实验</w:t>
      </w:r>
      <w:r>
        <w:rPr>
          <w:rFonts w:ascii="微软雅黑" w:hAnsi="微软雅黑" w:eastAsia="微软雅黑"/>
          <w:b/>
          <w:bCs/>
        </w:rPr>
        <w:t>目的：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1、掌握</w: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val="en-US" w:eastAsia="zh-CN"/>
        </w:rPr>
        <w:t>简单轮播图实现原理</w: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hint="eastAsia" w:ascii="微软雅黑" w:hAnsi="微软雅黑" w:eastAsia="微软雅黑" w:cs="Times New Roman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2、掌握</w: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val="en-US" w:eastAsia="zh-CN"/>
        </w:rPr>
        <w:t>CSS3常见属性的用法；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二</w:t>
      </w:r>
      <w:r>
        <w:rPr>
          <w:rFonts w:ascii="微软雅黑" w:hAnsi="微软雅黑" w:eastAsia="微软雅黑"/>
          <w:b/>
          <w:bCs/>
        </w:rPr>
        <w:t>、</w:t>
      </w:r>
      <w:r>
        <w:rPr>
          <w:rFonts w:hint="eastAsia" w:ascii="微软雅黑" w:hAnsi="微软雅黑" w:eastAsia="微软雅黑"/>
          <w:b/>
          <w:bCs/>
        </w:rPr>
        <w:t>实验用的仪器和材料</w:t>
      </w:r>
      <w:r>
        <w:rPr>
          <w:rFonts w:ascii="微软雅黑" w:hAnsi="微软雅黑" w:eastAsia="微软雅黑"/>
          <w:b/>
          <w:bCs/>
        </w:rPr>
        <w:t>：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硬件：PC电脑一台；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配置：内存，2G及以上  硬盘250G及以上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 xml:space="preserve">软件环境：Adobe Dreamweaver </w:t>
      </w:r>
    </w:p>
    <w:p>
      <w:pPr>
        <w:pStyle w:val="6"/>
        <w:numPr>
          <w:ilvl w:val="0"/>
          <w:numId w:val="1"/>
        </w:numPr>
        <w:spacing w:before="0" w:beforeAutospacing="0" w:after="0" w:afterAutospacing="0" w:line="440" w:lineRule="exact"/>
        <w:rPr>
          <w:rFonts w:hint="eastAsia"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实验要求：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</w:t>
      </w:r>
    </w:p>
    <w:p>
      <w:pPr>
        <w:pStyle w:val="6"/>
        <w:widowControl/>
        <w:numPr>
          <w:ilvl w:val="0"/>
          <w:numId w:val="0"/>
        </w:numPr>
        <w:spacing w:before="0" w:beforeAutospacing="0" w:after="0" w:afterAutospacing="0" w:line="440" w:lineRule="exact"/>
        <w:jc w:val="left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1：在指定的案例中制作jquery或基于bootstrap框架的或CSS3的轮播图效果，如下图1所示，完成图2所示效果，并实现轮播图的功能。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</w:pPr>
      <w:r>
        <w:drawing>
          <wp:inline distT="0" distB="0" distL="114300" distR="114300">
            <wp:extent cx="5276850" cy="2265045"/>
            <wp:effectExtent l="0" t="0" r="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</w:pPr>
      <w:r>
        <w:drawing>
          <wp:inline distT="0" distB="0" distL="114300" distR="114300">
            <wp:extent cx="3528060" cy="2286635"/>
            <wp:effectExtent l="0" t="0" r="15240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t>图</w:t>
      </w:r>
      <w:r>
        <w:rPr>
          <w:rFonts w:hint="eastAsia" w:eastAsia="宋体"/>
          <w:sz w:val="21"/>
          <w:szCs w:val="21"/>
          <w:lang w:val="en-US" w:eastAsia="zh-CN"/>
        </w:rPr>
        <w:t>2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eastAsia="zh-CN"/>
        </w:rPr>
        <w:t>最终效果：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HTML结构：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CSS样式：</w:t>
      </w:r>
    </w:p>
    <w:p>
      <w:pPr>
        <w:pStyle w:val="6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widowControl/>
        <w:numPr>
          <w:ilvl w:val="0"/>
          <w:numId w:val="0"/>
        </w:numPr>
        <w:spacing w:before="0" w:beforeAutospacing="0" w:after="0" w:afterAutospacing="0" w:line="440" w:lineRule="exact"/>
        <w:jc w:val="left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2：框架的使用，使用iframe制作以下小案例实现如图所示效果。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</w:pPr>
      <w:r>
        <w:drawing>
          <wp:inline distT="0" distB="0" distL="114300" distR="114300">
            <wp:extent cx="2757170" cy="25819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2080" cy="2584450"/>
            <wp:effectExtent l="0" t="0" r="139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提示：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点击导航条中“网站首页”显示“网站首页”页面的内容；点击导航条中“关于我们”显示“关于我们”页面的内容等等；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使用iframe框架技术实现，查手册了解iframe标签的用法；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了解target属性都有哪些？本案例使用了target属性的什么值。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HTML结构：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CSS样式：</w:t>
      </w:r>
    </w:p>
    <w:p>
      <w:pPr>
        <w:pStyle w:val="6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widowControl/>
        <w:numPr>
          <w:ilvl w:val="0"/>
          <w:numId w:val="0"/>
        </w:numPr>
        <w:spacing w:before="0" w:beforeAutospacing="0" w:after="0" w:afterAutospacing="0" w:line="440" w:lineRule="exact"/>
        <w:jc w:val="left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3：(选做)使用静态网页</w:t>
      </w:r>
      <w:r>
        <w:rPr>
          <w:rFonts w:hint="eastAsia" w:ascii="微软雅黑" w:hAnsi="微软雅黑" w:eastAsia="微软雅黑"/>
          <w:b/>
          <w:bCs/>
          <w:color w:val="FF0000"/>
          <w:lang w:val="en-US" w:eastAsia="zh-CN"/>
        </w:rPr>
        <w:t>模板技术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实现第2题的效果。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ind w:firstLine="600" w:firstLineChars="300"/>
        <w:jc w:val="left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ind w:firstLine="600" w:firstLineChars="300"/>
        <w:jc w:val="left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ind w:firstLine="600" w:firstLineChars="300"/>
        <w:jc w:val="left"/>
        <w:textAlignment w:val="auto"/>
        <w:rPr>
          <w:rFonts w:hint="default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866" w:bottom="1440" w:left="16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71FED"/>
    <w:multiLevelType w:val="singleLevel"/>
    <w:tmpl w:val="8B571FE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78AFFC4"/>
    <w:multiLevelType w:val="singleLevel"/>
    <w:tmpl w:val="C78AFFC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00C7"/>
    <w:rsid w:val="00051373"/>
    <w:rsid w:val="000602DD"/>
    <w:rsid w:val="0007482B"/>
    <w:rsid w:val="000C35CE"/>
    <w:rsid w:val="000C3761"/>
    <w:rsid w:val="00136DF5"/>
    <w:rsid w:val="001605D4"/>
    <w:rsid w:val="00230E37"/>
    <w:rsid w:val="002801D2"/>
    <w:rsid w:val="002900B9"/>
    <w:rsid w:val="002D5D36"/>
    <w:rsid w:val="00362555"/>
    <w:rsid w:val="00383D98"/>
    <w:rsid w:val="003B4DA1"/>
    <w:rsid w:val="003F2C3A"/>
    <w:rsid w:val="0045102F"/>
    <w:rsid w:val="004A52D6"/>
    <w:rsid w:val="004C3F27"/>
    <w:rsid w:val="004C6877"/>
    <w:rsid w:val="005000C7"/>
    <w:rsid w:val="00545E67"/>
    <w:rsid w:val="005A4ED5"/>
    <w:rsid w:val="005D262E"/>
    <w:rsid w:val="006A017E"/>
    <w:rsid w:val="007449CF"/>
    <w:rsid w:val="008227BF"/>
    <w:rsid w:val="00872944"/>
    <w:rsid w:val="00946CA1"/>
    <w:rsid w:val="00953465"/>
    <w:rsid w:val="00996EE0"/>
    <w:rsid w:val="009A0AA9"/>
    <w:rsid w:val="009F7A22"/>
    <w:rsid w:val="00AC3422"/>
    <w:rsid w:val="00B74C84"/>
    <w:rsid w:val="00BC2053"/>
    <w:rsid w:val="00BD034E"/>
    <w:rsid w:val="00BF52F3"/>
    <w:rsid w:val="00BF7328"/>
    <w:rsid w:val="00C334B6"/>
    <w:rsid w:val="00CB329A"/>
    <w:rsid w:val="00CC7052"/>
    <w:rsid w:val="00D2516B"/>
    <w:rsid w:val="00E3675A"/>
    <w:rsid w:val="00E62B54"/>
    <w:rsid w:val="00ED2D54"/>
    <w:rsid w:val="00EF3B26"/>
    <w:rsid w:val="00F166E1"/>
    <w:rsid w:val="00F5463B"/>
    <w:rsid w:val="00F837A1"/>
    <w:rsid w:val="015055BC"/>
    <w:rsid w:val="01D214DB"/>
    <w:rsid w:val="03253D15"/>
    <w:rsid w:val="035C08E7"/>
    <w:rsid w:val="06EA5DA2"/>
    <w:rsid w:val="081B1577"/>
    <w:rsid w:val="08203A38"/>
    <w:rsid w:val="085E732C"/>
    <w:rsid w:val="087457AE"/>
    <w:rsid w:val="095409DA"/>
    <w:rsid w:val="0C0F4411"/>
    <w:rsid w:val="0C1C6BBD"/>
    <w:rsid w:val="0CC32483"/>
    <w:rsid w:val="0D1423AF"/>
    <w:rsid w:val="0DD959F3"/>
    <w:rsid w:val="0E1D1104"/>
    <w:rsid w:val="0ED96434"/>
    <w:rsid w:val="0F1314CE"/>
    <w:rsid w:val="0FAC1098"/>
    <w:rsid w:val="10C07AB7"/>
    <w:rsid w:val="120D23E9"/>
    <w:rsid w:val="12E2650C"/>
    <w:rsid w:val="13CB60F3"/>
    <w:rsid w:val="13E3160E"/>
    <w:rsid w:val="14415AF2"/>
    <w:rsid w:val="14D434DF"/>
    <w:rsid w:val="1682313D"/>
    <w:rsid w:val="18015085"/>
    <w:rsid w:val="183156D7"/>
    <w:rsid w:val="18A44514"/>
    <w:rsid w:val="18FC51DA"/>
    <w:rsid w:val="19C837DB"/>
    <w:rsid w:val="19FF02FC"/>
    <w:rsid w:val="1BB530F4"/>
    <w:rsid w:val="1D0B3295"/>
    <w:rsid w:val="1D1D023D"/>
    <w:rsid w:val="1D2A7B6A"/>
    <w:rsid w:val="1D571076"/>
    <w:rsid w:val="1D5B0D09"/>
    <w:rsid w:val="1DAB4589"/>
    <w:rsid w:val="1E1C3BE8"/>
    <w:rsid w:val="1E3212D4"/>
    <w:rsid w:val="1F423FF6"/>
    <w:rsid w:val="1FE376B2"/>
    <w:rsid w:val="211200E6"/>
    <w:rsid w:val="212E3A7E"/>
    <w:rsid w:val="227574DA"/>
    <w:rsid w:val="22B70BD5"/>
    <w:rsid w:val="233768DA"/>
    <w:rsid w:val="236275D7"/>
    <w:rsid w:val="246F5BB4"/>
    <w:rsid w:val="25256EF9"/>
    <w:rsid w:val="255E245F"/>
    <w:rsid w:val="25D46976"/>
    <w:rsid w:val="25F26AC9"/>
    <w:rsid w:val="26052646"/>
    <w:rsid w:val="2658429E"/>
    <w:rsid w:val="277D7926"/>
    <w:rsid w:val="279A118F"/>
    <w:rsid w:val="2833370E"/>
    <w:rsid w:val="285F4059"/>
    <w:rsid w:val="287E75BE"/>
    <w:rsid w:val="2A266DC3"/>
    <w:rsid w:val="2A2C38D5"/>
    <w:rsid w:val="2A3E2768"/>
    <w:rsid w:val="2B1716C4"/>
    <w:rsid w:val="2BE04520"/>
    <w:rsid w:val="2D3A2348"/>
    <w:rsid w:val="2F0470EC"/>
    <w:rsid w:val="2F492C07"/>
    <w:rsid w:val="2F5A7BD1"/>
    <w:rsid w:val="305E146C"/>
    <w:rsid w:val="31873635"/>
    <w:rsid w:val="32167819"/>
    <w:rsid w:val="321E6A2D"/>
    <w:rsid w:val="323F01E5"/>
    <w:rsid w:val="33987C78"/>
    <w:rsid w:val="356F7AC4"/>
    <w:rsid w:val="360A0029"/>
    <w:rsid w:val="363F591E"/>
    <w:rsid w:val="39BD2F4D"/>
    <w:rsid w:val="3A21101F"/>
    <w:rsid w:val="3B280103"/>
    <w:rsid w:val="3C4B26DA"/>
    <w:rsid w:val="3CB558F4"/>
    <w:rsid w:val="3DA34F63"/>
    <w:rsid w:val="3DAF0306"/>
    <w:rsid w:val="3EA71BB9"/>
    <w:rsid w:val="3F0F78D0"/>
    <w:rsid w:val="3F7947B4"/>
    <w:rsid w:val="40790285"/>
    <w:rsid w:val="410A4C9C"/>
    <w:rsid w:val="413A176B"/>
    <w:rsid w:val="42960F69"/>
    <w:rsid w:val="435B2D72"/>
    <w:rsid w:val="43753B34"/>
    <w:rsid w:val="43825077"/>
    <w:rsid w:val="447E3550"/>
    <w:rsid w:val="452460B1"/>
    <w:rsid w:val="46825575"/>
    <w:rsid w:val="46AB2115"/>
    <w:rsid w:val="473D0246"/>
    <w:rsid w:val="47964168"/>
    <w:rsid w:val="48371263"/>
    <w:rsid w:val="48475241"/>
    <w:rsid w:val="498C1205"/>
    <w:rsid w:val="49B9303F"/>
    <w:rsid w:val="49BC121F"/>
    <w:rsid w:val="4A1F6DFA"/>
    <w:rsid w:val="4DD21A07"/>
    <w:rsid w:val="4DD54F8F"/>
    <w:rsid w:val="4E521EEE"/>
    <w:rsid w:val="4F3B03CC"/>
    <w:rsid w:val="4FBE5F25"/>
    <w:rsid w:val="5037069D"/>
    <w:rsid w:val="50932117"/>
    <w:rsid w:val="50EA1EB6"/>
    <w:rsid w:val="51343720"/>
    <w:rsid w:val="51DC07A3"/>
    <w:rsid w:val="51FE22A6"/>
    <w:rsid w:val="522C4CD5"/>
    <w:rsid w:val="528F4919"/>
    <w:rsid w:val="537058E1"/>
    <w:rsid w:val="53924C82"/>
    <w:rsid w:val="53A806B3"/>
    <w:rsid w:val="53D73A73"/>
    <w:rsid w:val="54CE5A37"/>
    <w:rsid w:val="554A1D6F"/>
    <w:rsid w:val="5592543D"/>
    <w:rsid w:val="571D636C"/>
    <w:rsid w:val="58CA5F44"/>
    <w:rsid w:val="59C131EE"/>
    <w:rsid w:val="5A6E5912"/>
    <w:rsid w:val="5B063448"/>
    <w:rsid w:val="5B5269F4"/>
    <w:rsid w:val="5BAC790B"/>
    <w:rsid w:val="5BBC7143"/>
    <w:rsid w:val="5CC0221B"/>
    <w:rsid w:val="5CE33C82"/>
    <w:rsid w:val="5E0B2408"/>
    <w:rsid w:val="5FFB66C7"/>
    <w:rsid w:val="60E81188"/>
    <w:rsid w:val="616F4A60"/>
    <w:rsid w:val="61D56EAD"/>
    <w:rsid w:val="621445BA"/>
    <w:rsid w:val="64B27743"/>
    <w:rsid w:val="65531922"/>
    <w:rsid w:val="65B900FB"/>
    <w:rsid w:val="65D5778A"/>
    <w:rsid w:val="669639DA"/>
    <w:rsid w:val="682312CF"/>
    <w:rsid w:val="68BF685C"/>
    <w:rsid w:val="69186D2C"/>
    <w:rsid w:val="6ABC521B"/>
    <w:rsid w:val="6B1A42C5"/>
    <w:rsid w:val="6B4A36E7"/>
    <w:rsid w:val="6B9B128E"/>
    <w:rsid w:val="6C4E1C2D"/>
    <w:rsid w:val="6DE02D83"/>
    <w:rsid w:val="6DEA0D49"/>
    <w:rsid w:val="6E602C86"/>
    <w:rsid w:val="6F096075"/>
    <w:rsid w:val="70535FFB"/>
    <w:rsid w:val="71AA7723"/>
    <w:rsid w:val="71C44CB0"/>
    <w:rsid w:val="73741568"/>
    <w:rsid w:val="73E12C4F"/>
    <w:rsid w:val="744E6D57"/>
    <w:rsid w:val="755C3A39"/>
    <w:rsid w:val="76621177"/>
    <w:rsid w:val="766342C6"/>
    <w:rsid w:val="769220AD"/>
    <w:rsid w:val="77A67923"/>
    <w:rsid w:val="78641967"/>
    <w:rsid w:val="79DA213D"/>
    <w:rsid w:val="7A011B50"/>
    <w:rsid w:val="7A330E0C"/>
    <w:rsid w:val="7B103FA4"/>
    <w:rsid w:val="7B644000"/>
    <w:rsid w:val="7C4512CF"/>
    <w:rsid w:val="7C9A0E66"/>
    <w:rsid w:val="7C9A1CAC"/>
    <w:rsid w:val="7D8E01A5"/>
    <w:rsid w:val="7DEB343D"/>
    <w:rsid w:val="7E69284F"/>
    <w:rsid w:val="7F4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PMingLiU" w:hAnsi="PMingLiU" w:eastAsia="PMingLiU" w:cs="PMingLiU"/>
      <w:kern w:val="0"/>
      <w:sz w:val="24"/>
      <w:szCs w:val="24"/>
      <w:lang w:eastAsia="zh-TW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HTML 预设格式 Char"/>
    <w:basedOn w:val="8"/>
    <w:link w:val="5"/>
    <w:qFormat/>
    <w:uiPriority w:val="0"/>
    <w:rPr>
      <w:rFonts w:ascii="黑体" w:hAnsi="Courier New" w:eastAsia="黑体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74</Words>
  <Characters>424</Characters>
  <Lines>3</Lines>
  <Paragraphs>1</Paragraphs>
  <TotalTime>1</TotalTime>
  <ScaleCrop>false</ScaleCrop>
  <LinksUpToDate>false</LinksUpToDate>
  <CharactersWithSpaces>497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2019-03-14T06:29:00Z</dcterms:created>
  <dc:creator>WIN</dc:creator>
  <cp:lastModifiedBy>wjh</cp:lastModifiedBy>
  <dcterms:modified xsi:type="dcterms:W3CDTF">2019-06-12T02:07:43Z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