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一、政策法规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政策法规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