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37" w:rsidRDefault="00087852">
      <w:r>
        <w:rPr>
          <w:rFonts w:hint="eastAsia"/>
        </w:rPr>
        <w:t>索引</w:t>
      </w:r>
      <w:r w:rsidR="00876FAA">
        <w:rPr>
          <w:rFonts w:hint="eastAsia"/>
        </w:rPr>
        <w:t>：</w:t>
      </w:r>
    </w:p>
    <w:p w:rsidR="00896315" w:rsidRDefault="00896315">
      <w:pPr>
        <w:rPr>
          <w:rFonts w:hint="eastAsia"/>
        </w:rPr>
      </w:pPr>
      <w:r>
        <w:rPr>
          <w:rFonts w:hint="eastAsia"/>
        </w:rPr>
        <w:t>不生效的情况</w:t>
      </w:r>
    </w:p>
    <w:p w:rsidR="00876FAA" w:rsidRDefault="00876FAA">
      <w:r>
        <w:rPr>
          <w:rFonts w:hint="eastAsia"/>
        </w:rPr>
        <w:t>回表：</w:t>
      </w:r>
    </w:p>
    <w:p w:rsidR="00876FAA" w:rsidRDefault="00876FAA" w:rsidP="00876FAA">
      <w:pPr>
        <w:rPr>
          <w:rFonts w:hint="eastAsia"/>
        </w:rPr>
      </w:pPr>
      <w:r>
        <w:rPr>
          <w:rFonts w:hint="eastAsia"/>
        </w:rPr>
        <w:t>（</w:t>
      </w:r>
      <w:r>
        <w:t>1）先通过普通索引定位到主键值id=5；</w:t>
      </w:r>
    </w:p>
    <w:p w:rsidR="00876FAA" w:rsidRDefault="00876FAA" w:rsidP="00876FAA">
      <w:pPr>
        <w:rPr>
          <w:rFonts w:hint="eastAsia"/>
        </w:rPr>
      </w:pPr>
      <w:r>
        <w:rPr>
          <w:rFonts w:hint="eastAsia"/>
        </w:rPr>
        <w:t>（</w:t>
      </w:r>
      <w:r>
        <w:t>2）在通过聚集索引定位到行记录；</w:t>
      </w:r>
    </w:p>
    <w:p w:rsidR="00876FAA" w:rsidRDefault="00876FAA" w:rsidP="00876FAA">
      <w:r>
        <w:rPr>
          <w:rFonts w:hint="eastAsia"/>
        </w:rPr>
        <w:t>这就是所谓</w:t>
      </w:r>
      <w:proofErr w:type="gramStart"/>
      <w:r>
        <w:rPr>
          <w:rFonts w:hint="eastAsia"/>
        </w:rPr>
        <w:t>的回表查询</w:t>
      </w:r>
      <w:proofErr w:type="gramEnd"/>
      <w:r>
        <w:rPr>
          <w:rFonts w:hint="eastAsia"/>
        </w:rPr>
        <w:t>，先定位主键值，再定位行记录，它的</w:t>
      </w:r>
      <w:proofErr w:type="gramStart"/>
      <w:r>
        <w:rPr>
          <w:rFonts w:hint="eastAsia"/>
        </w:rPr>
        <w:t>性能较扫一遍</w:t>
      </w:r>
      <w:proofErr w:type="gramEnd"/>
      <w:r>
        <w:rPr>
          <w:rFonts w:hint="eastAsia"/>
        </w:rPr>
        <w:t>索引树更低</w:t>
      </w:r>
    </w:p>
    <w:p w:rsidR="00876FAA" w:rsidRPr="00876FAA" w:rsidRDefault="00876FAA" w:rsidP="00876FAA">
      <w:pPr>
        <w:rPr>
          <w:rFonts w:hint="eastAsia"/>
        </w:rPr>
      </w:pPr>
    </w:p>
    <w:p w:rsidR="00007D3D" w:rsidRDefault="00007D3D">
      <w:pPr>
        <w:rPr>
          <w:rFonts w:ascii="Verdana" w:hAnsi="Verdana"/>
          <w:color w:val="000000"/>
          <w:szCs w:val="21"/>
        </w:rPr>
      </w:pPr>
      <w:r>
        <w:rPr>
          <w:rFonts w:ascii="Verdana" w:hAnsi="Verdana"/>
          <w:color w:val="000000"/>
          <w:szCs w:val="21"/>
        </w:rPr>
        <w:t>二级索引的叶子节点中存储的不是</w:t>
      </w:r>
      <w:r>
        <w:rPr>
          <w:rFonts w:ascii="Verdana" w:hAnsi="Verdana"/>
          <w:color w:val="000000"/>
          <w:szCs w:val="21"/>
        </w:rPr>
        <w:t>“</w:t>
      </w:r>
      <w:r>
        <w:rPr>
          <w:rFonts w:ascii="Verdana" w:hAnsi="Verdana"/>
          <w:color w:val="000000"/>
          <w:szCs w:val="21"/>
        </w:rPr>
        <w:t>行指针</w:t>
      </w:r>
      <w:r>
        <w:rPr>
          <w:rFonts w:ascii="Verdana" w:hAnsi="Verdana"/>
          <w:color w:val="000000"/>
          <w:szCs w:val="21"/>
        </w:rPr>
        <w:t>”</w:t>
      </w:r>
      <w:r>
        <w:rPr>
          <w:rFonts w:ascii="Verdana" w:hAnsi="Verdana"/>
          <w:color w:val="000000"/>
          <w:szCs w:val="21"/>
        </w:rPr>
        <w:t>，而是主键值，并以此作为指向行的</w:t>
      </w:r>
      <w:r>
        <w:rPr>
          <w:rFonts w:ascii="Verdana" w:hAnsi="Verdana"/>
          <w:color w:val="000000"/>
          <w:szCs w:val="21"/>
        </w:rPr>
        <w:t>“</w:t>
      </w:r>
      <w:r>
        <w:rPr>
          <w:rFonts w:ascii="Verdana" w:hAnsi="Verdana"/>
          <w:color w:val="000000"/>
          <w:szCs w:val="21"/>
        </w:rPr>
        <w:t>指针</w:t>
      </w:r>
      <w:r>
        <w:rPr>
          <w:rFonts w:ascii="Verdana" w:hAnsi="Verdana"/>
          <w:color w:val="000000"/>
          <w:szCs w:val="21"/>
        </w:rPr>
        <w:t>”</w:t>
      </w:r>
      <w:r>
        <w:rPr>
          <w:rFonts w:ascii="Verdana" w:hAnsi="Verdana"/>
          <w:color w:val="000000"/>
          <w:szCs w:val="21"/>
        </w:rPr>
        <w:t>。这样的策略减少了当出现行移动或者数据页分裂时二级索引的维护工作。使用主键</w:t>
      </w:r>
      <w:proofErr w:type="gramStart"/>
      <w:r>
        <w:rPr>
          <w:rFonts w:ascii="Verdana" w:hAnsi="Verdana"/>
          <w:color w:val="000000"/>
          <w:szCs w:val="21"/>
        </w:rPr>
        <w:t>当做</w:t>
      </w:r>
      <w:proofErr w:type="gramEnd"/>
      <w:r>
        <w:rPr>
          <w:rFonts w:ascii="Verdana" w:hAnsi="Verdana"/>
          <w:color w:val="000000"/>
          <w:szCs w:val="21"/>
        </w:rPr>
        <w:t>指针会让二级索引占更多空间，但好处是</w:t>
      </w:r>
      <w:proofErr w:type="spellStart"/>
      <w:r>
        <w:rPr>
          <w:rFonts w:ascii="Verdana" w:hAnsi="Verdana"/>
          <w:color w:val="000000"/>
          <w:szCs w:val="21"/>
        </w:rPr>
        <w:t>InnoDB</w:t>
      </w:r>
      <w:proofErr w:type="spellEnd"/>
      <w:r>
        <w:rPr>
          <w:rFonts w:ascii="Verdana" w:hAnsi="Verdana"/>
          <w:color w:val="000000"/>
          <w:szCs w:val="21"/>
        </w:rPr>
        <w:t>在移动行时无需更新二级索引中的这个指针。</w:t>
      </w:r>
    </w:p>
    <w:p w:rsidR="00666E37" w:rsidRDefault="00666E37">
      <w:pPr>
        <w:rPr>
          <w:rFonts w:hint="eastAsia"/>
        </w:rPr>
      </w:pPr>
    </w:p>
    <w:p w:rsidR="00666E37" w:rsidRDefault="00666E37">
      <w:pPr>
        <w:rPr>
          <w:rFonts w:hint="eastAsia"/>
        </w:rPr>
      </w:pPr>
    </w:p>
    <w:p w:rsidR="00F06D90" w:rsidRDefault="002B0CC2">
      <w:r>
        <w:rPr>
          <w:rFonts w:hint="eastAsia"/>
        </w:rPr>
        <w:t>A</w:t>
      </w:r>
      <w:r>
        <w:t>CID</w:t>
      </w:r>
    </w:p>
    <w:p w:rsidR="002B0CC2" w:rsidRDefault="002B0CC2">
      <w:r>
        <w:t>A:</w:t>
      </w:r>
      <w:r>
        <w:rPr>
          <w:rFonts w:hint="eastAsia"/>
        </w:rPr>
        <w:t>原子性：</w:t>
      </w:r>
      <w:proofErr w:type="gramStart"/>
      <w:r>
        <w:rPr>
          <w:rFonts w:hint="eastAsia"/>
        </w:rPr>
        <w:t>回滚日志</w:t>
      </w:r>
      <w:proofErr w:type="gramEnd"/>
      <w:r>
        <w:rPr>
          <w:rFonts w:hint="eastAsia"/>
        </w:rPr>
        <w:t>，当事务对数据库修改时，I</w:t>
      </w:r>
      <w:r>
        <w:t>NNODB</w:t>
      </w:r>
      <w:r>
        <w:rPr>
          <w:rFonts w:hint="eastAsia"/>
        </w:rPr>
        <w:t>会生成对应的undo</w:t>
      </w:r>
      <w:r>
        <w:t xml:space="preserve"> log</w:t>
      </w:r>
    </w:p>
    <w:p w:rsidR="002B0CC2" w:rsidRDefault="002B0CC2">
      <w:r>
        <w:t>C:</w:t>
      </w:r>
      <w:r>
        <w:rPr>
          <w:rFonts w:hint="eastAsia"/>
        </w:rPr>
        <w:t>一致性:</w:t>
      </w:r>
      <w:r>
        <w:t xml:space="preserve"> </w:t>
      </w:r>
      <w:r>
        <w:rPr>
          <w:rFonts w:hint="eastAsia"/>
        </w:rPr>
        <w:t>事务开始前，结束后 数据库完整性没有被破坏</w:t>
      </w:r>
      <w:r w:rsidR="000D4264">
        <w:rPr>
          <w:rFonts w:hint="eastAsia"/>
        </w:rPr>
        <w:t>(</w:t>
      </w:r>
      <w:r w:rsidR="000D4264">
        <w:t xml:space="preserve">undo </w:t>
      </w:r>
      <w:proofErr w:type="spellStart"/>
      <w:r w:rsidR="000D4264">
        <w:t>log+redo</w:t>
      </w:r>
      <w:proofErr w:type="spellEnd"/>
      <w:r w:rsidR="000D4264">
        <w:t xml:space="preserve"> log)</w:t>
      </w:r>
    </w:p>
    <w:p w:rsidR="002B0CC2" w:rsidRDefault="002B0CC2">
      <w:r>
        <w:t>I:</w:t>
      </w:r>
      <w:r>
        <w:rPr>
          <w:rFonts w:hint="eastAsia"/>
        </w:rPr>
        <w:t>隔离性：一个事务写对另一个事务写 锁机制保证隔离性，一个事务读对另一个</w:t>
      </w:r>
      <w:proofErr w:type="gramStart"/>
      <w:r>
        <w:rPr>
          <w:rFonts w:hint="eastAsia"/>
        </w:rPr>
        <w:t>事务读</w:t>
      </w:r>
      <w:proofErr w:type="gramEnd"/>
      <w:r>
        <w:rPr>
          <w:rFonts w:hint="eastAsia"/>
        </w:rPr>
        <w:t xml:space="preserve"> </w:t>
      </w:r>
      <w:r>
        <w:t>MVCC</w:t>
      </w:r>
      <w:r>
        <w:rPr>
          <w:rFonts w:hint="eastAsia"/>
        </w:rPr>
        <w:t>保证隔离性</w:t>
      </w:r>
    </w:p>
    <w:p w:rsidR="002B0CC2" w:rsidRDefault="002B0CC2">
      <w:r>
        <w:t>D:</w:t>
      </w:r>
      <w:r>
        <w:rPr>
          <w:rFonts w:hint="eastAsia"/>
        </w:rPr>
        <w:t>持久性：buffer</w:t>
      </w:r>
      <w:r>
        <w:t xml:space="preserve"> </w:t>
      </w:r>
      <w:proofErr w:type="spellStart"/>
      <w:r>
        <w:rPr>
          <w:rFonts w:hint="eastAsia"/>
        </w:rPr>
        <w:t>poll+redo</w:t>
      </w:r>
      <w:proofErr w:type="spellEnd"/>
      <w:r>
        <w:t xml:space="preserve"> log (</w:t>
      </w:r>
      <w:r>
        <w:rPr>
          <w:rFonts w:hint="eastAsia"/>
        </w:rPr>
        <w:t>预写式日志</w:t>
      </w:r>
      <w:r>
        <w:t>)</w:t>
      </w:r>
    </w:p>
    <w:p w:rsidR="00007D3D" w:rsidRDefault="00007D3D"/>
    <w:p w:rsidR="00007D3D" w:rsidRDefault="00007D3D">
      <w:r>
        <w:t>Undo log</w:t>
      </w:r>
    </w:p>
    <w:p w:rsidR="00007D3D" w:rsidRPr="00007D3D" w:rsidRDefault="00007D3D">
      <w:r w:rsidRPr="00007D3D">
        <w:t>为了满足事务的原子性，在操作任何数据之前，首先将数据备份到一个地方（这个存储数据备份的地方称为Undo Log），然后进行数据的修改。如果出现了错误或者用户执行了 ROLLBACK语句，系统可以利用Undo Log中的备份将数据恢复到事务开始之前的状态。</w:t>
      </w:r>
      <w:r w:rsidRPr="00007D3D">
        <w:br/>
        <w:t>undo log实现多版本并发控制（MVCC）来辅助保证事务的隔离性。</w:t>
      </w:r>
    </w:p>
    <w:p w:rsidR="00007D3D" w:rsidRDefault="00007D3D" w:rsidP="00007D3D">
      <w:r>
        <w:rPr>
          <w:rFonts w:hint="eastAsia"/>
        </w:rPr>
        <w:t>事务提交后并不能马上删除</w:t>
      </w:r>
      <w:r>
        <w:t>undo log，这是因为可能还有其他事务需要通过undo log 来得到</w:t>
      </w:r>
      <w:proofErr w:type="gramStart"/>
      <w:r>
        <w:t>行记录</w:t>
      </w:r>
      <w:proofErr w:type="gramEnd"/>
      <w:r>
        <w:t>之前的版本。故事务提交时将undo log 放入一个链表中，是否可以删除undo log 根据操作不同分以下2种情况：</w:t>
      </w:r>
    </w:p>
    <w:p w:rsidR="00007D3D" w:rsidRDefault="00007D3D" w:rsidP="00007D3D"/>
    <w:p w:rsidR="00007D3D" w:rsidRDefault="00007D3D" w:rsidP="00007D3D">
      <w:r>
        <w:t>Insert undo log： insert操作的记录，只对事务本身可见，对其他事务不可见(这是事务隔离性的要求),故该undo log可以在事务提交后直接删除。不需要进行 purge操作。</w:t>
      </w:r>
    </w:p>
    <w:p w:rsidR="00007D3D" w:rsidRDefault="00007D3D" w:rsidP="00007D3D">
      <w:r>
        <w:t>update undo log：记录的是对 delete和 update操作产生的 undo log。该undo log可能需要提供MVCC机制，因此不能在事务提交时就进行删除。提交时放入undo log链表,等待 purge线程进行最后的删除。</w:t>
      </w:r>
    </w:p>
    <w:p w:rsidR="00007D3D" w:rsidRDefault="00007D3D" w:rsidP="00007D3D"/>
    <w:p w:rsidR="00007D3D" w:rsidRDefault="00007D3D" w:rsidP="00007D3D">
      <w:r>
        <w:t>Redo log</w:t>
      </w:r>
    </w:p>
    <w:p w:rsidR="00007D3D" w:rsidRDefault="00007D3D" w:rsidP="00007D3D">
      <w:r w:rsidRPr="00007D3D">
        <w:rPr>
          <w:rFonts w:hint="eastAsia"/>
        </w:rPr>
        <w:t>重做日志</w:t>
      </w:r>
      <w:r w:rsidRPr="00007D3D">
        <w:t xml:space="preserve"> redo log 分为两部分：一部分是内存中的重做日志缓冲（redo log buffer），是易丢失的；二部分是重做日志文件（redo log file），是持久的。</w:t>
      </w:r>
      <w:proofErr w:type="spellStart"/>
      <w:r w:rsidRPr="00007D3D">
        <w:t>InnoDB</w:t>
      </w:r>
      <w:proofErr w:type="spellEnd"/>
      <w:r w:rsidRPr="00007D3D">
        <w:t>通过Force Log at Commit机制来实现持久性，当commit时，必须先将事务的所有日志写到重做日志文件进行持久化，待commit操作完成才算完成。</w:t>
      </w:r>
    </w:p>
    <w:p w:rsidR="00666E37" w:rsidRDefault="00666E37" w:rsidP="00007D3D"/>
    <w:p w:rsidR="00666E37" w:rsidRDefault="00666E37" w:rsidP="00666E37">
      <w:r>
        <w:rPr>
          <w:rFonts w:hint="eastAsia"/>
        </w:rPr>
        <w:t>事务隔离级别</w:t>
      </w:r>
    </w:p>
    <w:p w:rsidR="00666E37" w:rsidRDefault="00666E37" w:rsidP="00666E37">
      <w:r>
        <w:rPr>
          <w:rFonts w:hint="eastAsia"/>
        </w:rPr>
        <w:t>锁</w:t>
      </w:r>
    </w:p>
    <w:p w:rsidR="00666E37" w:rsidRDefault="00B70602" w:rsidP="00666E37">
      <w:r w:rsidRPr="00B70602">
        <w:t xml:space="preserve">    MVCC全称是： </w:t>
      </w:r>
      <w:proofErr w:type="spellStart"/>
      <w:r w:rsidRPr="00B70602">
        <w:t>Multiversion</w:t>
      </w:r>
      <w:proofErr w:type="spellEnd"/>
      <w:r w:rsidRPr="00B70602">
        <w:t xml:space="preserve"> concurrency control，多版本并发控制，提供并发访问数据库时，对事务内读取的到的内存做处理，用来避免写操作堵塞读操作的并发问题。</w:t>
      </w:r>
      <w:bookmarkStart w:id="0" w:name="_GoBack"/>
      <w:bookmarkEnd w:id="0"/>
    </w:p>
    <w:p w:rsidR="00666E37" w:rsidRDefault="00666E37" w:rsidP="00666E37">
      <w:r>
        <w:rPr>
          <w:rFonts w:hint="eastAsia"/>
        </w:rPr>
        <w:lastRenderedPageBreak/>
        <w:t>分库分表</w:t>
      </w:r>
    </w:p>
    <w:p w:rsidR="00666E37" w:rsidRDefault="00666E37" w:rsidP="00666E37">
      <w:r>
        <w:rPr>
          <w:rFonts w:hint="eastAsia"/>
        </w:rPr>
        <w:t>索引的本质</w:t>
      </w:r>
    </w:p>
    <w:p w:rsidR="00666E37" w:rsidRDefault="00666E37" w:rsidP="00007D3D">
      <w:pPr>
        <w:rPr>
          <w:rFonts w:hint="eastAsia"/>
        </w:rPr>
      </w:pPr>
    </w:p>
    <w:sectPr w:rsidR="00666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CBC" w:rsidRDefault="00356CBC" w:rsidP="00F06D90">
      <w:r>
        <w:separator/>
      </w:r>
    </w:p>
  </w:endnote>
  <w:endnote w:type="continuationSeparator" w:id="0">
    <w:p w:rsidR="00356CBC" w:rsidRDefault="00356CBC" w:rsidP="00F0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CBC" w:rsidRDefault="00356CBC" w:rsidP="00F06D90">
      <w:r>
        <w:separator/>
      </w:r>
    </w:p>
  </w:footnote>
  <w:footnote w:type="continuationSeparator" w:id="0">
    <w:p w:rsidR="00356CBC" w:rsidRDefault="00356CBC" w:rsidP="00F06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E4"/>
    <w:rsid w:val="00007D3D"/>
    <w:rsid w:val="00087852"/>
    <w:rsid w:val="000D4264"/>
    <w:rsid w:val="002B0CC2"/>
    <w:rsid w:val="00356CBC"/>
    <w:rsid w:val="00666E37"/>
    <w:rsid w:val="00796F37"/>
    <w:rsid w:val="00876FAA"/>
    <w:rsid w:val="00896315"/>
    <w:rsid w:val="00934D24"/>
    <w:rsid w:val="00B70602"/>
    <w:rsid w:val="00BB3B3A"/>
    <w:rsid w:val="00D61F93"/>
    <w:rsid w:val="00F06D90"/>
    <w:rsid w:val="00F7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84BA6"/>
  <w15:chartTrackingRefBased/>
  <w15:docId w15:val="{89A946F7-FF0C-47A1-B52D-111CF162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D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D90"/>
    <w:rPr>
      <w:sz w:val="18"/>
      <w:szCs w:val="18"/>
    </w:rPr>
  </w:style>
  <w:style w:type="paragraph" w:styleId="a5">
    <w:name w:val="footer"/>
    <w:basedOn w:val="a"/>
    <w:link w:val="a6"/>
    <w:uiPriority w:val="99"/>
    <w:unhideWhenUsed/>
    <w:rsid w:val="00F06D90"/>
    <w:pPr>
      <w:tabs>
        <w:tab w:val="center" w:pos="4153"/>
        <w:tab w:val="right" w:pos="8306"/>
      </w:tabs>
      <w:snapToGrid w:val="0"/>
      <w:jc w:val="left"/>
    </w:pPr>
    <w:rPr>
      <w:sz w:val="18"/>
      <w:szCs w:val="18"/>
    </w:rPr>
  </w:style>
  <w:style w:type="character" w:customStyle="1" w:styleId="a6">
    <w:name w:val="页脚 字符"/>
    <w:basedOn w:val="a0"/>
    <w:link w:val="a5"/>
    <w:uiPriority w:val="99"/>
    <w:rsid w:val="00F06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315793">
      <w:bodyDiv w:val="1"/>
      <w:marLeft w:val="0"/>
      <w:marRight w:val="0"/>
      <w:marTop w:val="0"/>
      <w:marBottom w:val="0"/>
      <w:divBdr>
        <w:top w:val="none" w:sz="0" w:space="0" w:color="auto"/>
        <w:left w:val="none" w:sz="0" w:space="0" w:color="auto"/>
        <w:bottom w:val="none" w:sz="0" w:space="0" w:color="auto"/>
        <w:right w:val="none" w:sz="0" w:space="0" w:color="auto"/>
      </w:divBdr>
    </w:div>
    <w:div w:id="19895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张小龙</dc:creator>
  <cp:keywords/>
  <dc:description/>
  <cp:lastModifiedBy>张小龙</cp:lastModifiedBy>
  <cp:revision>8</cp:revision>
  <dcterms:created xsi:type="dcterms:W3CDTF">2020-05-13T01:57:00Z</dcterms:created>
  <dcterms:modified xsi:type="dcterms:W3CDTF">2020-08-06T09:17:00Z</dcterms:modified>
</cp:coreProperties>
</file>