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8" w:name="content"/>
    <w:bookmarkStart w:id="107" w:name="best-practices-for-modern-website-design"/>
    <w:p>
      <w:pPr>
        <w:pStyle w:val="Heading1"/>
      </w:pPr>
      <w:r>
        <w:t xml:space="preserve">Best Practices for Modern Website Design</w:t>
      </w:r>
    </w:p>
    <w:bookmarkStart w:id="26" w:name="executive-summary"/>
    <w:p>
      <w:pPr>
        <w:pStyle w:val="Heading2"/>
      </w:pPr>
      <w:r>
        <w:t xml:space="preserve">Executive summary</w:t>
      </w:r>
    </w:p>
    <w:p>
      <w:pPr>
        <w:pStyle w:val="FirstParagraph"/>
      </w:pPr>
      <w:r>
        <w:t xml:space="preserve">High-performing websites consistently align three systems:</w:t>
      </w:r>
      <w:r>
        <w:t xml:space="preserve"> </w:t>
      </w:r>
      <w:r>
        <w:rPr>
          <w:b/>
          <w:bCs/>
        </w:rPr>
        <w:t xml:space="preserve">user intent (content + journeys)</w:t>
      </w:r>
      <w:r>
        <w:t xml:space="preserve">,</w:t>
      </w:r>
      <w:r>
        <w:t xml:space="preserve"> </w:t>
      </w:r>
      <w:r>
        <w:rPr>
          <w:b/>
          <w:bCs/>
        </w:rPr>
        <w:t xml:space="preserve">delivery quality (accessibility + performance)</w:t>
      </w:r>
      <w:r>
        <w:t xml:space="preserve">, and</w:t>
      </w:r>
      <w:r>
        <w:t xml:space="preserve"> </w:t>
      </w:r>
      <w:r>
        <w:rPr>
          <w:b/>
          <w:bCs/>
        </w:rPr>
        <w:t xml:space="preserve">operational excellence (security + lifecycle)</w:t>
      </w:r>
      <w:r>
        <w:t xml:space="preserve">. In practice, this means building from semantic HTML and a clear information architecture, then layering progressive enhancement: responsive layout, accessible interactions, performance budgets, and measurable SEO. The most robust guidance comes from web standards maintained by the</w:t>
      </w:r>
      <w:r>
        <w:t xml:space="preserve"> </w:t>
      </w:r>
      <w:r>
        <w:rPr>
          <w:b/>
          <w:bCs/>
        </w:rPr>
        <w:t xml:space="preserve">World Wide Web Consortium</w:t>
      </w:r>
      <w:hyperlink r:id="rId21">
        <w:r>
          <w:rPr>
            <w:rStyle w:val="Hyperlink"/>
            <w:b/>
            <w:bCs/>
          </w:rPr>
          <w:t xml:space="preserve">[1]</w:t>
        </w:r>
      </w:hyperlink>
      <w:r>
        <w:t xml:space="preserve"> </w:t>
      </w:r>
      <w:r>
        <w:t xml:space="preserve">and ecosystem docs from</w:t>
      </w:r>
      <w:r>
        <w:t xml:space="preserve"> </w:t>
      </w:r>
      <w:r>
        <w:rPr>
          <w:b/>
          <w:bCs/>
        </w:rPr>
        <w:t xml:space="preserve">Google</w:t>
      </w:r>
      <w:hyperlink r:id="rId21">
        <w:r>
          <w:rPr>
            <w:rStyle w:val="Hyperlink"/>
            <w:b/>
            <w:bCs/>
          </w:rPr>
          <w:t xml:space="preserve">[2]</w:t>
        </w:r>
      </w:hyperlink>
      <w:r>
        <w:t xml:space="preserve">, especially around accessibility and Core Web Vitals.</w:t>
      </w:r>
      <w:r>
        <w:t xml:space="preserve"> </w:t>
      </w:r>
      <w:hyperlink r:id="rId22">
        <w:r>
          <w:rPr>
            <w:rStyle w:val="Hyperlink"/>
          </w:rPr>
          <w:t xml:space="preserve">[3]</w:t>
        </w:r>
      </w:hyperlink>
    </w:p>
    <w:p>
      <w:pPr>
        <w:pStyle w:val="BodyText"/>
      </w:pPr>
      <w:r>
        <w:t xml:space="preserve">The fastest path to improvement is typically</w:t>
      </w:r>
      <w:r>
        <w:t xml:space="preserve"> </w:t>
      </w:r>
      <w:r>
        <w:rPr>
          <w:b/>
          <w:bCs/>
        </w:rPr>
        <w:t xml:space="preserve">not</w:t>
      </w:r>
      <w:r>
        <w:t xml:space="preserve"> </w:t>
      </w:r>
      <w:r>
        <w:t xml:space="preserve">a redesign; it’s a sequence of targeted fixes: (1) make key journeys findable and scannable, (2) eliminate obvious accessibility and stability defects (keyboard traps, missing labels, unexpected layout shifts), (3) address the LCP element and render-blocking resources, (4) ensure indexing basics (crawlability, canonicalisation, sitemap submission), then (5) institutionalise quality through CI/CD, instrumentation, and ongoing monitoring.</w:t>
      </w:r>
      <w:r>
        <w:t xml:space="preserve"> </w:t>
      </w:r>
      <w:hyperlink r:id="rId23">
        <w:r>
          <w:rPr>
            <w:rStyle w:val="Hyperlink"/>
          </w:rPr>
          <w:t xml:space="preserve">[4]</w:t>
        </w:r>
      </w:hyperlink>
    </w:p>
    <w:p>
      <w:pPr>
        <w:pStyle w:val="BodyText"/>
      </w:pPr>
      <w:r>
        <w:t xml:space="preserve">A pragmatic prioritisation that works across most stacks:</w:t>
      </w:r>
    </w:p>
    <w:p>
      <w:pPr>
        <w:pStyle w:val="Compact"/>
        <w:numPr>
          <w:ilvl w:val="0"/>
          <w:numId w:val="1001"/>
        </w:numPr>
      </w:pPr>
      <w:r>
        <w:rPr>
          <w:b/>
          <w:bCs/>
        </w:rPr>
        <w:t xml:space="preserve">Quick wins (days to 2 weeks):</w:t>
      </w:r>
      <w:r>
        <w:t xml:space="preserve"> </w:t>
      </w:r>
      <w:r>
        <w:t xml:space="preserve">semantic landmarks + headings; obvious form labels/errors; colour contrast; reserve space for images/embeds; compress &amp; modernise images (AVIF/WebP with fallbacks); lazy-load below-the-fold only; caching headers for static assets; submit sitemap; fix robots/noindex mistakes; enable HTTPS + baseline security headers; run Lighthouse and an automated accessibility scanner in CI.</w:t>
      </w:r>
      <w:r>
        <w:t xml:space="preserve"> </w:t>
      </w:r>
      <w:hyperlink r:id="rId24">
        <w:r>
          <w:rPr>
            <w:rStyle w:val="Hyperlink"/>
          </w:rPr>
          <w:t xml:space="preserve">[5]</w:t>
        </w:r>
      </w:hyperlink>
    </w:p>
    <w:p>
      <w:pPr>
        <w:pStyle w:val="Compact"/>
        <w:numPr>
          <w:ilvl w:val="0"/>
          <w:numId w:val="1001"/>
        </w:numPr>
      </w:pPr>
      <w:r>
        <w:rPr>
          <w:b/>
          <w:bCs/>
        </w:rPr>
        <w:t xml:space="preserve">Long-term (1–6+ months):</w:t>
      </w:r>
      <w:r>
        <w:t xml:space="preserve"> </w:t>
      </w:r>
      <w:r>
        <w:t xml:space="preserve">research-driven IA (card sorting/tree testing), a design system + component library with accessible patterns, performance budgets + RUM for LCP/INP/CLS, structured data governance, security hardening (CSP iteration + reporting), privacy-by-design program, and an operational cadence for updates/monitoring.</w:t>
      </w:r>
      <w:r>
        <w:t xml:space="preserve"> </w:t>
      </w:r>
      <w:hyperlink r:id="rId25">
        <w:r>
          <w:rPr>
            <w:rStyle w:val="Hyperlink"/>
          </w:rPr>
          <w:t xml:space="preserve">[6]</w:t>
        </w:r>
      </w:hyperlink>
    </w:p>
    <w:bookmarkEnd w:id="26"/>
    <w:bookmarkStart w:id="34" w:name="usability-and-information-architecture"/>
    <w:p>
      <w:pPr>
        <w:pStyle w:val="Heading2"/>
      </w:pPr>
      <w:r>
        <w:t xml:space="preserve">Usability and information architecture</w:t>
      </w:r>
    </w:p>
    <w:p>
      <w:pPr>
        <w:pStyle w:val="FirstParagraph"/>
      </w:pPr>
      <w:r>
        <w:t xml:space="preserve">Usability is most rigorously defined as achieving specified goals</w:t>
      </w:r>
      <w:r>
        <w:t xml:space="preserve"> </w:t>
      </w:r>
      <w:r>
        <w:rPr>
          <w:b/>
          <w:bCs/>
        </w:rPr>
        <w:t xml:space="preserve">effectively</w:t>
      </w:r>
      <w:r>
        <w:t xml:space="preserve">,</w:t>
      </w:r>
      <w:r>
        <w:t xml:space="preserve"> </w:t>
      </w:r>
      <w:r>
        <w:rPr>
          <w:b/>
          <w:bCs/>
        </w:rPr>
        <w:t xml:space="preserve">efficiently</w:t>
      </w:r>
      <w:r>
        <w:t xml:space="preserve">, and with</w:t>
      </w:r>
      <w:r>
        <w:t xml:space="preserve"> </w:t>
      </w:r>
      <w:r>
        <w:rPr>
          <w:b/>
          <w:bCs/>
        </w:rPr>
        <w:t xml:space="preserve">satisfaction</w:t>
      </w:r>
      <w:r>
        <w:t xml:space="preserve"> </w:t>
      </w:r>
      <w:r>
        <w:t xml:space="preserve">in a specified context of use—so you should treat usability as a measurable outcome, not an aesthetic.</w:t>
      </w:r>
      <w:r>
        <w:t xml:space="preserve"> </w:t>
      </w:r>
      <w:hyperlink r:id="rId27">
        <w:r>
          <w:rPr>
            <w:rStyle w:val="Hyperlink"/>
          </w:rPr>
          <w:t xml:space="preserve">[7]</w:t>
        </w:r>
      </w:hyperlink>
    </w:p>
    <w:bookmarkStart w:id="31" w:name="Xc87a8445e3a73398940e4c41d905aa7f0299aa4"/>
    <w:p>
      <w:pPr>
        <w:pStyle w:val="Heading3"/>
      </w:pPr>
      <w:r>
        <w:t xml:space="preserve">Usability: navigation, IA, and interaction design</w:t>
      </w:r>
    </w:p>
    <w:p>
      <w:pPr>
        <w:pStyle w:val="FirstParagraph"/>
      </w:pPr>
      <w:r>
        <w:rPr>
          <w:b/>
          <w:bCs/>
        </w:rPr>
        <w:t xml:space="preserve">Concise best-practice checklist</w:t>
      </w:r>
      <w:r>
        <w:t xml:space="preserve"> </w:t>
      </w:r>
      <w:r>
        <w:t xml:space="preserve">- Start with “top tasks”: ensure the primary user goals are reachable from global navigation within 1–2 clicks on desktop and 1–3 taps on mobile.</w:t>
      </w:r>
      <w:r>
        <w:t xml:space="preserve"> </w:t>
      </w:r>
      <w:r>
        <w:t xml:space="preserve">- Keep global navigation stable across pages; limit top-level items; use plain-language labels that match user intent (not internal org charts).</w:t>
      </w:r>
      <w:r>
        <w:t xml:space="preserve"> </w:t>
      </w:r>
      <w:r>
        <w:t xml:space="preserve">- Design a predictable IA: clear sectioning, meaningful page titles and headings, and internal links that reflect relationships between topics.</w:t>
      </w:r>
      <w:r>
        <w:t xml:space="preserve"> </w:t>
      </w:r>
      <w:r>
        <w:t xml:space="preserve">- Provide wayfinding: current-location styling, breadcrumb trails for deep hierarchies, and on-site search for broad inventories.</w:t>
      </w:r>
      <w:r>
        <w:t xml:space="preserve"> </w:t>
      </w:r>
      <w:r>
        <w:t xml:space="preserve">- Make interactions self-evident: controls look and behave like controls; provide immediate feedback; allow undo/cancel where users can make destructive changes.</w:t>
      </w:r>
      <w:r>
        <w:t xml:space="preserve"> </w:t>
      </w:r>
      <w:r>
        <w:t xml:space="preserve">- Reduce cognitive load: prefer recognition over recall (e.g., visible options, progressive disclosure), consistent patterns, and concise content blocks.</w:t>
      </w:r>
      <w:r>
        <w:t xml:space="preserve"> </w:t>
      </w:r>
      <w:hyperlink r:id="rId23">
        <w:r>
          <w:rPr>
            <w:rStyle w:val="Hyperlink"/>
          </w:rPr>
          <w:t xml:space="preserve">[8]</w:t>
        </w:r>
      </w:hyperlink>
    </w:p>
    <w:p>
      <w:pPr>
        <w:pStyle w:val="BodyText"/>
      </w:pPr>
      <w:r>
        <w:rPr>
          <w:b/>
          <w:bCs/>
        </w:rPr>
        <w:t xml:space="preserve">Rationale</w:t>
      </w:r>
      <w:r>
        <w:br/>
      </w:r>
      <w:r>
        <w:t xml:space="preserve">Navigation and IA primarily affect</w:t>
      </w:r>
      <w:r>
        <w:t xml:space="preserve"> </w:t>
      </w:r>
      <w:r>
        <w:rPr>
          <w:b/>
          <w:bCs/>
        </w:rPr>
        <w:t xml:space="preserve">findability</w:t>
      </w:r>
      <w:r>
        <w:t xml:space="preserve"> </w:t>
      </w:r>
      <w:r>
        <w:t xml:space="preserve">and</w:t>
      </w:r>
      <w:r>
        <w:t xml:space="preserve"> </w:t>
      </w:r>
      <w:r>
        <w:rPr>
          <w:b/>
          <w:bCs/>
        </w:rPr>
        <w:t xml:space="preserve">task completion time</w:t>
      </w:r>
      <w:r>
        <w:t xml:space="preserve">, which map directly to the effectiveness/efficiency aspects of usability. Heuristic principles—such as “match the system to the real world,” “consistency and standards,” and “recognition rather than recall”—are repeatedly validated in UX practice because they reduce the mental effort required to operate unfamiliar interfaces.</w:t>
      </w:r>
      <w:r>
        <w:t xml:space="preserve"> </w:t>
      </w:r>
      <w:hyperlink r:id="rId27">
        <w:r>
          <w:rPr>
            <w:rStyle w:val="Hyperlink"/>
          </w:rPr>
          <w:t xml:space="preserve">[9]</w:t>
        </w:r>
      </w:hyperlink>
    </w:p>
    <w:p>
      <w:pPr>
        <w:pStyle w:val="BodyText"/>
      </w:pPr>
      <w:r>
        <w:rPr>
          <w:b/>
          <w:bCs/>
        </w:rPr>
        <w:t xml:space="preserve">Common pitfalls</w:t>
      </w:r>
      <w:r>
        <w:t xml:space="preserve"> </w:t>
      </w:r>
      <w:r>
        <w:t xml:space="preserve">- Organising menus by internal departments rather than user goals (users don’t share your org chart).</w:t>
      </w:r>
      <w:r>
        <w:t xml:space="preserve"> </w:t>
      </w:r>
      <w:r>
        <w:t xml:space="preserve">- Overloading global navigation with CTAs or deep link lists; hiding key routes behind ambiguous labels.</w:t>
      </w:r>
      <w:r>
        <w:t xml:space="preserve"> </w:t>
      </w:r>
      <w:r>
        <w:t xml:space="preserve">- Inconsistent interaction patterns across pages (e.g., different filter behaviour, inconsistent “Back” expectations).</w:t>
      </w:r>
      <w:r>
        <w:t xml:space="preserve"> </w:t>
      </w:r>
      <w:r>
        <w:t xml:space="preserve">- Implementing “clever” UI (non-standard controls) that breaks expected browser behaviours and increases error rates.</w:t>
      </w:r>
      <w:r>
        <w:t xml:space="preserve"> </w:t>
      </w:r>
      <w:hyperlink r:id="rId23">
        <w:r>
          <w:rPr>
            <w:rStyle w:val="Hyperlink"/>
          </w:rPr>
          <w:t xml:space="preserve">[10]</w:t>
        </w:r>
      </w:hyperlink>
    </w:p>
    <w:p>
      <w:pPr>
        <w:pStyle w:val="BodyText"/>
      </w:pPr>
      <w:r>
        <w:rPr>
          <w:b/>
          <w:bCs/>
        </w:rPr>
        <w:t xml:space="preserve">Prioritised implementation steps</w:t>
      </w:r>
      <w:r>
        <w:t xml:space="preserve"> </w:t>
      </w:r>
      <w:r>
        <w:t xml:space="preserve">-</w:t>
      </w:r>
      <w:r>
        <w:t xml:space="preserve"> </w:t>
      </w:r>
      <w:r>
        <w:rPr>
          <w:b/>
          <w:bCs/>
        </w:rPr>
        <w:t xml:space="preserve">Quick wins:</w:t>
      </w:r>
      <w:r>
        <w:t xml:space="preserve"> </w:t>
      </w:r>
      <w:r>
        <w:t xml:space="preserve">rename nav items using user language; reduce top-level nav items; add breadcrumbs on deep content; add an on-site search if content inventory is large; standardise link &amp; button styles; add clear error messages and confirmation states for critical actions.</w:t>
      </w:r>
      <w:r>
        <w:t xml:space="preserve"> </w:t>
      </w:r>
      <w:hyperlink r:id="rId23">
        <w:r>
          <w:rPr>
            <w:rStyle w:val="Hyperlink"/>
          </w:rPr>
          <w:t xml:space="preserve">[11]</w:t>
        </w:r>
      </w:hyperlink>
      <w:r>
        <w:br/>
      </w:r>
      <w:r>
        <w:t xml:space="preserve">-</w:t>
      </w:r>
      <w:r>
        <w:t xml:space="preserve"> </w:t>
      </w:r>
      <w:r>
        <w:rPr>
          <w:b/>
          <w:bCs/>
        </w:rPr>
        <w:t xml:space="preserve">Long-term:</w:t>
      </w:r>
      <w:r>
        <w:t xml:space="preserve"> </w:t>
      </w:r>
      <w:r>
        <w:t xml:space="preserve">run card sorting and tree testing to align IA with user mental models; formalise UX patterns in a lightweight design system; schedule periodic heuristic evaluations to catch regressions early.</w:t>
      </w:r>
      <w:r>
        <w:t xml:space="preserve"> </w:t>
      </w:r>
      <w:hyperlink r:id="rId25">
        <w:r>
          <w:rPr>
            <w:rStyle w:val="Hyperlink"/>
          </w:rPr>
          <w:t xml:space="preserve">[12]</w:t>
        </w:r>
      </w:hyperlink>
    </w:p>
    <w:p>
      <w:pPr>
        <w:pStyle w:val="BodyText"/>
      </w:pPr>
      <w:r>
        <w:rPr>
          <w:b/>
          <w:bCs/>
        </w:rPr>
        <w:t xml:space="preserve">Recommended tools/resources (primary/official where possible)</w:t>
      </w:r>
      <w:r>
        <w:t xml:space="preserve"> </w:t>
      </w:r>
      <w:r>
        <w:t xml:space="preserve">- Heuristic evaluation primer from</w:t>
      </w:r>
      <w:r>
        <w:t xml:space="preserve"> </w:t>
      </w:r>
      <w:r>
        <w:rPr>
          <w:b/>
          <w:bCs/>
        </w:rPr>
        <w:t xml:space="preserve">Nielsen Norman Group</w:t>
      </w:r>
      <w:hyperlink r:id="rId21">
        <w:r>
          <w:rPr>
            <w:rStyle w:val="Hyperlink"/>
            <w:b/>
            <w:bCs/>
          </w:rPr>
          <w:t xml:space="preserve">[13]</w:t>
        </w:r>
      </w:hyperlink>
      <w:r>
        <w:t xml:space="preserve"> </w:t>
      </w:r>
      <w:r>
        <w:t xml:space="preserve">and the canonical heuristic set by</w:t>
      </w:r>
      <w:r>
        <w:t xml:space="preserve"> </w:t>
      </w:r>
      <w:r>
        <w:rPr>
          <w:b/>
          <w:bCs/>
        </w:rPr>
        <w:t xml:space="preserve">Jakob Nielsen</w:t>
      </w:r>
      <w:hyperlink r:id="rId28">
        <w:r>
          <w:rPr>
            <w:rStyle w:val="Hyperlink"/>
            <w:b/>
            <w:bCs/>
          </w:rPr>
          <w:t xml:space="preserve">[14]</w:t>
        </w:r>
      </w:hyperlink>
      <w:r>
        <w:rPr>
          <w:b/>
          <w:bCs/>
        </w:rPr>
        <w:t xml:space="preserve">.</w:t>
      </w:r>
      <w:r>
        <w:rPr>
          <w:b/>
          <w:bCs/>
        </w:rPr>
        <w:t xml:space="preserve"> </w:t>
      </w:r>
      <w:hyperlink r:id="rId23">
        <w:r>
          <w:rPr>
            <w:rStyle w:val="Hyperlink"/>
            <w:b/>
            <w:bCs/>
          </w:rPr>
          <w:t xml:space="preserve">[15]</w:t>
        </w:r>
      </w:hyperlink>
      <w:r>
        <w:br/>
      </w:r>
      <w:r>
        <w:rPr>
          <w:b/>
          <w:bCs/>
        </w:rPr>
        <w:t xml:space="preserve">- Government design systems (high-signal, battle-tested patterns):</w:t>
      </w:r>
      <w:r>
        <w:t xml:space="preserve"> </w:t>
      </w:r>
      <w:r>
        <w:t xml:space="preserve">GOV.UK Design System</w:t>
      </w:r>
      <w:hyperlink r:id="rId28">
        <w:r>
          <w:rPr>
            <w:rStyle w:val="Hyperlink"/>
          </w:rPr>
          <w:t xml:space="preserve">[16]</w:t>
        </w:r>
      </w:hyperlink>
      <w:r>
        <w:t xml:space="preserve"> </w:t>
      </w:r>
      <w:r>
        <w:t xml:space="preserve">pattern library and navigation guidance.</w:t>
      </w:r>
      <w:r>
        <w:t xml:space="preserve"> </w:t>
      </w:r>
      <w:hyperlink r:id="rId29">
        <w:r>
          <w:rPr>
            <w:rStyle w:val="Hyperlink"/>
          </w:rPr>
          <w:t xml:space="preserve">[17]</w:t>
        </w:r>
      </w:hyperlink>
      <w:r>
        <w:br/>
      </w:r>
      <w:r>
        <w:t xml:space="preserve">- IA research methods: card sorting guidance (e.g., **Government of British Columbia</w:t>
      </w:r>
      <w:hyperlink r:id="rId30">
        <w:r>
          <w:rPr>
            <w:rStyle w:val="Hyperlink"/>
          </w:rPr>
          <w:t xml:space="preserve">[18]</w:t>
        </w:r>
      </w:hyperlink>
      <w:r>
        <w:t xml:space="preserve">) and UX research literature on card sorting.</w:t>
      </w:r>
      <w:r>
        <w:t xml:space="preserve"> </w:t>
      </w:r>
      <w:hyperlink r:id="rId25">
        <w:r>
          <w:rPr>
            <w:rStyle w:val="Hyperlink"/>
          </w:rPr>
          <w:t xml:space="preserve">[19]</w:t>
        </w:r>
      </w:hyperlink>
    </w:p>
    <w:bookmarkEnd w:id="31"/>
    <w:bookmarkStart w:id="33" w:name="information-architecture-visualisation"/>
    <w:p>
      <w:pPr>
        <w:pStyle w:val="Heading3"/>
      </w:pPr>
      <w:r>
        <w:t xml:space="preserve">Information architecture visualisation</w:t>
      </w:r>
    </w:p>
    <w:p>
      <w:pPr>
        <w:pStyle w:val="FirstParagraph"/>
      </w:pPr>
      <w:r>
        <w:t xml:space="preserve">A simple IA artefact that remains useful across stacks is a “now/next/later” sitemap plus a task-to-page mapping. Below is an illustrative IA diagram (adapt to your domain and content model).</w:t>
      </w:r>
      <w:r>
        <w:t xml:space="preserve"> </w:t>
      </w:r>
      <w:hyperlink r:id="rId32">
        <w:r>
          <w:rPr>
            <w:rStyle w:val="Hyperlink"/>
          </w:rPr>
          <w:t xml:space="preserve">[20]</w:t>
        </w:r>
      </w:hyperlink>
    </w:p>
    <w:p>
      <w:pPr>
        <w:pStyle w:val="SourceCode"/>
      </w:pPr>
      <w:r>
        <w:rPr>
          <w:rStyle w:val="VerbatimChar"/>
        </w:rPr>
        <w:t xml:space="preserve">flowchart TD</w:t>
      </w:r>
      <w:r>
        <w:br/>
      </w:r>
      <w:r>
        <w:rPr>
          <w:rStyle w:val="VerbatimChar"/>
        </w:rPr>
        <w:t xml:space="preserve">  Home[Home] --&gt; Products[Products]</w:t>
      </w:r>
      <w:r>
        <w:br/>
      </w:r>
      <w:r>
        <w:rPr>
          <w:rStyle w:val="VerbatimChar"/>
        </w:rPr>
        <w:t xml:space="preserve">  Home --&gt; Solutions[Solutions]</w:t>
      </w:r>
      <w:r>
        <w:br/>
      </w:r>
      <w:r>
        <w:rPr>
          <w:rStyle w:val="VerbatimChar"/>
        </w:rPr>
        <w:t xml:space="preserve">  Home --&gt; Resources[Resources]</w:t>
      </w:r>
      <w:r>
        <w:br/>
      </w:r>
      <w:r>
        <w:rPr>
          <w:rStyle w:val="VerbatimChar"/>
        </w:rPr>
        <w:t xml:space="preserve">  Home --&gt; Support[Support]</w:t>
      </w:r>
      <w:r>
        <w:br/>
      </w:r>
      <w:r>
        <w:rPr>
          <w:rStyle w:val="VerbatimChar"/>
        </w:rPr>
        <w:t xml:space="preserve">  Home --&gt; About[About]</w:t>
      </w:r>
      <w:r>
        <w:br/>
      </w:r>
      <w:r>
        <w:br/>
      </w:r>
      <w:r>
        <w:rPr>
          <w:rStyle w:val="VerbatimChar"/>
        </w:rPr>
        <w:t xml:space="preserve">  Products --&gt; ProductA[Product A]</w:t>
      </w:r>
      <w:r>
        <w:br/>
      </w:r>
      <w:r>
        <w:rPr>
          <w:rStyle w:val="VerbatimChar"/>
        </w:rPr>
        <w:t xml:space="preserve">  Products --&gt; ProductB[Product B]</w:t>
      </w:r>
      <w:r>
        <w:br/>
      </w:r>
      <w:r>
        <w:rPr>
          <w:rStyle w:val="VerbatimChar"/>
        </w:rPr>
        <w:t xml:space="preserve">  Products --&gt; Pricing[Pricing]</w:t>
      </w:r>
      <w:r>
        <w:br/>
      </w:r>
      <w:r>
        <w:br/>
      </w:r>
      <w:r>
        <w:rPr>
          <w:rStyle w:val="VerbatimChar"/>
        </w:rPr>
        <w:t xml:space="preserve">  Resources --&gt; Guides[Guides]</w:t>
      </w:r>
      <w:r>
        <w:br/>
      </w:r>
      <w:r>
        <w:rPr>
          <w:rStyle w:val="VerbatimChar"/>
        </w:rPr>
        <w:t xml:space="preserve">  Resources --&gt; Blog[Blog]</w:t>
      </w:r>
      <w:r>
        <w:br/>
      </w:r>
      <w:r>
        <w:rPr>
          <w:rStyle w:val="VerbatimChar"/>
        </w:rPr>
        <w:t xml:space="preserve">  Resources --&gt; CaseStudies[Case studies]</w:t>
      </w:r>
      <w:r>
        <w:br/>
      </w:r>
      <w:r>
        <w:br/>
      </w:r>
      <w:r>
        <w:rPr>
          <w:rStyle w:val="VerbatimChar"/>
        </w:rPr>
        <w:t xml:space="preserve">  Support --&gt; Docs[Documentation]</w:t>
      </w:r>
      <w:r>
        <w:br/>
      </w:r>
      <w:r>
        <w:rPr>
          <w:rStyle w:val="VerbatimChar"/>
        </w:rPr>
        <w:t xml:space="preserve">  Support --&gt; FAQ[FAQ]</w:t>
      </w:r>
      <w:r>
        <w:br/>
      </w:r>
      <w:r>
        <w:rPr>
          <w:rStyle w:val="VerbatimChar"/>
        </w:rPr>
        <w:t xml:space="preserve">  Support --&gt; Contact[Contact]</w:t>
      </w:r>
    </w:p>
    <w:bookmarkEnd w:id="33"/>
    <w:bookmarkEnd w:id="34"/>
    <w:bookmarkStart w:id="42" w:name="accessibility-and-inclusive-design"/>
    <w:p>
      <w:pPr>
        <w:pStyle w:val="Heading2"/>
      </w:pPr>
      <w:r>
        <w:t xml:space="preserve">Accessibility and inclusive design</w:t>
      </w:r>
    </w:p>
    <w:p>
      <w:pPr>
        <w:pStyle w:val="FirstParagraph"/>
      </w:pPr>
      <w:r>
        <w:t xml:space="preserve">Accessibility is not “extra polish”; it is a quality bar for mainstream usability, legal compliance, and risk reduction. WCAG 2.2 is the current W3C Recommendation in the WCAG 2.x family; WCAG 2.1 remains widely referenced and substantially overlaps, but 2.2 adds additional success criteria and clarifications that many organisations now expect.</w:t>
      </w:r>
      <w:r>
        <w:t xml:space="preserve"> </w:t>
      </w:r>
      <w:hyperlink r:id="rId24">
        <w:r>
          <w:rPr>
            <w:rStyle w:val="Hyperlink"/>
          </w:rPr>
          <w:t xml:space="preserve">[21]</w:t>
        </w:r>
      </w:hyperlink>
    </w:p>
    <w:bookmarkStart w:id="40" w:name="X46c08376a501282effedaf3f14b84db54dc7731"/>
    <w:p>
      <w:pPr>
        <w:pStyle w:val="Heading3"/>
      </w:pPr>
      <w:r>
        <w:t xml:space="preserve">Accessibility: WCAG 2.1/2.2, ARIA, and testing methods</w:t>
      </w:r>
    </w:p>
    <w:p>
      <w:pPr>
        <w:pStyle w:val="FirstParagraph"/>
      </w:pPr>
      <w:r>
        <w:rPr>
          <w:b/>
          <w:bCs/>
        </w:rPr>
        <w:t xml:space="preserve">Concise best-practice checklist</w:t>
      </w:r>
      <w:r>
        <w:t xml:space="preserve"> </w:t>
      </w:r>
      <w:r>
        <w:t xml:space="preserve">- Use semantic HTML and landmarks (header/nav/main/footer), meaningful heading order, and descriptive link text.</w:t>
      </w:r>
      <w:r>
        <w:t xml:space="preserve"> </w:t>
      </w:r>
      <w:r>
        <w:t xml:space="preserve">- Guarantee full keyboard access (tab order, focus visibility, no keyboard traps).</w:t>
      </w:r>
      <w:r>
        <w:t xml:space="preserve"> </w:t>
      </w:r>
      <w:r>
        <w:t xml:space="preserve">- Ensure sufficient colour contrast for text and UI components; provide non-colour cues for state (error/success/selected).</w:t>
      </w:r>
      <w:r>
        <w:t xml:space="preserve"> </w:t>
      </w:r>
      <w:r>
        <w:t xml:space="preserve">- Create robust forms: explicit labels, clear error identification and recovery, helpful microcopy, and accessible validation.</w:t>
      </w:r>
      <w:r>
        <w:t xml:space="preserve"> </w:t>
      </w:r>
      <w:r>
        <w:t xml:space="preserve">- Use ARIA sparingly and correctly: prefer native elements; use patterns from the ARIA Authoring Practices Guide when custom components are unavoidable.</w:t>
      </w:r>
      <w:r>
        <w:t xml:space="preserve"> </w:t>
      </w:r>
      <w:r>
        <w:t xml:space="preserve">- Test with a mix of automated tools and human methods (including users with disabilities when feasible).</w:t>
      </w:r>
      <w:r>
        <w:t xml:space="preserve"> </w:t>
      </w:r>
      <w:hyperlink r:id="rId24">
        <w:r>
          <w:rPr>
            <w:rStyle w:val="Hyperlink"/>
          </w:rPr>
          <w:t xml:space="preserve">[22]</w:t>
        </w:r>
      </w:hyperlink>
    </w:p>
    <w:p>
      <w:pPr>
        <w:pStyle w:val="BodyText"/>
      </w:pPr>
      <w:r>
        <w:rPr>
          <w:b/>
          <w:bCs/>
        </w:rPr>
        <w:t xml:space="preserve">Rationale</w:t>
      </w:r>
      <w:r>
        <w:br/>
      </w:r>
      <w:r>
        <w:t xml:space="preserve">WCAG provides testable success criteria intended to make content perceivable, operable, understandable, and robust. ARIA exists to add accessibility semantics—especially for dynamic widgets—but it does not automatically “fix” non-semantic or poorly behaved controls, which is why the widely-taught rule is to use native HTML whenever possible. Methodologically, W3C’s WCAG-EM guidance emphasises structured sampling and reporting, while WAI evaluation resources highlight that including people with disabilities can surface issues experts miss.</w:t>
      </w:r>
      <w:r>
        <w:t xml:space="preserve"> </w:t>
      </w:r>
      <w:hyperlink r:id="rId22">
        <w:r>
          <w:rPr>
            <w:rStyle w:val="Hyperlink"/>
          </w:rPr>
          <w:t xml:space="preserve">[23]</w:t>
        </w:r>
      </w:hyperlink>
    </w:p>
    <w:p>
      <w:pPr>
        <w:pStyle w:val="BodyText"/>
      </w:pPr>
      <w:r>
        <w:rPr>
          <w:b/>
          <w:bCs/>
        </w:rPr>
        <w:t xml:space="preserve">Common pitfalls</w:t>
      </w:r>
      <w:r>
        <w:t xml:space="preserve"> </w:t>
      </w:r>
      <w:r>
        <w:t xml:space="preserve">- Using</w:t>
      </w:r>
      <w:r>
        <w:t xml:space="preserve"> </w:t>
      </w:r>
      <w:r>
        <w:rPr>
          <w:rStyle w:val="VerbatimChar"/>
        </w:rPr>
        <w:t xml:space="preserve">&lt;div&gt;</w:t>
      </w:r>
      <w:r>
        <w:t xml:space="preserve">/</w:t>
      </w:r>
      <w:r>
        <w:rPr>
          <w:rStyle w:val="VerbatimChar"/>
        </w:rPr>
        <w:t xml:space="preserve">&lt;span&gt;</w:t>
      </w:r>
      <w:r>
        <w:t xml:space="preserve"> </w:t>
      </w:r>
      <w:r>
        <w:t xml:space="preserve">as buttons/links without correct semantics, keyboard behaviour, and focus handling.</w:t>
      </w:r>
      <w:r>
        <w:t xml:space="preserve"> </w:t>
      </w:r>
      <w:r>
        <w:t xml:space="preserve">- Adding ARIA roles that conflict with native semantics (e.g., role misuse), or using ARIA to “paper over” missing functionality.</w:t>
      </w:r>
      <w:r>
        <w:t xml:space="preserve"> </w:t>
      </w:r>
      <w:r>
        <w:t xml:space="preserve">- Relying solely on automated scanners (they find many issues, but not all; real user flows and assistive tech matter).</w:t>
      </w:r>
      <w:r>
        <w:t xml:space="preserve"> </w:t>
      </w:r>
      <w:r>
        <w:t xml:space="preserve">- Failing colour contrast for both text and non-text UI components (icons, focus rings, input borders).</w:t>
      </w:r>
      <w:r>
        <w:t xml:space="preserve"> </w:t>
      </w:r>
      <w:hyperlink r:id="rId35">
        <w:r>
          <w:rPr>
            <w:rStyle w:val="Hyperlink"/>
          </w:rPr>
          <w:t xml:space="preserve">[24]</w:t>
        </w:r>
      </w:hyperlink>
    </w:p>
    <w:p>
      <w:pPr>
        <w:pStyle w:val="BodyText"/>
      </w:pPr>
      <w:r>
        <w:rPr>
          <w:b/>
          <w:bCs/>
        </w:rPr>
        <w:t xml:space="preserve">Prioritised implementation steps</w:t>
      </w:r>
      <w:r>
        <w:t xml:space="preserve"> </w:t>
      </w:r>
      <w:r>
        <w:t xml:space="preserve">-</w:t>
      </w:r>
      <w:r>
        <w:t xml:space="preserve"> </w:t>
      </w:r>
      <w:r>
        <w:rPr>
          <w:b/>
          <w:bCs/>
        </w:rPr>
        <w:t xml:space="preserve">Quick wins:</w:t>
      </w:r>
      <w:r>
        <w:t xml:space="preserve"> </w:t>
      </w:r>
      <w:r>
        <w:t xml:space="preserve">run WAI Easy Checks; fix headings/landmarks; ensure visible focus; label all form fields; add skip-to-content; remediate high-impact contrast issues; run an automated tool like axe on key templates and fix critical violations.</w:t>
      </w:r>
      <w:r>
        <w:t xml:space="preserve"> </w:t>
      </w:r>
      <w:hyperlink r:id="rId36">
        <w:r>
          <w:rPr>
            <w:rStyle w:val="Hyperlink"/>
          </w:rPr>
          <w:t xml:space="preserve">[25]</w:t>
        </w:r>
      </w:hyperlink>
      <w:r>
        <w:br/>
      </w:r>
      <w:r>
        <w:t xml:space="preserve">-</w:t>
      </w:r>
      <w:r>
        <w:t xml:space="preserve"> </w:t>
      </w:r>
      <w:r>
        <w:rPr>
          <w:b/>
          <w:bCs/>
        </w:rPr>
        <w:t xml:space="preserve">Long-term:</w:t>
      </w:r>
      <w:r>
        <w:t xml:space="preserve"> </w:t>
      </w:r>
      <w:r>
        <w:t xml:space="preserve">adopt WCAG-EM (or WCAG-EM 2 draft where relevant to apps) as your evaluation process; build/choose a component library that implements ARIA patterns correctly; include assistive-technology walkthroughs and user testing with people with disabilities in your delivery cadence.</w:t>
      </w:r>
      <w:r>
        <w:t xml:space="preserve"> </w:t>
      </w:r>
      <w:hyperlink r:id="rId37">
        <w:r>
          <w:rPr>
            <w:rStyle w:val="Hyperlink"/>
          </w:rPr>
          <w:t xml:space="preserve">[26]</w:t>
        </w:r>
      </w:hyperlink>
    </w:p>
    <w:p>
      <w:pPr>
        <w:pStyle w:val="BodyText"/>
      </w:pPr>
      <w:r>
        <w:rPr>
          <w:b/>
          <w:bCs/>
        </w:rPr>
        <w:t xml:space="preserve">Recommended tools/resources (official/primary)</w:t>
      </w:r>
      <w:r>
        <w:t xml:space="preserve"> </w:t>
      </w:r>
      <w:r>
        <w:t xml:space="preserve">- WCAG 2.2 and WCAG overview from the W3C WAI.</w:t>
      </w:r>
      <w:r>
        <w:t xml:space="preserve"> </w:t>
      </w:r>
      <w:hyperlink r:id="rId24">
        <w:r>
          <w:rPr>
            <w:rStyle w:val="Hyperlink"/>
          </w:rPr>
          <w:t xml:space="preserve">[27]</w:t>
        </w:r>
      </w:hyperlink>
      <w:r>
        <w:br/>
      </w:r>
      <w:r>
        <w:t xml:space="preserve">- WAI-ARIA specification, “Using ARIA” developer guidance, and the ARIA Authoring Practices Guide (APG).</w:t>
      </w:r>
      <w:r>
        <w:t xml:space="preserve"> </w:t>
      </w:r>
      <w:hyperlink r:id="rId38">
        <w:r>
          <w:rPr>
            <w:rStyle w:val="Hyperlink"/>
          </w:rPr>
          <w:t xml:space="preserve">[28]</w:t>
        </w:r>
      </w:hyperlink>
      <w:r>
        <w:br/>
      </w:r>
      <w:r>
        <w:t xml:space="preserve">- W3C evaluation resources: WCAG-EM overview + evaluation tools list.</w:t>
      </w:r>
      <w:r>
        <w:t xml:space="preserve"> </w:t>
      </w:r>
      <w:hyperlink r:id="rId37">
        <w:r>
          <w:rPr>
            <w:rStyle w:val="Hyperlink"/>
          </w:rPr>
          <w:t xml:space="preserve">[29]</w:t>
        </w:r>
      </w:hyperlink>
      <w:r>
        <w:br/>
      </w:r>
      <w:r>
        <w:t xml:space="preserve">- Automated testing engine: documentation for axe and ways to integrate it into pipelines.</w:t>
      </w:r>
      <w:r>
        <w:t xml:space="preserve"> </w:t>
      </w:r>
      <w:hyperlink r:id="rId39">
        <w:r>
          <w:rPr>
            <w:rStyle w:val="Hyperlink"/>
          </w:rPr>
          <w:t xml:space="preserve">[30]</w:t>
        </w:r>
      </w:hyperlink>
    </w:p>
    <w:bookmarkEnd w:id="40"/>
    <w:bookmarkStart w:id="41" w:name="X5af674217cf2545ef3544c44642db84e76f3383"/>
    <w:p>
      <w:pPr>
        <w:pStyle w:val="Heading3"/>
      </w:pPr>
      <w:r>
        <w:t xml:space="preserve">Example: accessible interactive component (disclosure/accordion)</w:t>
      </w:r>
    </w:p>
    <w:p>
      <w:pPr>
        <w:pStyle w:val="SourceCode"/>
      </w:pPr>
      <w:r>
        <w:rPr>
          <w:rStyle w:val="VerbatimChar"/>
        </w:rPr>
        <w:t xml:space="preserve">&lt;section class="accordion"&gt;</w:t>
      </w:r>
      <w:r>
        <w:br/>
      </w:r>
      <w:r>
        <w:rPr>
          <w:rStyle w:val="VerbatimChar"/>
        </w:rPr>
        <w:t xml:space="preserve">  &lt;h2&gt;</w:t>
      </w:r>
      <w:r>
        <w:br/>
      </w:r>
      <w:r>
        <w:rPr>
          <w:rStyle w:val="VerbatimChar"/>
        </w:rPr>
        <w:t xml:space="preserve">    &lt;button</w:t>
      </w:r>
      <w:r>
        <w:br/>
      </w:r>
      <w:r>
        <w:rPr>
          <w:rStyle w:val="VerbatimChar"/>
        </w:rPr>
        <w:t xml:space="preserve">      type="button"</w:t>
      </w:r>
      <w:r>
        <w:br/>
      </w:r>
      <w:r>
        <w:rPr>
          <w:rStyle w:val="VerbatimChar"/>
        </w:rPr>
        <w:t xml:space="preserve">      class="accordion__trigger"</w:t>
      </w:r>
      <w:r>
        <w:br/>
      </w:r>
      <w:r>
        <w:rPr>
          <w:rStyle w:val="VerbatimChar"/>
        </w:rPr>
        <w:t xml:space="preserve">      aria-expanded="false"</w:t>
      </w:r>
      <w:r>
        <w:br/>
      </w:r>
      <w:r>
        <w:rPr>
          <w:rStyle w:val="VerbatimChar"/>
        </w:rPr>
        <w:t xml:space="preserve">      aria-controls="panel-billing"</w:t>
      </w:r>
      <w:r>
        <w:br/>
      </w:r>
      <w:r>
        <w:rPr>
          <w:rStyle w:val="VerbatimChar"/>
        </w:rPr>
        <w:t xml:space="preserve">      id="trigger-billing"&gt;</w:t>
      </w:r>
      <w:r>
        <w:br/>
      </w:r>
      <w:r>
        <w:rPr>
          <w:rStyle w:val="VerbatimChar"/>
        </w:rPr>
        <w:t xml:space="preserve">      Billing and invoices</w:t>
      </w:r>
      <w:r>
        <w:br/>
      </w:r>
      <w:r>
        <w:rPr>
          <w:rStyle w:val="VerbatimChar"/>
        </w:rPr>
        <w:t xml:space="preserve">    &lt;/button&gt;</w:t>
      </w:r>
      <w:r>
        <w:br/>
      </w:r>
      <w:r>
        <w:rPr>
          <w:rStyle w:val="VerbatimChar"/>
        </w:rPr>
        <w:t xml:space="preserve">  &lt;/h2&gt;</w:t>
      </w:r>
      <w:r>
        <w:br/>
      </w:r>
      <w:r>
        <w:br/>
      </w:r>
      <w:r>
        <w:rPr>
          <w:rStyle w:val="VerbatimChar"/>
        </w:rPr>
        <w:t xml:space="preserve">  &lt;div</w:t>
      </w:r>
      <w:r>
        <w:br/>
      </w:r>
      <w:r>
        <w:rPr>
          <w:rStyle w:val="VerbatimChar"/>
        </w:rPr>
        <w:t xml:space="preserve">    id="panel-billing"</w:t>
      </w:r>
      <w:r>
        <w:br/>
      </w:r>
      <w:r>
        <w:rPr>
          <w:rStyle w:val="VerbatimChar"/>
        </w:rPr>
        <w:t xml:space="preserve">    class="accordion__panel"</w:t>
      </w:r>
      <w:r>
        <w:br/>
      </w:r>
      <w:r>
        <w:rPr>
          <w:rStyle w:val="VerbatimChar"/>
        </w:rPr>
        <w:t xml:space="preserve">    role="region"</w:t>
      </w:r>
      <w:r>
        <w:br/>
      </w:r>
      <w:r>
        <w:rPr>
          <w:rStyle w:val="VerbatimChar"/>
        </w:rPr>
        <w:t xml:space="preserve">    aria-labelledby="trigger-billing"</w:t>
      </w:r>
      <w:r>
        <w:br/>
      </w:r>
      <w:r>
        <w:rPr>
          <w:rStyle w:val="VerbatimChar"/>
        </w:rPr>
        <w:t xml:space="preserve">    hidden&gt;</w:t>
      </w:r>
      <w:r>
        <w:br/>
      </w:r>
      <w:r>
        <w:rPr>
          <w:rStyle w:val="VerbatimChar"/>
        </w:rPr>
        <w:t xml:space="preserve">    &lt;p&gt;Download invoices, update billing contacts, and view payment history.&lt;/p&gt;</w:t>
      </w:r>
      <w:r>
        <w:br/>
      </w:r>
      <w:r>
        <w:rPr>
          <w:rStyle w:val="VerbatimChar"/>
        </w:rPr>
        <w:t xml:space="preserve">    &lt;a href="/billing/invoices"&gt;Go to invoices&lt;/a&gt;</w:t>
      </w:r>
      <w:r>
        <w:br/>
      </w:r>
      <w:r>
        <w:rPr>
          <w:rStyle w:val="VerbatimChar"/>
        </w:rPr>
        <w:t xml:space="preserve">  &lt;/div&gt;</w:t>
      </w:r>
      <w:r>
        <w:br/>
      </w:r>
      <w:r>
        <w:rPr>
          <w:rStyle w:val="VerbatimChar"/>
        </w:rPr>
        <w:t xml:space="preserve">&lt;/section&gt;</w:t>
      </w:r>
      <w:r>
        <w:br/>
      </w:r>
      <w:r>
        <w:br/>
      </w:r>
      <w:r>
        <w:rPr>
          <w:rStyle w:val="VerbatimChar"/>
        </w:rPr>
        <w:t xml:space="preserve">&lt;script&gt;</w:t>
      </w:r>
      <w:r>
        <w:br/>
      </w:r>
      <w:r>
        <w:rPr>
          <w:rStyle w:val="VerbatimChar"/>
        </w:rPr>
        <w:t xml:space="preserve">  const trigger = document.getElementById('trigger-billing');</w:t>
      </w:r>
      <w:r>
        <w:br/>
      </w:r>
      <w:r>
        <w:rPr>
          <w:rStyle w:val="VerbatimChar"/>
        </w:rPr>
        <w:t xml:space="preserve">  const panel = document.getElementById('panel-billing');</w:t>
      </w:r>
      <w:r>
        <w:br/>
      </w:r>
      <w:r>
        <w:br/>
      </w:r>
      <w:r>
        <w:rPr>
          <w:rStyle w:val="VerbatimChar"/>
        </w:rPr>
        <w:t xml:space="preserve">  trigger.addEventListener('click', () =&gt; {</w:t>
      </w:r>
      <w:r>
        <w:br/>
      </w:r>
      <w:r>
        <w:rPr>
          <w:rStyle w:val="VerbatimChar"/>
        </w:rPr>
        <w:t xml:space="preserve">    const expanded = trigger.getAttribute('aria-expanded') === 'true';</w:t>
      </w:r>
      <w:r>
        <w:br/>
      </w:r>
      <w:r>
        <w:rPr>
          <w:rStyle w:val="VerbatimChar"/>
        </w:rPr>
        <w:t xml:space="preserve">    trigger.setAttribute('aria-expanded', String(!expanded));</w:t>
      </w:r>
      <w:r>
        <w:br/>
      </w:r>
      <w:r>
        <w:rPr>
          <w:rStyle w:val="VerbatimChar"/>
        </w:rPr>
        <w:t xml:space="preserve">    panel.hidden = expanded;</w:t>
      </w:r>
      <w:r>
        <w:br/>
      </w:r>
      <w:r>
        <w:rPr>
          <w:rStyle w:val="VerbatimChar"/>
        </w:rPr>
        <w:t xml:space="preserve">  });</w:t>
      </w:r>
      <w:r>
        <w:br/>
      </w:r>
      <w:r>
        <w:rPr>
          <w:rStyle w:val="VerbatimChar"/>
        </w:rPr>
        <w:t xml:space="preserve">&lt;/script&gt;</w:t>
      </w:r>
    </w:p>
    <w:p>
      <w:pPr>
        <w:pStyle w:val="FirstParagraph"/>
      </w:pPr>
      <w:r>
        <w:t xml:space="preserve">This pattern uses native</w:t>
      </w:r>
      <w:r>
        <w:t xml:space="preserve"> </w:t>
      </w:r>
      <w:r>
        <w:rPr>
          <w:rStyle w:val="VerbatimChar"/>
        </w:rPr>
        <w:t xml:space="preserve">&lt;button&gt;</w:t>
      </w:r>
      <w:r>
        <w:t xml:space="preserve"> </w:t>
      </w:r>
      <w:r>
        <w:t xml:space="preserve">behaviour (keyboard + focus) and ARIA state only to express expanded/collapsed status—consistent with the “use native HTML first” guidance and ARIA usage recommendations.</w:t>
      </w:r>
      <w:r>
        <w:t xml:space="preserve"> </w:t>
      </w:r>
      <w:hyperlink r:id="rId35">
        <w:r>
          <w:rPr>
            <w:rStyle w:val="Hyperlink"/>
          </w:rPr>
          <w:t xml:space="preserve">[31]</w:t>
        </w:r>
      </w:hyperlink>
    </w:p>
    <w:bookmarkEnd w:id="41"/>
    <w:bookmarkEnd w:id="42"/>
    <w:bookmarkStart w:id="52" w:name="X00296c71a99ad463574987e11982e590f4b50f0"/>
    <w:p>
      <w:pPr>
        <w:pStyle w:val="Heading2"/>
      </w:pPr>
      <w:r>
        <w:t xml:space="preserve">Responsive, mobile-first, and visual design</w:t>
      </w:r>
    </w:p>
    <w:p>
      <w:pPr>
        <w:pStyle w:val="FirstParagraph"/>
      </w:pPr>
      <w:r>
        <w:t xml:space="preserve">Responsive design adapts layout to device capabilities and user context, and is foundational now that mobile usage is predominant. Mobile-first approaches (designing constraints-first, then enhancing for larger screens) align well with both UX and search: Google documents that it uses the mobile version of content for indexing and ranking (“mobile-first indexing”).</w:t>
      </w:r>
      <w:r>
        <w:t xml:space="preserve"> </w:t>
      </w:r>
      <w:hyperlink r:id="rId43">
        <w:r>
          <w:rPr>
            <w:rStyle w:val="Hyperlink"/>
          </w:rPr>
          <w:t xml:space="preserve">[32]</w:t>
        </w:r>
      </w:hyperlink>
    </w:p>
    <w:bookmarkStart w:id="48" w:name="responsive-and-mobile-first-design"/>
    <w:p>
      <w:pPr>
        <w:pStyle w:val="Heading3"/>
      </w:pPr>
      <w:r>
        <w:t xml:space="preserve">Responsive and mobile-first design</w:t>
      </w:r>
    </w:p>
    <w:p>
      <w:pPr>
        <w:pStyle w:val="FirstParagraph"/>
      </w:pPr>
      <w:r>
        <w:rPr>
          <w:b/>
          <w:bCs/>
        </w:rPr>
        <w:t xml:space="preserve">Concise best-practice checklist</w:t>
      </w:r>
      <w:r>
        <w:t xml:space="preserve"> </w:t>
      </w:r>
      <w:r>
        <w:t xml:space="preserve">- Use the viewport meta tag; design fluid layouts with relative units; apply media queries based on content breakpoints, not specific devices.</w:t>
      </w:r>
      <w:r>
        <w:t xml:space="preserve"> </w:t>
      </w:r>
      <w:r>
        <w:t xml:space="preserve">- Implement mobile-first CSS (single-column baseline, then enhance for wider screens).</w:t>
      </w:r>
      <w:r>
        <w:t xml:space="preserve"> </w:t>
      </w:r>
      <w:r>
        <w:t xml:space="preserve">- Prefer modern layout primitives: CSS Grid for 2D layout, Flexbox for 1D alignment/flows.</w:t>
      </w:r>
      <w:r>
        <w:t xml:space="preserve"> </w:t>
      </w:r>
      <w:r>
        <w:t xml:space="preserve">- Ensure touch-friendly UI: adequate spacing, no hover-only affordances, and predictable sticky elements.</w:t>
      </w:r>
      <w:r>
        <w:t xml:space="preserve"> </w:t>
      </w:r>
      <w:r>
        <w:t xml:space="preserve">- Test across emulated and real devices; include orientation changes and dynamic type/zoom.</w:t>
      </w:r>
      <w:r>
        <w:t xml:space="preserve"> </w:t>
      </w:r>
      <w:hyperlink r:id="rId44">
        <w:r>
          <w:rPr>
            <w:rStyle w:val="Hyperlink"/>
          </w:rPr>
          <w:t xml:space="preserve">[33]</w:t>
        </w:r>
      </w:hyperlink>
    </w:p>
    <w:p>
      <w:pPr>
        <w:pStyle w:val="BodyText"/>
      </w:pPr>
      <w:r>
        <w:rPr>
          <w:b/>
          <w:bCs/>
        </w:rPr>
        <w:t xml:space="preserve">Rationale</w:t>
      </w:r>
      <w:r>
        <w:br/>
      </w:r>
      <w:r>
        <w:t xml:space="preserve">Media queries provide a standards-based mechanism to conditionally apply styles based on device characteristics. Mobile-first reduces initial complexity, enforces content prioritisation, and tends to reduce performance overhead by avoiding unnecessary desktop-first assets on small screens. From an SEO standpoint, mobile-first indexing means mobile content parity is operationally important.</w:t>
      </w:r>
      <w:r>
        <w:t xml:space="preserve"> </w:t>
      </w:r>
      <w:hyperlink r:id="rId45">
        <w:r>
          <w:rPr>
            <w:rStyle w:val="Hyperlink"/>
          </w:rPr>
          <w:t xml:space="preserve">[34]</w:t>
        </w:r>
      </w:hyperlink>
    </w:p>
    <w:p>
      <w:pPr>
        <w:pStyle w:val="BodyText"/>
      </w:pPr>
      <w:r>
        <w:rPr>
          <w:b/>
          <w:bCs/>
        </w:rPr>
        <w:t xml:space="preserve">Common pitfalls</w:t>
      </w:r>
      <w:r>
        <w:t xml:space="preserve"> </w:t>
      </w:r>
      <w:r>
        <w:t xml:space="preserve">- Hard-coded breakpoints tied to device models; fixed widths that clip or cause horizontal scrolling.</w:t>
      </w:r>
      <w:r>
        <w:t xml:space="preserve"> </w:t>
      </w:r>
      <w:r>
        <w:t xml:space="preserve">- “Desktop-first” pages that become feature-incomplete on mobile (content parity and interaction parity issues).</w:t>
      </w:r>
      <w:r>
        <w:t xml:space="preserve"> </w:t>
      </w:r>
      <w:r>
        <w:t xml:space="preserve">- Layouts that depend on hover, tiny tap targets, or dense typography on small screens.</w:t>
      </w:r>
      <w:r>
        <w:t xml:space="preserve"> </w:t>
      </w:r>
      <w:hyperlink r:id="rId44">
        <w:r>
          <w:rPr>
            <w:rStyle w:val="Hyperlink"/>
          </w:rPr>
          <w:t xml:space="preserve">[35]</w:t>
        </w:r>
      </w:hyperlink>
    </w:p>
    <w:p>
      <w:pPr>
        <w:pStyle w:val="BodyText"/>
      </w:pPr>
      <w:r>
        <w:rPr>
          <w:b/>
          <w:bCs/>
        </w:rPr>
        <w:t xml:space="preserve">Prioritised implementation steps</w:t>
      </w:r>
      <w:r>
        <w:t xml:space="preserve"> </w:t>
      </w:r>
      <w:r>
        <w:t xml:space="preserve">-</w:t>
      </w:r>
      <w:r>
        <w:t xml:space="preserve"> </w:t>
      </w:r>
      <w:r>
        <w:rPr>
          <w:b/>
          <w:bCs/>
        </w:rPr>
        <w:t xml:space="preserve">Quick wins:</w:t>
      </w:r>
      <w:r>
        <w:t xml:space="preserve"> </w:t>
      </w:r>
      <w:r>
        <w:t xml:space="preserve">add viewport meta; convert key templates to fluid containers; collapse multi-column to single-column at narrow widths; eliminate horizontal scroll; verify core purchase/contact/journey flows on mobile.</w:t>
      </w:r>
      <w:r>
        <w:t xml:space="preserve"> </w:t>
      </w:r>
      <w:hyperlink r:id="rId43">
        <w:r>
          <w:rPr>
            <w:rStyle w:val="Hyperlink"/>
          </w:rPr>
          <w:t xml:space="preserve">[36]</w:t>
        </w:r>
      </w:hyperlink>
      <w:r>
        <w:br/>
      </w:r>
      <w:r>
        <w:t xml:space="preserve">-</w:t>
      </w:r>
      <w:r>
        <w:t xml:space="preserve"> </w:t>
      </w:r>
      <w:r>
        <w:rPr>
          <w:b/>
          <w:bCs/>
        </w:rPr>
        <w:t xml:space="preserve">Long-term:</w:t>
      </w:r>
      <w:r>
        <w:t xml:space="preserve"> </w:t>
      </w:r>
      <w:r>
        <w:t xml:space="preserve">define a responsive type/spacing scale; build reusable, responsive components; automate visual regression testing across breakpoints; continuously validate mobile parity via Search Console and device testing.</w:t>
      </w:r>
      <w:r>
        <w:t xml:space="preserve"> </w:t>
      </w:r>
      <w:hyperlink r:id="rId46">
        <w:r>
          <w:rPr>
            <w:rStyle w:val="Hyperlink"/>
          </w:rPr>
          <w:t xml:space="preserve">[37]</w:t>
        </w:r>
      </w:hyperlink>
    </w:p>
    <w:p>
      <w:pPr>
        <w:pStyle w:val="BodyText"/>
      </w:pPr>
      <w:r>
        <w:rPr>
          <w:b/>
          <w:bCs/>
        </w:rPr>
        <w:t xml:space="preserve">Recommended tools/resources</w:t>
      </w:r>
      <w:r>
        <w:t xml:space="preserve"> </w:t>
      </w:r>
      <w:r>
        <w:t xml:space="preserve">- Responsive design fundamentals and learning materials from</w:t>
      </w:r>
      <w:r>
        <w:t xml:space="preserve"> </w:t>
      </w:r>
      <w:r>
        <w:rPr>
          <w:b/>
          <w:bCs/>
        </w:rPr>
        <w:t xml:space="preserve">web.dev</w:t>
      </w:r>
      <w:hyperlink r:id="rId44">
        <w:r>
          <w:rPr>
            <w:rStyle w:val="Hyperlink"/>
            <w:b/>
            <w:bCs/>
          </w:rPr>
          <w:t xml:space="preserve">[38]</w:t>
        </w:r>
      </w:hyperlink>
      <w:r>
        <w:t xml:space="preserve">, and the W3C Media Queries specification.</w:t>
      </w:r>
      <w:r>
        <w:t xml:space="preserve"> </w:t>
      </w:r>
      <w:hyperlink r:id="rId43">
        <w:r>
          <w:rPr>
            <w:rStyle w:val="Hyperlink"/>
          </w:rPr>
          <w:t xml:space="preserve">[39]</w:t>
        </w:r>
      </w:hyperlink>
      <w:r>
        <w:br/>
      </w:r>
      <w:r>
        <w:t xml:space="preserve">- MDN guidance on responsive design (mobile-first patterns and breakpoint best practices).</w:t>
      </w:r>
      <w:r>
        <w:t xml:space="preserve"> </w:t>
      </w:r>
      <w:hyperlink r:id="rId44">
        <w:r>
          <w:rPr>
            <w:rStyle w:val="Hyperlink"/>
          </w:rPr>
          <w:t xml:space="preserve">[40]</w:t>
        </w:r>
      </w:hyperlink>
      <w:r>
        <w:br/>
      </w:r>
      <w:r>
        <w:t xml:space="preserve">- Specifications for CSS Grid and Flexbox.</w:t>
      </w:r>
      <w:r>
        <w:t xml:space="preserve"> </w:t>
      </w:r>
      <w:hyperlink r:id="rId47">
        <w:r>
          <w:rPr>
            <w:rStyle w:val="Hyperlink"/>
          </w:rPr>
          <w:t xml:space="preserve">[41]</w:t>
        </w:r>
      </w:hyperlink>
    </w:p>
    <w:bookmarkEnd w:id="48"/>
    <w:bookmarkStart w:id="50" w:name="X14c147ae4a23a65651bc5ca150992e63506f426"/>
    <w:p>
      <w:pPr>
        <w:pStyle w:val="Heading3"/>
      </w:pPr>
      <w:r>
        <w:t xml:space="preserve">Visual design: typography, colour contrast, layout, grids</w:t>
      </w:r>
    </w:p>
    <w:p>
      <w:pPr>
        <w:pStyle w:val="FirstParagraph"/>
      </w:pPr>
      <w:r>
        <w:rPr>
          <w:b/>
          <w:bCs/>
        </w:rPr>
        <w:t xml:space="preserve">Concise best-practice checklist</w:t>
      </w:r>
      <w:r>
        <w:t xml:space="preserve"> </w:t>
      </w:r>
      <w:r>
        <w:t xml:space="preserve">- Establish a typographic hierarchy (H1–H3 scale) and consistent spacing; keep line lengths readable; avoid dense, uninterrupted blocks.</w:t>
      </w:r>
      <w:r>
        <w:t xml:space="preserve"> </w:t>
      </w:r>
      <w:r>
        <w:t xml:space="preserve">- Use a grid system (explicit or implicit) to maintain alignment and rhythm; allow whitespace to group related content.</w:t>
      </w:r>
      <w:r>
        <w:t xml:space="preserve"> </w:t>
      </w:r>
      <w:r>
        <w:t xml:space="preserve">- Meet WCAG contrast requirements for text (e.g., 4.5:1 for normal text at level AA) and for non-text UI components (e.g., 3:1).</w:t>
      </w:r>
      <w:r>
        <w:t xml:space="preserve"> </w:t>
      </w:r>
      <w:hyperlink r:id="rId24">
        <w:r>
          <w:rPr>
            <w:rStyle w:val="Hyperlink"/>
          </w:rPr>
          <w:t xml:space="preserve">[42]</w:t>
        </w:r>
      </w:hyperlink>
      <w:r>
        <w:br/>
      </w:r>
      <w:r>
        <w:t xml:space="preserve">- Preserve focus visibility and state changes; ensure UI states are not communicated by colour alone.</w:t>
      </w:r>
      <w:r>
        <w:t xml:space="preserve"> </w:t>
      </w:r>
      <w:hyperlink r:id="rId24">
        <w:r>
          <w:rPr>
            <w:rStyle w:val="Hyperlink"/>
          </w:rPr>
          <w:t xml:space="preserve">[43]</w:t>
        </w:r>
      </w:hyperlink>
      <w:r>
        <w:br/>
      </w:r>
      <w:r>
        <w:t xml:space="preserve">- Prefer system fonts or well-managed web fonts; minimise layout shift from font swapping by using sensible loading strategies (and test it).</w:t>
      </w:r>
      <w:r>
        <w:t xml:space="preserve"> </w:t>
      </w:r>
      <w:hyperlink r:id="rId49">
        <w:r>
          <w:rPr>
            <w:rStyle w:val="Hyperlink"/>
          </w:rPr>
          <w:t xml:space="preserve">[44]</w:t>
        </w:r>
      </w:hyperlink>
    </w:p>
    <w:p>
      <w:pPr>
        <w:pStyle w:val="BodyText"/>
      </w:pPr>
      <w:r>
        <w:rPr>
          <w:b/>
          <w:bCs/>
        </w:rPr>
        <w:t xml:space="preserve">Rationale</w:t>
      </w:r>
      <w:r>
        <w:br/>
      </w:r>
      <w:r>
        <w:t xml:space="preserve">Good visual design is not merely aesthetic—it improves comprehension, reduces errors, and supports accessibility. WCAG’s contrast criteria explicitly target readability for people with low vision and reduced contrast sensitivity. Modern CSS layout systems (Grid/Flexbox) enable robust, responsive layouts without brittle float hacks.</w:t>
      </w:r>
      <w:r>
        <w:t xml:space="preserve"> </w:t>
      </w:r>
      <w:hyperlink r:id="rId24">
        <w:r>
          <w:rPr>
            <w:rStyle w:val="Hyperlink"/>
          </w:rPr>
          <w:t xml:space="preserve">[45]</w:t>
        </w:r>
      </w:hyperlink>
    </w:p>
    <w:p>
      <w:pPr>
        <w:pStyle w:val="BodyText"/>
      </w:pPr>
      <w:r>
        <w:rPr>
          <w:b/>
          <w:bCs/>
        </w:rPr>
        <w:t xml:space="preserve">Common pitfalls</w:t>
      </w:r>
      <w:r>
        <w:t xml:space="preserve"> </w:t>
      </w:r>
      <w:r>
        <w:t xml:space="preserve">- Low contrast placeholders and borders (forms become unusable for many users).</w:t>
      </w:r>
      <w:r>
        <w:t xml:space="preserve"> </w:t>
      </w:r>
      <w:r>
        <w:t xml:space="preserve">- Overuse of thin weights/small font sizes, especially on mobile.</w:t>
      </w:r>
      <w:r>
        <w:t xml:space="preserve"> </w:t>
      </w:r>
      <w:r>
        <w:t xml:space="preserve">- Visually dense pages with unclear hierarchy, leading users to miss CTAs or scan paths.</w:t>
      </w:r>
      <w:r>
        <w:t xml:space="preserve"> </w:t>
      </w:r>
      <w:hyperlink r:id="rId24">
        <w:r>
          <w:rPr>
            <w:rStyle w:val="Hyperlink"/>
          </w:rPr>
          <w:t xml:space="preserve">[46]</w:t>
        </w:r>
      </w:hyperlink>
    </w:p>
    <w:bookmarkEnd w:id="50"/>
    <w:bookmarkStart w:id="51" w:name="Xd35ffd764f3f26fa1a92854e11812330edd6940"/>
    <w:p>
      <w:pPr>
        <w:pStyle w:val="Heading3"/>
      </w:pPr>
      <w:r>
        <w:t xml:space="preserve">Example: responsive layout with CSS Grid and Flexbox</w:t>
      </w:r>
    </w:p>
    <w:p>
      <w:pPr>
        <w:pStyle w:val="SourceCode"/>
      </w:pPr>
      <w:r>
        <w:rPr>
          <w:rStyle w:val="VerbatimChar"/>
        </w:rPr>
        <w:t xml:space="preserve">&lt;header class="site-header"&gt;</w:t>
      </w:r>
      <w:r>
        <w:br/>
      </w:r>
      <w:r>
        <w:rPr>
          <w:rStyle w:val="VerbatimChar"/>
        </w:rPr>
        <w:t xml:space="preserve">  &lt;a class="skip-link" href="#main"&gt;Skip to content&lt;/a&gt;</w:t>
      </w:r>
      <w:r>
        <w:br/>
      </w:r>
      <w:r>
        <w:rPr>
          <w:rStyle w:val="VerbatimChar"/>
        </w:rPr>
        <w:t xml:space="preserve">  &lt;nav class="nav" aria-label="Primary"&gt;</w:t>
      </w:r>
      <w:r>
        <w:br/>
      </w:r>
      <w:r>
        <w:rPr>
          <w:rStyle w:val="VerbatimChar"/>
        </w:rPr>
        <w:t xml:space="preserve">    &lt;a href="/" class="nav__brand"&gt;Brand&lt;/a&gt;</w:t>
      </w:r>
      <w:r>
        <w:br/>
      </w:r>
      <w:r>
        <w:rPr>
          <w:rStyle w:val="VerbatimChar"/>
        </w:rPr>
        <w:t xml:space="preserve">    &lt;div class="nav__links"&gt;</w:t>
      </w:r>
      <w:r>
        <w:br/>
      </w:r>
      <w:r>
        <w:rPr>
          <w:rStyle w:val="VerbatimChar"/>
        </w:rPr>
        <w:t xml:space="preserve">      &lt;a href="/products"&gt;Products&lt;/a&gt;</w:t>
      </w:r>
      <w:r>
        <w:br/>
      </w:r>
      <w:r>
        <w:rPr>
          <w:rStyle w:val="VerbatimChar"/>
        </w:rPr>
        <w:t xml:space="preserve">      &lt;a href="/pricing"&gt;Pricing&lt;/a&gt;</w:t>
      </w:r>
      <w:r>
        <w:br/>
      </w:r>
      <w:r>
        <w:rPr>
          <w:rStyle w:val="VerbatimChar"/>
        </w:rPr>
        <w:t xml:space="preserve">      &lt;a href="/docs"&gt;Docs&lt;/a&gt;</w:t>
      </w:r>
      <w:r>
        <w:br/>
      </w:r>
      <w:r>
        <w:rPr>
          <w:rStyle w:val="VerbatimChar"/>
        </w:rPr>
        <w:t xml:space="preserve">    &lt;/div&gt;</w:t>
      </w:r>
      <w:r>
        <w:br/>
      </w:r>
      <w:r>
        <w:rPr>
          <w:rStyle w:val="VerbatimChar"/>
        </w:rPr>
        <w:t xml:space="preserve">  &lt;/nav&gt;</w:t>
      </w:r>
      <w:r>
        <w:br/>
      </w:r>
      <w:r>
        <w:rPr>
          <w:rStyle w:val="VerbatimChar"/>
        </w:rPr>
        <w:t xml:space="preserve">&lt;/header&gt;</w:t>
      </w:r>
      <w:r>
        <w:br/>
      </w:r>
      <w:r>
        <w:br/>
      </w:r>
      <w:r>
        <w:rPr>
          <w:rStyle w:val="VerbatimChar"/>
        </w:rPr>
        <w:t xml:space="preserve">&lt;main id="main" class="layout"&gt;</w:t>
      </w:r>
      <w:r>
        <w:br/>
      </w:r>
      <w:r>
        <w:rPr>
          <w:rStyle w:val="VerbatimChar"/>
        </w:rPr>
        <w:t xml:space="preserve">  &lt;aside class="layout__sidebar"&gt;</w:t>
      </w:r>
      <w:r>
        <w:br/>
      </w:r>
      <w:r>
        <w:rPr>
          <w:rStyle w:val="VerbatimChar"/>
        </w:rPr>
        <w:t xml:space="preserve">    &lt;h2&gt;Filters&lt;/h2&gt;</w:t>
      </w:r>
      <w:r>
        <w:br/>
      </w:r>
      <w:r>
        <w:rPr>
          <w:rStyle w:val="VerbatimChar"/>
        </w:rPr>
        <w:t xml:space="preserve">    &lt;!-- filter controls --&gt;</w:t>
      </w:r>
      <w:r>
        <w:br/>
      </w:r>
      <w:r>
        <w:rPr>
          <w:rStyle w:val="VerbatimChar"/>
        </w:rPr>
        <w:t xml:space="preserve">  &lt;/aside&gt;</w:t>
      </w:r>
      <w:r>
        <w:br/>
      </w:r>
      <w:r>
        <w:br/>
      </w:r>
      <w:r>
        <w:rPr>
          <w:rStyle w:val="VerbatimChar"/>
        </w:rPr>
        <w:t xml:space="preserve">  &lt;section class="layout__content"&gt;</w:t>
      </w:r>
      <w:r>
        <w:br/>
      </w:r>
      <w:r>
        <w:rPr>
          <w:rStyle w:val="VerbatimChar"/>
        </w:rPr>
        <w:t xml:space="preserve">    &lt;h1&gt;Catalogue&lt;/h1&gt;</w:t>
      </w:r>
      <w:r>
        <w:br/>
      </w:r>
      <w:r>
        <w:rPr>
          <w:rStyle w:val="VerbatimChar"/>
        </w:rPr>
        <w:t xml:space="preserve">    &lt;div class="cards"&gt;</w:t>
      </w:r>
      <w:r>
        <w:br/>
      </w:r>
      <w:r>
        <w:rPr>
          <w:rStyle w:val="VerbatimChar"/>
        </w:rPr>
        <w:t xml:space="preserve">      &lt;article class="card"&gt;...&lt;/article&gt;</w:t>
      </w:r>
      <w:r>
        <w:br/>
      </w:r>
      <w:r>
        <w:rPr>
          <w:rStyle w:val="VerbatimChar"/>
        </w:rPr>
        <w:t xml:space="preserve">      &lt;article class="card"&gt;...&lt;/article&gt;</w:t>
      </w:r>
      <w:r>
        <w:br/>
      </w:r>
      <w:r>
        <w:rPr>
          <w:rStyle w:val="VerbatimChar"/>
        </w:rPr>
        <w:t xml:space="preserve">      &lt;article class="card"&gt;...&lt;/article&gt;</w:t>
      </w:r>
      <w:r>
        <w:br/>
      </w:r>
      <w:r>
        <w:rPr>
          <w:rStyle w:val="VerbatimChar"/>
        </w:rPr>
        <w:t xml:space="preserve">    &lt;/div&gt;</w:t>
      </w:r>
      <w:r>
        <w:br/>
      </w:r>
      <w:r>
        <w:rPr>
          <w:rStyle w:val="VerbatimChar"/>
        </w:rPr>
        <w:t xml:space="preserve">  &lt;/section&gt;</w:t>
      </w:r>
      <w:r>
        <w:br/>
      </w:r>
      <w:r>
        <w:rPr>
          <w:rStyle w:val="VerbatimChar"/>
        </w:rPr>
        <w:t xml:space="preserve">&lt;/main&gt;</w:t>
      </w:r>
    </w:p>
    <w:p>
      <w:pPr>
        <w:pStyle w:val="SourceCode"/>
      </w:pPr>
      <w:r>
        <w:rPr>
          <w:rStyle w:val="VerbatimChar"/>
        </w:rPr>
        <w:t xml:space="preserve">/* Mobile-first baseline */</w:t>
      </w:r>
      <w:r>
        <w:br/>
      </w:r>
      <w:r>
        <w:rPr>
          <w:rStyle w:val="VerbatimChar"/>
        </w:rPr>
        <w:t xml:space="preserve">.layout {</w:t>
      </w:r>
      <w:r>
        <w:br/>
      </w:r>
      <w:r>
        <w:rPr>
          <w:rStyle w:val="VerbatimChar"/>
        </w:rPr>
        <w:t xml:space="preserve">  display: grid;</w:t>
      </w:r>
      <w:r>
        <w:br/>
      </w:r>
      <w:r>
        <w:rPr>
          <w:rStyle w:val="VerbatimChar"/>
        </w:rPr>
        <w:t xml:space="preserve">  gap: 1rem;</w:t>
      </w:r>
      <w:r>
        <w:br/>
      </w:r>
      <w:r>
        <w:rPr>
          <w:rStyle w:val="VerbatimChar"/>
        </w:rPr>
        <w:t xml:space="preserve">  padding: 1rem;</w:t>
      </w:r>
      <w:r>
        <w:br/>
      </w:r>
      <w:r>
        <w:rPr>
          <w:rStyle w:val="VerbatimChar"/>
        </w:rPr>
        <w:t xml:space="preserve">}</w:t>
      </w:r>
      <w:r>
        <w:br/>
      </w:r>
      <w:r>
        <w:br/>
      </w:r>
      <w:r>
        <w:rPr>
          <w:rStyle w:val="VerbatimChar"/>
        </w:rPr>
        <w:t xml:space="preserve">.nav {</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gap: 1rem;</w:t>
      </w:r>
      <w:r>
        <w:br/>
      </w:r>
      <w:r>
        <w:rPr>
          <w:rStyle w:val="VerbatimChar"/>
        </w:rPr>
        <w:t xml:space="preserve">  padding: 1rem;</w:t>
      </w:r>
      <w:r>
        <w:br/>
      </w:r>
      <w:r>
        <w:rPr>
          <w:rStyle w:val="VerbatimChar"/>
        </w:rPr>
        <w:t xml:space="preserve">}</w:t>
      </w:r>
      <w:r>
        <w:br/>
      </w:r>
      <w:r>
        <w:br/>
      </w:r>
      <w:r>
        <w:rPr>
          <w:rStyle w:val="VerbatimChar"/>
        </w:rPr>
        <w:t xml:space="preserve">.nav__links {</w:t>
      </w:r>
      <w:r>
        <w:br/>
      </w:r>
      <w:r>
        <w:rPr>
          <w:rStyle w:val="VerbatimChar"/>
        </w:rPr>
        <w:t xml:space="preserve">  display: flex;</w:t>
      </w:r>
      <w:r>
        <w:br/>
      </w:r>
      <w:r>
        <w:rPr>
          <w:rStyle w:val="VerbatimChar"/>
        </w:rPr>
        <w:t xml:space="preserve">  gap: 0.75rem;</w:t>
      </w:r>
      <w:r>
        <w:br/>
      </w:r>
      <w:r>
        <w:rPr>
          <w:rStyle w:val="VerbatimChar"/>
        </w:rPr>
        <w:t xml:space="preserve">  flex-wrap: wrap;</w:t>
      </w:r>
      <w:r>
        <w:br/>
      </w:r>
      <w:r>
        <w:rPr>
          <w:rStyle w:val="VerbatimChar"/>
        </w:rPr>
        <w:t xml:space="preserve">}</w:t>
      </w:r>
      <w:r>
        <w:br/>
      </w:r>
      <w:r>
        <w:br/>
      </w:r>
      <w:r>
        <w:rPr>
          <w:rStyle w:val="VerbatimChar"/>
        </w:rPr>
        <w:t xml:space="preserve">/* Cards: flex for simple 1D wrapping behaviour */</w:t>
      </w:r>
      <w:r>
        <w:br/>
      </w:r>
      <w:r>
        <w:rPr>
          <w:rStyle w:val="VerbatimChar"/>
        </w:rPr>
        <w:t xml:space="preserve">.cards {</w:t>
      </w:r>
      <w:r>
        <w:br/>
      </w:r>
      <w:r>
        <w:rPr>
          <w:rStyle w:val="VerbatimChar"/>
        </w:rPr>
        <w:t xml:space="preserve">  display: flex;</w:t>
      </w:r>
      <w:r>
        <w:br/>
      </w:r>
      <w:r>
        <w:rPr>
          <w:rStyle w:val="VerbatimChar"/>
        </w:rPr>
        <w:t xml:space="preserve">  flex-wrap: wrap;</w:t>
      </w:r>
      <w:r>
        <w:br/>
      </w:r>
      <w:r>
        <w:rPr>
          <w:rStyle w:val="VerbatimChar"/>
        </w:rPr>
        <w:t xml:space="preserve">  gap: 1rem;</w:t>
      </w:r>
      <w:r>
        <w:br/>
      </w:r>
      <w:r>
        <w:rPr>
          <w:rStyle w:val="VerbatimChar"/>
        </w:rPr>
        <w:t xml:space="preserve">}</w:t>
      </w:r>
      <w:r>
        <w:br/>
      </w:r>
      <w:r>
        <w:br/>
      </w:r>
      <w:r>
        <w:rPr>
          <w:rStyle w:val="VerbatimChar"/>
        </w:rPr>
        <w:t xml:space="preserve">.card {</w:t>
      </w:r>
      <w:r>
        <w:br/>
      </w:r>
      <w:r>
        <w:rPr>
          <w:rStyle w:val="VerbatimChar"/>
        </w:rPr>
        <w:t xml:space="preserve">  flex: 1 1 16rem;</w:t>
      </w:r>
      <w:r>
        <w:br/>
      </w:r>
      <w:r>
        <w:rPr>
          <w:rStyle w:val="VerbatimChar"/>
        </w:rPr>
        <w:t xml:space="preserve">  border: 1px solid currentColor;</w:t>
      </w:r>
      <w:r>
        <w:br/>
      </w:r>
      <w:r>
        <w:rPr>
          <w:rStyle w:val="VerbatimChar"/>
        </w:rPr>
        <w:t xml:space="preserve">  padding: 1rem;</w:t>
      </w:r>
      <w:r>
        <w:br/>
      </w:r>
      <w:r>
        <w:rPr>
          <w:rStyle w:val="VerbatimChar"/>
        </w:rPr>
        <w:t xml:space="preserve">}</w:t>
      </w:r>
      <w:r>
        <w:br/>
      </w:r>
      <w:r>
        <w:br/>
      </w:r>
      <w:r>
        <w:rPr>
          <w:rStyle w:val="VerbatimChar"/>
        </w:rPr>
        <w:t xml:space="preserve">/* Enhance for larger screens */</w:t>
      </w:r>
      <w:r>
        <w:br/>
      </w:r>
      <w:r>
        <w:rPr>
          <w:rStyle w:val="VerbatimChar"/>
        </w:rPr>
        <w:t xml:space="preserve">@media (min-width: 48rem) {</w:t>
      </w:r>
      <w:r>
        <w:br/>
      </w:r>
      <w:r>
        <w:rPr>
          <w:rStyle w:val="VerbatimChar"/>
        </w:rPr>
        <w:t xml:space="preserve">  .layout {</w:t>
      </w:r>
      <w:r>
        <w:br/>
      </w:r>
      <w:r>
        <w:rPr>
          <w:rStyle w:val="VerbatimChar"/>
        </w:rPr>
        <w:t xml:space="preserve">    grid-template-columns: 18rem 1fr;</w:t>
      </w:r>
      <w:r>
        <w:br/>
      </w:r>
      <w:r>
        <w:rPr>
          <w:rStyle w:val="VerbatimChar"/>
        </w:rPr>
        <w:t xml:space="preserve">    align-items: start;</w:t>
      </w:r>
      <w:r>
        <w:br/>
      </w:r>
      <w:r>
        <w:rPr>
          <w:rStyle w:val="VerbatimChar"/>
        </w:rPr>
        <w:t xml:space="preserve">  }</w:t>
      </w:r>
      <w:r>
        <w:br/>
      </w:r>
      <w:r>
        <w:rPr>
          <w:rStyle w:val="VerbatimChar"/>
        </w:rPr>
        <w:t xml:space="preserve">}</w:t>
      </w:r>
    </w:p>
    <w:p>
      <w:pPr>
        <w:pStyle w:val="FirstParagraph"/>
      </w:pPr>
      <w:r>
        <w:t xml:space="preserve">This uses Grid where the page is truly two-dimensional (sidebar + content) and Flexbox where the flow is one-dimensional (navigation row, card wrapping), aligned with the intent of each spec.</w:t>
      </w:r>
      <w:r>
        <w:t xml:space="preserve"> </w:t>
      </w:r>
      <w:hyperlink r:id="rId47">
        <w:r>
          <w:rPr>
            <w:rStyle w:val="Hyperlink"/>
          </w:rPr>
          <w:t xml:space="preserve">[47]</w:t>
        </w:r>
      </w:hyperlink>
    </w:p>
    <w:bookmarkEnd w:id="51"/>
    <w:bookmarkEnd w:id="52"/>
    <w:bookmarkStart w:id="67" w:name="X0bde0010c3dd047df005701701fc5177cd108f2"/>
    <w:p>
      <w:pPr>
        <w:pStyle w:val="Heading2"/>
      </w:pPr>
      <w:r>
        <w:t xml:space="preserve">Performance optimisation and Core Web Vitals</w:t>
      </w:r>
    </w:p>
    <w:p>
      <w:pPr>
        <w:pStyle w:val="FirstParagraph"/>
      </w:pPr>
      <w:r>
        <w:t xml:space="preserve">Core Web Vitals define user-experience metrics for loading, interactivity, and visual stability. As of March 12, 2024,</w:t>
      </w:r>
      <w:r>
        <w:t xml:space="preserve"> </w:t>
      </w:r>
      <w:r>
        <w:rPr>
          <w:b/>
          <w:bCs/>
        </w:rPr>
        <w:t xml:space="preserve">INP replaced FID</w:t>
      </w:r>
      <w:r>
        <w:t xml:space="preserve"> </w:t>
      </w:r>
      <w:r>
        <w:t xml:space="preserve">as the interactivity Core Web Vital (FID is deprecated).</w:t>
      </w:r>
      <w:r>
        <w:t xml:space="preserve"> </w:t>
      </w:r>
      <w:hyperlink r:id="rId53">
        <w:r>
          <w:rPr>
            <w:rStyle w:val="Hyperlink"/>
          </w:rPr>
          <w:t xml:space="preserve">[48]</w:t>
        </w:r>
      </w:hyperlink>
    </w:p>
    <w:bookmarkStart w:id="59" w:name="Xfd2f9b0febf4be9dbe7134f84772fd0bff21fac"/>
    <w:p>
      <w:pPr>
        <w:pStyle w:val="Heading3"/>
      </w:pPr>
      <w:r>
        <w:t xml:space="preserve">Performance: LCP, FID/INP, CLS and the measurement model</w:t>
      </w:r>
    </w:p>
    <w:p>
      <w:pPr>
        <w:pStyle w:val="FirstParagraph"/>
      </w:pPr>
      <w:r>
        <w:rPr>
          <w:b/>
          <w:bCs/>
        </w:rPr>
        <w:t xml:space="preserve">Key metrics and targets (typical “good” thresholds)</w:t>
      </w:r>
      <w:r>
        <w:t xml:space="preserve"> </w:t>
      </w:r>
      <w:r>
        <w:t xml:space="preserve">-</w:t>
      </w:r>
      <w:r>
        <w:t xml:space="preserve"> </w:t>
      </w:r>
      <w:r>
        <w:rPr>
          <w:b/>
          <w:bCs/>
        </w:rPr>
        <w:t xml:space="preserve">LCP:</w:t>
      </w:r>
      <w:r>
        <w:t xml:space="preserve"> </w:t>
      </w:r>
      <w:r>
        <w:t xml:space="preserve">aim for ≤ 2.5 s (75th percentile of page visits).</w:t>
      </w:r>
      <w:r>
        <w:t xml:space="preserve"> </w:t>
      </w:r>
      <w:hyperlink r:id="rId54">
        <w:r>
          <w:rPr>
            <w:rStyle w:val="Hyperlink"/>
          </w:rPr>
          <w:t xml:space="preserve">[49]</w:t>
        </w:r>
      </w:hyperlink>
      <w:r>
        <w:br/>
      </w:r>
      <w:r>
        <w:t xml:space="preserve">-</w:t>
      </w:r>
      <w:r>
        <w:t xml:space="preserve"> </w:t>
      </w:r>
      <w:r>
        <w:rPr>
          <w:b/>
          <w:bCs/>
        </w:rPr>
        <w:t xml:space="preserve">INP:</w:t>
      </w:r>
      <w:r>
        <w:t xml:space="preserve"> </w:t>
      </w:r>
      <w:r>
        <w:t xml:space="preserve">aim for ≤ 200 ms (75th percentile of interactions).</w:t>
      </w:r>
      <w:r>
        <w:t xml:space="preserve"> </w:t>
      </w:r>
      <w:hyperlink r:id="rId55">
        <w:r>
          <w:rPr>
            <w:rStyle w:val="Hyperlink"/>
          </w:rPr>
          <w:t xml:space="preserve">[50]</w:t>
        </w:r>
      </w:hyperlink>
      <w:r>
        <w:br/>
      </w:r>
      <w:r>
        <w:t xml:space="preserve">-</w:t>
      </w:r>
      <w:r>
        <w:t xml:space="preserve"> </w:t>
      </w:r>
      <w:r>
        <w:rPr>
          <w:b/>
          <w:bCs/>
        </w:rPr>
        <w:t xml:space="preserve">CLS:</w:t>
      </w:r>
      <w:r>
        <w:t xml:space="preserve"> </w:t>
      </w:r>
      <w:r>
        <w:t xml:space="preserve">aim for ≤ 0.1 (unitless).</w:t>
      </w:r>
      <w:r>
        <w:t xml:space="preserve"> </w:t>
      </w:r>
      <w:hyperlink r:id="rId49">
        <w:r>
          <w:rPr>
            <w:rStyle w:val="Hyperlink"/>
          </w:rPr>
          <w:t xml:space="preserve">[51]</w:t>
        </w:r>
      </w:hyperlink>
    </w:p>
    <w:p>
      <w:pPr>
        <w:pStyle w:val="BodyText"/>
      </w:pPr>
      <w:r>
        <w:rPr>
          <w:b/>
          <w:bCs/>
        </w:rPr>
        <w:t xml:space="preserve">Rationale</w:t>
      </w:r>
      <w:r>
        <w:br/>
      </w:r>
      <w:r>
        <w:t xml:space="preserve">These metrics correlate strongly with perceived user experience: “can I see the main thing yet?”, “does it respond when I act?”, and “is it stable or jumping around?” Google’s Web Vitals initiative consolidates measurement guidance, while reporting systems like CrUX aggregate field performance over rolling windows (e.g., a 28‑day rolling average).</w:t>
      </w:r>
      <w:r>
        <w:t xml:space="preserve"> </w:t>
      </w:r>
      <w:hyperlink r:id="rId56">
        <w:r>
          <w:rPr>
            <w:rStyle w:val="Hyperlink"/>
          </w:rPr>
          <w:t xml:space="preserve">[52]</w:t>
        </w:r>
      </w:hyperlink>
    </w:p>
    <w:p>
      <w:pPr>
        <w:pStyle w:val="BodyText"/>
      </w:pPr>
      <w:r>
        <w:rPr>
          <w:b/>
          <w:bCs/>
        </w:rPr>
        <w:t xml:space="preserve">Common pitfalls</w:t>
      </w:r>
      <w:r>
        <w:t xml:space="preserve"> </w:t>
      </w:r>
      <w:r>
        <w:t xml:space="preserve">- Lazy-loading the LCP image or key above-the-fold content (can worsen LCP); using lazy loading indiscriminately can backfire.</w:t>
      </w:r>
      <w:r>
        <w:t xml:space="preserve"> </w:t>
      </w:r>
      <w:hyperlink r:id="rId57">
        <w:r>
          <w:rPr>
            <w:rStyle w:val="Hyperlink"/>
          </w:rPr>
          <w:t xml:space="preserve">[53]</w:t>
        </w:r>
      </w:hyperlink>
      <w:r>
        <w:br/>
      </w:r>
      <w:r>
        <w:t xml:space="preserve">- Not reserving space for images/ads/embeds (CLS spikes).</w:t>
      </w:r>
      <w:r>
        <w:t xml:space="preserve"> </w:t>
      </w:r>
      <w:hyperlink r:id="rId49">
        <w:r>
          <w:rPr>
            <w:rStyle w:val="Hyperlink"/>
          </w:rPr>
          <w:t xml:space="preserve">[54]</w:t>
        </w:r>
      </w:hyperlink>
      <w:r>
        <w:br/>
      </w:r>
      <w:r>
        <w:t xml:space="preserve">- Shipping too much JavaScript up front (blocks the main thread, harming INP).</w:t>
      </w:r>
      <w:r>
        <w:t xml:space="preserve"> </w:t>
      </w:r>
      <w:hyperlink r:id="rId55">
        <w:r>
          <w:rPr>
            <w:rStyle w:val="Hyperlink"/>
          </w:rPr>
          <w:t xml:space="preserve">[55]</w:t>
        </w:r>
      </w:hyperlink>
      <w:r>
        <w:br/>
      </w:r>
      <w:r>
        <w:t xml:space="preserve">- Over-relying on lab tests only; field data may diverge and is what Core Web Vitals reporting emphasises.</w:t>
      </w:r>
      <w:r>
        <w:t xml:space="preserve"> </w:t>
      </w:r>
      <w:hyperlink r:id="rId58">
        <w:r>
          <w:rPr>
            <w:rStyle w:val="Hyperlink"/>
          </w:rPr>
          <w:t xml:space="preserve">[56]</w:t>
        </w:r>
      </w:hyperlink>
    </w:p>
    <w:bookmarkEnd w:id="59"/>
    <w:bookmarkStart w:id="64" w:name="X9c03d008e30aea17b85d178fc429e19c0d53db4"/>
    <w:p>
      <w:pPr>
        <w:pStyle w:val="Heading3"/>
      </w:pPr>
      <w:r>
        <w:t xml:space="preserve">Performance techniques: lazy loading, critical CSS, caching, image formats</w:t>
      </w:r>
    </w:p>
    <w:p>
      <w:pPr>
        <w:pStyle w:val="FirstParagraph"/>
      </w:pPr>
      <w:r>
        <w:rPr>
          <w:b/>
          <w:bCs/>
        </w:rPr>
        <w:t xml:space="preserve">Concise best-practice checklist</w:t>
      </w:r>
      <w:r>
        <w:t xml:space="preserve"> </w:t>
      </w:r>
      <w:r>
        <w:t xml:space="preserve">- Identify the LCP element and prioritise it: minimise render-blocking resources; optimise server response; preload critical assets when justified.</w:t>
      </w:r>
      <w:r>
        <w:t xml:space="preserve"> </w:t>
      </w:r>
      <w:r>
        <w:t xml:space="preserve">- Lazy-load</w:t>
      </w:r>
      <w:r>
        <w:t xml:space="preserve"> </w:t>
      </w:r>
      <w:r>
        <w:rPr>
          <w:b/>
          <w:bCs/>
        </w:rPr>
        <w:t xml:space="preserve">below-the-fold</w:t>
      </w:r>
      <w:r>
        <w:t xml:space="preserve"> </w:t>
      </w:r>
      <w:r>
        <w:t xml:space="preserve">images/iframes using the</w:t>
      </w:r>
      <w:r>
        <w:t xml:space="preserve"> </w:t>
      </w:r>
      <w:r>
        <w:rPr>
          <w:rStyle w:val="VerbatimChar"/>
        </w:rPr>
        <w:t xml:space="preserve">loading</w:t>
      </w:r>
      <w:r>
        <w:t xml:space="preserve"> </w:t>
      </w:r>
      <w:r>
        <w:t xml:space="preserve">attribute; avoid lazy loading the key hero/LCP image.</w:t>
      </w:r>
      <w:r>
        <w:t xml:space="preserve"> </w:t>
      </w:r>
      <w:r>
        <w:t xml:space="preserve">- Extract and inline critical CSS (above-the-fold), and load the rest asynchronously.</w:t>
      </w:r>
      <w:r>
        <w:t xml:space="preserve"> </w:t>
      </w:r>
      <w:r>
        <w:t xml:space="preserve">- Use effective HTTP caching: long-lived caching for hashed static assets; sensible revalidation for HTML.</w:t>
      </w:r>
      <w:r>
        <w:t xml:space="preserve"> </w:t>
      </w:r>
      <w:r>
        <w:t xml:space="preserve">- Serve modern image formats (AVIF/WebP where possible) with fallbacks; size images responsively (</w:t>
      </w:r>
      <w:r>
        <w:rPr>
          <w:rStyle w:val="VerbatimChar"/>
        </w:rPr>
        <w:t xml:space="preserve">srcset</w:t>
      </w:r>
      <w:r>
        <w:t xml:space="preserve">,</w:t>
      </w:r>
      <w:r>
        <w:t xml:space="preserve"> </w:t>
      </w:r>
      <w:r>
        <w:rPr>
          <w:rStyle w:val="VerbatimChar"/>
        </w:rPr>
        <w:t xml:space="preserve">sizes</w:t>
      </w:r>
      <w:r>
        <w:t xml:space="preserve">).</w:t>
      </w:r>
      <w:r>
        <w:t xml:space="preserve"> </w:t>
      </w:r>
      <w:hyperlink r:id="rId54">
        <w:r>
          <w:rPr>
            <w:rStyle w:val="Hyperlink"/>
          </w:rPr>
          <w:t xml:space="preserve">[57]</w:t>
        </w:r>
      </w:hyperlink>
    </w:p>
    <w:p>
      <w:pPr>
        <w:pStyle w:val="BodyText"/>
      </w:pPr>
      <w:r>
        <w:rPr>
          <w:b/>
          <w:bCs/>
        </w:rPr>
        <w:t xml:space="preserve">Rationale</w:t>
      </w:r>
      <w:r>
        <w:br/>
      </w:r>
      <w:r>
        <w:t xml:space="preserve">Modern browsers support native lazy loading, which can reduce unnecessary bytes and improve start-up performance when used correctly. Critical CSS and critical rendering path optimisation reduce the time-to-first-render. Caching reduces latency and server load. Next-gen image formats typically deliver better compression than JPEG/PNG, reducing download time and potentially improving LCP.</w:t>
      </w:r>
      <w:r>
        <w:t xml:space="preserve"> </w:t>
      </w:r>
      <w:hyperlink r:id="rId60">
        <w:r>
          <w:rPr>
            <w:rStyle w:val="Hyperlink"/>
          </w:rPr>
          <w:t xml:space="preserve">[58]</w:t>
        </w:r>
      </w:hyperlink>
    </w:p>
    <w:p>
      <w:pPr>
        <w:pStyle w:val="BodyText"/>
      </w:pPr>
      <w:r>
        <w:rPr>
          <w:b/>
          <w:bCs/>
        </w:rPr>
        <w:t xml:space="preserve">Prioritised implementation steps</w:t>
      </w:r>
      <w:r>
        <w:t xml:space="preserve"> </w:t>
      </w:r>
      <w:r>
        <w:t xml:space="preserve">-</w:t>
      </w:r>
      <w:r>
        <w:t xml:space="preserve"> </w:t>
      </w:r>
      <w:r>
        <w:rPr>
          <w:b/>
          <w:bCs/>
        </w:rPr>
        <w:t xml:space="preserve">Quick wins:</w:t>
      </w:r>
      <w:r>
        <w:t xml:space="preserve"> </w:t>
      </w:r>
      <w:r>
        <w:t xml:space="preserve">add explicit width/height to images; convert hero images to modern formats; enable below-fold</w:t>
      </w:r>
      <w:r>
        <w:t xml:space="preserve"> </w:t>
      </w:r>
      <w:r>
        <w:rPr>
          <w:rStyle w:val="VerbatimChar"/>
        </w:rPr>
        <w:t xml:space="preserve">loading="lazy"</w:t>
      </w:r>
      <w:r>
        <w:t xml:space="preserve">; remove unused third-party scripts; apply basic cache headers for static assets; run Lighthouse and fix top issues.</w:t>
      </w:r>
      <w:r>
        <w:t xml:space="preserve"> </w:t>
      </w:r>
      <w:hyperlink r:id="rId49">
        <w:r>
          <w:rPr>
            <w:rStyle w:val="Hyperlink"/>
          </w:rPr>
          <w:t xml:space="preserve">[59]</w:t>
        </w:r>
      </w:hyperlink>
      <w:r>
        <w:br/>
      </w:r>
      <w:r>
        <w:t xml:space="preserve">-</w:t>
      </w:r>
      <w:r>
        <w:t xml:space="preserve"> </w:t>
      </w:r>
      <w:r>
        <w:rPr>
          <w:b/>
          <w:bCs/>
        </w:rPr>
        <w:t xml:space="preserve">Long-term:</w:t>
      </w:r>
      <w:r>
        <w:t xml:space="preserve"> </w:t>
      </w:r>
      <w:r>
        <w:t xml:space="preserve">introduce performance budgets in CI; implement RUM measurement (web-vitals); monitor in Search Console/CrUX dashboards; iteratively refactor heavy UI code paths to improve INP.</w:t>
      </w:r>
      <w:r>
        <w:t xml:space="preserve"> </w:t>
      </w:r>
      <w:hyperlink r:id="rId61">
        <w:r>
          <w:rPr>
            <w:rStyle w:val="Hyperlink"/>
          </w:rPr>
          <w:t xml:space="preserve">[60]</w:t>
        </w:r>
      </w:hyperlink>
    </w:p>
    <w:p>
      <w:pPr>
        <w:pStyle w:val="BodyText"/>
      </w:pPr>
      <w:r>
        <w:rPr>
          <w:b/>
          <w:bCs/>
        </w:rPr>
        <w:t xml:space="preserve">Recommended tools/resources</w:t>
      </w:r>
      <w:r>
        <w:t xml:space="preserve"> </w:t>
      </w:r>
      <w:r>
        <w:t xml:space="preserve">- Lighthouse (audits performance, accessibility, SEO).</w:t>
      </w:r>
      <w:r>
        <w:t xml:space="preserve"> </w:t>
      </w:r>
      <w:hyperlink r:id="rId62">
        <w:r>
          <w:rPr>
            <w:rStyle w:val="Hyperlink"/>
          </w:rPr>
          <w:t xml:space="preserve">[61]</w:t>
        </w:r>
      </w:hyperlink>
      <w:r>
        <w:br/>
      </w:r>
      <w:r>
        <w:t xml:space="preserve">- CrUX documentation and dashboards for field data and trends.</w:t>
      </w:r>
      <w:r>
        <w:t xml:space="preserve"> </w:t>
      </w:r>
      <w:hyperlink r:id="rId58">
        <w:r>
          <w:rPr>
            <w:rStyle w:val="Hyperlink"/>
          </w:rPr>
          <w:t xml:space="preserve">[62]</w:t>
        </w:r>
      </w:hyperlink>
      <w:r>
        <w:br/>
      </w:r>
      <w:r>
        <w:t xml:space="preserve">- web.dev performance modules on critical path and resource loading.</w:t>
      </w:r>
      <w:r>
        <w:t xml:space="preserve"> </w:t>
      </w:r>
      <w:hyperlink r:id="rId63">
        <w:r>
          <w:rPr>
            <w:rStyle w:val="Hyperlink"/>
          </w:rPr>
          <w:t xml:space="preserve">[63]</w:t>
        </w:r>
      </w:hyperlink>
      <w:r>
        <w:br/>
      </w:r>
      <w:r>
        <w:t xml:space="preserve">- The</w:t>
      </w:r>
      <w:r>
        <w:t xml:space="preserve"> </w:t>
      </w:r>
      <w:r>
        <w:rPr>
          <w:rStyle w:val="VerbatimChar"/>
        </w:rPr>
        <w:t xml:space="preserve">web-vitals</w:t>
      </w:r>
      <w:r>
        <w:t xml:space="preserve"> </w:t>
      </w:r>
      <w:r>
        <w:t xml:space="preserve">library for RUM-grade measurement aligned to Google tooling.</w:t>
      </w:r>
      <w:r>
        <w:t xml:space="preserve"> </w:t>
      </w:r>
      <w:hyperlink r:id="rId61">
        <w:r>
          <w:rPr>
            <w:rStyle w:val="Hyperlink"/>
          </w:rPr>
          <w:t xml:space="preserve">[64]</w:t>
        </w:r>
      </w:hyperlink>
    </w:p>
    <w:bookmarkEnd w:id="64"/>
    <w:bookmarkStart w:id="66" w:name="X3a7a01b2d2a2514b2858f7b365858abf6ad104c"/>
    <w:p>
      <w:pPr>
        <w:pStyle w:val="Heading3"/>
      </w:pPr>
      <w:r>
        <w:t xml:space="preserve">Example: performance optimisation code patterns</w:t>
      </w:r>
    </w:p>
    <w:p>
      <w:pPr>
        <w:pStyle w:val="SourceCode"/>
      </w:pPr>
      <w:r>
        <w:rPr>
          <w:rStyle w:val="VerbatimChar"/>
        </w:rPr>
        <w:t xml:space="preserve">&lt;!-- Preconnect to a critical origin if you depend on it early (use sparingly) --&gt;</w:t>
      </w:r>
      <w:r>
        <w:br/>
      </w:r>
      <w:r>
        <w:rPr>
          <w:rStyle w:val="VerbatimChar"/>
        </w:rPr>
        <w:t xml:space="preserve">&lt;link rel="preconnect" href="https://cdn.example.com" crossorigin&gt;</w:t>
      </w:r>
      <w:r>
        <w:br/>
      </w:r>
      <w:r>
        <w:br/>
      </w:r>
      <w:r>
        <w:rPr>
          <w:rStyle w:val="VerbatimChar"/>
        </w:rPr>
        <w:t xml:space="preserve">&lt;!-- Inline minimal critical CSS for above-the-fold rendering --&gt;</w:t>
      </w:r>
      <w:r>
        <w:br/>
      </w:r>
      <w:r>
        <w:rPr>
          <w:rStyle w:val="VerbatimChar"/>
        </w:rPr>
        <w:t xml:space="preserve">&lt;style&gt;</w:t>
      </w:r>
      <w:r>
        <w:br/>
      </w:r>
      <w:r>
        <w:rPr>
          <w:rStyle w:val="VerbatimChar"/>
        </w:rPr>
        <w:t xml:space="preserve">  .hero { display: grid; gap: 1rem; padding: 1rem; }</w:t>
      </w:r>
      <w:r>
        <w:br/>
      </w:r>
      <w:r>
        <w:rPr>
          <w:rStyle w:val="VerbatimChar"/>
        </w:rPr>
        <w:t xml:space="preserve">  .hero__title { font: 700 2rem/1.1 system-ui, sans-serif; }</w:t>
      </w:r>
      <w:r>
        <w:br/>
      </w:r>
      <w:r>
        <w:rPr>
          <w:rStyle w:val="VerbatimChar"/>
        </w:rPr>
        <w:t xml:space="preserve">&lt;/style&gt;</w:t>
      </w:r>
      <w:r>
        <w:br/>
      </w:r>
      <w:r>
        <w:br/>
      </w:r>
      <w:r>
        <w:rPr>
          <w:rStyle w:val="VerbatimChar"/>
        </w:rPr>
        <w:t xml:space="preserve">&lt;!-- Defer the rest of your CSS --&gt;</w:t>
      </w:r>
      <w:r>
        <w:br/>
      </w:r>
      <w:r>
        <w:rPr>
          <w:rStyle w:val="VerbatimChar"/>
        </w:rPr>
        <w:t xml:space="preserve">&lt;link rel="stylesheet" href="/assets/app.9f3c1a.css" media="print" onload="this.media='all'"&gt;</w:t>
      </w:r>
      <w:r>
        <w:br/>
      </w:r>
      <w:r>
        <w:rPr>
          <w:rStyle w:val="VerbatimChar"/>
        </w:rPr>
        <w:t xml:space="preserve">&lt;noscript&gt;&lt;link rel="stylesheet" href="/assets/app.9f3c1a.css"&gt;&lt;/noscript&gt;</w:t>
      </w:r>
      <w:r>
        <w:br/>
      </w:r>
      <w:r>
        <w:br/>
      </w:r>
      <w:r>
        <w:rPr>
          <w:rStyle w:val="VerbatimChar"/>
        </w:rPr>
        <w:t xml:space="preserve">&lt;!-- Responsive image with modern formats + fallbacks --&gt;</w:t>
      </w:r>
      <w:r>
        <w:br/>
      </w:r>
      <w:r>
        <w:rPr>
          <w:rStyle w:val="VerbatimChar"/>
        </w:rPr>
        <w:t xml:space="preserve">&lt;picture&gt;</w:t>
      </w:r>
      <w:r>
        <w:br/>
      </w:r>
      <w:r>
        <w:rPr>
          <w:rStyle w:val="VerbatimChar"/>
        </w:rPr>
        <w:t xml:space="preserve">  &lt;source type="image/avif" srcset="/img/hero.avif 1x, /img/hero@2x.avif 2x"&gt;</w:t>
      </w:r>
      <w:r>
        <w:br/>
      </w:r>
      <w:r>
        <w:rPr>
          <w:rStyle w:val="VerbatimChar"/>
        </w:rPr>
        <w:t xml:space="preserve">  &lt;source type="image/webp" srcset="/img/hero.webp 1x, /img/hero@2x.webp 2x"&gt;</w:t>
      </w:r>
      <w:r>
        <w:br/>
      </w:r>
      <w:r>
        <w:rPr>
          <w:rStyle w:val="VerbatimChar"/>
        </w:rPr>
        <w:t xml:space="preserve">  &lt;img</w:t>
      </w:r>
      <w:r>
        <w:br/>
      </w:r>
      <w:r>
        <w:rPr>
          <w:rStyle w:val="VerbatimChar"/>
        </w:rPr>
        <w:t xml:space="preserve">    src="/img/hero.jpg"</w:t>
      </w:r>
      <w:r>
        <w:br/>
      </w:r>
      <w:r>
        <w:rPr>
          <w:rStyle w:val="VerbatimChar"/>
        </w:rPr>
        <w:t xml:space="preserve">    width="1200"</w:t>
      </w:r>
      <w:r>
        <w:br/>
      </w:r>
      <w:r>
        <w:rPr>
          <w:rStyle w:val="VerbatimChar"/>
        </w:rPr>
        <w:t xml:space="preserve">    height="675"</w:t>
      </w:r>
      <w:r>
        <w:br/>
      </w:r>
      <w:r>
        <w:rPr>
          <w:rStyle w:val="VerbatimChar"/>
        </w:rPr>
        <w:t xml:space="preserve">    alt="A preview of the product dashboard"</w:t>
      </w:r>
      <w:r>
        <w:br/>
      </w:r>
      <w:r>
        <w:rPr>
          <w:rStyle w:val="VerbatimChar"/>
        </w:rPr>
        <w:t xml:space="preserve">    fetchpriority="high"</w:t>
      </w:r>
      <w:r>
        <w:br/>
      </w:r>
      <w:r>
        <w:rPr>
          <w:rStyle w:val="VerbatimChar"/>
        </w:rPr>
        <w:t xml:space="preserve">    decoding="async"&gt;</w:t>
      </w:r>
      <w:r>
        <w:br/>
      </w:r>
      <w:r>
        <w:rPr>
          <w:rStyle w:val="VerbatimChar"/>
        </w:rPr>
        <w:t xml:space="preserve">&lt;/picture&gt;</w:t>
      </w:r>
      <w:r>
        <w:br/>
      </w:r>
      <w:r>
        <w:br/>
      </w:r>
      <w:r>
        <w:rPr>
          <w:rStyle w:val="VerbatimChar"/>
        </w:rPr>
        <w:t xml:space="preserve">&lt;!-- Below-the-fold image --&gt;</w:t>
      </w:r>
      <w:r>
        <w:br/>
      </w:r>
      <w:r>
        <w:rPr>
          <w:rStyle w:val="VerbatimChar"/>
        </w:rPr>
        <w:t xml:space="preserve">&lt;img</w:t>
      </w:r>
      <w:r>
        <w:br/>
      </w:r>
      <w:r>
        <w:rPr>
          <w:rStyle w:val="VerbatimChar"/>
        </w:rPr>
        <w:t xml:space="preserve">  src="/img/gallery-1.jpg"</w:t>
      </w:r>
      <w:r>
        <w:br/>
      </w:r>
      <w:r>
        <w:rPr>
          <w:rStyle w:val="VerbatimChar"/>
        </w:rPr>
        <w:t xml:space="preserve">  width="800"</w:t>
      </w:r>
      <w:r>
        <w:br/>
      </w:r>
      <w:r>
        <w:rPr>
          <w:rStyle w:val="VerbatimChar"/>
        </w:rPr>
        <w:t xml:space="preserve">  height="600"</w:t>
      </w:r>
      <w:r>
        <w:br/>
      </w:r>
      <w:r>
        <w:rPr>
          <w:rStyle w:val="VerbatimChar"/>
        </w:rPr>
        <w:t xml:space="preserve">  alt="Gallery item"</w:t>
      </w:r>
      <w:r>
        <w:br/>
      </w:r>
      <w:r>
        <w:rPr>
          <w:rStyle w:val="VerbatimChar"/>
        </w:rPr>
        <w:t xml:space="preserve">  loading="lazy"</w:t>
      </w:r>
      <w:r>
        <w:br/>
      </w:r>
      <w:r>
        <w:rPr>
          <w:rStyle w:val="VerbatimChar"/>
        </w:rPr>
        <w:t xml:space="preserve">  decoding="async"&gt;</w:t>
      </w:r>
    </w:p>
    <w:p>
      <w:pPr>
        <w:pStyle w:val="FirstParagraph"/>
      </w:pPr>
      <w:r>
        <w:t xml:space="preserve">These patterns reflect documented approaches for critical CSS, native lazy loading, and modern image formats.</w:t>
      </w:r>
      <w:r>
        <w:t xml:space="preserve"> </w:t>
      </w:r>
      <w:hyperlink r:id="rId65">
        <w:r>
          <w:rPr>
            <w:rStyle w:val="Hyperlink"/>
          </w:rPr>
          <w:t xml:space="preserve">[65]</w:t>
        </w:r>
      </w:hyperlink>
    </w:p>
    <w:bookmarkEnd w:id="66"/>
    <w:bookmarkEnd w:id="67"/>
    <w:bookmarkStart w:id="78" w:name="seo-fundamentals-and-structured-data"/>
    <w:p>
      <w:pPr>
        <w:pStyle w:val="Heading2"/>
      </w:pPr>
      <w:r>
        <w:t xml:space="preserve">SEO fundamentals and structured data</w:t>
      </w:r>
    </w:p>
    <w:p>
      <w:pPr>
        <w:pStyle w:val="FirstParagraph"/>
      </w:pPr>
      <w:r>
        <w:t xml:space="preserve">SEO “basics” are largely engineering basics: make content discoverable, indexable, and understandable. Google’s technical requirements emphasise that (1) Googlebot must not be blocked, (2) the page must return a working HTTP status, and (3) the page must contain indexable content.</w:t>
      </w:r>
      <w:r>
        <w:t xml:space="preserve"> </w:t>
      </w:r>
      <w:hyperlink r:id="rId68">
        <w:r>
          <w:rPr>
            <w:rStyle w:val="Hyperlink"/>
          </w:rPr>
          <w:t xml:space="preserve">[66]</w:t>
        </w:r>
      </w:hyperlink>
    </w:p>
    <w:bookmarkStart w:id="74" w:name="technical-seo-and-semantic-html"/>
    <w:p>
      <w:pPr>
        <w:pStyle w:val="Heading3"/>
      </w:pPr>
      <w:r>
        <w:t xml:space="preserve">Technical SEO and semantic HTML</w:t>
      </w:r>
    </w:p>
    <w:p>
      <w:pPr>
        <w:pStyle w:val="FirstParagraph"/>
      </w:pPr>
      <w:r>
        <w:rPr>
          <w:b/>
          <w:bCs/>
        </w:rPr>
        <w:t xml:space="preserve">Concise best-practice checklist</w:t>
      </w:r>
      <w:r>
        <w:t xml:space="preserve"> </w:t>
      </w:r>
      <w:r>
        <w:t xml:space="preserve">- Ensure crawlability and indexability: don’t block essential pages; avoid accidental</w:t>
      </w:r>
      <w:r>
        <w:t xml:space="preserve"> </w:t>
      </w:r>
      <w:r>
        <w:rPr>
          <w:rStyle w:val="VerbatimChar"/>
        </w:rPr>
        <w:t xml:space="preserve">noindex</w:t>
      </w:r>
      <w:r>
        <w:t xml:space="preserve">.</w:t>
      </w:r>
      <w:r>
        <w:t xml:space="preserve"> </w:t>
      </w:r>
      <w:r>
        <w:t xml:space="preserve">- Use canonical URLs appropriately for duplicate/near-duplicate content.</w:t>
      </w:r>
      <w:r>
        <w:t xml:space="preserve"> </w:t>
      </w:r>
      <w:r>
        <w:t xml:space="preserve">- Provide a sitemap (or sitemap index for large sites) and submit it via Search Console.</w:t>
      </w:r>
      <w:r>
        <w:t xml:space="preserve"> </w:t>
      </w:r>
      <w:r>
        <w:t xml:space="preserve">- Use semantic HTML for headings, articles, navigation, and metadata; ensure meaningful page titles.</w:t>
      </w:r>
      <w:r>
        <w:t xml:space="preserve"> </w:t>
      </w:r>
      <w:r>
        <w:t xml:space="preserve">- Preserve mobile content parity and avoid hiding critical content on mobile.</w:t>
      </w:r>
      <w:r>
        <w:t xml:space="preserve"> </w:t>
      </w:r>
      <w:hyperlink r:id="rId69">
        <w:r>
          <w:rPr>
            <w:rStyle w:val="Hyperlink"/>
          </w:rPr>
          <w:t xml:space="preserve">[67]</w:t>
        </w:r>
      </w:hyperlink>
    </w:p>
    <w:p>
      <w:pPr>
        <w:pStyle w:val="BodyText"/>
      </w:pPr>
      <w:r>
        <w:rPr>
          <w:b/>
          <w:bCs/>
        </w:rPr>
        <w:t xml:space="preserve">Rationale</w:t>
      </w:r>
      <w:r>
        <w:br/>
      </w:r>
      <w:r>
        <w:t xml:space="preserve">Canonicalisation and robots directives influence how search engines consolidate duplicates and whether a page can appear in results. Sitemaps help search engines understand your site structure and important URLs. Semantic HTML improves both accessibility and machine understanding, and it tends to reduce the need for fragile ARIA workarounds.</w:t>
      </w:r>
      <w:r>
        <w:t xml:space="preserve"> </w:t>
      </w:r>
      <w:hyperlink r:id="rId70">
        <w:r>
          <w:rPr>
            <w:rStyle w:val="Hyperlink"/>
          </w:rPr>
          <w:t xml:space="preserve">[68]</w:t>
        </w:r>
      </w:hyperlink>
    </w:p>
    <w:p>
      <w:pPr>
        <w:pStyle w:val="BodyText"/>
      </w:pPr>
      <w:r>
        <w:rPr>
          <w:b/>
          <w:bCs/>
        </w:rPr>
        <w:t xml:space="preserve">Common pitfalls</w:t>
      </w:r>
      <w:r>
        <w:t xml:space="preserve"> </w:t>
      </w:r>
      <w:r>
        <w:t xml:space="preserve">- Misconfigured robots/noindex directives (e.g., staging rules leaking into production).</w:t>
      </w:r>
      <w:r>
        <w:t xml:space="preserve"> </w:t>
      </w:r>
      <w:r>
        <w:t xml:space="preserve">- Canonical tags pointing to the wrong URL (or used instead of proper redirects where consolidation is desired).</w:t>
      </w:r>
      <w:r>
        <w:t xml:space="preserve"> </w:t>
      </w:r>
      <w:r>
        <w:t xml:space="preserve">- Lazy loading that hides content from crawlers or delays rendering of critical indexable text.</w:t>
      </w:r>
      <w:r>
        <w:t xml:space="preserve"> </w:t>
      </w:r>
      <w:hyperlink r:id="rId71">
        <w:r>
          <w:rPr>
            <w:rStyle w:val="Hyperlink"/>
          </w:rPr>
          <w:t xml:space="preserve">[69]</w:t>
        </w:r>
      </w:hyperlink>
    </w:p>
    <w:p>
      <w:pPr>
        <w:pStyle w:val="BodyText"/>
      </w:pPr>
      <w:r>
        <w:rPr>
          <w:b/>
          <w:bCs/>
        </w:rPr>
        <w:t xml:space="preserve">Prioritised implementation steps</w:t>
      </w:r>
      <w:r>
        <w:t xml:space="preserve"> </w:t>
      </w:r>
      <w:r>
        <w:t xml:space="preserve">-</w:t>
      </w:r>
      <w:r>
        <w:t xml:space="preserve"> </w:t>
      </w:r>
      <w:r>
        <w:rPr>
          <w:b/>
          <w:bCs/>
        </w:rPr>
        <w:t xml:space="preserve">Quick wins:</w:t>
      </w:r>
      <w:r>
        <w:t xml:space="preserve"> </w:t>
      </w:r>
      <w:r>
        <w:t xml:space="preserve">validate robots and indexing directives; add/verify canonical tags for duplicates; publish and submit a sitemap; confirm mobile parity; run URL Inspection on key templates.</w:t>
      </w:r>
      <w:r>
        <w:t xml:space="preserve"> </w:t>
      </w:r>
      <w:hyperlink r:id="rId69">
        <w:r>
          <w:rPr>
            <w:rStyle w:val="Hyperlink"/>
          </w:rPr>
          <w:t xml:space="preserve">[70]</w:t>
        </w:r>
      </w:hyperlink>
      <w:r>
        <w:br/>
      </w:r>
      <w:r>
        <w:t xml:space="preserve">-</w:t>
      </w:r>
      <w:r>
        <w:t xml:space="preserve"> </w:t>
      </w:r>
      <w:r>
        <w:rPr>
          <w:b/>
          <w:bCs/>
        </w:rPr>
        <w:t xml:space="preserve">Long-term:</w:t>
      </w:r>
      <w:r>
        <w:t xml:space="preserve"> </w:t>
      </w:r>
      <w:r>
        <w:t xml:space="preserve">enforce SEO checks in CI (metadata presence, canonical rules); create structured data templates for key content types; monitor Search Console performance and indexing coverage trends.</w:t>
      </w:r>
      <w:r>
        <w:t xml:space="preserve"> </w:t>
      </w:r>
      <w:hyperlink r:id="rId72">
        <w:r>
          <w:rPr>
            <w:rStyle w:val="Hyperlink"/>
          </w:rPr>
          <w:t xml:space="preserve">[71]</w:t>
        </w:r>
      </w:hyperlink>
    </w:p>
    <w:p>
      <w:pPr>
        <w:pStyle w:val="BodyText"/>
      </w:pPr>
      <w:r>
        <w:rPr>
          <w:b/>
          <w:bCs/>
        </w:rPr>
        <w:t xml:space="preserve">Recommended tools/resources</w:t>
      </w:r>
      <w:r>
        <w:t xml:space="preserve"> </w:t>
      </w:r>
      <w:r>
        <w:t xml:space="preserve">- Google Search Console features: URL Inspection and Performance reporting.</w:t>
      </w:r>
      <w:r>
        <w:t xml:space="preserve"> </w:t>
      </w:r>
      <w:hyperlink r:id="rId73">
        <w:r>
          <w:rPr>
            <w:rStyle w:val="Hyperlink"/>
          </w:rPr>
          <w:t xml:space="preserve">[72]</w:t>
        </w:r>
      </w:hyperlink>
      <w:r>
        <w:br/>
      </w:r>
      <w:r>
        <w:t xml:space="preserve">- Official docs for robots meta tags, canonicalisation, and sitemaps.</w:t>
      </w:r>
      <w:r>
        <w:t xml:space="preserve"> </w:t>
      </w:r>
      <w:hyperlink r:id="rId69">
        <w:r>
          <w:rPr>
            <w:rStyle w:val="Hyperlink"/>
          </w:rPr>
          <w:t xml:space="preserve">[73]</w:t>
        </w:r>
      </w:hyperlink>
    </w:p>
    <w:bookmarkEnd w:id="74"/>
    <w:bookmarkStart w:id="76" w:name="structured-data-schema-fundamentals"/>
    <w:p>
      <w:pPr>
        <w:pStyle w:val="Heading3"/>
      </w:pPr>
      <w:r>
        <w:t xml:space="preserve">Structured data (schema) fundamentals</w:t>
      </w:r>
    </w:p>
    <w:p>
      <w:pPr>
        <w:pStyle w:val="FirstParagraph"/>
      </w:pPr>
      <w:r>
        <w:rPr>
          <w:b/>
          <w:bCs/>
        </w:rPr>
        <w:t xml:space="preserve">Concise best-practice checklist</w:t>
      </w:r>
      <w:r>
        <w:t xml:space="preserve"> </w:t>
      </w:r>
      <w:r>
        <w:t xml:space="preserve">- Use one of Google’s supported structured data formats (JSON-LD recommended).</w:t>
      </w:r>
      <w:r>
        <w:t xml:space="preserve"> </w:t>
      </w:r>
      <w:r>
        <w:t xml:space="preserve">- Follow structured data policies and technical guidelines; validate regularly.</w:t>
      </w:r>
      <w:r>
        <w:t xml:space="preserve"> </w:t>
      </w:r>
      <w:r>
        <w:t xml:space="preserve">- Only mark up content that is visible to users and matches page intent (avoid “spammy” markup).</w:t>
      </w:r>
      <w:r>
        <w:t xml:space="preserve"> </w:t>
      </w:r>
      <w:r>
        <w:t xml:space="preserve">- Test with Rich Results Test and confirm in URL Inspection after deployment.</w:t>
      </w:r>
      <w:r>
        <w:t xml:space="preserve"> </w:t>
      </w:r>
      <w:hyperlink r:id="rId75">
        <w:r>
          <w:rPr>
            <w:rStyle w:val="Hyperlink"/>
          </w:rPr>
          <w:t xml:space="preserve">[74]</w:t>
        </w:r>
      </w:hyperlink>
    </w:p>
    <w:p>
      <w:pPr>
        <w:pStyle w:val="BodyText"/>
      </w:pPr>
      <w:r>
        <w:rPr>
          <w:b/>
          <w:bCs/>
        </w:rPr>
        <w:t xml:space="preserve">Rationale</w:t>
      </w:r>
      <w:r>
        <w:br/>
      </w:r>
      <w:r>
        <w:t xml:space="preserve">Structured data doesn’t guarantee rich results, but it enables eligibility for enhanced search features when it complies with policies and is implemented correctly. Google explicitly recommends validation using Rich Results Test and related tooling.</w:t>
      </w:r>
      <w:r>
        <w:t xml:space="preserve"> </w:t>
      </w:r>
      <w:hyperlink r:id="rId75">
        <w:r>
          <w:rPr>
            <w:rStyle w:val="Hyperlink"/>
          </w:rPr>
          <w:t xml:space="preserve">[75]</w:t>
        </w:r>
      </w:hyperlink>
    </w:p>
    <w:bookmarkEnd w:id="76"/>
    <w:bookmarkStart w:id="77" w:name="example-semantic-html-page-skeleton"/>
    <w:p>
      <w:pPr>
        <w:pStyle w:val="Heading3"/>
      </w:pPr>
      <w:r>
        <w:t xml:space="preserve">Example: semantic HTML page skeleton</w:t>
      </w:r>
    </w:p>
    <w:p>
      <w:pPr>
        <w:pStyle w:val="SourceCode"/>
      </w:pPr>
      <w:r>
        <w:rPr>
          <w:rStyle w:val="VerbatimChar"/>
        </w:rPr>
        <w:t xml:space="preserve">&lt;!doctype html&gt;</w:t>
      </w:r>
      <w:r>
        <w:br/>
      </w:r>
      <w:r>
        <w:rPr>
          <w:rStyle w:val="VerbatimChar"/>
        </w:rPr>
        <w:t xml:space="preserve">&lt;html lang="en-CA"&gt;</w:t>
      </w:r>
      <w:r>
        <w:br/>
      </w:r>
      <w:r>
        <w:rPr>
          <w:rStyle w:val="VerbatimChar"/>
        </w:rPr>
        <w:t xml:space="preserve">&lt;head&gt;</w:t>
      </w:r>
      <w:r>
        <w:br/>
      </w:r>
      <w:r>
        <w:rPr>
          <w:rStyle w:val="VerbatimChar"/>
        </w:rPr>
        <w:t xml:space="preserve">  &lt;meta charset="utf-8"&gt;</w:t>
      </w:r>
      <w:r>
        <w:br/>
      </w:r>
      <w:r>
        <w:rPr>
          <w:rStyle w:val="VerbatimChar"/>
        </w:rPr>
        <w:t xml:space="preserve">  &lt;meta name="viewport" content="width=device-width, initial-scale=1"&gt;</w:t>
      </w:r>
      <w:r>
        <w:br/>
      </w:r>
      <w:r>
        <w:rPr>
          <w:rStyle w:val="VerbatimChar"/>
        </w:rPr>
        <w:t xml:space="preserve">  &lt;title&gt;Pricing | ExampleCo&lt;/title&gt;</w:t>
      </w:r>
      <w:r>
        <w:br/>
      </w:r>
      <w:r>
        <w:rPr>
          <w:rStyle w:val="VerbatimChar"/>
        </w:rPr>
        <w:t xml:space="preserve">  &lt;meta name="description" content="Compare plans, features, and billing options."&gt;</w:t>
      </w:r>
      <w:r>
        <w:br/>
      </w:r>
      <w:r>
        <w:rPr>
          <w:rStyle w:val="VerbatimChar"/>
        </w:rPr>
        <w:t xml:space="preserve">  &lt;link rel="canonical" href="https://example.com/pricing"&gt;</w:t>
      </w:r>
      <w:r>
        <w:br/>
      </w:r>
      <w:r>
        <w:rPr>
          <w:rStyle w:val="VerbatimChar"/>
        </w:rPr>
        <w:t xml:space="preserve">&lt;/head&gt;</w:t>
      </w:r>
      <w:r>
        <w:br/>
      </w:r>
      <w:r>
        <w:br/>
      </w:r>
      <w:r>
        <w:rPr>
          <w:rStyle w:val="VerbatimChar"/>
        </w:rPr>
        <w:t xml:space="preserve">&lt;body&gt;</w:t>
      </w:r>
      <w:r>
        <w:br/>
      </w:r>
      <w:r>
        <w:rPr>
          <w:rStyle w:val="VerbatimChar"/>
        </w:rPr>
        <w:t xml:space="preserve">  &lt;a href="#main" class="skip-link"&gt;Skip to main content&lt;/a&gt;</w:t>
      </w:r>
      <w:r>
        <w:br/>
      </w:r>
      <w:r>
        <w:br/>
      </w:r>
      <w:r>
        <w:rPr>
          <w:rStyle w:val="VerbatimChar"/>
        </w:rPr>
        <w:t xml:space="preserve">  &lt;header&gt;</w:t>
      </w:r>
      <w:r>
        <w:br/>
      </w:r>
      <w:r>
        <w:rPr>
          <w:rStyle w:val="VerbatimChar"/>
        </w:rPr>
        <w:t xml:space="preserve">    &lt;nav aria-label="Primary"&gt;</w:t>
      </w:r>
      <w:r>
        <w:br/>
      </w:r>
      <w:r>
        <w:rPr>
          <w:rStyle w:val="VerbatimChar"/>
        </w:rPr>
        <w:t xml:space="preserve">      &lt;a href="/"&gt;ExampleCo&lt;/a&gt;</w:t>
      </w:r>
      <w:r>
        <w:br/>
      </w:r>
      <w:r>
        <w:rPr>
          <w:rStyle w:val="VerbatimChar"/>
        </w:rPr>
        <w:t xml:space="preserve">      &lt;a href="/products"&gt;Products&lt;/a&gt;</w:t>
      </w:r>
      <w:r>
        <w:br/>
      </w:r>
      <w:r>
        <w:rPr>
          <w:rStyle w:val="VerbatimChar"/>
        </w:rPr>
        <w:t xml:space="preserve">      &lt;a href="/pricing" aria-current="page"&gt;Pricing&lt;/a&gt;</w:t>
      </w:r>
      <w:r>
        <w:br/>
      </w:r>
      <w:r>
        <w:rPr>
          <w:rStyle w:val="VerbatimChar"/>
        </w:rPr>
        <w:t xml:space="preserve">      &lt;a href="/docs"&gt;Docs&lt;/a&gt;</w:t>
      </w:r>
      <w:r>
        <w:br/>
      </w:r>
      <w:r>
        <w:rPr>
          <w:rStyle w:val="VerbatimChar"/>
        </w:rPr>
        <w:t xml:space="preserve">    &lt;/nav&gt;</w:t>
      </w:r>
      <w:r>
        <w:br/>
      </w:r>
      <w:r>
        <w:rPr>
          <w:rStyle w:val="VerbatimChar"/>
        </w:rPr>
        <w:t xml:space="preserve">  &lt;/header&gt;</w:t>
      </w:r>
      <w:r>
        <w:br/>
      </w:r>
      <w:r>
        <w:br/>
      </w:r>
      <w:r>
        <w:rPr>
          <w:rStyle w:val="VerbatimChar"/>
        </w:rPr>
        <w:t xml:space="preserve">  &lt;main id="main"&gt;</w:t>
      </w:r>
      <w:r>
        <w:br/>
      </w:r>
      <w:r>
        <w:rPr>
          <w:rStyle w:val="VerbatimChar"/>
        </w:rPr>
        <w:t xml:space="preserve">    &lt;h1&gt;Pricing&lt;/h1&gt;</w:t>
      </w:r>
      <w:r>
        <w:br/>
      </w:r>
      <w:r>
        <w:br/>
      </w:r>
      <w:r>
        <w:rPr>
          <w:rStyle w:val="VerbatimChar"/>
        </w:rPr>
        <w:t xml:space="preserve">    &lt;section aria-labelledby="plans"&gt;</w:t>
      </w:r>
      <w:r>
        <w:br/>
      </w:r>
      <w:r>
        <w:rPr>
          <w:rStyle w:val="VerbatimChar"/>
        </w:rPr>
        <w:t xml:space="preserve">      &lt;h2 id="plans"&gt;Plans&lt;/h2&gt;</w:t>
      </w:r>
      <w:r>
        <w:br/>
      </w:r>
      <w:r>
        <w:br/>
      </w:r>
      <w:r>
        <w:rPr>
          <w:rStyle w:val="VerbatimChar"/>
        </w:rPr>
        <w:t xml:space="preserve">      &lt;article&gt;</w:t>
      </w:r>
      <w:r>
        <w:br/>
      </w:r>
      <w:r>
        <w:rPr>
          <w:rStyle w:val="VerbatimChar"/>
        </w:rPr>
        <w:t xml:space="preserve">        &lt;h3&gt;Starter&lt;/h3&gt;</w:t>
      </w:r>
      <w:r>
        <w:br/>
      </w:r>
      <w:r>
        <w:rPr>
          <w:rStyle w:val="VerbatimChar"/>
        </w:rPr>
        <w:t xml:space="preserve">        &lt;p&gt;$19/month&lt;/p&gt;</w:t>
      </w:r>
      <w:r>
        <w:br/>
      </w:r>
      <w:r>
        <w:rPr>
          <w:rStyle w:val="VerbatimChar"/>
        </w:rPr>
        <w:t xml:space="preserve">        &lt;a href="/signup?plan=starter"&gt;Start free trial&lt;/a&gt;</w:t>
      </w:r>
      <w:r>
        <w:br/>
      </w:r>
      <w:r>
        <w:rPr>
          <w:rStyle w:val="VerbatimChar"/>
        </w:rPr>
        <w:t xml:space="preserve">      &lt;/article&gt;</w:t>
      </w:r>
      <w:r>
        <w:br/>
      </w:r>
      <w:r>
        <w:rPr>
          <w:rStyle w:val="VerbatimChar"/>
        </w:rPr>
        <w:t xml:space="preserve">    &lt;/section&gt;</w:t>
      </w:r>
      <w:r>
        <w:br/>
      </w:r>
      <w:r>
        <w:rPr>
          <w:rStyle w:val="VerbatimChar"/>
        </w:rPr>
        <w:t xml:space="preserve">  &lt;/main&gt;</w:t>
      </w:r>
      <w:r>
        <w:br/>
      </w:r>
      <w:r>
        <w:br/>
      </w:r>
      <w:r>
        <w:rPr>
          <w:rStyle w:val="VerbatimChar"/>
        </w:rPr>
        <w:t xml:space="preserve">  &lt;footer&gt;</w:t>
      </w:r>
      <w:r>
        <w:br/>
      </w:r>
      <w:r>
        <w:rPr>
          <w:rStyle w:val="VerbatimChar"/>
        </w:rPr>
        <w:t xml:space="preserve">    &lt;nav aria-label="Footer"&gt;</w:t>
      </w:r>
      <w:r>
        <w:br/>
      </w:r>
      <w:r>
        <w:rPr>
          <w:rStyle w:val="VerbatimChar"/>
        </w:rPr>
        <w:t xml:space="preserve">      &lt;a href="/privacy"&gt;Privacy&lt;/a&gt;</w:t>
      </w:r>
      <w:r>
        <w:br/>
      </w:r>
      <w:r>
        <w:rPr>
          <w:rStyle w:val="VerbatimChar"/>
        </w:rPr>
        <w:t xml:space="preserve">      &lt;a href="/accessibility"&gt;Accessibility&lt;/a&gt;</w:t>
      </w:r>
      <w:r>
        <w:br/>
      </w:r>
      <w:r>
        <w:rPr>
          <w:rStyle w:val="VerbatimChar"/>
        </w:rPr>
        <w:t xml:space="preserve">      &lt;a href="/contact"&gt;Contact&lt;/a&gt;</w:t>
      </w:r>
      <w:r>
        <w:br/>
      </w:r>
      <w:r>
        <w:rPr>
          <w:rStyle w:val="VerbatimChar"/>
        </w:rPr>
        <w:t xml:space="preserve">    &lt;/nav&gt;</w:t>
      </w:r>
      <w:r>
        <w:br/>
      </w:r>
      <w:r>
        <w:rPr>
          <w:rStyle w:val="VerbatimChar"/>
        </w:rPr>
        <w:t xml:space="preserve">  &lt;/footer&gt;</w:t>
      </w:r>
      <w:r>
        <w:br/>
      </w:r>
      <w:r>
        <w:rPr>
          <w:rStyle w:val="VerbatimChar"/>
        </w:rPr>
        <w:t xml:space="preserve">&lt;/body&gt;</w:t>
      </w:r>
      <w:r>
        <w:br/>
      </w:r>
      <w:r>
        <w:rPr>
          <w:rStyle w:val="VerbatimChar"/>
        </w:rPr>
        <w:t xml:space="preserve">&lt;/html&gt;</w:t>
      </w:r>
    </w:p>
    <w:p>
      <w:pPr>
        <w:pStyle w:val="FirstParagraph"/>
      </w:pPr>
      <w:r>
        <w:t xml:space="preserve">This structure supports both accessibility (landmarks, headings, skip link) and SEO fundamentals (title/description/canonical), based on Search Central guidance.</w:t>
      </w:r>
      <w:r>
        <w:t xml:space="preserve"> </w:t>
      </w:r>
      <w:hyperlink r:id="rId70">
        <w:r>
          <w:rPr>
            <w:rStyle w:val="Hyperlink"/>
          </w:rPr>
          <w:t xml:space="preserve">[76]</w:t>
        </w:r>
      </w:hyperlink>
    </w:p>
    <w:bookmarkEnd w:id="77"/>
    <w:bookmarkEnd w:id="78"/>
    <w:bookmarkStart w:id="83" w:name="content-strategy-and-conversion"/>
    <w:p>
      <w:pPr>
        <w:pStyle w:val="Heading2"/>
      </w:pPr>
      <w:r>
        <w:t xml:space="preserve">Content strategy and conversion</w:t>
      </w:r>
    </w:p>
    <w:p>
      <w:pPr>
        <w:pStyle w:val="FirstParagraph"/>
      </w:pPr>
      <w:r>
        <w:t xml:space="preserve">Content strategy is the system that ensures pages answer real user questions in an understandable way, at the right time, with clear next steps. Empirical usability studies in web writing repeatedly show that users scan rather than read, and that concise, scannable, objective writing can significantly improve measured usability.</w:t>
      </w:r>
      <w:r>
        <w:t xml:space="preserve"> </w:t>
      </w:r>
      <w:hyperlink r:id="rId79">
        <w:r>
          <w:rPr>
            <w:rStyle w:val="Hyperlink"/>
          </w:rPr>
          <w:t xml:space="preserve">[77]</w:t>
        </w:r>
      </w:hyperlink>
    </w:p>
    <w:bookmarkStart w:id="82" w:name="writing-for-the-web-microcopy-and-ctas"/>
    <w:p>
      <w:pPr>
        <w:pStyle w:val="Heading3"/>
      </w:pPr>
      <w:r>
        <w:t xml:space="preserve">Writing for the web, microcopy, and CTAs</w:t>
      </w:r>
    </w:p>
    <w:p>
      <w:pPr>
        <w:pStyle w:val="FirstParagraph"/>
      </w:pPr>
      <w:r>
        <w:rPr>
          <w:b/>
          <w:bCs/>
        </w:rPr>
        <w:t xml:space="preserve">Concise best-practice checklist</w:t>
      </w:r>
      <w:r>
        <w:t xml:space="preserve"> </w:t>
      </w:r>
      <w:r>
        <w:t xml:space="preserve">- Write for scanning: short paragraphs, informative headings, bullets where necessary, and front-loaded key information.</w:t>
      </w:r>
      <w:r>
        <w:t xml:space="preserve"> </w:t>
      </w:r>
      <w:r>
        <w:t xml:space="preserve">- Use plain language; avoid “marketing fluff” when the user is task-focused; match vocabulary to user intent.</w:t>
      </w:r>
      <w:r>
        <w:t xml:space="preserve"> </w:t>
      </w:r>
      <w:r>
        <w:t xml:space="preserve">- Treat microcopy as UX: labels, helper text, empty states, and error messages should reduce uncertainty and guide action.</w:t>
      </w:r>
      <w:r>
        <w:t xml:space="preserve"> </w:t>
      </w:r>
      <w:r>
        <w:t xml:space="preserve">- Make CTAs unambiguous and benefit-oriented; ensure the page supports the CTA with enough context and trust signals.</w:t>
      </w:r>
      <w:r>
        <w:t xml:space="preserve"> </w:t>
      </w:r>
      <w:r>
        <w:t xml:space="preserve">- Maintain content governance: ownership, review cadence, and versioning for high-impact pages.</w:t>
      </w:r>
      <w:r>
        <w:t xml:space="preserve"> </w:t>
      </w:r>
      <w:hyperlink r:id="rId79">
        <w:r>
          <w:rPr>
            <w:rStyle w:val="Hyperlink"/>
          </w:rPr>
          <w:t xml:space="preserve">[78]</w:t>
        </w:r>
      </w:hyperlink>
    </w:p>
    <w:p>
      <w:pPr>
        <w:pStyle w:val="BodyText"/>
      </w:pPr>
      <w:r>
        <w:rPr>
          <w:b/>
          <w:bCs/>
        </w:rPr>
        <w:t xml:space="preserve">Rationale</w:t>
      </w:r>
      <w:r>
        <w:br/>
      </w:r>
      <w:r>
        <w:t xml:space="preserve">Government style guides emphasise findability, clarity, and accessibility because unclear language disproportionately impacts people under stress, people with cognitive disabilities, and people reading on mobile. Research on microcopy and CTAs frames them as uncertainty reducers: good microcopy clarifies the “next step” and reduces abandonment.</w:t>
      </w:r>
      <w:r>
        <w:t xml:space="preserve"> </w:t>
      </w:r>
      <w:hyperlink r:id="rId80">
        <w:r>
          <w:rPr>
            <w:rStyle w:val="Hyperlink"/>
          </w:rPr>
          <w:t xml:space="preserve">[79]</w:t>
        </w:r>
      </w:hyperlink>
    </w:p>
    <w:p>
      <w:pPr>
        <w:pStyle w:val="BodyText"/>
      </w:pPr>
      <w:r>
        <w:rPr>
          <w:b/>
          <w:bCs/>
        </w:rPr>
        <w:t xml:space="preserve">Common pitfalls</w:t>
      </w:r>
      <w:r>
        <w:t xml:space="preserve"> </w:t>
      </w:r>
      <w:r>
        <w:t xml:space="preserve">- Long pages without hierarchy (no headings, no summary, unclear “what is this page for?”).</w:t>
      </w:r>
      <w:r>
        <w:t xml:space="preserve"> </w:t>
      </w:r>
      <w:r>
        <w:t xml:space="preserve">- Clever but vague CTA labels (“Continue”, “Submit”) that don’t reflect outcome or commitment.</w:t>
      </w:r>
      <w:r>
        <w:t xml:space="preserve"> </w:t>
      </w:r>
      <w:r>
        <w:t xml:space="preserve">- Error messages that blame the user or fail to explain how to recover.</w:t>
      </w:r>
      <w:r>
        <w:t xml:space="preserve"> </w:t>
      </w:r>
      <w:hyperlink r:id="rId79">
        <w:r>
          <w:rPr>
            <w:rStyle w:val="Hyperlink"/>
          </w:rPr>
          <w:t xml:space="preserve">[80]</w:t>
        </w:r>
      </w:hyperlink>
    </w:p>
    <w:p>
      <w:pPr>
        <w:pStyle w:val="BodyText"/>
      </w:pPr>
      <w:r>
        <w:rPr>
          <w:b/>
          <w:bCs/>
        </w:rPr>
        <w:t xml:space="preserve">Prioritised implementation steps</w:t>
      </w:r>
      <w:r>
        <w:t xml:space="preserve"> </w:t>
      </w:r>
      <w:r>
        <w:t xml:space="preserve">-</w:t>
      </w:r>
      <w:r>
        <w:t xml:space="preserve"> </w:t>
      </w:r>
      <w:r>
        <w:rPr>
          <w:b/>
          <w:bCs/>
        </w:rPr>
        <w:t xml:space="preserve">Quick wins:</w:t>
      </w:r>
      <w:r>
        <w:t xml:space="preserve"> </w:t>
      </w:r>
      <w:r>
        <w:t xml:space="preserve">rewrite the top 10–20 entry pages (highest traffic or conversion impact) to be scannable and plain-language; standardise CTA wording; improve error and empty-state copy; add summaries at top of long pages.</w:t>
      </w:r>
      <w:r>
        <w:t xml:space="preserve"> </w:t>
      </w:r>
      <w:hyperlink r:id="rId79">
        <w:r>
          <w:rPr>
            <w:rStyle w:val="Hyperlink"/>
          </w:rPr>
          <w:t xml:space="preserve">[81]</w:t>
        </w:r>
      </w:hyperlink>
      <w:r>
        <w:br/>
      </w:r>
      <w:r>
        <w:t xml:space="preserve">-</w:t>
      </w:r>
      <w:r>
        <w:t xml:space="preserve"> </w:t>
      </w:r>
      <w:r>
        <w:rPr>
          <w:b/>
          <w:bCs/>
        </w:rPr>
        <w:t xml:space="preserve">Long-term:</w:t>
      </w:r>
      <w:r>
        <w:t xml:space="preserve"> </w:t>
      </w:r>
      <w:r>
        <w:t xml:space="preserve">create a content model and reusable content components (e.g., “feature block”, “FAQ”, “trust section”); implement editorial review workflows in your CMS; instrument content performance (scroll depth, CTA clicks, search refinements) with privacy-aware analytics.</w:t>
      </w:r>
      <w:r>
        <w:t xml:space="preserve"> </w:t>
      </w:r>
      <w:hyperlink r:id="rId30">
        <w:r>
          <w:rPr>
            <w:rStyle w:val="Hyperlink"/>
          </w:rPr>
          <w:t xml:space="preserve">[82]</w:t>
        </w:r>
      </w:hyperlink>
    </w:p>
    <w:p>
      <w:pPr>
        <w:pStyle w:val="BodyText"/>
      </w:pPr>
      <w:r>
        <w:rPr>
          <w:b/>
          <w:bCs/>
        </w:rPr>
        <w:t xml:space="preserve">Recommended tools/resources</w:t>
      </w:r>
      <w:r>
        <w:t xml:space="preserve"> </w:t>
      </w:r>
      <w:r>
        <w:t xml:space="preserve">- Web writing and microcopy research:</w:t>
      </w:r>
      <w:r>
        <w:t xml:space="preserve"> </w:t>
      </w:r>
      <w:r>
        <w:rPr>
          <w:b/>
          <w:bCs/>
        </w:rPr>
        <w:t xml:space="preserve">Nielsen Norman Group</w:t>
      </w:r>
      <w:hyperlink r:id="rId21">
        <w:r>
          <w:rPr>
            <w:rStyle w:val="Hyperlink"/>
            <w:b/>
            <w:bCs/>
          </w:rPr>
          <w:t xml:space="preserve">[13]</w:t>
        </w:r>
      </w:hyperlink>
      <w:r>
        <w:rPr>
          <w:b/>
          <w:bCs/>
        </w:rPr>
        <w:t xml:space="preserve"> </w:t>
      </w:r>
      <w:r>
        <w:rPr>
          <w:b/>
          <w:bCs/>
        </w:rPr>
        <w:t xml:space="preserve">writing and microcopy guidance.</w:t>
      </w:r>
      <w:r>
        <w:rPr>
          <w:b/>
          <w:bCs/>
        </w:rPr>
        <w:t xml:space="preserve"> </w:t>
      </w:r>
      <w:hyperlink r:id="rId79">
        <w:r>
          <w:rPr>
            <w:rStyle w:val="Hyperlink"/>
            <w:b/>
            <w:bCs/>
          </w:rPr>
          <w:t xml:space="preserve">[83]</w:t>
        </w:r>
      </w:hyperlink>
      <w:r>
        <w:br/>
      </w:r>
      <w:r>
        <w:rPr>
          <w:b/>
          <w:bCs/>
        </w:rPr>
        <w:t xml:space="preserve">- Official Canadian guidance:</w:t>
      </w:r>
      <w:r>
        <w:t xml:space="preserve"> </w:t>
      </w:r>
      <w:r>
        <w:t xml:space="preserve">Government of Canada</w:t>
      </w:r>
      <w:hyperlink r:id="rId23">
        <w:r>
          <w:rPr>
            <w:rStyle w:val="Hyperlink"/>
          </w:rPr>
          <w:t xml:space="preserve">[84]</w:t>
        </w:r>
      </w:hyperlink>
      <w:r>
        <w:t xml:space="preserve"> </w:t>
      </w:r>
      <w:r>
        <w:t xml:space="preserve">Canada.ca Content Style Guide (useful well beyond government).</w:t>
      </w:r>
      <w:r>
        <w:t xml:space="preserve"> </w:t>
      </w:r>
      <w:hyperlink r:id="rId80">
        <w:r>
          <w:rPr>
            <w:rStyle w:val="Hyperlink"/>
          </w:rPr>
          <w:t xml:space="preserve">[85]</w:t>
        </w:r>
      </w:hyperlink>
      <w:r>
        <w:br/>
      </w:r>
      <w:r>
        <w:t xml:space="preserve">- Content design guidance examples: GOV.UK writing for users.</w:t>
      </w:r>
      <w:r>
        <w:t xml:space="preserve"> </w:t>
      </w:r>
      <w:hyperlink r:id="rId81">
        <w:r>
          <w:rPr>
            <w:rStyle w:val="Hyperlink"/>
          </w:rPr>
          <w:t xml:space="preserve">[86]</w:t>
        </w:r>
      </w:hyperlink>
    </w:p>
    <w:bookmarkEnd w:id="82"/>
    <w:bookmarkEnd w:id="83"/>
    <w:bookmarkStart w:id="106" w:name="Xa72df552c8389e5cb116467fd54650b526ff8b8"/>
    <w:p>
      <w:pPr>
        <w:pStyle w:val="Heading2"/>
      </w:pPr>
      <w:r>
        <w:t xml:space="preserve">Security, privacy, testing, workflow, and maintenance</w:t>
      </w:r>
    </w:p>
    <w:p>
      <w:pPr>
        <w:pStyle w:val="FirstParagraph"/>
      </w:pPr>
      <w:r>
        <w:t xml:space="preserve">This section compresses the operational domains that often determine whether a “good design” stays good over time. The recurring theme is</w:t>
      </w:r>
      <w:r>
        <w:t xml:space="preserve"> </w:t>
      </w:r>
      <w:r>
        <w:rPr>
          <w:b/>
          <w:bCs/>
        </w:rPr>
        <w:t xml:space="preserve">institutionalisation</w:t>
      </w:r>
      <w:r>
        <w:t xml:space="preserve">: security headers, privacy controls, automated testing, CI/CD, and monitoring reduce regressions and speed up safe changes.</w:t>
      </w:r>
      <w:r>
        <w:t xml:space="preserve"> </w:t>
      </w:r>
      <w:hyperlink r:id="rId84">
        <w:r>
          <w:rPr>
            <w:rStyle w:val="Hyperlink"/>
          </w:rPr>
          <w:t xml:space="preserve">[87]</w:t>
        </w:r>
      </w:hyperlink>
    </w:p>
    <w:bookmarkStart w:id="87" w:name="security-and-privacy"/>
    <w:p>
      <w:pPr>
        <w:pStyle w:val="Heading3"/>
      </w:pPr>
      <w:r>
        <w:t xml:space="preserve">Security and privacy</w:t>
      </w:r>
    </w:p>
    <w:p>
      <w:pPr>
        <w:pStyle w:val="FirstParagraph"/>
      </w:pPr>
      <w:r>
        <w:rPr>
          <w:b/>
          <w:bCs/>
        </w:rPr>
        <w:t xml:space="preserve">Concise best-practice checklist</w:t>
      </w:r>
      <w:r>
        <w:t xml:space="preserve"> </w:t>
      </w:r>
      <w:r>
        <w:t xml:space="preserve">- Enforce HTTPS everywhere and set HSTS so browsers automatically upgrade future requests to HTTPS.</w:t>
      </w:r>
      <w:r>
        <w:t xml:space="preserve"> </w:t>
      </w:r>
      <w:r>
        <w:t xml:space="preserve">- Implement a Content Security Policy (CSP) to reduce XSS risk; deploy with Report-Only first where needed and iterate.</w:t>
      </w:r>
      <w:r>
        <w:t xml:space="preserve"> </w:t>
      </w:r>
      <w:r>
        <w:t xml:space="preserve">- Use a baseline set of modern security headers (clickjacking, MIME sniffing, etc.) following OWASP guidance.</w:t>
      </w:r>
      <w:r>
        <w:t xml:space="preserve"> </w:t>
      </w:r>
      <w:r>
        <w:t xml:space="preserve">- Minimise third-party scripts; treat them as supply-chain risk and privacy risk; only load what you can justify.</w:t>
      </w:r>
      <w:r>
        <w:t xml:space="preserve"> </w:t>
      </w:r>
      <w:r>
        <w:t xml:space="preserve">- For privacy: provide notices at collection, configure cookie/consent mechanisms appropriately, and implement user rights workflows where laws apply (GDPR/CCPA/CPRA).</w:t>
      </w:r>
      <w:r>
        <w:t xml:space="preserve"> </w:t>
      </w:r>
      <w:hyperlink r:id="rId21">
        <w:r>
          <w:rPr>
            <w:rStyle w:val="Hyperlink"/>
          </w:rPr>
          <w:t xml:space="preserve">[88]</w:t>
        </w:r>
      </w:hyperlink>
    </w:p>
    <w:p>
      <w:pPr>
        <w:pStyle w:val="BodyText"/>
      </w:pPr>
      <w:r>
        <w:rPr>
          <w:b/>
          <w:bCs/>
        </w:rPr>
        <w:t xml:space="preserve">Rationale</w:t>
      </w:r>
      <w:r>
        <w:br/>
      </w:r>
      <w:r>
        <w:t xml:space="preserve">HSTS tells browsers to only access a host over HTTPS in the future, reducing downgrade risk. CSP can prevent or limit several classes of injection attacks by restricting where scripts/resources can load from. OWASP’s secure headers guidance catalogues headers that mitigate common web threats. On privacy, GDPR establishes lawful bases for processing personal data and emphasises meaningful consent conditions; CCPA/CPRA focuses on consumer control and disclosure/opt-out rights (and has detailed statutory requirements for notice obligations). (This is general information, not legal advice.)</w:t>
      </w:r>
      <w:r>
        <w:t xml:space="preserve"> </w:t>
      </w:r>
      <w:hyperlink r:id="rId21">
        <w:r>
          <w:rPr>
            <w:rStyle w:val="Hyperlink"/>
          </w:rPr>
          <w:t xml:space="preserve">[89]</w:t>
        </w:r>
      </w:hyperlink>
    </w:p>
    <w:p>
      <w:pPr>
        <w:pStyle w:val="BodyText"/>
      </w:pPr>
      <w:r>
        <w:rPr>
          <w:b/>
          <w:bCs/>
        </w:rPr>
        <w:t xml:space="preserve">Common pitfalls</w:t>
      </w:r>
      <w:r>
        <w:t xml:space="preserve"> </w:t>
      </w:r>
      <w:r>
        <w:t xml:space="preserve">- Shipping CSP as “allow everything” (no security value) or blocking inline scripts without a migration plan (breaks the site).</w:t>
      </w:r>
      <w:r>
        <w:t xml:space="preserve"> </w:t>
      </w:r>
      <w:r>
        <w:t xml:space="preserve">- Cookie banners that record tracking before consent where consent is required, or that make withdrawal harder than acceptance.</w:t>
      </w:r>
      <w:r>
        <w:t xml:space="preserve"> </w:t>
      </w:r>
      <w:r>
        <w:t xml:space="preserve">- Letting marketing tags proliferate without ownership, review, and inventory.</w:t>
      </w:r>
      <w:r>
        <w:t xml:space="preserve"> </w:t>
      </w:r>
      <w:hyperlink r:id="rId85">
        <w:r>
          <w:rPr>
            <w:rStyle w:val="Hyperlink"/>
          </w:rPr>
          <w:t xml:space="preserve">[90]</w:t>
        </w:r>
      </w:hyperlink>
    </w:p>
    <w:p>
      <w:pPr>
        <w:pStyle w:val="BodyText"/>
      </w:pPr>
      <w:r>
        <w:rPr>
          <w:b/>
          <w:bCs/>
        </w:rPr>
        <w:t xml:space="preserve">Prioritised implementation steps</w:t>
      </w:r>
      <w:r>
        <w:t xml:space="preserve"> </w:t>
      </w:r>
      <w:r>
        <w:t xml:space="preserve">-</w:t>
      </w:r>
      <w:r>
        <w:t xml:space="preserve"> </w:t>
      </w:r>
      <w:r>
        <w:rPr>
          <w:b/>
          <w:bCs/>
        </w:rPr>
        <w:t xml:space="preserve">Quick wins:</w:t>
      </w:r>
      <w:r>
        <w:t xml:space="preserve"> </w:t>
      </w:r>
      <w:r>
        <w:t xml:space="preserve">force HTTPS + HSTS; adopt OWASP’s baseline headers; audit third-party scripts; implement a CSP starting in Report-Only (if feasible in your environment) and gradually tighten.</w:t>
      </w:r>
      <w:r>
        <w:t xml:space="preserve"> </w:t>
      </w:r>
      <w:hyperlink r:id="rId21">
        <w:r>
          <w:rPr>
            <w:rStyle w:val="Hyperlink"/>
          </w:rPr>
          <w:t xml:space="preserve">[91]</w:t>
        </w:r>
      </w:hyperlink>
      <w:r>
        <w:br/>
      </w:r>
      <w:r>
        <w:t xml:space="preserve">-</w:t>
      </w:r>
      <w:r>
        <w:t xml:space="preserve"> </w:t>
      </w:r>
      <w:r>
        <w:rPr>
          <w:b/>
          <w:bCs/>
        </w:rPr>
        <w:t xml:space="preserve">Long-term:</w:t>
      </w:r>
      <w:r>
        <w:t xml:space="preserve"> </w:t>
      </w:r>
      <w:r>
        <w:t xml:space="preserve">adopt a security verification standard (e.g., OWASP ASVS) to guide requirements; implement security reporting endpoints (where supported) to observe violations; maintain SBOM/dependency scanning.</w:t>
      </w:r>
      <w:r>
        <w:t xml:space="preserve"> </w:t>
      </w:r>
      <w:hyperlink r:id="rId86">
        <w:r>
          <w:rPr>
            <w:rStyle w:val="Hyperlink"/>
          </w:rPr>
          <w:t xml:space="preserve">[92]</w:t>
        </w:r>
      </w:hyperlink>
    </w:p>
    <w:bookmarkEnd w:id="87"/>
    <w:bookmarkStart w:id="89" w:name="testing-and-analytics"/>
    <w:p>
      <w:pPr>
        <w:pStyle w:val="Heading3"/>
      </w:pPr>
      <w:r>
        <w:t xml:space="preserve">Testing and analytics</w:t>
      </w:r>
    </w:p>
    <w:p>
      <w:pPr>
        <w:pStyle w:val="FirstParagraph"/>
      </w:pPr>
      <w:r>
        <w:rPr>
          <w:b/>
          <w:bCs/>
        </w:rPr>
        <w:t xml:space="preserve">Concise best-practice checklist</w:t>
      </w:r>
      <w:r>
        <w:t xml:space="preserve"> </w:t>
      </w:r>
      <w:r>
        <w:t xml:space="preserve">- Combine: unit tests (logic), integration/E2E tests (critical flows), accessibility tests (automated + manual), performance checks (Lighthouse + budgets), and security checks (headers/CSP validation).</w:t>
      </w:r>
      <w:r>
        <w:t xml:space="preserve"> </w:t>
      </w:r>
      <w:r>
        <w:t xml:space="preserve">- Use A/B testing for product questions where causality matters; randomise properly; define success metrics before running.</w:t>
      </w:r>
      <w:r>
        <w:t xml:space="preserve"> </w:t>
      </w:r>
      <w:r>
        <w:t xml:space="preserve">- Instrument analytics intentionally: define an event taxonomy and gather only what you need (privacy-by-design).</w:t>
      </w:r>
      <w:r>
        <w:t xml:space="preserve"> </w:t>
      </w:r>
      <w:hyperlink r:id="rId62">
        <w:r>
          <w:rPr>
            <w:rStyle w:val="Hyperlink"/>
          </w:rPr>
          <w:t xml:space="preserve">[93]</w:t>
        </w:r>
      </w:hyperlink>
    </w:p>
    <w:p>
      <w:pPr>
        <w:pStyle w:val="BodyText"/>
      </w:pPr>
      <w:r>
        <w:rPr>
          <w:b/>
          <w:bCs/>
        </w:rPr>
        <w:t xml:space="preserve">Rationale</w:t>
      </w:r>
      <w:r>
        <w:br/>
      </w:r>
      <w:r>
        <w:t xml:space="preserve">Lighthouse provides automated audits across performance, accessibility, and SEO. Online controlled experiment literature emphasises that randomised experiments (A/B tests) are valuable but full of pitfalls if metrics, integrity, and interpretation are weak. Analytics tooling (e.g., GA4) is event-based and supports both automatic and configured events; governance prevents “data chaos.”</w:t>
      </w:r>
      <w:r>
        <w:t xml:space="preserve"> </w:t>
      </w:r>
      <w:hyperlink r:id="rId62">
        <w:r>
          <w:rPr>
            <w:rStyle w:val="Hyperlink"/>
          </w:rPr>
          <w:t xml:space="preserve">[94]</w:t>
        </w:r>
      </w:hyperlink>
    </w:p>
    <w:p>
      <w:pPr>
        <w:pStyle w:val="BodyText"/>
      </w:pPr>
      <w:r>
        <w:rPr>
          <w:b/>
          <w:bCs/>
        </w:rPr>
        <w:t xml:space="preserve">Common pitfalls</w:t>
      </w:r>
      <w:r>
        <w:t xml:space="preserve"> </w:t>
      </w:r>
      <w:r>
        <w:t xml:space="preserve">- Making decisions from underpowered experiments or shifting goalposts mid-test.</w:t>
      </w:r>
      <w:r>
        <w:t xml:space="preserve"> </w:t>
      </w:r>
      <w:r>
        <w:t xml:space="preserve">- Tracking everything “just in case” (privacy risk, noisy dashboards, unclear ownership).</w:t>
      </w:r>
      <w:r>
        <w:t xml:space="preserve"> </w:t>
      </w:r>
      <w:r>
        <w:t xml:space="preserve">- Treating Lighthouse scores as the only truth without validating real-user field data.</w:t>
      </w:r>
      <w:r>
        <w:t xml:space="preserve"> </w:t>
      </w:r>
      <w:hyperlink r:id="rId88">
        <w:r>
          <w:rPr>
            <w:rStyle w:val="Hyperlink"/>
          </w:rPr>
          <w:t xml:space="preserve">[95]</w:t>
        </w:r>
      </w:hyperlink>
    </w:p>
    <w:p>
      <w:pPr>
        <w:pStyle w:val="BodyText"/>
      </w:pPr>
      <w:r>
        <w:rPr>
          <w:b/>
          <w:bCs/>
        </w:rPr>
        <w:t xml:space="preserve">Prioritised implementation steps</w:t>
      </w:r>
      <w:r>
        <w:t xml:space="preserve"> </w:t>
      </w:r>
      <w:r>
        <w:t xml:space="preserve">-</w:t>
      </w:r>
      <w:r>
        <w:t xml:space="preserve"> </w:t>
      </w:r>
      <w:r>
        <w:rPr>
          <w:b/>
          <w:bCs/>
        </w:rPr>
        <w:t xml:space="preserve">Quick wins:</w:t>
      </w:r>
      <w:r>
        <w:t xml:space="preserve"> </w:t>
      </w:r>
      <w:r>
        <w:t xml:space="preserve">define 5–10 core events; validate structured data and indexing in URL Inspection; run Lighthouse on templates; add automated accessibility checks to CI on critical routes.</w:t>
      </w:r>
      <w:r>
        <w:t xml:space="preserve"> </w:t>
      </w:r>
      <w:hyperlink r:id="rId30">
        <w:r>
          <w:rPr>
            <w:rStyle w:val="Hyperlink"/>
          </w:rPr>
          <w:t xml:space="preserve">[96]</w:t>
        </w:r>
      </w:hyperlink>
      <w:r>
        <w:br/>
      </w:r>
      <w:r>
        <w:t xml:space="preserve">-</w:t>
      </w:r>
      <w:r>
        <w:t xml:space="preserve"> </w:t>
      </w:r>
      <w:r>
        <w:rPr>
          <w:b/>
          <w:bCs/>
        </w:rPr>
        <w:t xml:space="preserve">Long-term:</w:t>
      </w:r>
      <w:r>
        <w:t xml:space="preserve"> </w:t>
      </w:r>
      <w:r>
        <w:t xml:space="preserve">implement RUM for CWV + behavioural analytics with privacy controls; build an experimentation pipeline (guardrails, metrics, review); run periodic user testing to validate flows and content comprehension.</w:t>
      </w:r>
      <w:r>
        <w:t xml:space="preserve"> </w:t>
      </w:r>
      <w:hyperlink r:id="rId61">
        <w:r>
          <w:rPr>
            <w:rStyle w:val="Hyperlink"/>
          </w:rPr>
          <w:t xml:space="preserve">[97]</w:t>
        </w:r>
      </w:hyperlink>
    </w:p>
    <w:bookmarkEnd w:id="89"/>
    <w:bookmarkStart w:id="92" w:name="Xe5c7ef8264e557c8be3231b12103349bd5d2efe"/>
    <w:p>
      <w:pPr>
        <w:pStyle w:val="Heading3"/>
      </w:pPr>
      <w:r>
        <w:t xml:space="preserve">Developer workflow, tooling, and maintenance/monitoring</w:t>
      </w:r>
    </w:p>
    <w:p>
      <w:pPr>
        <w:pStyle w:val="FirstParagraph"/>
      </w:pPr>
      <w:r>
        <w:rPr>
          <w:b/>
          <w:bCs/>
        </w:rPr>
        <w:t xml:space="preserve">Concise best-practice checklist</w:t>
      </w:r>
      <w:r>
        <w:t xml:space="preserve"> </w:t>
      </w:r>
      <w:r>
        <w:t xml:space="preserve">- Standardise builds and deployments via CI/CD, with reproducible environments and automated checks.</w:t>
      </w:r>
      <w:r>
        <w:t xml:space="preserve"> </w:t>
      </w:r>
      <w:r>
        <w:t xml:space="preserve">- Use a modern build toolchain and enforce code quality (formatting, linting, type checks where relevant).</w:t>
      </w:r>
      <w:r>
        <w:t xml:space="preserve"> </w:t>
      </w:r>
      <w:r>
        <w:t xml:space="preserve">- Establish maintenance cadence: dependency updates, security patches, content reviews, and performance monitoring.</w:t>
      </w:r>
      <w:r>
        <w:t xml:space="preserve"> </w:t>
      </w:r>
      <w:r>
        <w:t xml:space="preserve">- Implement monitoring: error tracking, performance monitoring, and (where appropriate) browser reporting endpoints.</w:t>
      </w:r>
      <w:r>
        <w:t xml:space="preserve"> </w:t>
      </w:r>
      <w:hyperlink r:id="rId28">
        <w:r>
          <w:rPr>
            <w:rStyle w:val="Hyperlink"/>
          </w:rPr>
          <w:t xml:space="preserve">[98]</w:t>
        </w:r>
      </w:hyperlink>
    </w:p>
    <w:p>
      <w:pPr>
        <w:pStyle w:val="BodyText"/>
      </w:pPr>
      <w:r>
        <w:rPr>
          <w:b/>
          <w:bCs/>
        </w:rPr>
        <w:t xml:space="preserve">Rationale</w:t>
      </w:r>
      <w:r>
        <w:br/>
      </w:r>
      <w:r>
        <w:t xml:space="preserve">CI/CD systems encode “how we ship safely,” and the DORA research program has helped establish delivery performance as an organisational capability rather than heroics. Tooling like GitHub Actions/GitLab CI formalises pipelines as code, while web-vitals and monitoring platforms enable real-world quality visibility (including Core Web Vitals and errors) after deployment.</w:t>
      </w:r>
      <w:r>
        <w:t xml:space="preserve"> </w:t>
      </w:r>
      <w:hyperlink r:id="rId90">
        <w:r>
          <w:rPr>
            <w:rStyle w:val="Hyperlink"/>
          </w:rPr>
          <w:t xml:space="preserve">[99]</w:t>
        </w:r>
      </w:hyperlink>
    </w:p>
    <w:p>
      <w:pPr>
        <w:pStyle w:val="BodyText"/>
      </w:pPr>
      <w:r>
        <w:rPr>
          <w:b/>
          <w:bCs/>
        </w:rPr>
        <w:t xml:space="preserve">Common pitfalls</w:t>
      </w:r>
      <w:r>
        <w:t xml:space="preserve"> </w:t>
      </w:r>
      <w:r>
        <w:t xml:space="preserve">- Manual deployments and environment drift (“it works on my machine”) causing regressions.</w:t>
      </w:r>
      <w:r>
        <w:t xml:space="preserve"> </w:t>
      </w:r>
      <w:r>
        <w:t xml:space="preserve">- No ownership for dependency upgrades and security fixes; upgrades become rare and risky.</w:t>
      </w:r>
      <w:r>
        <w:t xml:space="preserve"> </w:t>
      </w:r>
      <w:r>
        <w:t xml:space="preserve">- Monitoring only uptime, not user-perceived performance and client-side errors.</w:t>
      </w:r>
      <w:r>
        <w:t xml:space="preserve"> </w:t>
      </w:r>
      <w:hyperlink r:id="rId91">
        <w:r>
          <w:rPr>
            <w:rStyle w:val="Hyperlink"/>
          </w:rPr>
          <w:t xml:space="preserve">[100]</w:t>
        </w:r>
      </w:hyperlink>
    </w:p>
    <w:p>
      <w:pPr>
        <w:pStyle w:val="BodyText"/>
      </w:pPr>
      <w:r>
        <w:rPr>
          <w:b/>
          <w:bCs/>
        </w:rPr>
        <w:t xml:space="preserve">Prioritised implementation steps</w:t>
      </w:r>
      <w:r>
        <w:t xml:space="preserve"> </w:t>
      </w:r>
      <w:r>
        <w:t xml:space="preserve">-</w:t>
      </w:r>
      <w:r>
        <w:t xml:space="preserve"> </w:t>
      </w:r>
      <w:r>
        <w:rPr>
          <w:b/>
          <w:bCs/>
        </w:rPr>
        <w:t xml:space="preserve">Quick wins:</w:t>
      </w:r>
      <w:r>
        <w:t xml:space="preserve"> </w:t>
      </w:r>
      <w:r>
        <w:t xml:space="preserve">implement a basic CI pipeline (tests + lint + Lighthouse smoke test); ship source maps privately to your error monitoring tool; add web-vitals RUM and track LCP/INP/CLS.</w:t>
      </w:r>
      <w:r>
        <w:t xml:space="preserve"> </w:t>
      </w:r>
      <w:hyperlink r:id="rId28">
        <w:r>
          <w:rPr>
            <w:rStyle w:val="Hyperlink"/>
          </w:rPr>
          <w:t xml:space="preserve">[101]</w:t>
        </w:r>
      </w:hyperlink>
      <w:r>
        <w:br/>
      </w:r>
      <w:r>
        <w:t xml:space="preserve">-</w:t>
      </w:r>
      <w:r>
        <w:t xml:space="preserve"> </w:t>
      </w:r>
      <w:r>
        <w:rPr>
          <w:b/>
          <w:bCs/>
        </w:rPr>
        <w:t xml:space="preserve">Long-term:</w:t>
      </w:r>
      <w:r>
        <w:t xml:space="preserve"> </w:t>
      </w:r>
      <w:r>
        <w:t xml:space="preserve">add staged environments, automated rollback, security scanning, and a monitoring SLO practice; iterate CSP with reporting; integrate Search Console and performance dashboards into release readiness reviews.</w:t>
      </w:r>
      <w:r>
        <w:t xml:space="preserve"> </w:t>
      </w:r>
      <w:hyperlink r:id="rId85">
        <w:r>
          <w:rPr>
            <w:rStyle w:val="Hyperlink"/>
          </w:rPr>
          <w:t xml:space="preserve">[102]</w:t>
        </w:r>
      </w:hyperlink>
    </w:p>
    <w:bookmarkEnd w:id="92"/>
    <w:bookmarkStart w:id="100" w:name="X4bd866aefa5ce088e162d0cb48ad7889295c2c3"/>
    <w:p>
      <w:pPr>
        <w:pStyle w:val="Heading3"/>
      </w:pPr>
      <w:r>
        <w:t xml:space="preserve">Comparison table: front-end frameworks (and meta-frameworks)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Strengths</w:t>
            </w:r>
          </w:p>
        </w:tc>
        <w:tc>
          <w:tcPr/>
          <w:p>
            <w:pPr>
              <w:pStyle w:val="Compact"/>
            </w:pPr>
            <w:r>
              <w:t xml:space="preserve">Trade-offs</w:t>
            </w:r>
          </w:p>
        </w:tc>
        <w:tc>
          <w:tcPr/>
          <w:p>
            <w:pPr>
              <w:pStyle w:val="Compact"/>
            </w:pPr>
            <w:r>
              <w:t xml:space="preserve">Best use-cases</w:t>
            </w:r>
          </w:p>
        </w:tc>
      </w:tr>
      <w:tr>
        <w:tc>
          <w:tcPr/>
          <w:p>
            <w:pPr>
              <w:pStyle w:val="Compact"/>
            </w:pPr>
            <w:r>
              <w:t xml:space="preserve">React</w:t>
            </w:r>
            <w:hyperlink r:id="rId49">
              <w:r>
                <w:rPr>
                  <w:rStyle w:val="Hyperlink"/>
                </w:rPr>
                <w:t xml:space="preserve">[103]</w:t>
              </w:r>
            </w:hyperlink>
          </w:p>
        </w:tc>
        <w:tc>
          <w:tcPr/>
          <w:p>
            <w:pPr>
              <w:pStyle w:val="Compact"/>
            </w:pPr>
            <w:r>
              <w:t xml:space="preserve">Huge ecosystem; component model; flexible integration</w:t>
            </w:r>
          </w:p>
        </w:tc>
        <w:tc>
          <w:tcPr/>
          <w:p>
            <w:pPr>
              <w:pStyle w:val="Compact"/>
            </w:pPr>
            <w:r>
              <w:t xml:space="preserve">Many architectural choices; performance depends on discipline</w:t>
            </w:r>
          </w:p>
        </w:tc>
        <w:tc>
          <w:tcPr/>
          <w:p>
            <w:pPr>
              <w:pStyle w:val="Compact"/>
            </w:pPr>
            <w:r>
              <w:t xml:space="preserve">Complex SPAs; component-heavy products; teams needing ecosystem depth</w:t>
            </w:r>
            <w:r>
              <w:t xml:space="preserve"> </w:t>
            </w:r>
            <w:hyperlink r:id="rId93">
              <w:r>
                <w:rPr>
                  <w:rStyle w:val="Hyperlink"/>
                </w:rPr>
                <w:t xml:space="preserve">[104]</w:t>
              </w:r>
            </w:hyperlink>
          </w:p>
        </w:tc>
      </w:tr>
      <w:tr>
        <w:tc>
          <w:tcPr/>
          <w:p>
            <w:pPr>
              <w:pStyle w:val="Compact"/>
            </w:pPr>
            <w:r>
              <w:t xml:space="preserve">Angular</w:t>
            </w:r>
            <w:hyperlink r:id="rId24">
              <w:r>
                <w:rPr>
                  <w:rStyle w:val="Hyperlink"/>
                </w:rPr>
                <w:t xml:space="preserve">[105]</w:t>
              </w:r>
            </w:hyperlink>
          </w:p>
        </w:tc>
        <w:tc>
          <w:tcPr/>
          <w:p>
            <w:pPr>
              <w:pStyle w:val="Compact"/>
            </w:pPr>
            <w:r>
              <w:t xml:space="preserve">Opinionated “batteries included”; strong tooling; suited to large teams</w:t>
            </w:r>
          </w:p>
        </w:tc>
        <w:tc>
          <w:tcPr/>
          <w:p>
            <w:pPr>
              <w:pStyle w:val="Compact"/>
            </w:pPr>
            <w:r>
              <w:t xml:space="preserve">Steeper learning curve; heavier mental model</w:t>
            </w:r>
          </w:p>
        </w:tc>
        <w:tc>
          <w:tcPr/>
          <w:p>
            <w:pPr>
              <w:pStyle w:val="Compact"/>
            </w:pPr>
            <w:r>
              <w:t xml:space="preserve">Large enterprise apps; standardised architecture across many devs</w:t>
            </w:r>
            <w:r>
              <w:t xml:space="preserve"> </w:t>
            </w:r>
            <w:hyperlink r:id="rId94">
              <w:r>
                <w:rPr>
                  <w:rStyle w:val="Hyperlink"/>
                </w:rPr>
                <w:t xml:space="preserve">[106]</w:t>
              </w:r>
            </w:hyperlink>
          </w:p>
        </w:tc>
      </w:tr>
      <w:tr>
        <w:tc>
          <w:tcPr/>
          <w:p>
            <w:pPr>
              <w:pStyle w:val="Compact"/>
            </w:pPr>
            <w:r>
              <w:t xml:space="preserve">Vue.js</w:t>
            </w:r>
            <w:hyperlink r:id="rId90">
              <w:r>
                <w:rPr>
                  <w:rStyle w:val="Hyperlink"/>
                </w:rPr>
                <w:t xml:space="preserve">[107]</w:t>
              </w:r>
            </w:hyperlink>
          </w:p>
        </w:tc>
        <w:tc>
          <w:tcPr/>
          <w:p>
            <w:pPr>
              <w:pStyle w:val="Compact"/>
            </w:pPr>
            <w:r>
              <w:t xml:space="preserve">Approachable; versatile; supports incremental adoption</w:t>
            </w:r>
          </w:p>
        </w:tc>
        <w:tc>
          <w:tcPr/>
          <w:p>
            <w:pPr>
              <w:pStyle w:val="Compact"/>
            </w:pPr>
            <w:r>
              <w:t xml:space="preserve">Ecosystem choices still matter; patterns can vary by team</w:t>
            </w:r>
          </w:p>
        </w:tc>
        <w:tc>
          <w:tcPr/>
          <w:p>
            <w:pPr>
              <w:pStyle w:val="Compact"/>
            </w:pPr>
            <w:r>
              <w:t xml:space="preserve">Mid-sized apps; progressive enhancement; teams wanting flexibility with structure</w:t>
            </w:r>
            <w:r>
              <w:t xml:space="preserve"> </w:t>
            </w:r>
            <w:hyperlink r:id="rId95">
              <w:r>
                <w:rPr>
                  <w:rStyle w:val="Hyperlink"/>
                </w:rPr>
                <w:t xml:space="preserve">[108]</w:t>
              </w:r>
            </w:hyperlink>
          </w:p>
        </w:tc>
      </w:tr>
      <w:tr>
        <w:tc>
          <w:tcPr/>
          <w:p>
            <w:pPr>
              <w:pStyle w:val="Compact"/>
            </w:pPr>
            <w:r>
              <w:t xml:space="preserve">Svelte</w:t>
            </w:r>
            <w:hyperlink r:id="rId93">
              <w:r>
                <w:rPr>
                  <w:rStyle w:val="Hyperlink"/>
                </w:rPr>
                <w:t xml:space="preserve">[109]</w:t>
              </w:r>
            </w:hyperlink>
          </w:p>
        </w:tc>
        <w:tc>
          <w:tcPr/>
          <w:p>
            <w:pPr>
              <w:pStyle w:val="Compact"/>
            </w:pPr>
            <w:r>
              <w:t xml:space="preserve">Compiler reduces runtime overhead; ergonomic components</w:t>
            </w:r>
          </w:p>
        </w:tc>
        <w:tc>
          <w:tcPr/>
          <w:p>
            <w:pPr>
              <w:pStyle w:val="Compact"/>
            </w:pPr>
            <w:r>
              <w:t xml:space="preserve">Smaller ecosystem than React; different mental model</w:t>
            </w:r>
          </w:p>
        </w:tc>
        <w:tc>
          <w:tcPr/>
          <w:p>
            <w:pPr>
              <w:pStyle w:val="Compact"/>
            </w:pPr>
            <w:r>
              <w:t xml:space="preserve">Performance-sensitive UIs; teams seeking simpler component authoring</w:t>
            </w:r>
            <w:r>
              <w:t xml:space="preserve"> </w:t>
            </w:r>
            <w:hyperlink r:id="rId96">
              <w:r>
                <w:rPr>
                  <w:rStyle w:val="Hyperlink"/>
                </w:rPr>
                <w:t xml:space="preserve">[110]</w:t>
              </w:r>
            </w:hyperlink>
          </w:p>
        </w:tc>
      </w:tr>
      <w:tr>
        <w:tc>
          <w:tcPr/>
          <w:p>
            <w:pPr>
              <w:pStyle w:val="Compact"/>
            </w:pPr>
            <w:r>
              <w:t xml:space="preserve">Next.js</w:t>
            </w:r>
            <w:hyperlink r:id="rId97">
              <w:r>
                <w:rPr>
                  <w:rStyle w:val="Hyperlink"/>
                </w:rPr>
                <w:t xml:space="preserve">[111]</w:t>
              </w:r>
            </w:hyperlink>
          </w:p>
        </w:tc>
        <w:tc>
          <w:tcPr/>
          <w:p>
            <w:pPr>
              <w:pStyle w:val="Compact"/>
            </w:pPr>
            <w:r>
              <w:t xml:space="preserve">Production routing, rendering, and full-stack patterns; supports SSR/SSG; strong performance primitives</w:t>
            </w:r>
          </w:p>
        </w:tc>
        <w:tc>
          <w:tcPr/>
          <w:p>
            <w:pPr>
              <w:pStyle w:val="Compact"/>
            </w:pPr>
            <w:r>
              <w:t xml:space="preserve">Framework conventions; deployment model considerations</w:t>
            </w:r>
          </w:p>
        </w:tc>
        <w:tc>
          <w:tcPr/>
          <w:p>
            <w:pPr>
              <w:pStyle w:val="Compact"/>
            </w:pPr>
            <w:r>
              <w:t xml:space="preserve">Content + app hybrids; SEO-sensitive pages; teams wanting React with opinionated full-stack tooling</w:t>
            </w:r>
            <w:r>
              <w:t xml:space="preserve"> </w:t>
            </w:r>
            <w:hyperlink r:id="rId98">
              <w:r>
                <w:rPr>
                  <w:rStyle w:val="Hyperlink"/>
                </w:rPr>
                <w:t xml:space="preserve">[112]</w:t>
              </w:r>
            </w:hyperlink>
          </w:p>
        </w:tc>
      </w:tr>
      <w:tr>
        <w:tc>
          <w:tcPr/>
          <w:p>
            <w:pPr>
              <w:pStyle w:val="Compact"/>
            </w:pPr>
            <w:r>
              <w:t xml:space="preserve">Nuxt</w:t>
            </w:r>
            <w:hyperlink r:id="rId90">
              <w:r>
                <w:rPr>
                  <w:rStyle w:val="Hyperlink"/>
                </w:rPr>
                <w:t xml:space="preserve">[113]</w:t>
              </w:r>
            </w:hyperlink>
          </w:p>
        </w:tc>
        <w:tc>
          <w:tcPr/>
          <w:p>
            <w:pPr>
              <w:pStyle w:val="Compact"/>
            </w:pPr>
            <w:r>
              <w:t xml:space="preserve">Vue-first full-stack framework; SSR/SSG options</w:t>
            </w:r>
          </w:p>
        </w:tc>
        <w:tc>
          <w:tcPr/>
          <w:p>
            <w:pPr>
              <w:pStyle w:val="Compact"/>
            </w:pPr>
            <w:r>
              <w:t xml:space="preserve">Framework conventions; upgrade planning for major versions</w:t>
            </w:r>
          </w:p>
        </w:tc>
        <w:tc>
          <w:tcPr/>
          <w:p>
            <w:pPr>
              <w:pStyle w:val="Compact"/>
            </w:pPr>
            <w:r>
              <w:t xml:space="preserve">Vue teams needing SSR/SSG and a consistent architecture</w:t>
            </w:r>
            <w:r>
              <w:t xml:space="preserve"> </w:t>
            </w:r>
            <w:hyperlink r:id="rId99">
              <w:r>
                <w:rPr>
                  <w:rStyle w:val="Hyperlink"/>
                </w:rPr>
                <w:t xml:space="preserve">[114]</w:t>
              </w:r>
            </w:hyperlink>
          </w:p>
        </w:tc>
      </w:tr>
    </w:tbl>
    <w:bookmarkEnd w:id="100"/>
    <w:bookmarkStart w:id="104" w:name="Xf91eccbbb2edec7dfc0c80de9ea316835dc7dc8"/>
    <w:p>
      <w:pPr>
        <w:pStyle w:val="Heading3"/>
      </w:pPr>
      <w:r>
        <w:t xml:space="preserve">Comparison table: CMS (traditional and headless)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Strengths</w:t>
            </w:r>
          </w:p>
        </w:tc>
        <w:tc>
          <w:tcPr/>
          <w:p>
            <w:pPr>
              <w:pStyle w:val="Compact"/>
            </w:pPr>
            <w:r>
              <w:t xml:space="preserve">Trade-offs</w:t>
            </w:r>
          </w:p>
        </w:tc>
        <w:tc>
          <w:tcPr/>
          <w:p>
            <w:pPr>
              <w:pStyle w:val="Compact"/>
            </w:pPr>
            <w:r>
              <w:t xml:space="preserve">Best use-cases</w:t>
            </w:r>
          </w:p>
        </w:tc>
      </w:tr>
      <w:tr>
        <w:tc>
          <w:tcPr/>
          <w:p>
            <w:pPr>
              <w:pStyle w:val="Compact"/>
            </w:pPr>
            <w:r>
              <w:t xml:space="preserve">WordPress</w:t>
            </w:r>
            <w:hyperlink r:id="rId30">
              <w:r>
                <w:rPr>
                  <w:rStyle w:val="Hyperlink"/>
                </w:rPr>
                <w:t xml:space="preserve">[115]</w:t>
              </w:r>
            </w:hyperlink>
          </w:p>
        </w:tc>
        <w:tc>
          <w:tcPr/>
          <w:p>
            <w:pPr>
              <w:pStyle w:val="Compact"/>
            </w:pPr>
            <w:r>
              <w:t xml:space="preserve">Massive plugin/theme ecosystem; strong editorial UI</w:t>
            </w:r>
          </w:p>
        </w:tc>
        <w:tc>
          <w:tcPr/>
          <w:p>
            <w:pPr>
              <w:pStyle w:val="Compact"/>
            </w:pPr>
            <w:r>
              <w:t xml:space="preserve">Plugin sprawl can hurt performance/security; governance required</w:t>
            </w:r>
          </w:p>
        </w:tc>
        <w:tc>
          <w:tcPr/>
          <w:p>
            <w:pPr>
              <w:pStyle w:val="Compact"/>
            </w:pPr>
            <w:r>
              <w:t xml:space="preserve">Marketing sites; blogs; content-heavy sites needing fast editorial workflows</w:t>
            </w:r>
            <w:r>
              <w:t xml:space="preserve"> </w:t>
            </w:r>
            <w:hyperlink r:id="rId101">
              <w:r>
                <w:rPr>
                  <w:rStyle w:val="Hyperlink"/>
                </w:rPr>
                <w:t xml:space="preserve">[116]</w:t>
              </w:r>
            </w:hyperlink>
          </w:p>
        </w:tc>
      </w:tr>
      <w:tr>
        <w:tc>
          <w:tcPr/>
          <w:p>
            <w:pPr>
              <w:pStyle w:val="Compact"/>
            </w:pPr>
            <w:r>
              <w:t xml:space="preserve">Drupal</w:t>
            </w:r>
            <w:hyperlink r:id="rId30">
              <w:r>
                <w:rPr>
                  <w:rStyle w:val="Hyperlink"/>
                </w:rPr>
                <w:t xml:space="preserve">[117]</w:t>
              </w:r>
            </w:hyperlink>
          </w:p>
        </w:tc>
        <w:tc>
          <w:tcPr/>
          <w:p>
            <w:pPr>
              <w:pStyle w:val="Compact"/>
            </w:pPr>
            <w:r>
              <w:t xml:space="preserve">Flexible content framework; good for complex site builds</w:t>
            </w:r>
          </w:p>
        </w:tc>
        <w:tc>
          <w:tcPr/>
          <w:p>
            <w:pPr>
              <w:pStyle w:val="Compact"/>
            </w:pPr>
            <w:r>
              <w:t xml:space="preserve">Higher implementation complexity; requires strong dev practices</w:t>
            </w:r>
          </w:p>
        </w:tc>
        <w:tc>
          <w:tcPr/>
          <w:p>
            <w:pPr>
              <w:pStyle w:val="Compact"/>
            </w:pPr>
            <w:r>
              <w:t xml:space="preserve">Large content models; multisite/complex permissions; institutional sites</w:t>
            </w:r>
            <w:r>
              <w:t xml:space="preserve"> </w:t>
            </w:r>
            <w:hyperlink r:id="rId102">
              <w:r>
                <w:rPr>
                  <w:rStyle w:val="Hyperlink"/>
                </w:rPr>
                <w:t xml:space="preserve">[118]</w:t>
              </w:r>
            </w:hyperlink>
          </w:p>
        </w:tc>
      </w:tr>
      <w:tr>
        <w:tc>
          <w:tcPr/>
          <w:p>
            <w:pPr>
              <w:pStyle w:val="Compact"/>
            </w:pPr>
            <w:r>
              <w:t xml:space="preserve">Joomla!</w:t>
            </w:r>
            <w:hyperlink r:id="rId23">
              <w:r>
                <w:rPr>
                  <w:rStyle w:val="Hyperlink"/>
                </w:rPr>
                <w:t xml:space="preserve">[119]</w:t>
              </w:r>
            </w:hyperlink>
          </w:p>
        </w:tc>
        <w:tc>
          <w:tcPr/>
          <w:p>
            <w:pPr>
              <w:pStyle w:val="Compact"/>
            </w:pPr>
            <w:r>
              <w:t xml:space="preserve">Open-source CMS with extensibility; emphasises templates/extensions</w:t>
            </w:r>
          </w:p>
        </w:tc>
        <w:tc>
          <w:tcPr/>
          <w:p>
            <w:pPr>
              <w:pStyle w:val="Compact"/>
            </w:pPr>
            <w:r>
              <w:t xml:space="preserve">Smaller ecosystem vs WordPress; varies by use case</w:t>
            </w:r>
          </w:p>
        </w:tc>
        <w:tc>
          <w:tcPr/>
          <w:p>
            <w:pPr>
              <w:pStyle w:val="Compact"/>
            </w:pPr>
            <w:r>
              <w:t xml:space="preserve">Mid-sized sites needing a traditional CMS with flexibility</w:t>
            </w:r>
            <w:r>
              <w:t xml:space="preserve"> </w:t>
            </w:r>
            <w:hyperlink r:id="rId38">
              <w:r>
                <w:rPr>
                  <w:rStyle w:val="Hyperlink"/>
                </w:rPr>
                <w:t xml:space="preserve">[120]</w:t>
              </w:r>
            </w:hyperlink>
          </w:p>
        </w:tc>
      </w:tr>
      <w:tr>
        <w:tc>
          <w:tcPr/>
          <w:p>
            <w:pPr>
              <w:pStyle w:val="Compact"/>
            </w:pPr>
            <w:r>
              <w:t xml:space="preserve">Contentful</w:t>
            </w:r>
            <w:hyperlink r:id="rId69">
              <w:r>
                <w:rPr>
                  <w:rStyle w:val="Hyperlink"/>
                </w:rPr>
                <w:t xml:space="preserve">[121]</w:t>
              </w:r>
            </w:hyperlink>
          </w:p>
        </w:tc>
        <w:tc>
          <w:tcPr/>
          <w:p>
            <w:pPr>
              <w:pStyle w:val="Compact"/>
            </w:pPr>
            <w:r>
              <w:t xml:space="preserve">API-first (REST/GraphQL); decoupled delivery; strong modelling for omnichannel</w:t>
            </w:r>
          </w:p>
        </w:tc>
        <w:tc>
          <w:tcPr/>
          <w:p>
            <w:pPr>
              <w:pStyle w:val="Compact"/>
            </w:pPr>
            <w:r>
              <w:t xml:space="preserve">Paid platform; requires developer integration for front-end</w:t>
            </w:r>
          </w:p>
        </w:tc>
        <w:tc>
          <w:tcPr/>
          <w:p>
            <w:pPr>
              <w:pStyle w:val="Compact"/>
            </w:pPr>
            <w:r>
              <w:t xml:space="preserve">Headless architecture; omnichannel content; multi-frontend organisations</w:t>
            </w:r>
            <w:r>
              <w:t xml:space="preserve"> </w:t>
            </w:r>
            <w:hyperlink r:id="rId22">
              <w:r>
                <w:rPr>
                  <w:rStyle w:val="Hyperlink"/>
                </w:rPr>
                <w:t xml:space="preserve">[122]</w:t>
              </w:r>
            </w:hyperlink>
          </w:p>
        </w:tc>
      </w:tr>
      <w:tr>
        <w:tc>
          <w:tcPr/>
          <w:p>
            <w:pPr>
              <w:pStyle w:val="Compact"/>
            </w:pPr>
            <w:r>
              <w:t xml:space="preserve">Strapi</w:t>
            </w:r>
            <w:hyperlink r:id="rId23">
              <w:r>
                <w:rPr>
                  <w:rStyle w:val="Hyperlink"/>
                </w:rPr>
                <w:t xml:space="preserve">[123]</w:t>
              </w:r>
            </w:hyperlink>
          </w:p>
        </w:tc>
        <w:tc>
          <w:tcPr/>
          <w:p>
            <w:pPr>
              <w:pStyle w:val="Compact"/>
            </w:pPr>
            <w:r>
              <w:t xml:space="preserve">Open-source headless; self-host or cloud; flexible API layer</w:t>
            </w:r>
          </w:p>
        </w:tc>
        <w:tc>
          <w:tcPr/>
          <w:p>
            <w:pPr>
              <w:pStyle w:val="Compact"/>
            </w:pPr>
            <w:r>
              <w:t xml:space="preserve">Requires ops/DB ownership when self-hosted</w:t>
            </w:r>
          </w:p>
        </w:tc>
        <w:tc>
          <w:tcPr/>
          <w:p>
            <w:pPr>
              <w:pStyle w:val="Compact"/>
            </w:pPr>
            <w:r>
              <w:t xml:space="preserve">Teams wanting headless with control, customisation, and JS/TS alignment</w:t>
            </w:r>
            <w:r>
              <w:t xml:space="preserve"> </w:t>
            </w:r>
            <w:hyperlink r:id="rId97">
              <w:r>
                <w:rPr>
                  <w:rStyle w:val="Hyperlink"/>
                </w:rPr>
                <w:t xml:space="preserve">[124]</w:t>
              </w:r>
            </w:hyperlink>
          </w:p>
        </w:tc>
      </w:tr>
      <w:tr>
        <w:tc>
          <w:tcPr/>
          <w:p>
            <w:pPr>
              <w:pStyle w:val="Compact"/>
            </w:pPr>
            <w:r>
              <w:t xml:space="preserve">Adobe Experience Manager</w:t>
            </w:r>
            <w:hyperlink r:id="rId28">
              <w:r>
                <w:rPr>
                  <w:rStyle w:val="Hyperlink"/>
                </w:rPr>
                <w:t xml:space="preserve">[125]</w:t>
              </w:r>
            </w:hyperlink>
          </w:p>
        </w:tc>
        <w:tc>
          <w:tcPr/>
          <w:p>
            <w:pPr>
              <w:pStyle w:val="Compact"/>
            </w:pPr>
            <w:r>
              <w:t xml:space="preserve">Enterprise CMS + asset management; strong marketing integration</w:t>
            </w:r>
          </w:p>
        </w:tc>
        <w:tc>
          <w:tcPr/>
          <w:p>
            <w:pPr>
              <w:pStyle w:val="Compact"/>
            </w:pPr>
            <w:r>
              <w:t xml:space="preserve">Cost/complexity; requires specialised implementation</w:t>
            </w:r>
          </w:p>
        </w:tc>
        <w:tc>
          <w:tcPr/>
          <w:p>
            <w:pPr>
              <w:pStyle w:val="Compact"/>
            </w:pPr>
            <w:r>
              <w:t xml:space="preserve">Large enterprises with advanced content operations and DAM needs</w:t>
            </w:r>
            <w:r>
              <w:t xml:space="preserve"> </w:t>
            </w:r>
            <w:hyperlink r:id="rId103">
              <w:r>
                <w:rPr>
                  <w:rStyle w:val="Hyperlink"/>
                </w:rPr>
                <w:t xml:space="preserve">[126]</w:t>
              </w:r>
            </w:hyperlink>
          </w:p>
        </w:tc>
      </w:tr>
    </w:tbl>
    <w:bookmarkEnd w:id="104"/>
    <w:bookmarkStart w:id="105" w:name="deployment-flowchart-cicd-to-production"/>
    <w:p>
      <w:pPr>
        <w:pStyle w:val="Heading3"/>
      </w:pPr>
      <w:r>
        <w:t xml:space="preserve">Deployment flowchart (CI/CD to production)</w:t>
      </w:r>
    </w:p>
    <w:p>
      <w:pPr>
        <w:pStyle w:val="SourceCode"/>
      </w:pPr>
      <w:r>
        <w:rPr>
          <w:rStyle w:val="VerbatimChar"/>
        </w:rPr>
        <w:t xml:space="preserve">flowchart LR</w:t>
      </w:r>
      <w:r>
        <w:br/>
      </w:r>
      <w:r>
        <w:rPr>
          <w:rStyle w:val="VerbatimChar"/>
        </w:rPr>
        <w:t xml:space="preserve">  Dev[Developer commit] --&gt; CI[CI pipeline: lint/test/build]</w:t>
      </w:r>
      <w:r>
        <w:br/>
      </w:r>
      <w:r>
        <w:rPr>
          <w:rStyle w:val="VerbatimChar"/>
        </w:rPr>
        <w:t xml:space="preserve">  CI --&gt; Sec[Security checks: headers/deps]</w:t>
      </w:r>
      <w:r>
        <w:br/>
      </w:r>
      <w:r>
        <w:rPr>
          <w:rStyle w:val="VerbatimChar"/>
        </w:rPr>
        <w:t xml:space="preserve">  CI --&gt; A11y[Accessibility checks]</w:t>
      </w:r>
      <w:r>
        <w:br/>
      </w:r>
      <w:r>
        <w:rPr>
          <w:rStyle w:val="VerbatimChar"/>
        </w:rPr>
        <w:t xml:space="preserve">  CI --&gt; Perf[Perf checks: Lighthouse + budgets]</w:t>
      </w:r>
      <w:r>
        <w:br/>
      </w:r>
      <w:r>
        <w:rPr>
          <w:rStyle w:val="VerbatimChar"/>
        </w:rPr>
        <w:t xml:space="preserve">  Perf --&gt; Staging[Deploy to staging]</w:t>
      </w:r>
      <w:r>
        <w:br/>
      </w:r>
      <w:r>
        <w:rPr>
          <w:rStyle w:val="VerbatimChar"/>
        </w:rPr>
        <w:t xml:space="preserve">  Staging --&gt; QA[QA + smoke tests]</w:t>
      </w:r>
      <w:r>
        <w:br/>
      </w:r>
      <w:r>
        <w:rPr>
          <w:rStyle w:val="VerbatimChar"/>
        </w:rPr>
        <w:t xml:space="preserve">  QA --&gt; Canary[Canary/gradual release]</w:t>
      </w:r>
      <w:r>
        <w:br/>
      </w:r>
      <w:r>
        <w:rPr>
          <w:rStyle w:val="VerbatimChar"/>
        </w:rPr>
        <w:t xml:space="preserve">  Canary --&gt; Prod[Production]</w:t>
      </w:r>
      <w:r>
        <w:br/>
      </w:r>
      <w:r>
        <w:rPr>
          <w:rStyle w:val="VerbatimChar"/>
        </w:rPr>
        <w:t xml:space="preserve">  Prod --&gt; Mon[Monitoring: errors + RUM + SEO]</w:t>
      </w:r>
      <w:r>
        <w:br/>
      </w:r>
      <w:r>
        <w:rPr>
          <w:rStyle w:val="VerbatimChar"/>
        </w:rPr>
        <w:t xml:space="preserve">  Mon --&gt; Backlog[Fixes + iteration]</w:t>
      </w:r>
    </w:p>
    <w:p>
      <w:pPr>
        <w:pStyle w:val="FirstParagraph"/>
      </w:pPr>
      <w:r>
        <w:t xml:space="preserve">This structure reflects “quality gates” that organisations typically implement to prevent regressions, supported by CI/CD-as-code approaches (e.g., workflow YAML) and post-deploy monitoring.</w:t>
      </w:r>
      <w:r>
        <w:t xml:space="preserve"> </w:t>
      </w:r>
      <w:hyperlink r:id="rId28">
        <w:r>
          <w:rPr>
            <w:rStyle w:val="Hyperlink"/>
          </w:rPr>
          <w:t xml:space="preserve">[127]</w:t>
        </w:r>
      </w:hyperlink>
    </w:p>
    <w:bookmarkEnd w:id="105"/>
    <w:bookmarkEnd w:id="106"/>
    <w:bookmarkEnd w:id="107"/>
    <w:bookmarkEnd w:id="108"/>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[13]</w:t>
        </w:r>
      </w:hyperlink>
      <w:r>
        <w:t xml:space="preserve"> </w:t>
      </w:r>
      <w:hyperlink r:id="rId21">
        <w:r>
          <w:rPr>
            <w:rStyle w:val="Hyperlink"/>
          </w:rPr>
          <w:t xml:space="preserve">[88]</w:t>
        </w:r>
      </w:hyperlink>
      <w:r>
        <w:t xml:space="preserve"> </w:t>
      </w:r>
      <w:hyperlink r:id="rId21">
        <w:r>
          <w:rPr>
            <w:rStyle w:val="Hyperlink"/>
          </w:rPr>
          <w:t xml:space="preserve">[89]</w:t>
        </w:r>
      </w:hyperlink>
      <w:r>
        <w:t xml:space="preserve"> </w:t>
      </w:r>
      <w:hyperlink r:id="rId21">
        <w:r>
          <w:rPr>
            <w:rStyle w:val="Hyperlink"/>
          </w:rPr>
          <w:t xml:space="preserve">[91]</w:t>
        </w:r>
      </w:hyperlink>
      <w:r>
        <w:t xml:space="preserve"> </w:t>
      </w:r>
      <w:r>
        <w:t xml:space="preserve">https://developer.mozilla.org/en-US/docs/Web/HTTP/Reference/Headers/Strict-Transport-Security</w:t>
      </w:r>
    </w:p>
    <w:p>
      <w:pPr>
        <w:pStyle w:val="BodyText"/>
      </w:pPr>
      <w:hyperlink r:id="rId21">
        <w:r>
          <w:rPr>
            <w:rStyle w:val="Hyperlink"/>
          </w:rPr>
          <w:t xml:space="preserve">https://developer.mozilla.org/en-US/docs/Web/HTTP/Reference/Headers/Strict-Transport-Security</w:t>
        </w:r>
      </w:hyperlink>
    </w:p>
    <w:p>
      <w:pPr>
        <w:pStyle w:val="BodyText"/>
      </w:pPr>
      <w:hyperlink r:id="rId22">
        <w:r>
          <w:rPr>
            <w:rStyle w:val="Hyperlink"/>
          </w:rPr>
          <w:t xml:space="preserve">[3]</w:t>
        </w:r>
      </w:hyperlink>
      <w:r>
        <w:t xml:space="preserve"> </w:t>
      </w:r>
      <w:hyperlink r:id="rId22">
        <w:r>
          <w:rPr>
            <w:rStyle w:val="Hyperlink"/>
          </w:rPr>
          <w:t xml:space="preserve">[23]</w:t>
        </w:r>
      </w:hyperlink>
      <w:r>
        <w:t xml:space="preserve"> </w:t>
      </w:r>
      <w:hyperlink r:id="rId22">
        <w:r>
          <w:rPr>
            <w:rStyle w:val="Hyperlink"/>
          </w:rPr>
          <w:t xml:space="preserve">[122]</w:t>
        </w:r>
      </w:hyperlink>
      <w:r>
        <w:t xml:space="preserve"> </w:t>
      </w:r>
      <w:r>
        <w:t xml:space="preserve">API basics | Contentful Docs</w:t>
      </w:r>
    </w:p>
    <w:p>
      <w:pPr>
        <w:pStyle w:val="BodyText"/>
      </w:pPr>
      <w:hyperlink r:id="rId22">
        <w:r>
          <w:rPr>
            <w:rStyle w:val="Hyperlink"/>
          </w:rPr>
          <w:t xml:space="preserve">https://www.contentful.com/developers/docs/concepts/apis/?utm_source=chatgpt.com</w:t>
        </w:r>
      </w:hyperlink>
    </w:p>
    <w:p>
      <w:pPr>
        <w:pStyle w:val="BodyText"/>
      </w:pPr>
      <w:hyperlink r:id="rId23">
        <w:r>
          <w:rPr>
            <w:rStyle w:val="Hyperlink"/>
          </w:rPr>
          <w:t xml:space="preserve">[4]</w:t>
        </w:r>
      </w:hyperlink>
      <w:r>
        <w:t xml:space="preserve"> </w:t>
      </w:r>
      <w:hyperlink r:id="rId23">
        <w:r>
          <w:rPr>
            <w:rStyle w:val="Hyperlink"/>
          </w:rPr>
          <w:t xml:space="preserve">[8]</w:t>
        </w:r>
      </w:hyperlink>
      <w:r>
        <w:t xml:space="preserve"> </w:t>
      </w:r>
      <w:hyperlink r:id="rId23">
        <w:r>
          <w:rPr>
            <w:rStyle w:val="Hyperlink"/>
          </w:rPr>
          <w:t xml:space="preserve">[10]</w:t>
        </w:r>
      </w:hyperlink>
      <w:r>
        <w:t xml:space="preserve"> </w:t>
      </w:r>
      <w:hyperlink r:id="rId23">
        <w:r>
          <w:rPr>
            <w:rStyle w:val="Hyperlink"/>
          </w:rPr>
          <w:t xml:space="preserve">[11]</w:t>
        </w:r>
      </w:hyperlink>
      <w:r>
        <w:t xml:space="preserve"> </w:t>
      </w:r>
      <w:hyperlink r:id="rId23">
        <w:r>
          <w:rPr>
            <w:rStyle w:val="Hyperlink"/>
          </w:rPr>
          <w:t xml:space="preserve">[15]</w:t>
        </w:r>
      </w:hyperlink>
      <w:r>
        <w:t xml:space="preserve"> </w:t>
      </w:r>
      <w:hyperlink r:id="rId23">
        <w:r>
          <w:rPr>
            <w:rStyle w:val="Hyperlink"/>
          </w:rPr>
          <w:t xml:space="preserve">[84]</w:t>
        </w:r>
      </w:hyperlink>
      <w:r>
        <w:t xml:space="preserve"> </w:t>
      </w:r>
      <w:hyperlink r:id="rId23">
        <w:r>
          <w:rPr>
            <w:rStyle w:val="Hyperlink"/>
          </w:rPr>
          <w:t xml:space="preserve">[119]</w:t>
        </w:r>
      </w:hyperlink>
      <w:r>
        <w:t xml:space="preserve"> </w:t>
      </w:r>
      <w:hyperlink r:id="rId23">
        <w:r>
          <w:rPr>
            <w:rStyle w:val="Hyperlink"/>
          </w:rPr>
          <w:t xml:space="preserve">[123]</w:t>
        </w:r>
      </w:hyperlink>
      <w:r>
        <w:t xml:space="preserve"> </w:t>
      </w:r>
      <w:r>
        <w:t xml:space="preserve">https://www.nngroup.com/articles/ten-usability-heuristics/</w:t>
      </w:r>
    </w:p>
    <w:p>
      <w:pPr>
        <w:pStyle w:val="BodyText"/>
      </w:pPr>
      <w:hyperlink r:id="rId23">
        <w:r>
          <w:rPr>
            <w:rStyle w:val="Hyperlink"/>
          </w:rPr>
          <w:t xml:space="preserve">https://www.nngroup.com/articles/ten-usability-heuristics/</w:t>
        </w:r>
      </w:hyperlink>
    </w:p>
    <w:p>
      <w:pPr>
        <w:pStyle w:val="BodyText"/>
      </w:pPr>
      <w:hyperlink r:id="rId24">
        <w:r>
          <w:rPr>
            <w:rStyle w:val="Hyperlink"/>
          </w:rPr>
          <w:t xml:space="preserve">[5]</w:t>
        </w:r>
      </w:hyperlink>
      <w:r>
        <w:t xml:space="preserve"> </w:t>
      </w:r>
      <w:hyperlink r:id="rId24">
        <w:r>
          <w:rPr>
            <w:rStyle w:val="Hyperlink"/>
          </w:rPr>
          <w:t xml:space="preserve">[21]</w:t>
        </w:r>
      </w:hyperlink>
      <w:r>
        <w:t xml:space="preserve"> </w:t>
      </w:r>
      <w:hyperlink r:id="rId24">
        <w:r>
          <w:rPr>
            <w:rStyle w:val="Hyperlink"/>
          </w:rPr>
          <w:t xml:space="preserve">[22]</w:t>
        </w:r>
      </w:hyperlink>
      <w:r>
        <w:t xml:space="preserve"> </w:t>
      </w:r>
      <w:hyperlink r:id="rId24">
        <w:r>
          <w:rPr>
            <w:rStyle w:val="Hyperlink"/>
          </w:rPr>
          <w:t xml:space="preserve">[27]</w:t>
        </w:r>
      </w:hyperlink>
      <w:r>
        <w:t xml:space="preserve"> </w:t>
      </w:r>
      <w:hyperlink r:id="rId24">
        <w:r>
          <w:rPr>
            <w:rStyle w:val="Hyperlink"/>
          </w:rPr>
          <w:t xml:space="preserve">[42]</w:t>
        </w:r>
      </w:hyperlink>
      <w:r>
        <w:t xml:space="preserve"> </w:t>
      </w:r>
      <w:hyperlink r:id="rId24">
        <w:r>
          <w:rPr>
            <w:rStyle w:val="Hyperlink"/>
          </w:rPr>
          <w:t xml:space="preserve">[43]</w:t>
        </w:r>
      </w:hyperlink>
      <w:r>
        <w:t xml:space="preserve"> </w:t>
      </w:r>
      <w:hyperlink r:id="rId24">
        <w:r>
          <w:rPr>
            <w:rStyle w:val="Hyperlink"/>
          </w:rPr>
          <w:t xml:space="preserve">[45]</w:t>
        </w:r>
      </w:hyperlink>
      <w:r>
        <w:t xml:space="preserve"> </w:t>
      </w:r>
      <w:hyperlink r:id="rId24">
        <w:r>
          <w:rPr>
            <w:rStyle w:val="Hyperlink"/>
          </w:rPr>
          <w:t xml:space="preserve">[46]</w:t>
        </w:r>
      </w:hyperlink>
      <w:r>
        <w:t xml:space="preserve"> </w:t>
      </w:r>
      <w:hyperlink r:id="rId24">
        <w:r>
          <w:rPr>
            <w:rStyle w:val="Hyperlink"/>
          </w:rPr>
          <w:t xml:space="preserve">[105]</w:t>
        </w:r>
      </w:hyperlink>
      <w:r>
        <w:t xml:space="preserve"> </w:t>
      </w:r>
      <w:r>
        <w:t xml:space="preserve">https://www.w3.org/TR/WCAG22/</w:t>
      </w:r>
    </w:p>
    <w:p>
      <w:pPr>
        <w:pStyle w:val="BodyText"/>
      </w:pPr>
      <w:hyperlink r:id="rId24">
        <w:r>
          <w:rPr>
            <w:rStyle w:val="Hyperlink"/>
          </w:rPr>
          <w:t xml:space="preserve">https://www.w3.org/TR/WCAG22/</w:t>
        </w:r>
      </w:hyperlink>
    </w:p>
    <w:p>
      <w:pPr>
        <w:pStyle w:val="BodyText"/>
      </w:pPr>
      <w:hyperlink r:id="rId25">
        <w:r>
          <w:rPr>
            <w:rStyle w:val="Hyperlink"/>
          </w:rPr>
          <w:t xml:space="preserve">[6]</w:t>
        </w:r>
      </w:hyperlink>
      <w:r>
        <w:t xml:space="preserve"> </w:t>
      </w:r>
      <w:hyperlink r:id="rId25">
        <w:r>
          <w:rPr>
            <w:rStyle w:val="Hyperlink"/>
          </w:rPr>
          <w:t xml:space="preserve">[12]</w:t>
        </w:r>
      </w:hyperlink>
      <w:r>
        <w:t xml:space="preserve"> </w:t>
      </w:r>
      <w:hyperlink r:id="rId25">
        <w:r>
          <w:rPr>
            <w:rStyle w:val="Hyperlink"/>
          </w:rPr>
          <w:t xml:space="preserve">[19]</w:t>
        </w:r>
      </w:hyperlink>
      <w:r>
        <w:t xml:space="preserve"> </w:t>
      </w:r>
      <w:r>
        <w:t xml:space="preserve">https://www2.gov.bc.ca/gov/content/governments/services-for-government/service-experience-digital-delivery/service-content-design/methods-and-tools/design-and-co-creation</w:t>
      </w:r>
    </w:p>
    <w:p>
      <w:pPr>
        <w:pStyle w:val="BodyText"/>
      </w:pPr>
      <w:hyperlink r:id="rId25">
        <w:r>
          <w:rPr>
            <w:rStyle w:val="Hyperlink"/>
          </w:rPr>
          <w:t xml:space="preserve">https://www2.gov.bc.ca/gov/content/governments/services-for-government/service-experience-digital-delivery/service-content-design/methods-and-tools/design-and-co-creation</w:t>
        </w:r>
      </w:hyperlink>
    </w:p>
    <w:p>
      <w:pPr>
        <w:pStyle w:val="BodyText"/>
      </w:pPr>
      <w:hyperlink r:id="rId27">
        <w:r>
          <w:rPr>
            <w:rStyle w:val="Hyperlink"/>
          </w:rPr>
          <w:t xml:space="preserve">[7]</w:t>
        </w:r>
      </w:hyperlink>
      <w:r>
        <w:t xml:space="preserve"> </w:t>
      </w:r>
      <w:hyperlink r:id="rId27">
        <w:r>
          <w:rPr>
            <w:rStyle w:val="Hyperlink"/>
          </w:rPr>
          <w:t xml:space="preserve">[9]</w:t>
        </w:r>
      </w:hyperlink>
      <w:r>
        <w:t xml:space="preserve"> </w:t>
      </w:r>
      <w:r>
        <w:t xml:space="preserve">https://csrc.nist.gov/glossary/term/usability</w:t>
      </w:r>
    </w:p>
    <w:p>
      <w:pPr>
        <w:pStyle w:val="BodyText"/>
      </w:pPr>
      <w:hyperlink r:id="rId27">
        <w:r>
          <w:rPr>
            <w:rStyle w:val="Hyperlink"/>
          </w:rPr>
          <w:t xml:space="preserve">https://csrc.nist.gov/glossary/term/usability</w:t>
        </w:r>
      </w:hyperlink>
    </w:p>
    <w:p>
      <w:pPr>
        <w:pStyle w:val="BodyText"/>
      </w:pPr>
      <w:hyperlink r:id="rId28">
        <w:r>
          <w:rPr>
            <w:rStyle w:val="Hyperlink"/>
          </w:rPr>
          <w:t xml:space="preserve">[14]</w:t>
        </w:r>
      </w:hyperlink>
      <w:r>
        <w:t xml:space="preserve"> </w:t>
      </w:r>
      <w:hyperlink r:id="rId28">
        <w:r>
          <w:rPr>
            <w:rStyle w:val="Hyperlink"/>
          </w:rPr>
          <w:t xml:space="preserve">[16]</w:t>
        </w:r>
      </w:hyperlink>
      <w:r>
        <w:t xml:space="preserve"> </w:t>
      </w:r>
      <w:hyperlink r:id="rId28">
        <w:r>
          <w:rPr>
            <w:rStyle w:val="Hyperlink"/>
          </w:rPr>
          <w:t xml:space="preserve">[98]</w:t>
        </w:r>
      </w:hyperlink>
      <w:r>
        <w:t xml:space="preserve"> </w:t>
      </w:r>
      <w:hyperlink r:id="rId28">
        <w:r>
          <w:rPr>
            <w:rStyle w:val="Hyperlink"/>
          </w:rPr>
          <w:t xml:space="preserve">[101]</w:t>
        </w:r>
      </w:hyperlink>
      <w:r>
        <w:t xml:space="preserve"> </w:t>
      </w:r>
      <w:hyperlink r:id="rId28">
        <w:r>
          <w:rPr>
            <w:rStyle w:val="Hyperlink"/>
          </w:rPr>
          <w:t xml:space="preserve">[125]</w:t>
        </w:r>
      </w:hyperlink>
      <w:r>
        <w:t xml:space="preserve"> </w:t>
      </w:r>
      <w:hyperlink r:id="rId28">
        <w:r>
          <w:rPr>
            <w:rStyle w:val="Hyperlink"/>
          </w:rPr>
          <w:t xml:space="preserve">[127]</w:t>
        </w:r>
      </w:hyperlink>
      <w:r>
        <w:t xml:space="preserve"> </w:t>
      </w:r>
      <w:r>
        <w:t xml:space="preserve">https://docs.github.com/actions/using-workflows/workflow-syntax-for-github-actions</w:t>
      </w:r>
    </w:p>
    <w:p>
      <w:pPr>
        <w:pStyle w:val="BodyText"/>
      </w:pPr>
      <w:hyperlink r:id="rId28">
        <w:r>
          <w:rPr>
            <w:rStyle w:val="Hyperlink"/>
          </w:rPr>
          <w:t xml:space="preserve">https://docs.github.com/actions/using-workflows/workflow-syntax-for-github-actions</w:t>
        </w:r>
      </w:hyperlink>
    </w:p>
    <w:p>
      <w:pPr>
        <w:pStyle w:val="BodyText"/>
      </w:pPr>
      <w:hyperlink r:id="rId29">
        <w:r>
          <w:rPr>
            <w:rStyle w:val="Hyperlink"/>
          </w:rPr>
          <w:t xml:space="preserve">[17]</w:t>
        </w:r>
      </w:hyperlink>
      <w:r>
        <w:t xml:space="preserve"> </w:t>
      </w:r>
      <w:r>
        <w:t xml:space="preserve">https://design-system.service.gov.uk/patterns/</w:t>
      </w:r>
    </w:p>
    <w:p>
      <w:pPr>
        <w:pStyle w:val="BodyText"/>
      </w:pPr>
      <w:hyperlink r:id="rId29">
        <w:r>
          <w:rPr>
            <w:rStyle w:val="Hyperlink"/>
          </w:rPr>
          <w:t xml:space="preserve">https://design-system.service.gov.uk/patterns/</w:t>
        </w:r>
      </w:hyperlink>
    </w:p>
    <w:p>
      <w:pPr>
        <w:pStyle w:val="BodyText"/>
      </w:pPr>
      <w:hyperlink r:id="rId30">
        <w:r>
          <w:rPr>
            <w:rStyle w:val="Hyperlink"/>
          </w:rPr>
          <w:t xml:space="preserve">[18]</w:t>
        </w:r>
      </w:hyperlink>
      <w:r>
        <w:t xml:space="preserve"> </w:t>
      </w:r>
      <w:hyperlink r:id="rId30">
        <w:r>
          <w:rPr>
            <w:rStyle w:val="Hyperlink"/>
          </w:rPr>
          <w:t xml:space="preserve">[82]</w:t>
        </w:r>
      </w:hyperlink>
      <w:r>
        <w:t xml:space="preserve"> </w:t>
      </w:r>
      <w:hyperlink r:id="rId30">
        <w:r>
          <w:rPr>
            <w:rStyle w:val="Hyperlink"/>
          </w:rPr>
          <w:t xml:space="preserve">[96]</w:t>
        </w:r>
      </w:hyperlink>
      <w:r>
        <w:t xml:space="preserve"> </w:t>
      </w:r>
      <w:hyperlink r:id="rId30">
        <w:r>
          <w:rPr>
            <w:rStyle w:val="Hyperlink"/>
          </w:rPr>
          <w:t xml:space="preserve">[115]</w:t>
        </w:r>
      </w:hyperlink>
      <w:r>
        <w:t xml:space="preserve"> </w:t>
      </w:r>
      <w:hyperlink r:id="rId30">
        <w:r>
          <w:rPr>
            <w:rStyle w:val="Hyperlink"/>
          </w:rPr>
          <w:t xml:space="preserve">[117]</w:t>
        </w:r>
      </w:hyperlink>
      <w:r>
        <w:t xml:space="preserve"> </w:t>
      </w:r>
      <w:r>
        <w:t xml:space="preserve">https://support.google.com/analytics/answer/9216061?hl=en</w:t>
      </w:r>
    </w:p>
    <w:p>
      <w:pPr>
        <w:pStyle w:val="BodyText"/>
      </w:pPr>
      <w:hyperlink r:id="rId30">
        <w:r>
          <w:rPr>
            <w:rStyle w:val="Hyperlink"/>
          </w:rPr>
          <w:t xml:space="preserve">https://support.google.com/analytics/answer/9216061?hl=en</w:t>
        </w:r>
      </w:hyperlink>
    </w:p>
    <w:p>
      <w:pPr>
        <w:pStyle w:val="BodyText"/>
      </w:pPr>
      <w:hyperlink r:id="rId32">
        <w:r>
          <w:rPr>
            <w:rStyle w:val="Hyperlink"/>
          </w:rPr>
          <w:t xml:space="preserve">[20]</w:t>
        </w:r>
      </w:hyperlink>
      <w:r>
        <w:t xml:space="preserve"> </w:t>
      </w:r>
      <w:r>
        <w:t xml:space="preserve">https://digital.gov/topics/information-architecture</w:t>
      </w:r>
    </w:p>
    <w:p>
      <w:pPr>
        <w:pStyle w:val="BodyText"/>
      </w:pPr>
      <w:hyperlink r:id="rId32">
        <w:r>
          <w:rPr>
            <w:rStyle w:val="Hyperlink"/>
          </w:rPr>
          <w:t xml:space="preserve">https://digital.gov/topics/information-architecture</w:t>
        </w:r>
      </w:hyperlink>
    </w:p>
    <w:p>
      <w:pPr>
        <w:pStyle w:val="BodyText"/>
      </w:pPr>
      <w:hyperlink r:id="rId35">
        <w:r>
          <w:rPr>
            <w:rStyle w:val="Hyperlink"/>
          </w:rPr>
          <w:t xml:space="preserve">[24]</w:t>
        </w:r>
      </w:hyperlink>
      <w:r>
        <w:t xml:space="preserve"> </w:t>
      </w:r>
      <w:hyperlink r:id="rId35">
        <w:r>
          <w:rPr>
            <w:rStyle w:val="Hyperlink"/>
          </w:rPr>
          <w:t xml:space="preserve">[31]</w:t>
        </w:r>
      </w:hyperlink>
      <w:r>
        <w:t xml:space="preserve"> </w:t>
      </w:r>
      <w:r>
        <w:t xml:space="preserve">https://developer.mozilla.org/en-US/docs/Web/Accessibility/ARIA</w:t>
      </w:r>
    </w:p>
    <w:p>
      <w:pPr>
        <w:pStyle w:val="BodyText"/>
      </w:pPr>
      <w:hyperlink r:id="rId35">
        <w:r>
          <w:rPr>
            <w:rStyle w:val="Hyperlink"/>
          </w:rPr>
          <w:t xml:space="preserve">https://developer.mozilla.org/en-US/docs/Web/Accessibility/ARIA</w:t>
        </w:r>
      </w:hyperlink>
    </w:p>
    <w:p>
      <w:pPr>
        <w:pStyle w:val="BodyText"/>
      </w:pPr>
      <w:hyperlink r:id="rId36">
        <w:r>
          <w:rPr>
            <w:rStyle w:val="Hyperlink"/>
          </w:rPr>
          <w:t xml:space="preserve">[25]</w:t>
        </w:r>
      </w:hyperlink>
      <w:r>
        <w:t xml:space="preserve"> </w:t>
      </w:r>
      <w:r>
        <w:t xml:space="preserve">https://www.w3.org/WAI/test-evaluate/easy-checks/</w:t>
      </w:r>
    </w:p>
    <w:p>
      <w:pPr>
        <w:pStyle w:val="BodyText"/>
      </w:pPr>
      <w:hyperlink r:id="rId36">
        <w:r>
          <w:rPr>
            <w:rStyle w:val="Hyperlink"/>
          </w:rPr>
          <w:t xml:space="preserve">https://www.w3.org/WAI/test-evaluate/easy-checks/</w:t>
        </w:r>
      </w:hyperlink>
    </w:p>
    <w:p>
      <w:pPr>
        <w:pStyle w:val="BodyText"/>
      </w:pPr>
      <w:hyperlink r:id="rId37">
        <w:r>
          <w:rPr>
            <w:rStyle w:val="Hyperlink"/>
          </w:rPr>
          <w:t xml:space="preserve">[26]</w:t>
        </w:r>
      </w:hyperlink>
      <w:r>
        <w:t xml:space="preserve"> </w:t>
      </w:r>
      <w:hyperlink r:id="rId37">
        <w:r>
          <w:rPr>
            <w:rStyle w:val="Hyperlink"/>
          </w:rPr>
          <w:t xml:space="preserve">[29]</w:t>
        </w:r>
      </w:hyperlink>
      <w:r>
        <w:t xml:space="preserve"> </w:t>
      </w:r>
      <w:r>
        <w:t xml:space="preserve">https://www.w3.org/WAI/test-evaluate/conformance/wcag-em/</w:t>
      </w:r>
    </w:p>
    <w:p>
      <w:pPr>
        <w:pStyle w:val="BodyText"/>
      </w:pPr>
      <w:hyperlink r:id="rId37">
        <w:r>
          <w:rPr>
            <w:rStyle w:val="Hyperlink"/>
          </w:rPr>
          <w:t xml:space="preserve">https://www.w3.org/WAI/test-evaluate/conformance/wcag-em/</w:t>
        </w:r>
      </w:hyperlink>
    </w:p>
    <w:p>
      <w:pPr>
        <w:pStyle w:val="BodyText"/>
      </w:pPr>
      <w:hyperlink r:id="rId38">
        <w:r>
          <w:rPr>
            <w:rStyle w:val="Hyperlink"/>
          </w:rPr>
          <w:t xml:space="preserve">[28]</w:t>
        </w:r>
      </w:hyperlink>
      <w:r>
        <w:t xml:space="preserve"> </w:t>
      </w:r>
      <w:hyperlink r:id="rId38">
        <w:r>
          <w:rPr>
            <w:rStyle w:val="Hyperlink"/>
          </w:rPr>
          <w:t xml:space="preserve">[120]</w:t>
        </w:r>
      </w:hyperlink>
      <w:r>
        <w:t xml:space="preserve"> </w:t>
      </w:r>
      <w:r>
        <w:t xml:space="preserve">Joomla Content Management System (CMS) - try it! It's free!</w:t>
      </w:r>
    </w:p>
    <w:p>
      <w:pPr>
        <w:pStyle w:val="BodyText"/>
      </w:pPr>
      <w:hyperlink r:id="rId38">
        <w:r>
          <w:rPr>
            <w:rStyle w:val="Hyperlink"/>
          </w:rPr>
          <w:t xml:space="preserve">https://www.joomla.org/?utm_source=chatgpt.com</w:t>
        </w:r>
      </w:hyperlink>
    </w:p>
    <w:p>
      <w:pPr>
        <w:pStyle w:val="BodyText"/>
      </w:pPr>
      <w:hyperlink r:id="rId39">
        <w:r>
          <w:rPr>
            <w:rStyle w:val="Hyperlink"/>
          </w:rPr>
          <w:t xml:space="preserve">[30]</w:t>
        </w:r>
      </w:hyperlink>
      <w:r>
        <w:t xml:space="preserve"> </w:t>
      </w:r>
      <w:r>
        <w:t xml:space="preserve">https://github.com/dequelabs/axe-core</w:t>
      </w:r>
    </w:p>
    <w:p>
      <w:pPr>
        <w:pStyle w:val="BodyText"/>
      </w:pPr>
      <w:hyperlink r:id="rId39">
        <w:r>
          <w:rPr>
            <w:rStyle w:val="Hyperlink"/>
          </w:rPr>
          <w:t xml:space="preserve">https://github.com/dequelabs/axe-core</w:t>
        </w:r>
      </w:hyperlink>
    </w:p>
    <w:p>
      <w:pPr>
        <w:pStyle w:val="BodyText"/>
      </w:pPr>
      <w:hyperlink r:id="rId43">
        <w:r>
          <w:rPr>
            <w:rStyle w:val="Hyperlink"/>
          </w:rPr>
          <w:t xml:space="preserve">[32]</w:t>
        </w:r>
      </w:hyperlink>
      <w:r>
        <w:t xml:space="preserve"> </w:t>
      </w:r>
      <w:hyperlink r:id="rId43">
        <w:r>
          <w:rPr>
            <w:rStyle w:val="Hyperlink"/>
          </w:rPr>
          <w:t xml:space="preserve">[36]</w:t>
        </w:r>
      </w:hyperlink>
      <w:r>
        <w:t xml:space="preserve"> </w:t>
      </w:r>
      <w:hyperlink r:id="rId43">
        <w:r>
          <w:rPr>
            <w:rStyle w:val="Hyperlink"/>
          </w:rPr>
          <w:t xml:space="preserve">[39]</w:t>
        </w:r>
      </w:hyperlink>
      <w:r>
        <w:t xml:space="preserve"> </w:t>
      </w:r>
      <w:r>
        <w:t xml:space="preserve">Intro to How Structured Data Markup Works</w:t>
      </w:r>
    </w:p>
    <w:p>
      <w:pPr>
        <w:pStyle w:val="BodyText"/>
      </w:pPr>
      <w:hyperlink r:id="rId43">
        <w:r>
          <w:rPr>
            <w:rStyle w:val="Hyperlink"/>
          </w:rPr>
          <w:t xml:space="preserve">https://developers.google.com/search/docs/appearance/structured-data/intro-structured-data?utm_source=chatgpt.com</w:t>
        </w:r>
      </w:hyperlink>
    </w:p>
    <w:p>
      <w:pPr>
        <w:pStyle w:val="BodyText"/>
      </w:pPr>
      <w:hyperlink r:id="rId44">
        <w:r>
          <w:rPr>
            <w:rStyle w:val="Hyperlink"/>
          </w:rPr>
          <w:t xml:space="preserve">[33]</w:t>
        </w:r>
      </w:hyperlink>
      <w:r>
        <w:t xml:space="preserve"> </w:t>
      </w:r>
      <w:hyperlink r:id="rId44">
        <w:r>
          <w:rPr>
            <w:rStyle w:val="Hyperlink"/>
          </w:rPr>
          <w:t xml:space="preserve">[35]</w:t>
        </w:r>
      </w:hyperlink>
      <w:r>
        <w:t xml:space="preserve"> </w:t>
      </w:r>
      <w:hyperlink r:id="rId44">
        <w:r>
          <w:rPr>
            <w:rStyle w:val="Hyperlink"/>
          </w:rPr>
          <w:t xml:space="preserve">[38]</w:t>
        </w:r>
      </w:hyperlink>
      <w:r>
        <w:t xml:space="preserve"> </w:t>
      </w:r>
      <w:hyperlink r:id="rId44">
        <w:r>
          <w:rPr>
            <w:rStyle w:val="Hyperlink"/>
          </w:rPr>
          <w:t xml:space="preserve">[40]</w:t>
        </w:r>
      </w:hyperlink>
      <w:r>
        <w:t xml:space="preserve"> </w:t>
      </w:r>
      <w:r>
        <w:t xml:space="preserve">What Is a Sitemap | Google Search Central | Documentation</w:t>
      </w:r>
    </w:p>
    <w:p>
      <w:pPr>
        <w:pStyle w:val="BodyText"/>
      </w:pPr>
      <w:hyperlink r:id="rId44">
        <w:r>
          <w:rPr>
            <w:rStyle w:val="Hyperlink"/>
          </w:rPr>
          <w:t xml:space="preserve">https://developers.google.com/search/docs/crawling-indexing/sitemaps/overview?utm_source=chatgpt.com</w:t>
        </w:r>
      </w:hyperlink>
    </w:p>
    <w:p>
      <w:pPr>
        <w:pStyle w:val="BodyText"/>
      </w:pPr>
      <w:hyperlink r:id="rId45">
        <w:r>
          <w:rPr>
            <w:rStyle w:val="Hyperlink"/>
          </w:rPr>
          <w:t xml:space="preserve">[34]</w:t>
        </w:r>
      </w:hyperlink>
      <w:r>
        <w:t xml:space="preserve"> </w:t>
      </w:r>
      <w:r>
        <w:t xml:space="preserve">Build and Submit a Sitemap | Google Search Central</w:t>
      </w:r>
    </w:p>
    <w:p>
      <w:pPr>
        <w:pStyle w:val="BodyText"/>
      </w:pPr>
      <w:hyperlink r:id="rId45">
        <w:r>
          <w:rPr>
            <w:rStyle w:val="Hyperlink"/>
          </w:rPr>
          <w:t xml:space="preserve">https://developers.google.com/search/docs/crawling-indexing/sitemaps/build-sitemap?utm_source=chatgpt.com</w:t>
        </w:r>
      </w:hyperlink>
    </w:p>
    <w:p>
      <w:pPr>
        <w:pStyle w:val="BodyText"/>
      </w:pPr>
      <w:hyperlink r:id="rId46">
        <w:r>
          <w:rPr>
            <w:rStyle w:val="Hyperlink"/>
          </w:rPr>
          <w:t xml:space="preserve">[37]</w:t>
        </w:r>
      </w:hyperlink>
      <w:r>
        <w:t xml:space="preserve"> </w:t>
      </w:r>
      <w:r>
        <w:t xml:space="preserve">https://search.google.com/search-console/about</w:t>
      </w:r>
    </w:p>
    <w:p>
      <w:pPr>
        <w:pStyle w:val="BodyText"/>
      </w:pPr>
      <w:hyperlink r:id="rId46">
        <w:r>
          <w:rPr>
            <w:rStyle w:val="Hyperlink"/>
          </w:rPr>
          <w:t xml:space="preserve">https://search.google.com/search-console/about</w:t>
        </w:r>
      </w:hyperlink>
    </w:p>
    <w:p>
      <w:pPr>
        <w:pStyle w:val="BodyText"/>
      </w:pPr>
      <w:hyperlink r:id="rId47">
        <w:r>
          <w:rPr>
            <w:rStyle w:val="Hyperlink"/>
          </w:rPr>
          <w:t xml:space="preserve">[41]</w:t>
        </w:r>
      </w:hyperlink>
      <w:r>
        <w:t xml:space="preserve"> </w:t>
      </w:r>
      <w:hyperlink r:id="rId47">
        <w:r>
          <w:rPr>
            <w:rStyle w:val="Hyperlink"/>
          </w:rPr>
          <w:t xml:space="preserve">[47]</w:t>
        </w:r>
      </w:hyperlink>
      <w:r>
        <w:t xml:space="preserve"> </w:t>
      </w:r>
      <w:r>
        <w:t xml:space="preserve">https://www.w3.org/TR/css-grid-1/</w:t>
      </w:r>
    </w:p>
    <w:p>
      <w:pPr>
        <w:pStyle w:val="BodyText"/>
      </w:pPr>
      <w:hyperlink r:id="rId47">
        <w:r>
          <w:rPr>
            <w:rStyle w:val="Hyperlink"/>
          </w:rPr>
          <w:t xml:space="preserve">https://www.w3.org/TR/css-grid-1/</w:t>
        </w:r>
      </w:hyperlink>
    </w:p>
    <w:p>
      <w:pPr>
        <w:pStyle w:val="BodyText"/>
      </w:pPr>
      <w:hyperlink r:id="rId49">
        <w:r>
          <w:rPr>
            <w:rStyle w:val="Hyperlink"/>
          </w:rPr>
          <w:t xml:space="preserve">[44]</w:t>
        </w:r>
      </w:hyperlink>
      <w:r>
        <w:t xml:space="preserve"> </w:t>
      </w:r>
      <w:hyperlink r:id="rId49">
        <w:r>
          <w:rPr>
            <w:rStyle w:val="Hyperlink"/>
          </w:rPr>
          <w:t xml:space="preserve">[51]</w:t>
        </w:r>
      </w:hyperlink>
      <w:r>
        <w:t xml:space="preserve"> </w:t>
      </w:r>
      <w:hyperlink r:id="rId49">
        <w:r>
          <w:rPr>
            <w:rStyle w:val="Hyperlink"/>
          </w:rPr>
          <w:t xml:space="preserve">[54]</w:t>
        </w:r>
      </w:hyperlink>
      <w:r>
        <w:t xml:space="preserve"> </w:t>
      </w:r>
      <w:hyperlink r:id="rId49">
        <w:r>
          <w:rPr>
            <w:rStyle w:val="Hyperlink"/>
          </w:rPr>
          <w:t xml:space="preserve">[59]</w:t>
        </w:r>
      </w:hyperlink>
      <w:r>
        <w:t xml:space="preserve"> </w:t>
      </w:r>
      <w:hyperlink r:id="rId49">
        <w:r>
          <w:rPr>
            <w:rStyle w:val="Hyperlink"/>
          </w:rPr>
          <w:t xml:space="preserve">[103]</w:t>
        </w:r>
      </w:hyperlink>
      <w:r>
        <w:t xml:space="preserve"> </w:t>
      </w:r>
      <w:r>
        <w:t xml:space="preserve">this is when INP becomes a Core Web Vital, Google says</w:t>
      </w:r>
    </w:p>
    <w:p>
      <w:pPr>
        <w:pStyle w:val="BodyText"/>
      </w:pPr>
      <w:hyperlink r:id="rId49">
        <w:r>
          <w:rPr>
            <w:rStyle w:val="Hyperlink"/>
          </w:rPr>
          <w:t xml:space="preserve">https://www.rumvision.com/blog/march-12-is-when-google-inp-becomes-core-web-vital/?utm_source=chatgpt.com</w:t>
        </w:r>
      </w:hyperlink>
    </w:p>
    <w:p>
      <w:pPr>
        <w:pStyle w:val="BodyText"/>
      </w:pPr>
      <w:hyperlink r:id="rId53">
        <w:r>
          <w:rPr>
            <w:rStyle w:val="Hyperlink"/>
          </w:rPr>
          <w:t xml:space="preserve">[48]</w:t>
        </w:r>
      </w:hyperlink>
      <w:r>
        <w:t xml:space="preserve"> </w:t>
      </w:r>
      <w:r>
        <w:t xml:space="preserve">Interaction to Next Paint is officially a Core Web Vital 🚀 | Blog</w:t>
      </w:r>
    </w:p>
    <w:p>
      <w:pPr>
        <w:pStyle w:val="BodyText"/>
      </w:pPr>
      <w:hyperlink r:id="rId53">
        <w:r>
          <w:rPr>
            <w:rStyle w:val="Hyperlink"/>
          </w:rPr>
          <w:t xml:space="preserve">https://web.dev/blog/inp-cwv-launch?utm_source=chatgpt.com</w:t>
        </w:r>
      </w:hyperlink>
    </w:p>
    <w:p>
      <w:pPr>
        <w:pStyle w:val="BodyText"/>
      </w:pPr>
      <w:hyperlink r:id="rId54">
        <w:r>
          <w:rPr>
            <w:rStyle w:val="Hyperlink"/>
          </w:rPr>
          <w:t xml:space="preserve">[49]</w:t>
        </w:r>
      </w:hyperlink>
      <w:r>
        <w:t xml:space="preserve"> </w:t>
      </w:r>
      <w:hyperlink r:id="rId54">
        <w:r>
          <w:rPr>
            <w:rStyle w:val="Hyperlink"/>
          </w:rPr>
          <w:t xml:space="preserve">[57]</w:t>
        </w:r>
      </w:hyperlink>
      <w:r>
        <w:t xml:space="preserve"> </w:t>
      </w:r>
      <w:r>
        <w:t xml:space="preserve">INP replacing FID, FID to be removed from Google tools</w:t>
      </w:r>
    </w:p>
    <w:p>
      <w:pPr>
        <w:pStyle w:val="BodyText"/>
      </w:pPr>
      <w:hyperlink r:id="rId54">
        <w:r>
          <w:rPr>
            <w:rStyle w:val="Hyperlink"/>
          </w:rPr>
          <w:t xml:space="preserve">https://www.rumvision.com/blog/replacing-fid-fid-to-be-removed-from-google-tools/?utm_source=chatgpt.com</w:t>
        </w:r>
      </w:hyperlink>
    </w:p>
    <w:p>
      <w:pPr>
        <w:pStyle w:val="BodyText"/>
      </w:pPr>
      <w:hyperlink r:id="rId55">
        <w:r>
          <w:rPr>
            <w:rStyle w:val="Hyperlink"/>
          </w:rPr>
          <w:t xml:space="preserve">[50]</w:t>
        </w:r>
      </w:hyperlink>
      <w:r>
        <w:t xml:space="preserve"> </w:t>
      </w:r>
      <w:hyperlink r:id="rId55">
        <w:r>
          <w:rPr>
            <w:rStyle w:val="Hyperlink"/>
          </w:rPr>
          <w:t xml:space="preserve">[55]</w:t>
        </w:r>
      </w:hyperlink>
      <w:r>
        <w:t xml:space="preserve"> </w:t>
      </w:r>
      <w:r>
        <w:t xml:space="preserve">Interaction to Next Paint (INP) | Articles</w:t>
      </w:r>
    </w:p>
    <w:p>
      <w:pPr>
        <w:pStyle w:val="BodyText"/>
      </w:pPr>
      <w:hyperlink r:id="rId55">
        <w:r>
          <w:rPr>
            <w:rStyle w:val="Hyperlink"/>
          </w:rPr>
          <w:t xml:space="preserve">https://web.dev/articles/inp?utm_source=chatgpt.com</w:t>
        </w:r>
      </w:hyperlink>
    </w:p>
    <w:p>
      <w:pPr>
        <w:pStyle w:val="BodyText"/>
      </w:pPr>
      <w:hyperlink r:id="rId56">
        <w:r>
          <w:rPr>
            <w:rStyle w:val="Hyperlink"/>
          </w:rPr>
          <w:t xml:space="preserve">[52]</w:t>
        </w:r>
      </w:hyperlink>
      <w:r>
        <w:t xml:space="preserve"> </w:t>
      </w:r>
      <w:r>
        <w:t xml:space="preserve">https://web.dev/articles/vitals</w:t>
      </w:r>
    </w:p>
    <w:p>
      <w:pPr>
        <w:pStyle w:val="BodyText"/>
      </w:pPr>
      <w:hyperlink r:id="rId56">
        <w:r>
          <w:rPr>
            <w:rStyle w:val="Hyperlink"/>
          </w:rPr>
          <w:t xml:space="preserve">https://web.dev/articles/vitals</w:t>
        </w:r>
      </w:hyperlink>
    </w:p>
    <w:p>
      <w:pPr>
        <w:pStyle w:val="BodyText"/>
      </w:pPr>
      <w:hyperlink r:id="rId57">
        <w:r>
          <w:rPr>
            <w:rStyle w:val="Hyperlink"/>
          </w:rPr>
          <w:t xml:space="preserve">[53]</w:t>
        </w:r>
      </w:hyperlink>
      <w:r>
        <w:t xml:space="preserve"> </w:t>
      </w:r>
      <w:r>
        <w:t xml:space="preserve">https://web.dev/articles/lcp-lazy-loading</w:t>
      </w:r>
    </w:p>
    <w:p>
      <w:pPr>
        <w:pStyle w:val="BodyText"/>
      </w:pPr>
      <w:hyperlink r:id="rId57">
        <w:r>
          <w:rPr>
            <w:rStyle w:val="Hyperlink"/>
          </w:rPr>
          <w:t xml:space="preserve">https://web.dev/articles/lcp-lazy-loading</w:t>
        </w:r>
      </w:hyperlink>
    </w:p>
    <w:p>
      <w:pPr>
        <w:pStyle w:val="BodyText"/>
      </w:pPr>
      <w:hyperlink r:id="rId58">
        <w:r>
          <w:rPr>
            <w:rStyle w:val="Hyperlink"/>
          </w:rPr>
          <w:t xml:space="preserve">[56]</w:t>
        </w:r>
      </w:hyperlink>
      <w:r>
        <w:t xml:space="preserve"> </w:t>
      </w:r>
      <w:hyperlink r:id="rId58">
        <w:r>
          <w:rPr>
            <w:rStyle w:val="Hyperlink"/>
          </w:rPr>
          <w:t xml:space="preserve">[62]</w:t>
        </w:r>
      </w:hyperlink>
      <w:r>
        <w:t xml:space="preserve"> </w:t>
      </w:r>
      <w:r>
        <w:t xml:space="preserve">Google Core Web Vitals to add Interaction to Next Paint on ...</w:t>
      </w:r>
    </w:p>
    <w:p>
      <w:pPr>
        <w:pStyle w:val="BodyText"/>
      </w:pPr>
      <w:hyperlink r:id="rId58">
        <w:r>
          <w:rPr>
            <w:rStyle w:val="Hyperlink"/>
          </w:rPr>
          <w:t xml:space="preserve">https://searchengineland.com/google-core-web-vitals-to-add-interaction-to-next-paint-on-march-12-437072?utm_source=chatgpt.com</w:t>
        </w:r>
      </w:hyperlink>
    </w:p>
    <w:p>
      <w:pPr>
        <w:pStyle w:val="BodyText"/>
      </w:pPr>
      <w:hyperlink r:id="rId60">
        <w:r>
          <w:rPr>
            <w:rStyle w:val="Hyperlink"/>
          </w:rPr>
          <w:t xml:space="preserve">[58]</w:t>
        </w:r>
      </w:hyperlink>
      <w:r>
        <w:t xml:space="preserve"> </w:t>
      </w:r>
      <w:r>
        <w:t xml:space="preserve">https://web.dev/articles/browser-level-image-lazy-loading</w:t>
      </w:r>
    </w:p>
    <w:p>
      <w:pPr>
        <w:pStyle w:val="BodyText"/>
      </w:pPr>
      <w:hyperlink r:id="rId60">
        <w:r>
          <w:rPr>
            <w:rStyle w:val="Hyperlink"/>
          </w:rPr>
          <w:t xml:space="preserve">https://web.dev/articles/browser-level-image-lazy-loading</w:t>
        </w:r>
      </w:hyperlink>
    </w:p>
    <w:p>
      <w:pPr>
        <w:pStyle w:val="BodyText"/>
      </w:pPr>
      <w:hyperlink r:id="rId61">
        <w:r>
          <w:rPr>
            <w:rStyle w:val="Hyperlink"/>
          </w:rPr>
          <w:t xml:space="preserve">[60]</w:t>
        </w:r>
      </w:hyperlink>
      <w:r>
        <w:t xml:space="preserve"> </w:t>
      </w:r>
      <w:hyperlink r:id="rId61">
        <w:r>
          <w:rPr>
            <w:rStyle w:val="Hyperlink"/>
          </w:rPr>
          <w:t xml:space="preserve">[64]</w:t>
        </w:r>
      </w:hyperlink>
      <w:r>
        <w:t xml:space="preserve"> </w:t>
      </w:r>
      <w:hyperlink r:id="rId61">
        <w:r>
          <w:rPr>
            <w:rStyle w:val="Hyperlink"/>
          </w:rPr>
          <w:t xml:space="preserve">[97]</w:t>
        </w:r>
      </w:hyperlink>
      <w:r>
        <w:t xml:space="preserve"> </w:t>
      </w:r>
      <w:r>
        <w:t xml:space="preserve">https://github.com/GoogleChrome/web-vitals</w:t>
      </w:r>
    </w:p>
    <w:p>
      <w:pPr>
        <w:pStyle w:val="BodyText"/>
      </w:pPr>
      <w:hyperlink r:id="rId61">
        <w:r>
          <w:rPr>
            <w:rStyle w:val="Hyperlink"/>
          </w:rPr>
          <w:t xml:space="preserve">https://github.com/GoogleChrome/web-vitals</w:t>
        </w:r>
      </w:hyperlink>
    </w:p>
    <w:p>
      <w:pPr>
        <w:pStyle w:val="BodyText"/>
      </w:pPr>
      <w:hyperlink r:id="rId62">
        <w:r>
          <w:rPr>
            <w:rStyle w:val="Hyperlink"/>
          </w:rPr>
          <w:t xml:space="preserve">[61]</w:t>
        </w:r>
      </w:hyperlink>
      <w:r>
        <w:t xml:space="preserve"> </w:t>
      </w:r>
      <w:hyperlink r:id="rId62">
        <w:r>
          <w:rPr>
            <w:rStyle w:val="Hyperlink"/>
          </w:rPr>
          <w:t xml:space="preserve">[93]</w:t>
        </w:r>
      </w:hyperlink>
      <w:r>
        <w:t xml:space="preserve"> </w:t>
      </w:r>
      <w:hyperlink r:id="rId62">
        <w:r>
          <w:rPr>
            <w:rStyle w:val="Hyperlink"/>
          </w:rPr>
          <w:t xml:space="preserve">[94]</w:t>
        </w:r>
      </w:hyperlink>
      <w:r>
        <w:t xml:space="preserve"> </w:t>
      </w:r>
      <w:r>
        <w:t xml:space="preserve">https://developer.chrome.com/docs/lighthouse/overview</w:t>
      </w:r>
    </w:p>
    <w:p>
      <w:pPr>
        <w:pStyle w:val="BodyText"/>
      </w:pPr>
      <w:hyperlink r:id="rId62">
        <w:r>
          <w:rPr>
            <w:rStyle w:val="Hyperlink"/>
          </w:rPr>
          <w:t xml:space="preserve">https://developer.chrome.com/docs/lighthouse/overview</w:t>
        </w:r>
      </w:hyperlink>
    </w:p>
    <w:p>
      <w:pPr>
        <w:pStyle w:val="BodyText"/>
      </w:pPr>
      <w:hyperlink r:id="rId63">
        <w:r>
          <w:rPr>
            <w:rStyle w:val="Hyperlink"/>
          </w:rPr>
          <w:t xml:space="preserve">[63]</w:t>
        </w:r>
      </w:hyperlink>
      <w:r>
        <w:t xml:space="preserve"> </w:t>
      </w:r>
      <w:r>
        <w:t xml:space="preserve">https://web.dev/learn/performance/understanding-the-critical-path</w:t>
      </w:r>
    </w:p>
    <w:p>
      <w:pPr>
        <w:pStyle w:val="BodyText"/>
      </w:pPr>
      <w:hyperlink r:id="rId63">
        <w:r>
          <w:rPr>
            <w:rStyle w:val="Hyperlink"/>
          </w:rPr>
          <w:t xml:space="preserve">https://web.dev/learn/performance/understanding-the-critical-path</w:t>
        </w:r>
      </w:hyperlink>
    </w:p>
    <w:p>
      <w:pPr>
        <w:pStyle w:val="BodyText"/>
      </w:pPr>
      <w:hyperlink r:id="rId65">
        <w:r>
          <w:rPr>
            <w:rStyle w:val="Hyperlink"/>
          </w:rPr>
          <w:t xml:space="preserve">[65]</w:t>
        </w:r>
      </w:hyperlink>
      <w:r>
        <w:t xml:space="preserve"> </w:t>
      </w:r>
      <w:r>
        <w:t xml:space="preserve">https://web.dev/articles/extract-critical-css</w:t>
      </w:r>
    </w:p>
    <w:p>
      <w:pPr>
        <w:pStyle w:val="BodyText"/>
      </w:pPr>
      <w:hyperlink r:id="rId65">
        <w:r>
          <w:rPr>
            <w:rStyle w:val="Hyperlink"/>
          </w:rPr>
          <w:t xml:space="preserve">https://web.dev/articles/extract-critical-css</w:t>
        </w:r>
      </w:hyperlink>
    </w:p>
    <w:p>
      <w:pPr>
        <w:pStyle w:val="BodyText"/>
      </w:pPr>
      <w:hyperlink r:id="rId68">
        <w:r>
          <w:rPr>
            <w:rStyle w:val="Hyperlink"/>
          </w:rPr>
          <w:t xml:space="preserve">[66]</w:t>
        </w:r>
      </w:hyperlink>
      <w:r>
        <w:t xml:space="preserve"> </w:t>
      </w:r>
      <w:r>
        <w:t xml:space="preserve">Google Search Technical Requirements</w:t>
      </w:r>
    </w:p>
    <w:p>
      <w:pPr>
        <w:pStyle w:val="BodyText"/>
      </w:pPr>
      <w:hyperlink r:id="rId68">
        <w:r>
          <w:rPr>
            <w:rStyle w:val="Hyperlink"/>
          </w:rPr>
          <w:t xml:space="preserve">https://developers.google.com/search/docs/essentials/technical?utm_source=chatgpt.com</w:t>
        </w:r>
      </w:hyperlink>
    </w:p>
    <w:p>
      <w:pPr>
        <w:pStyle w:val="BodyText"/>
      </w:pPr>
      <w:hyperlink r:id="rId69">
        <w:r>
          <w:rPr>
            <w:rStyle w:val="Hyperlink"/>
          </w:rPr>
          <w:t xml:space="preserve">[67]</w:t>
        </w:r>
      </w:hyperlink>
      <w:r>
        <w:t xml:space="preserve"> </w:t>
      </w:r>
      <w:hyperlink r:id="rId69">
        <w:r>
          <w:rPr>
            <w:rStyle w:val="Hyperlink"/>
          </w:rPr>
          <w:t xml:space="preserve">[70]</w:t>
        </w:r>
      </w:hyperlink>
      <w:r>
        <w:t xml:space="preserve"> </w:t>
      </w:r>
      <w:hyperlink r:id="rId69">
        <w:r>
          <w:rPr>
            <w:rStyle w:val="Hyperlink"/>
          </w:rPr>
          <w:t xml:space="preserve">[73]</w:t>
        </w:r>
      </w:hyperlink>
      <w:r>
        <w:t xml:space="preserve"> </w:t>
      </w:r>
      <w:hyperlink r:id="rId69">
        <w:r>
          <w:rPr>
            <w:rStyle w:val="Hyperlink"/>
          </w:rPr>
          <w:t xml:space="preserve">[121]</w:t>
        </w:r>
      </w:hyperlink>
      <w:r>
        <w:t xml:space="preserve"> </w:t>
      </w:r>
      <w:r>
        <w:t xml:space="preserve">https://developers.google.com/search/docs/crawling-indexing/robots-meta-tag</w:t>
      </w:r>
    </w:p>
    <w:p>
      <w:pPr>
        <w:pStyle w:val="BodyText"/>
      </w:pPr>
      <w:hyperlink r:id="rId69">
        <w:r>
          <w:rPr>
            <w:rStyle w:val="Hyperlink"/>
          </w:rPr>
          <w:t xml:space="preserve">https://developers.google.com/search/docs/crawling-indexing/robots-meta-tag</w:t>
        </w:r>
      </w:hyperlink>
    </w:p>
    <w:p>
      <w:pPr>
        <w:pStyle w:val="BodyText"/>
      </w:pPr>
      <w:hyperlink r:id="rId70">
        <w:r>
          <w:rPr>
            <w:rStyle w:val="Hyperlink"/>
          </w:rPr>
          <w:t xml:space="preserve">[68]</w:t>
        </w:r>
      </w:hyperlink>
      <w:r>
        <w:t xml:space="preserve"> </w:t>
      </w:r>
      <w:hyperlink r:id="rId70">
        <w:r>
          <w:rPr>
            <w:rStyle w:val="Hyperlink"/>
          </w:rPr>
          <w:t xml:space="preserve">[76]</w:t>
        </w:r>
      </w:hyperlink>
      <w:r>
        <w:t xml:space="preserve"> </w:t>
      </w:r>
      <w:r>
        <w:t xml:space="preserve">https://developers.google.com/search/docs/crawling-indexing/consolidate-duplicate-urls</w:t>
      </w:r>
    </w:p>
    <w:p>
      <w:pPr>
        <w:pStyle w:val="BodyText"/>
      </w:pPr>
      <w:hyperlink r:id="rId70">
        <w:r>
          <w:rPr>
            <w:rStyle w:val="Hyperlink"/>
          </w:rPr>
          <w:t xml:space="preserve">https://developers.google.com/search/docs/crawling-indexing/consolidate-duplicate-urls</w:t>
        </w:r>
      </w:hyperlink>
    </w:p>
    <w:p>
      <w:pPr>
        <w:pStyle w:val="BodyText"/>
      </w:pPr>
      <w:hyperlink r:id="rId71">
        <w:r>
          <w:rPr>
            <w:rStyle w:val="Hyperlink"/>
          </w:rPr>
          <w:t xml:space="preserve">[69]</w:t>
        </w:r>
      </w:hyperlink>
      <w:r>
        <w:t xml:space="preserve"> </w:t>
      </w:r>
      <w:r>
        <w:t xml:space="preserve">https://developers.google.com/search/docs/crawling-indexing/block-indexing</w:t>
      </w:r>
    </w:p>
    <w:p>
      <w:pPr>
        <w:pStyle w:val="BodyText"/>
      </w:pPr>
      <w:hyperlink r:id="rId71">
        <w:r>
          <w:rPr>
            <w:rStyle w:val="Hyperlink"/>
          </w:rPr>
          <w:t xml:space="preserve">https://developers.google.com/search/docs/crawling-indexing/block-indexing</w:t>
        </w:r>
      </w:hyperlink>
    </w:p>
    <w:p>
      <w:pPr>
        <w:pStyle w:val="BodyText"/>
      </w:pPr>
      <w:hyperlink r:id="rId72">
        <w:r>
          <w:rPr>
            <w:rStyle w:val="Hyperlink"/>
          </w:rPr>
          <w:t xml:space="preserve">[71]</w:t>
        </w:r>
      </w:hyperlink>
      <w:r>
        <w:t xml:space="preserve"> </w:t>
      </w:r>
      <w:r>
        <w:t xml:space="preserve">https://support.google.com/webmasters/answer/7576553?hl=en</w:t>
      </w:r>
    </w:p>
    <w:p>
      <w:pPr>
        <w:pStyle w:val="BodyText"/>
      </w:pPr>
      <w:hyperlink r:id="rId72">
        <w:r>
          <w:rPr>
            <w:rStyle w:val="Hyperlink"/>
          </w:rPr>
          <w:t xml:space="preserve">https://support.google.com/webmasters/answer/7576553?hl=en</w:t>
        </w:r>
      </w:hyperlink>
    </w:p>
    <w:p>
      <w:pPr>
        <w:pStyle w:val="BodyText"/>
      </w:pPr>
      <w:hyperlink r:id="rId73">
        <w:r>
          <w:rPr>
            <w:rStyle w:val="Hyperlink"/>
          </w:rPr>
          <w:t xml:space="preserve">[72]</w:t>
        </w:r>
      </w:hyperlink>
      <w:r>
        <w:t xml:space="preserve"> </w:t>
      </w:r>
      <w:r>
        <w:t xml:space="preserve">https://support.google.com/webmasters/answer/9012289?hl=en</w:t>
      </w:r>
    </w:p>
    <w:p>
      <w:pPr>
        <w:pStyle w:val="BodyText"/>
      </w:pPr>
      <w:hyperlink r:id="rId73">
        <w:r>
          <w:rPr>
            <w:rStyle w:val="Hyperlink"/>
          </w:rPr>
          <w:t xml:space="preserve">https://support.google.com/webmasters/answer/9012289?hl=en</w:t>
        </w:r>
      </w:hyperlink>
    </w:p>
    <w:p>
      <w:pPr>
        <w:pStyle w:val="BodyText"/>
      </w:pPr>
      <w:hyperlink r:id="rId75">
        <w:r>
          <w:rPr>
            <w:rStyle w:val="Hyperlink"/>
          </w:rPr>
          <w:t xml:space="preserve">[74]</w:t>
        </w:r>
      </w:hyperlink>
      <w:r>
        <w:t xml:space="preserve"> </w:t>
      </w:r>
      <w:hyperlink r:id="rId75">
        <w:r>
          <w:rPr>
            <w:rStyle w:val="Hyperlink"/>
          </w:rPr>
          <w:t xml:space="preserve">[75]</w:t>
        </w:r>
      </w:hyperlink>
      <w:r>
        <w:t xml:space="preserve"> </w:t>
      </w:r>
      <w:r>
        <w:t xml:space="preserve">General Structured Data Guidelines | Google Search Central</w:t>
      </w:r>
    </w:p>
    <w:p>
      <w:pPr>
        <w:pStyle w:val="BodyText"/>
      </w:pPr>
      <w:hyperlink r:id="rId75">
        <w:r>
          <w:rPr>
            <w:rStyle w:val="Hyperlink"/>
          </w:rPr>
          <w:t xml:space="preserve">https://developers.google.com/search/docs/appearance/structured-data/sd-policies?utm_source=chatgpt.com</w:t>
        </w:r>
      </w:hyperlink>
    </w:p>
    <w:p>
      <w:pPr>
        <w:pStyle w:val="BodyText"/>
      </w:pPr>
      <w:hyperlink r:id="rId79">
        <w:r>
          <w:rPr>
            <w:rStyle w:val="Hyperlink"/>
          </w:rPr>
          <w:t xml:space="preserve">[77]</w:t>
        </w:r>
      </w:hyperlink>
      <w:r>
        <w:t xml:space="preserve"> </w:t>
      </w:r>
      <w:hyperlink r:id="rId79">
        <w:r>
          <w:rPr>
            <w:rStyle w:val="Hyperlink"/>
          </w:rPr>
          <w:t xml:space="preserve">[78]</w:t>
        </w:r>
      </w:hyperlink>
      <w:r>
        <w:t xml:space="preserve"> </w:t>
      </w:r>
      <w:hyperlink r:id="rId79">
        <w:r>
          <w:rPr>
            <w:rStyle w:val="Hyperlink"/>
          </w:rPr>
          <w:t xml:space="preserve">[80]</w:t>
        </w:r>
      </w:hyperlink>
      <w:r>
        <w:t xml:space="preserve"> </w:t>
      </w:r>
      <w:hyperlink r:id="rId79">
        <w:r>
          <w:rPr>
            <w:rStyle w:val="Hyperlink"/>
          </w:rPr>
          <w:t xml:space="preserve">[81]</w:t>
        </w:r>
      </w:hyperlink>
      <w:r>
        <w:t xml:space="preserve"> </w:t>
      </w:r>
      <w:hyperlink r:id="rId79">
        <w:r>
          <w:rPr>
            <w:rStyle w:val="Hyperlink"/>
          </w:rPr>
          <w:t xml:space="preserve">[83]</w:t>
        </w:r>
      </w:hyperlink>
      <w:r>
        <w:t xml:space="preserve"> </w:t>
      </w:r>
      <w:r>
        <w:t xml:space="preserve">https://www.nngroup.com/articles/concise-scannable-and-objective-how-to-write-for-the-web/</w:t>
      </w:r>
    </w:p>
    <w:p>
      <w:pPr>
        <w:pStyle w:val="BodyText"/>
      </w:pPr>
      <w:hyperlink r:id="rId79">
        <w:r>
          <w:rPr>
            <w:rStyle w:val="Hyperlink"/>
          </w:rPr>
          <w:t xml:space="preserve">https://www.nngroup.com/articles/concise-scannable-and-objective-how-to-write-for-the-web/</w:t>
        </w:r>
      </w:hyperlink>
    </w:p>
    <w:p>
      <w:pPr>
        <w:pStyle w:val="BodyText"/>
      </w:pPr>
      <w:hyperlink r:id="rId80">
        <w:r>
          <w:rPr>
            <w:rStyle w:val="Hyperlink"/>
          </w:rPr>
          <w:t xml:space="preserve">[79]</w:t>
        </w:r>
      </w:hyperlink>
      <w:r>
        <w:t xml:space="preserve"> </w:t>
      </w:r>
      <w:hyperlink r:id="rId80">
        <w:r>
          <w:rPr>
            <w:rStyle w:val="Hyperlink"/>
          </w:rPr>
          <w:t xml:space="preserve">[85]</w:t>
        </w:r>
      </w:hyperlink>
      <w:r>
        <w:t xml:space="preserve"> </w:t>
      </w:r>
      <w:r>
        <w:t xml:space="preserve">https://design.canada.ca/style-guide/</w:t>
      </w:r>
    </w:p>
    <w:p>
      <w:pPr>
        <w:pStyle w:val="BodyText"/>
      </w:pPr>
      <w:hyperlink r:id="rId80">
        <w:r>
          <w:rPr>
            <w:rStyle w:val="Hyperlink"/>
          </w:rPr>
          <w:t xml:space="preserve">https://design.canada.ca/style-guide/</w:t>
        </w:r>
      </w:hyperlink>
    </w:p>
    <w:p>
      <w:pPr>
        <w:pStyle w:val="BodyText"/>
      </w:pPr>
      <w:hyperlink r:id="rId81">
        <w:r>
          <w:rPr>
            <w:rStyle w:val="Hyperlink"/>
          </w:rPr>
          <w:t xml:space="preserve">[86]</w:t>
        </w:r>
      </w:hyperlink>
      <w:r>
        <w:t xml:space="preserve"> </w:t>
      </w:r>
      <w:r>
        <w:t xml:space="preserve">https://www.gov.uk/guidance/content-design/writing-for-gov-uk</w:t>
      </w:r>
    </w:p>
    <w:p>
      <w:pPr>
        <w:pStyle w:val="BodyText"/>
      </w:pPr>
      <w:hyperlink r:id="rId81">
        <w:r>
          <w:rPr>
            <w:rStyle w:val="Hyperlink"/>
          </w:rPr>
          <w:t xml:space="preserve">https://www.gov.uk/guidance/content-design/writing-for-gov-uk</w:t>
        </w:r>
      </w:hyperlink>
    </w:p>
    <w:p>
      <w:pPr>
        <w:pStyle w:val="BodyText"/>
      </w:pPr>
      <w:hyperlink r:id="rId84">
        <w:r>
          <w:rPr>
            <w:rStyle w:val="Hyperlink"/>
          </w:rPr>
          <w:t xml:space="preserve">[87]</w:t>
        </w:r>
      </w:hyperlink>
      <w:r>
        <w:t xml:space="preserve"> </w:t>
      </w:r>
      <w:r>
        <w:t xml:space="preserve">https://owasp.org/www-project-secure-headers/</w:t>
      </w:r>
    </w:p>
    <w:p>
      <w:pPr>
        <w:pStyle w:val="BodyText"/>
      </w:pPr>
      <w:hyperlink r:id="rId84">
        <w:r>
          <w:rPr>
            <w:rStyle w:val="Hyperlink"/>
          </w:rPr>
          <w:t xml:space="preserve">https://owasp.org/www-project-secure-headers/</w:t>
        </w:r>
      </w:hyperlink>
    </w:p>
    <w:p>
      <w:pPr>
        <w:pStyle w:val="BodyText"/>
      </w:pPr>
      <w:hyperlink r:id="rId85">
        <w:r>
          <w:rPr>
            <w:rStyle w:val="Hyperlink"/>
          </w:rPr>
          <w:t xml:space="preserve">[90]</w:t>
        </w:r>
      </w:hyperlink>
      <w:r>
        <w:t xml:space="preserve"> </w:t>
      </w:r>
      <w:hyperlink r:id="rId85">
        <w:r>
          <w:rPr>
            <w:rStyle w:val="Hyperlink"/>
          </w:rPr>
          <w:t xml:space="preserve">[102]</w:t>
        </w:r>
      </w:hyperlink>
      <w:r>
        <w:t xml:space="preserve"> </w:t>
      </w:r>
      <w:r>
        <w:t xml:space="preserve">https://cheatsheetseries.owasp.org/cheatsheets/Content_Security_Policy_Cheat_Sheet.html</w:t>
      </w:r>
    </w:p>
    <w:p>
      <w:pPr>
        <w:pStyle w:val="BodyText"/>
      </w:pPr>
      <w:hyperlink r:id="rId85">
        <w:r>
          <w:rPr>
            <w:rStyle w:val="Hyperlink"/>
          </w:rPr>
          <w:t xml:space="preserve">https://cheatsheetseries.owasp.org/cheatsheets/Content_Security_Policy_Cheat_Sheet.html</w:t>
        </w:r>
      </w:hyperlink>
    </w:p>
    <w:p>
      <w:pPr>
        <w:pStyle w:val="BodyText"/>
      </w:pPr>
      <w:hyperlink r:id="rId86">
        <w:r>
          <w:rPr>
            <w:rStyle w:val="Hyperlink"/>
          </w:rPr>
          <w:t xml:space="preserve">[92]</w:t>
        </w:r>
      </w:hyperlink>
      <w:r>
        <w:t xml:space="preserve"> </w:t>
      </w:r>
      <w:r>
        <w:t xml:space="preserve">https://owasp.org/www-project-application-security-verification-standard/</w:t>
      </w:r>
    </w:p>
    <w:p>
      <w:pPr>
        <w:pStyle w:val="BodyText"/>
      </w:pPr>
      <w:hyperlink r:id="rId86">
        <w:r>
          <w:rPr>
            <w:rStyle w:val="Hyperlink"/>
          </w:rPr>
          <w:t xml:space="preserve">https://owasp.org/www-project-application-security-verification-standard/</w:t>
        </w:r>
      </w:hyperlink>
    </w:p>
    <w:p>
      <w:pPr>
        <w:pStyle w:val="BodyText"/>
      </w:pPr>
      <w:hyperlink r:id="rId88">
        <w:r>
          <w:rPr>
            <w:rStyle w:val="Hyperlink"/>
          </w:rPr>
          <w:t xml:space="preserve">[95]</w:t>
        </w:r>
      </w:hyperlink>
      <w:r>
        <w:t xml:space="preserve"> </w:t>
      </w:r>
      <w:r>
        <w:t xml:space="preserve">https://kdd.org/exploration_files/v12-02-8-UR-Kohavi.pdf</w:t>
      </w:r>
    </w:p>
    <w:p>
      <w:pPr>
        <w:pStyle w:val="BodyText"/>
      </w:pPr>
      <w:hyperlink r:id="rId88">
        <w:r>
          <w:rPr>
            <w:rStyle w:val="Hyperlink"/>
          </w:rPr>
          <w:t xml:space="preserve">https://kdd.org/exploration_files/v12-02-8-UR-Kohavi.pdf</w:t>
        </w:r>
      </w:hyperlink>
    </w:p>
    <w:p>
      <w:pPr>
        <w:pStyle w:val="BodyText"/>
      </w:pPr>
      <w:hyperlink r:id="rId90">
        <w:r>
          <w:rPr>
            <w:rStyle w:val="Hyperlink"/>
          </w:rPr>
          <w:t xml:space="preserve">[99]</w:t>
        </w:r>
      </w:hyperlink>
      <w:r>
        <w:t xml:space="preserve"> </w:t>
      </w:r>
      <w:hyperlink r:id="rId90">
        <w:r>
          <w:rPr>
            <w:rStyle w:val="Hyperlink"/>
          </w:rPr>
          <w:t xml:space="preserve">[107]</w:t>
        </w:r>
      </w:hyperlink>
      <w:r>
        <w:t xml:space="preserve"> </w:t>
      </w:r>
      <w:hyperlink r:id="rId90">
        <w:r>
          <w:rPr>
            <w:rStyle w:val="Hyperlink"/>
          </w:rPr>
          <w:t xml:space="preserve">[113]</w:t>
        </w:r>
      </w:hyperlink>
      <w:r>
        <w:t xml:space="preserve"> </w:t>
      </w:r>
      <w:r>
        <w:t xml:space="preserve">https://dora.dev/research/2024/dora-report/</w:t>
      </w:r>
    </w:p>
    <w:p>
      <w:pPr>
        <w:pStyle w:val="BodyText"/>
      </w:pPr>
      <w:hyperlink r:id="rId90">
        <w:r>
          <w:rPr>
            <w:rStyle w:val="Hyperlink"/>
          </w:rPr>
          <w:t xml:space="preserve">https://dora.dev/research/2024/dora-report/</w:t>
        </w:r>
      </w:hyperlink>
    </w:p>
    <w:p>
      <w:pPr>
        <w:pStyle w:val="BodyText"/>
      </w:pPr>
      <w:hyperlink r:id="rId91">
        <w:r>
          <w:rPr>
            <w:rStyle w:val="Hyperlink"/>
          </w:rPr>
          <w:t xml:space="preserve">[100]</w:t>
        </w:r>
      </w:hyperlink>
      <w:r>
        <w:t xml:space="preserve"> </w:t>
      </w:r>
      <w:r>
        <w:t xml:space="preserve">https://docs.sentry.io/product/sentry-basics/performance-monitoring/</w:t>
      </w:r>
    </w:p>
    <w:p>
      <w:pPr>
        <w:pStyle w:val="BodyText"/>
      </w:pPr>
      <w:hyperlink r:id="rId91">
        <w:r>
          <w:rPr>
            <w:rStyle w:val="Hyperlink"/>
          </w:rPr>
          <w:t xml:space="preserve">https://docs.sentry.io/product/sentry-basics/performance-monitoring/</w:t>
        </w:r>
      </w:hyperlink>
    </w:p>
    <w:p>
      <w:pPr>
        <w:pStyle w:val="BodyText"/>
      </w:pPr>
      <w:hyperlink r:id="rId93">
        <w:r>
          <w:rPr>
            <w:rStyle w:val="Hyperlink"/>
          </w:rPr>
          <w:t xml:space="preserve">[104]</w:t>
        </w:r>
      </w:hyperlink>
      <w:r>
        <w:t xml:space="preserve"> </w:t>
      </w:r>
      <w:hyperlink r:id="rId93">
        <w:r>
          <w:rPr>
            <w:rStyle w:val="Hyperlink"/>
          </w:rPr>
          <w:t xml:space="preserve">[109]</w:t>
        </w:r>
      </w:hyperlink>
      <w:r>
        <w:t xml:space="preserve"> </w:t>
      </w:r>
      <w:r>
        <w:t xml:space="preserve">https://react.dev/</w:t>
      </w:r>
    </w:p>
    <w:p>
      <w:pPr>
        <w:pStyle w:val="BodyText"/>
      </w:pPr>
      <w:hyperlink r:id="rId93">
        <w:r>
          <w:rPr>
            <w:rStyle w:val="Hyperlink"/>
          </w:rPr>
          <w:t xml:space="preserve">https://react.dev/</w:t>
        </w:r>
      </w:hyperlink>
    </w:p>
    <w:p>
      <w:pPr>
        <w:pStyle w:val="BodyText"/>
      </w:pPr>
      <w:hyperlink r:id="rId94">
        <w:r>
          <w:rPr>
            <w:rStyle w:val="Hyperlink"/>
          </w:rPr>
          <w:t xml:space="preserve">[106]</w:t>
        </w:r>
      </w:hyperlink>
      <w:r>
        <w:t xml:space="preserve"> </w:t>
      </w:r>
      <w:r>
        <w:t xml:space="preserve">https://angular.dev/overview</w:t>
      </w:r>
    </w:p>
    <w:p>
      <w:pPr>
        <w:pStyle w:val="BodyText"/>
      </w:pPr>
      <w:hyperlink r:id="rId94">
        <w:r>
          <w:rPr>
            <w:rStyle w:val="Hyperlink"/>
          </w:rPr>
          <w:t xml:space="preserve">https://angular.dev/overview</w:t>
        </w:r>
      </w:hyperlink>
    </w:p>
    <w:p>
      <w:pPr>
        <w:pStyle w:val="BodyText"/>
      </w:pPr>
      <w:hyperlink r:id="rId95">
        <w:r>
          <w:rPr>
            <w:rStyle w:val="Hyperlink"/>
          </w:rPr>
          <w:t xml:space="preserve">[108]</w:t>
        </w:r>
      </w:hyperlink>
      <w:r>
        <w:t xml:space="preserve"> </w:t>
      </w:r>
      <w:r>
        <w:t xml:space="preserve">https://vuejs.org/</w:t>
      </w:r>
    </w:p>
    <w:p>
      <w:pPr>
        <w:pStyle w:val="BodyText"/>
      </w:pPr>
      <w:hyperlink r:id="rId95">
        <w:r>
          <w:rPr>
            <w:rStyle w:val="Hyperlink"/>
          </w:rPr>
          <w:t xml:space="preserve">https://vuejs.org/</w:t>
        </w:r>
      </w:hyperlink>
    </w:p>
    <w:p>
      <w:pPr>
        <w:pStyle w:val="BodyText"/>
      </w:pPr>
      <w:hyperlink r:id="rId96">
        <w:r>
          <w:rPr>
            <w:rStyle w:val="Hyperlink"/>
          </w:rPr>
          <w:t xml:space="preserve">[110]</w:t>
        </w:r>
      </w:hyperlink>
      <w:r>
        <w:t xml:space="preserve"> </w:t>
      </w:r>
      <w:r>
        <w:t xml:space="preserve">https://svelte.dev/docs/svelte</w:t>
      </w:r>
    </w:p>
    <w:p>
      <w:pPr>
        <w:pStyle w:val="BodyText"/>
      </w:pPr>
      <w:hyperlink r:id="rId96">
        <w:r>
          <w:rPr>
            <w:rStyle w:val="Hyperlink"/>
          </w:rPr>
          <w:t xml:space="preserve">https://svelte.dev/docs/svelte</w:t>
        </w:r>
      </w:hyperlink>
    </w:p>
    <w:p>
      <w:pPr>
        <w:pStyle w:val="BodyText"/>
      </w:pPr>
      <w:hyperlink r:id="rId97">
        <w:r>
          <w:rPr>
            <w:rStyle w:val="Hyperlink"/>
          </w:rPr>
          <w:t xml:space="preserve">[111]</w:t>
        </w:r>
      </w:hyperlink>
      <w:r>
        <w:t xml:space="preserve"> </w:t>
      </w:r>
      <w:hyperlink r:id="rId97">
        <w:r>
          <w:rPr>
            <w:rStyle w:val="Hyperlink"/>
          </w:rPr>
          <w:t xml:space="preserve">[124]</w:t>
        </w:r>
      </w:hyperlink>
      <w:r>
        <w:t xml:space="preserve"> </w:t>
      </w:r>
      <w:r>
        <w:t xml:space="preserve">Strapi - Open source Node.js Headless CMS</w:t>
      </w:r>
    </w:p>
    <w:p>
      <w:pPr>
        <w:pStyle w:val="BodyText"/>
      </w:pPr>
      <w:hyperlink r:id="rId97">
        <w:r>
          <w:rPr>
            <w:rStyle w:val="Hyperlink"/>
          </w:rPr>
          <w:t xml:space="preserve">https://strapi.io/?utm_source=chatgpt.com</w:t>
        </w:r>
      </w:hyperlink>
    </w:p>
    <w:p>
      <w:pPr>
        <w:pStyle w:val="BodyText"/>
      </w:pPr>
      <w:hyperlink r:id="rId98">
        <w:r>
          <w:rPr>
            <w:rStyle w:val="Hyperlink"/>
          </w:rPr>
          <w:t xml:space="preserve">[112]</w:t>
        </w:r>
      </w:hyperlink>
      <w:r>
        <w:t xml:space="preserve"> </w:t>
      </w:r>
      <w:r>
        <w:t xml:space="preserve">https://nextjs.org/docs</w:t>
      </w:r>
    </w:p>
    <w:p>
      <w:pPr>
        <w:pStyle w:val="BodyText"/>
      </w:pPr>
      <w:hyperlink r:id="rId98">
        <w:r>
          <w:rPr>
            <w:rStyle w:val="Hyperlink"/>
          </w:rPr>
          <w:t xml:space="preserve">https://nextjs.org/docs</w:t>
        </w:r>
      </w:hyperlink>
    </w:p>
    <w:p>
      <w:pPr>
        <w:pStyle w:val="BodyText"/>
      </w:pPr>
      <w:hyperlink r:id="rId99">
        <w:r>
          <w:rPr>
            <w:rStyle w:val="Hyperlink"/>
          </w:rPr>
          <w:t xml:space="preserve">[114]</w:t>
        </w:r>
      </w:hyperlink>
      <w:r>
        <w:t xml:space="preserve"> </w:t>
      </w:r>
      <w:r>
        <w:t xml:space="preserve">https://nuxt.com/docs</w:t>
      </w:r>
    </w:p>
    <w:p>
      <w:pPr>
        <w:pStyle w:val="BodyText"/>
      </w:pPr>
      <w:hyperlink r:id="rId99">
        <w:r>
          <w:rPr>
            <w:rStyle w:val="Hyperlink"/>
          </w:rPr>
          <w:t xml:space="preserve">https://nuxt.com/docs</w:t>
        </w:r>
      </w:hyperlink>
    </w:p>
    <w:p>
      <w:pPr>
        <w:pStyle w:val="BodyText"/>
      </w:pPr>
      <w:hyperlink r:id="rId101">
        <w:r>
          <w:rPr>
            <w:rStyle w:val="Hyperlink"/>
          </w:rPr>
          <w:t xml:space="preserve">[116]</w:t>
        </w:r>
      </w:hyperlink>
      <w:r>
        <w:t xml:space="preserve"> </w:t>
      </w:r>
      <w:r>
        <w:t xml:space="preserve">Blog Tool, Publishing Platform, and CMS – WordPress.org ...</w:t>
      </w:r>
    </w:p>
    <w:p>
      <w:pPr>
        <w:pStyle w:val="BodyText"/>
      </w:pPr>
      <w:hyperlink r:id="rId101">
        <w:r>
          <w:rPr>
            <w:rStyle w:val="Hyperlink"/>
          </w:rPr>
          <w:t xml:space="preserve">https://en-ca.wordpress.org/?utm_source=chatgpt.com</w:t>
        </w:r>
      </w:hyperlink>
    </w:p>
    <w:p>
      <w:pPr>
        <w:pStyle w:val="BodyText"/>
      </w:pPr>
      <w:hyperlink r:id="rId102">
        <w:r>
          <w:rPr>
            <w:rStyle w:val="Hyperlink"/>
          </w:rPr>
          <w:t xml:space="preserve">[118]</w:t>
        </w:r>
      </w:hyperlink>
      <w:r>
        <w:t xml:space="preserve"> </w:t>
      </w:r>
      <w:r>
        <w:t xml:space="preserve">Overview of Drupal | Understanding Drupal</w:t>
      </w:r>
    </w:p>
    <w:p>
      <w:pPr>
        <w:pStyle w:val="BodyText"/>
      </w:pPr>
      <w:hyperlink r:id="rId102">
        <w:r>
          <w:rPr>
            <w:rStyle w:val="Hyperlink"/>
          </w:rPr>
          <w:t xml:space="preserve">https://www.drupal.org/docs/getting-started/understanding-drupal/overview-of-drupal?utm_source=chatgpt.com</w:t>
        </w:r>
      </w:hyperlink>
    </w:p>
    <w:p>
      <w:pPr>
        <w:pStyle w:val="BodyText"/>
      </w:pPr>
      <w:hyperlink r:id="rId103">
        <w:r>
          <w:rPr>
            <w:rStyle w:val="Hyperlink"/>
          </w:rPr>
          <w:t xml:space="preserve">[126]</w:t>
        </w:r>
      </w:hyperlink>
      <w:r>
        <w:t xml:space="preserve"> </w:t>
      </w:r>
      <w:r>
        <w:t xml:space="preserve">Adobe Experience Manager Documentation</w:t>
      </w:r>
    </w:p>
    <w:p>
      <w:pPr>
        <w:pStyle w:val="BodyText"/>
      </w:pPr>
      <w:hyperlink r:id="rId103">
        <w:r>
          <w:rPr>
            <w:rStyle w:val="Hyperlink"/>
          </w:rPr>
          <w:t xml:space="preserve">https://experienceleague.adobe.com/en/docs/experience-manager?utm_source=chatgpt.com</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angular.dev/overview" TargetMode="External" /><Relationship Type="http://schemas.openxmlformats.org/officeDocument/2006/relationships/hyperlink" Id="rId85" Target="https://cheatsheetseries.owasp.org/cheatsheets/Content_Security_Policy_Cheat_Sheet.html" TargetMode="External" /><Relationship Type="http://schemas.openxmlformats.org/officeDocument/2006/relationships/hyperlink" Id="rId27" Target="https://csrc.nist.gov/glossary/term/usability" TargetMode="External" /><Relationship Type="http://schemas.openxmlformats.org/officeDocument/2006/relationships/hyperlink" Id="rId29" Target="https://design-system.service.gov.uk/patterns/" TargetMode="External" /><Relationship Type="http://schemas.openxmlformats.org/officeDocument/2006/relationships/hyperlink" Id="rId80" Target="https://design.canada.ca/style-guide/" TargetMode="External" /><Relationship Type="http://schemas.openxmlformats.org/officeDocument/2006/relationships/hyperlink" Id="rId62" Target="https://developer.chrome.com/docs/lighthouse/overview" TargetMode="External" /><Relationship Type="http://schemas.openxmlformats.org/officeDocument/2006/relationships/hyperlink" Id="rId35" Target="https://developer.mozilla.org/en-US/docs/Web/Accessibility/ARIA" TargetMode="External" /><Relationship Type="http://schemas.openxmlformats.org/officeDocument/2006/relationships/hyperlink" Id="rId21" Target="https://developer.mozilla.org/en-US/docs/Web/HTTP/Reference/Headers/Strict-Transport-Security" TargetMode="External" /><Relationship Type="http://schemas.openxmlformats.org/officeDocument/2006/relationships/hyperlink" Id="rId43" Target="https://developers.google.com/search/docs/appearance/structured-data/intro-structured-data?utm_source=chatgpt.com" TargetMode="External" /><Relationship Type="http://schemas.openxmlformats.org/officeDocument/2006/relationships/hyperlink" Id="rId75" Target="https://developers.google.com/search/docs/appearance/structured-data/sd-policies?utm_source=chatgpt.com" TargetMode="External" /><Relationship Type="http://schemas.openxmlformats.org/officeDocument/2006/relationships/hyperlink" Id="rId71" Target="https://developers.google.com/search/docs/crawling-indexing/block-indexing" TargetMode="External" /><Relationship Type="http://schemas.openxmlformats.org/officeDocument/2006/relationships/hyperlink" Id="rId70" Target="https://developers.google.com/search/docs/crawling-indexing/consolidate-duplicate-urls" TargetMode="External" /><Relationship Type="http://schemas.openxmlformats.org/officeDocument/2006/relationships/hyperlink" Id="rId69" Target="https://developers.google.com/search/docs/crawling-indexing/robots-meta-tag" TargetMode="External" /><Relationship Type="http://schemas.openxmlformats.org/officeDocument/2006/relationships/hyperlink" Id="rId45" Target="https://developers.google.com/search/docs/crawling-indexing/sitemaps/build-sitemap?utm_source=chatgpt.com" TargetMode="External" /><Relationship Type="http://schemas.openxmlformats.org/officeDocument/2006/relationships/hyperlink" Id="rId44" Target="https://developers.google.com/search/docs/crawling-indexing/sitemaps/overview?utm_source=chatgpt.com" TargetMode="External" /><Relationship Type="http://schemas.openxmlformats.org/officeDocument/2006/relationships/hyperlink" Id="rId68" Target="https://developers.google.com/search/docs/essentials/technical?utm_source=chatgpt.com" TargetMode="External" /><Relationship Type="http://schemas.openxmlformats.org/officeDocument/2006/relationships/hyperlink" Id="rId32" Target="https://digital.gov/topics/information-architecture" TargetMode="External" /><Relationship Type="http://schemas.openxmlformats.org/officeDocument/2006/relationships/hyperlink" Id="rId28" Target="https://docs.github.com/actions/using-workflows/workflow-syntax-for-github-actions" TargetMode="External" /><Relationship Type="http://schemas.openxmlformats.org/officeDocument/2006/relationships/hyperlink" Id="rId91" Target="https://docs.sentry.io/product/sentry-basics/performance-monitoring/" TargetMode="External" /><Relationship Type="http://schemas.openxmlformats.org/officeDocument/2006/relationships/hyperlink" Id="rId90" Target="https://dora.dev/research/2024/dora-report/" TargetMode="External" /><Relationship Type="http://schemas.openxmlformats.org/officeDocument/2006/relationships/hyperlink" Id="rId101" Target="https://en-ca.wordpress.org/?utm_source=chatgpt.com" TargetMode="External" /><Relationship Type="http://schemas.openxmlformats.org/officeDocument/2006/relationships/hyperlink" Id="rId103" Target="https://experienceleague.adobe.com/en/docs/experience-manager?utm_source=chatgpt.com" TargetMode="External" /><Relationship Type="http://schemas.openxmlformats.org/officeDocument/2006/relationships/hyperlink" Id="rId61" Target="https://github.com/GoogleChrome/web-vitals" TargetMode="External" /><Relationship Type="http://schemas.openxmlformats.org/officeDocument/2006/relationships/hyperlink" Id="rId39" Target="https://github.com/dequelabs/axe-core" TargetMode="External" /><Relationship Type="http://schemas.openxmlformats.org/officeDocument/2006/relationships/hyperlink" Id="rId88" Target="https://kdd.org/exploration_files/v12-02-8-UR-Kohavi.pdf" TargetMode="External" /><Relationship Type="http://schemas.openxmlformats.org/officeDocument/2006/relationships/hyperlink" Id="rId98" Target="https://nextjs.org/docs" TargetMode="External" /><Relationship Type="http://schemas.openxmlformats.org/officeDocument/2006/relationships/hyperlink" Id="rId99" Target="https://nuxt.com/docs" TargetMode="External" /><Relationship Type="http://schemas.openxmlformats.org/officeDocument/2006/relationships/hyperlink" Id="rId86" Target="https://owasp.org/www-project-application-security-verification-standard/" TargetMode="External" /><Relationship Type="http://schemas.openxmlformats.org/officeDocument/2006/relationships/hyperlink" Id="rId84" Target="https://owasp.org/www-project-secure-headers/" TargetMode="External" /><Relationship Type="http://schemas.openxmlformats.org/officeDocument/2006/relationships/hyperlink" Id="rId93" Target="https://react.dev/" TargetMode="External" /><Relationship Type="http://schemas.openxmlformats.org/officeDocument/2006/relationships/hyperlink" Id="rId46" Target="https://search.google.com/search-console/about" TargetMode="External" /><Relationship Type="http://schemas.openxmlformats.org/officeDocument/2006/relationships/hyperlink" Id="rId58" Target="https://searchengineland.com/google-core-web-vitals-to-add-interaction-to-next-paint-on-march-12-437072?utm_source=chatgpt.com" TargetMode="External" /><Relationship Type="http://schemas.openxmlformats.org/officeDocument/2006/relationships/hyperlink" Id="rId97" Target="https://strapi.io/?utm_source=chatgpt.com" TargetMode="External" /><Relationship Type="http://schemas.openxmlformats.org/officeDocument/2006/relationships/hyperlink" Id="rId30" Target="https://support.google.com/analytics/answer/9216061?hl=en" TargetMode="External" /><Relationship Type="http://schemas.openxmlformats.org/officeDocument/2006/relationships/hyperlink" Id="rId72" Target="https://support.google.com/webmasters/answer/7576553?hl=en" TargetMode="External" /><Relationship Type="http://schemas.openxmlformats.org/officeDocument/2006/relationships/hyperlink" Id="rId73" Target="https://support.google.com/webmasters/answer/9012289?hl=en" TargetMode="External" /><Relationship Type="http://schemas.openxmlformats.org/officeDocument/2006/relationships/hyperlink" Id="rId96" Target="https://svelte.dev/docs/svelte" TargetMode="External" /><Relationship Type="http://schemas.openxmlformats.org/officeDocument/2006/relationships/hyperlink" Id="rId95" Target="https://vuejs.org/" TargetMode="External" /><Relationship Type="http://schemas.openxmlformats.org/officeDocument/2006/relationships/hyperlink" Id="rId60" Target="https://web.dev/articles/browser-level-image-lazy-loading" TargetMode="External" /><Relationship Type="http://schemas.openxmlformats.org/officeDocument/2006/relationships/hyperlink" Id="rId65" Target="https://web.dev/articles/extract-critical-css" TargetMode="External" /><Relationship Type="http://schemas.openxmlformats.org/officeDocument/2006/relationships/hyperlink" Id="rId55" Target="https://web.dev/articles/inp?utm_source=chatgpt.com" TargetMode="External" /><Relationship Type="http://schemas.openxmlformats.org/officeDocument/2006/relationships/hyperlink" Id="rId57" Target="https://web.dev/articles/lcp-lazy-loading" TargetMode="External" /><Relationship Type="http://schemas.openxmlformats.org/officeDocument/2006/relationships/hyperlink" Id="rId56" Target="https://web.dev/articles/vitals" TargetMode="External" /><Relationship Type="http://schemas.openxmlformats.org/officeDocument/2006/relationships/hyperlink" Id="rId53" Target="https://web.dev/blog/inp-cwv-launch?utm_source=chatgpt.com" TargetMode="External" /><Relationship Type="http://schemas.openxmlformats.org/officeDocument/2006/relationships/hyperlink" Id="rId63" Target="https://web.dev/learn/performance/understanding-the-critical-path" TargetMode="External" /><Relationship Type="http://schemas.openxmlformats.org/officeDocument/2006/relationships/hyperlink" Id="rId22" Target="https://www.contentful.com/developers/docs/concepts/apis/?utm_source=chatgpt.com" TargetMode="External" /><Relationship Type="http://schemas.openxmlformats.org/officeDocument/2006/relationships/hyperlink" Id="rId102" Target="https://www.drupal.org/docs/getting-started/understanding-drupal/overview-of-drupal?utm_source=chatgpt.com" TargetMode="External" /><Relationship Type="http://schemas.openxmlformats.org/officeDocument/2006/relationships/hyperlink" Id="rId81" Target="https://www.gov.uk/guidance/content-design/writing-for-gov-uk" TargetMode="External" /><Relationship Type="http://schemas.openxmlformats.org/officeDocument/2006/relationships/hyperlink" Id="rId38" Target="https://www.joomla.org/?utm_source=chatgpt.com" TargetMode="External" /><Relationship Type="http://schemas.openxmlformats.org/officeDocument/2006/relationships/hyperlink" Id="rId79" Target="https://www.nngroup.com/articles/concise-scannable-and-objective-how-to-write-for-the-web/" TargetMode="External" /><Relationship Type="http://schemas.openxmlformats.org/officeDocument/2006/relationships/hyperlink" Id="rId23" Target="https://www.nngroup.com/articles/ten-usability-heuristics/" TargetMode="External" /><Relationship Type="http://schemas.openxmlformats.org/officeDocument/2006/relationships/hyperlink" Id="rId49" Target="https://www.rumvision.com/blog/march-12-is-when-google-inp-becomes-core-web-vital/?utm_source=chatgpt.com" TargetMode="External" /><Relationship Type="http://schemas.openxmlformats.org/officeDocument/2006/relationships/hyperlink" Id="rId54" Target="https://www.rumvision.com/blog/replacing-fid-fid-to-be-removed-from-google-tools/?utm_source=chatgpt.com" TargetMode="External" /><Relationship Type="http://schemas.openxmlformats.org/officeDocument/2006/relationships/hyperlink" Id="rId24" Target="https://www.w3.org/TR/WCAG22/" TargetMode="External" /><Relationship Type="http://schemas.openxmlformats.org/officeDocument/2006/relationships/hyperlink" Id="rId47" Target="https://www.w3.org/TR/css-grid-1/" TargetMode="External" /><Relationship Type="http://schemas.openxmlformats.org/officeDocument/2006/relationships/hyperlink" Id="rId37" Target="https://www.w3.org/WAI/test-evaluate/conformance/wcag-em/" TargetMode="External" /><Relationship Type="http://schemas.openxmlformats.org/officeDocument/2006/relationships/hyperlink" Id="rId36" Target="https://www.w3.org/WAI/test-evaluate/easy-checks/" TargetMode="External" /><Relationship Type="http://schemas.openxmlformats.org/officeDocument/2006/relationships/hyperlink" Id="rId25" Target="https://www2.gov.bc.ca/gov/content/governments/services-for-government/service-experience-digital-delivery/service-content-design/methods-and-tools/design-and-co-creation" TargetMode="External" /></Relationships>
</file>

<file path=word/_rels/footnotes.xml.rels><?xml version="1.0" encoding="UTF-8"?><Relationships xmlns="http://schemas.openxmlformats.org/package/2006/relationships"><Relationship Type="http://schemas.openxmlformats.org/officeDocument/2006/relationships/hyperlink" Id="rId94" Target="https://angular.dev/overview" TargetMode="External" /><Relationship Type="http://schemas.openxmlformats.org/officeDocument/2006/relationships/hyperlink" Id="rId85" Target="https://cheatsheetseries.owasp.org/cheatsheets/Content_Security_Policy_Cheat_Sheet.html" TargetMode="External" /><Relationship Type="http://schemas.openxmlformats.org/officeDocument/2006/relationships/hyperlink" Id="rId27" Target="https://csrc.nist.gov/glossary/term/usability" TargetMode="External" /><Relationship Type="http://schemas.openxmlformats.org/officeDocument/2006/relationships/hyperlink" Id="rId29" Target="https://design-system.service.gov.uk/patterns/" TargetMode="External" /><Relationship Type="http://schemas.openxmlformats.org/officeDocument/2006/relationships/hyperlink" Id="rId80" Target="https://design.canada.ca/style-guide/" TargetMode="External" /><Relationship Type="http://schemas.openxmlformats.org/officeDocument/2006/relationships/hyperlink" Id="rId62" Target="https://developer.chrome.com/docs/lighthouse/overview" TargetMode="External" /><Relationship Type="http://schemas.openxmlformats.org/officeDocument/2006/relationships/hyperlink" Id="rId35" Target="https://developer.mozilla.org/en-US/docs/Web/Accessibility/ARIA" TargetMode="External" /><Relationship Type="http://schemas.openxmlformats.org/officeDocument/2006/relationships/hyperlink" Id="rId21" Target="https://developer.mozilla.org/en-US/docs/Web/HTTP/Reference/Headers/Strict-Transport-Security" TargetMode="External" /><Relationship Type="http://schemas.openxmlformats.org/officeDocument/2006/relationships/hyperlink" Id="rId43" Target="https://developers.google.com/search/docs/appearance/structured-data/intro-structured-data?utm_source=chatgpt.com" TargetMode="External" /><Relationship Type="http://schemas.openxmlformats.org/officeDocument/2006/relationships/hyperlink" Id="rId75" Target="https://developers.google.com/search/docs/appearance/structured-data/sd-policies?utm_source=chatgpt.com" TargetMode="External" /><Relationship Type="http://schemas.openxmlformats.org/officeDocument/2006/relationships/hyperlink" Id="rId71" Target="https://developers.google.com/search/docs/crawling-indexing/block-indexing" TargetMode="External" /><Relationship Type="http://schemas.openxmlformats.org/officeDocument/2006/relationships/hyperlink" Id="rId70" Target="https://developers.google.com/search/docs/crawling-indexing/consolidate-duplicate-urls" TargetMode="External" /><Relationship Type="http://schemas.openxmlformats.org/officeDocument/2006/relationships/hyperlink" Id="rId69" Target="https://developers.google.com/search/docs/crawling-indexing/robots-meta-tag" TargetMode="External" /><Relationship Type="http://schemas.openxmlformats.org/officeDocument/2006/relationships/hyperlink" Id="rId45" Target="https://developers.google.com/search/docs/crawling-indexing/sitemaps/build-sitemap?utm_source=chatgpt.com" TargetMode="External" /><Relationship Type="http://schemas.openxmlformats.org/officeDocument/2006/relationships/hyperlink" Id="rId44" Target="https://developers.google.com/search/docs/crawling-indexing/sitemaps/overview?utm_source=chatgpt.com" TargetMode="External" /><Relationship Type="http://schemas.openxmlformats.org/officeDocument/2006/relationships/hyperlink" Id="rId68" Target="https://developers.google.com/search/docs/essentials/technical?utm_source=chatgpt.com" TargetMode="External" /><Relationship Type="http://schemas.openxmlformats.org/officeDocument/2006/relationships/hyperlink" Id="rId32" Target="https://digital.gov/topics/information-architecture" TargetMode="External" /><Relationship Type="http://schemas.openxmlformats.org/officeDocument/2006/relationships/hyperlink" Id="rId28" Target="https://docs.github.com/actions/using-workflows/workflow-syntax-for-github-actions" TargetMode="External" /><Relationship Type="http://schemas.openxmlformats.org/officeDocument/2006/relationships/hyperlink" Id="rId91" Target="https://docs.sentry.io/product/sentry-basics/performance-monitoring/" TargetMode="External" /><Relationship Type="http://schemas.openxmlformats.org/officeDocument/2006/relationships/hyperlink" Id="rId90" Target="https://dora.dev/research/2024/dora-report/" TargetMode="External" /><Relationship Type="http://schemas.openxmlformats.org/officeDocument/2006/relationships/hyperlink" Id="rId101" Target="https://en-ca.wordpress.org/?utm_source=chatgpt.com" TargetMode="External" /><Relationship Type="http://schemas.openxmlformats.org/officeDocument/2006/relationships/hyperlink" Id="rId103" Target="https://experienceleague.adobe.com/en/docs/experience-manager?utm_source=chatgpt.com" TargetMode="External" /><Relationship Type="http://schemas.openxmlformats.org/officeDocument/2006/relationships/hyperlink" Id="rId61" Target="https://github.com/GoogleChrome/web-vitals" TargetMode="External" /><Relationship Type="http://schemas.openxmlformats.org/officeDocument/2006/relationships/hyperlink" Id="rId39" Target="https://github.com/dequelabs/axe-core" TargetMode="External" /><Relationship Type="http://schemas.openxmlformats.org/officeDocument/2006/relationships/hyperlink" Id="rId88" Target="https://kdd.org/exploration_files/v12-02-8-UR-Kohavi.pdf" TargetMode="External" /><Relationship Type="http://schemas.openxmlformats.org/officeDocument/2006/relationships/hyperlink" Id="rId98" Target="https://nextjs.org/docs" TargetMode="External" /><Relationship Type="http://schemas.openxmlformats.org/officeDocument/2006/relationships/hyperlink" Id="rId99" Target="https://nuxt.com/docs" TargetMode="External" /><Relationship Type="http://schemas.openxmlformats.org/officeDocument/2006/relationships/hyperlink" Id="rId86" Target="https://owasp.org/www-project-application-security-verification-standard/" TargetMode="External" /><Relationship Type="http://schemas.openxmlformats.org/officeDocument/2006/relationships/hyperlink" Id="rId84" Target="https://owasp.org/www-project-secure-headers/" TargetMode="External" /><Relationship Type="http://schemas.openxmlformats.org/officeDocument/2006/relationships/hyperlink" Id="rId93" Target="https://react.dev/" TargetMode="External" /><Relationship Type="http://schemas.openxmlformats.org/officeDocument/2006/relationships/hyperlink" Id="rId46" Target="https://search.google.com/search-console/about" TargetMode="External" /><Relationship Type="http://schemas.openxmlformats.org/officeDocument/2006/relationships/hyperlink" Id="rId58" Target="https://searchengineland.com/google-core-web-vitals-to-add-interaction-to-next-paint-on-march-12-437072?utm_source=chatgpt.com" TargetMode="External" /><Relationship Type="http://schemas.openxmlformats.org/officeDocument/2006/relationships/hyperlink" Id="rId97" Target="https://strapi.io/?utm_source=chatgpt.com" TargetMode="External" /><Relationship Type="http://schemas.openxmlformats.org/officeDocument/2006/relationships/hyperlink" Id="rId30" Target="https://support.google.com/analytics/answer/9216061?hl=en" TargetMode="External" /><Relationship Type="http://schemas.openxmlformats.org/officeDocument/2006/relationships/hyperlink" Id="rId72" Target="https://support.google.com/webmasters/answer/7576553?hl=en" TargetMode="External" /><Relationship Type="http://schemas.openxmlformats.org/officeDocument/2006/relationships/hyperlink" Id="rId73" Target="https://support.google.com/webmasters/answer/9012289?hl=en" TargetMode="External" /><Relationship Type="http://schemas.openxmlformats.org/officeDocument/2006/relationships/hyperlink" Id="rId96" Target="https://svelte.dev/docs/svelte" TargetMode="External" /><Relationship Type="http://schemas.openxmlformats.org/officeDocument/2006/relationships/hyperlink" Id="rId95" Target="https://vuejs.org/" TargetMode="External" /><Relationship Type="http://schemas.openxmlformats.org/officeDocument/2006/relationships/hyperlink" Id="rId60" Target="https://web.dev/articles/browser-level-image-lazy-loading" TargetMode="External" /><Relationship Type="http://schemas.openxmlformats.org/officeDocument/2006/relationships/hyperlink" Id="rId65" Target="https://web.dev/articles/extract-critical-css" TargetMode="External" /><Relationship Type="http://schemas.openxmlformats.org/officeDocument/2006/relationships/hyperlink" Id="rId55" Target="https://web.dev/articles/inp?utm_source=chatgpt.com" TargetMode="External" /><Relationship Type="http://schemas.openxmlformats.org/officeDocument/2006/relationships/hyperlink" Id="rId57" Target="https://web.dev/articles/lcp-lazy-loading" TargetMode="External" /><Relationship Type="http://schemas.openxmlformats.org/officeDocument/2006/relationships/hyperlink" Id="rId56" Target="https://web.dev/articles/vitals" TargetMode="External" /><Relationship Type="http://schemas.openxmlformats.org/officeDocument/2006/relationships/hyperlink" Id="rId53" Target="https://web.dev/blog/inp-cwv-launch?utm_source=chatgpt.com" TargetMode="External" /><Relationship Type="http://schemas.openxmlformats.org/officeDocument/2006/relationships/hyperlink" Id="rId63" Target="https://web.dev/learn/performance/understanding-the-critical-path" TargetMode="External" /><Relationship Type="http://schemas.openxmlformats.org/officeDocument/2006/relationships/hyperlink" Id="rId22" Target="https://www.contentful.com/developers/docs/concepts/apis/?utm_source=chatgpt.com" TargetMode="External" /><Relationship Type="http://schemas.openxmlformats.org/officeDocument/2006/relationships/hyperlink" Id="rId102" Target="https://www.drupal.org/docs/getting-started/understanding-drupal/overview-of-drupal?utm_source=chatgpt.com" TargetMode="External" /><Relationship Type="http://schemas.openxmlformats.org/officeDocument/2006/relationships/hyperlink" Id="rId81" Target="https://www.gov.uk/guidance/content-design/writing-for-gov-uk" TargetMode="External" /><Relationship Type="http://schemas.openxmlformats.org/officeDocument/2006/relationships/hyperlink" Id="rId38" Target="https://www.joomla.org/?utm_source=chatgpt.com" TargetMode="External" /><Relationship Type="http://schemas.openxmlformats.org/officeDocument/2006/relationships/hyperlink" Id="rId79" Target="https://www.nngroup.com/articles/concise-scannable-and-objective-how-to-write-for-the-web/" TargetMode="External" /><Relationship Type="http://schemas.openxmlformats.org/officeDocument/2006/relationships/hyperlink" Id="rId23" Target="https://www.nngroup.com/articles/ten-usability-heuristics/" TargetMode="External" /><Relationship Type="http://schemas.openxmlformats.org/officeDocument/2006/relationships/hyperlink" Id="rId49" Target="https://www.rumvision.com/blog/march-12-is-when-google-inp-becomes-core-web-vital/?utm_source=chatgpt.com" TargetMode="External" /><Relationship Type="http://schemas.openxmlformats.org/officeDocument/2006/relationships/hyperlink" Id="rId54" Target="https://www.rumvision.com/blog/replacing-fid-fid-to-be-removed-from-google-tools/?utm_source=chatgpt.com" TargetMode="External" /><Relationship Type="http://schemas.openxmlformats.org/officeDocument/2006/relationships/hyperlink" Id="rId24" Target="https://www.w3.org/TR/WCAG22/" TargetMode="External" /><Relationship Type="http://schemas.openxmlformats.org/officeDocument/2006/relationships/hyperlink" Id="rId47" Target="https://www.w3.org/TR/css-grid-1/" TargetMode="External" /><Relationship Type="http://schemas.openxmlformats.org/officeDocument/2006/relationships/hyperlink" Id="rId37" Target="https://www.w3.org/WAI/test-evaluate/conformance/wcag-em/" TargetMode="External" /><Relationship Type="http://schemas.openxmlformats.org/officeDocument/2006/relationships/hyperlink" Id="rId36" Target="https://www.w3.org/WAI/test-evaluate/easy-checks/" TargetMode="External" /><Relationship Type="http://schemas.openxmlformats.org/officeDocument/2006/relationships/hyperlink" Id="rId25" Target="https://www2.gov.bc.ca/gov/content/governments/services-for-government/service-experience-digital-delivery/service-content-design/methods-and-tools/design-and-co-cre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2026-03-17T05:20:30Z</dcterms:created>
  <dcterms:modified xsi:type="dcterms:W3CDTF">2026-03-17T05:20:30Z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