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E918" w14:textId="7A3E1D17" w:rsidR="005F3558" w:rsidRPr="00DE21BC" w:rsidRDefault="00FB0892" w:rsidP="00AA7B34">
      <w:pPr>
        <w:spacing w:line="276" w:lineRule="auto"/>
        <w:jc w:val="left"/>
        <w:rPr>
          <w:rFonts w:cs="Arial"/>
        </w:rPr>
      </w:pPr>
      <w:r w:rsidRPr="00DE21BC">
        <w:rPr>
          <w:noProof/>
        </w:rPr>
        <mc:AlternateContent>
          <mc:Choice Requires="wps">
            <w:drawing>
              <wp:anchor distT="0" distB="0" distL="114300" distR="114300" simplePos="0" relativeHeight="251759616" behindDoc="0" locked="0" layoutInCell="1" allowOverlap="1" wp14:anchorId="372C4CE2" wp14:editId="3BEEF94F">
                <wp:simplePos x="0" y="0"/>
                <wp:positionH relativeFrom="margin">
                  <wp:align>left</wp:align>
                </wp:positionH>
                <wp:positionV relativeFrom="paragraph">
                  <wp:posOffset>2680335</wp:posOffset>
                </wp:positionV>
                <wp:extent cx="6111875" cy="2290445"/>
                <wp:effectExtent l="0" t="0" r="0" b="0"/>
                <wp:wrapNone/>
                <wp:docPr id="1002" name="Rectangle 6"/>
                <wp:cNvGraphicFramePr/>
                <a:graphic xmlns:a="http://schemas.openxmlformats.org/drawingml/2006/main">
                  <a:graphicData uri="http://schemas.microsoft.com/office/word/2010/wordprocessingShape">
                    <wps:wsp>
                      <wps:cNvSpPr/>
                      <wps:spPr>
                        <a:xfrm>
                          <a:off x="0" y="0"/>
                          <a:ext cx="6111875" cy="2290445"/>
                        </a:xfrm>
                        <a:prstGeom prst="rect">
                          <a:avLst/>
                        </a:prstGeom>
                      </wps:spPr>
                      <wps:txbx>
                        <w:txbxContent>
                          <w:p w14:paraId="11FFB027" w14:textId="77777777" w:rsidR="00612958" w:rsidRPr="00DE21BC" w:rsidRDefault="00612958" w:rsidP="00612958">
                            <w:pPr>
                              <w:spacing w:after="0"/>
                              <w:jc w:val="right"/>
                              <w:rPr>
                                <w:rFonts w:ascii="Century Gothic" w:hAnsi="Century Gothic"/>
                                <w:b/>
                                <w:sz w:val="56"/>
                                <w:szCs w:val="56"/>
                              </w:rPr>
                            </w:pPr>
                            <w:r w:rsidRPr="00DE21BC">
                              <w:rPr>
                                <w:rFonts w:ascii="Century Gothic" w:hAnsi="Century Gothic"/>
                                <w:b/>
                                <w:sz w:val="56"/>
                                <w:szCs w:val="56"/>
                              </w:rPr>
                              <w:t>Auditoria de Segurança</w:t>
                            </w:r>
                          </w:p>
                          <w:p w14:paraId="191587EF" w14:textId="77777777" w:rsidR="00612958" w:rsidRPr="00DE21BC" w:rsidRDefault="00612958" w:rsidP="00612958">
                            <w:pPr>
                              <w:spacing w:after="0"/>
                              <w:jc w:val="right"/>
                              <w:rPr>
                                <w:bCs/>
                                <w:i/>
                                <w:iCs/>
                                <w:sz w:val="32"/>
                                <w:szCs w:val="32"/>
                              </w:rPr>
                            </w:pPr>
                            <w:r w:rsidRPr="00DE21BC">
                              <w:rPr>
                                <w:rFonts w:ascii="Century Gothic" w:hAnsi="Century Gothic"/>
                                <w:bCs/>
                                <w:i/>
                                <w:iCs/>
                                <w:sz w:val="32"/>
                                <w:szCs w:val="32"/>
                              </w:rPr>
                              <w:t>Testes de Penetração</w:t>
                            </w:r>
                          </w:p>
                          <w:p w14:paraId="6A0CA567" w14:textId="77777777" w:rsidR="00612958" w:rsidRPr="00DE21BC" w:rsidRDefault="00612958" w:rsidP="00612958">
                            <w:pPr>
                              <w:spacing w:after="0"/>
                              <w:jc w:val="right"/>
                              <w:rPr>
                                <w:rFonts w:ascii="Arial" w:eastAsia="Verdana" w:hAnsi="Arial" w:cs="Arial"/>
                                <w:i/>
                                <w:iCs/>
                                <w:color w:val="000000" w:themeColor="text1"/>
                                <w:kern w:val="24"/>
                                <w:sz w:val="36"/>
                                <w:szCs w:val="36"/>
                              </w:rPr>
                            </w:pPr>
                          </w:p>
                          <w:p w14:paraId="0232487F" w14:textId="77777777" w:rsidR="00612958" w:rsidRPr="00DE21BC" w:rsidRDefault="00612958" w:rsidP="00612958">
                            <w:pPr>
                              <w:spacing w:after="0"/>
                              <w:jc w:val="right"/>
                              <w:rPr>
                                <w:rFonts w:ascii="Arial" w:hAnsi="Arial" w:cs="Arial"/>
                                <w:i/>
                                <w:color w:val="000000" w:themeColor="text1"/>
                                <w:kern w:val="24"/>
                                <w:sz w:val="36"/>
                                <w:szCs w:val="36"/>
                              </w:rPr>
                            </w:pPr>
                          </w:p>
                          <w:p w14:paraId="5E13EF13" w14:textId="77777777" w:rsidR="00C33DE6" w:rsidRPr="00DE21BC" w:rsidRDefault="00C33DE6" w:rsidP="00C33DE6">
                            <w:pPr>
                              <w:pStyle w:val="NormalWeb"/>
                              <w:spacing w:before="0" w:beforeAutospacing="0" w:after="0" w:afterAutospacing="0"/>
                              <w:jc w:val="right"/>
                              <w:rPr>
                                <w:rFonts w:ascii="Arial" w:hAnsi="Arial" w:cs="Arial"/>
                                <w:b/>
                                <w:bCs/>
                                <w:iCs/>
                                <w:color w:val="000000" w:themeColor="text1"/>
                                <w:kern w:val="24"/>
                                <w:sz w:val="36"/>
                                <w:szCs w:val="36"/>
                              </w:rPr>
                            </w:pPr>
                            <w:r w:rsidRPr="00DE21BC">
                              <w:rPr>
                                <w:rFonts w:ascii="Arial" w:hAnsi="Arial" w:cs="Arial"/>
                                <w:b/>
                                <w:bCs/>
                                <w:iCs/>
                                <w:color w:val="000000" w:themeColor="text1"/>
                                <w:kern w:val="24"/>
                                <w:sz w:val="36"/>
                                <w:szCs w:val="36"/>
                              </w:rPr>
                              <w:t>Auditoria Interna</w:t>
                            </w:r>
                          </w:p>
                          <w:p w14:paraId="3DC79BEC" w14:textId="77777777" w:rsidR="00612958" w:rsidRPr="00DE21BC" w:rsidRDefault="00612958" w:rsidP="00612958">
                            <w:pPr>
                              <w:spacing w:after="0"/>
                              <w:jc w:val="right"/>
                              <w:rPr>
                                <w:rFonts w:ascii="Arial" w:hAnsi="Arial" w:cs="Arial"/>
                                <w:i/>
                                <w:color w:val="000000" w:themeColor="text1"/>
                                <w:kern w:val="24"/>
                                <w:sz w:val="36"/>
                                <w:szCs w:val="36"/>
                              </w:rPr>
                            </w:pPr>
                            <w:r w:rsidRPr="00DE21BC">
                              <w:rPr>
                                <w:rFonts w:ascii="Arial" w:hAnsi="Arial" w:cs="Arial"/>
                                <w:i/>
                                <w:color w:val="000000" w:themeColor="text1"/>
                                <w:kern w:val="24"/>
                                <w:sz w:val="36"/>
                                <w:szCs w:val="36"/>
                              </w:rPr>
                              <w:t>Relatório Executivo e Técnico</w:t>
                            </w:r>
                          </w:p>
                          <w:p w14:paraId="2DB58C6B" w14:textId="77777777" w:rsidR="00612958" w:rsidRPr="00DE21BC" w:rsidRDefault="00612958" w:rsidP="00612958">
                            <w:pPr>
                              <w:spacing w:after="0"/>
                              <w:jc w:val="right"/>
                              <w:rPr>
                                <w:rFonts w:ascii="Century Gothic" w:hAnsi="Century Gothic" w:cs="Century Gothic"/>
                                <w:b/>
                                <w:color w:val="000000" w:themeColor="text1"/>
                                <w:kern w:val="24"/>
                                <w:sz w:val="48"/>
                                <w:szCs w:val="48"/>
                              </w:rPr>
                            </w:pPr>
                          </w:p>
                          <w:p w14:paraId="28D8BCFD" w14:textId="77777777" w:rsidR="00612958" w:rsidRPr="00DE21BC" w:rsidRDefault="00612958" w:rsidP="00612958">
                            <w:pPr>
                              <w:spacing w:after="0"/>
                              <w:jc w:val="right"/>
                              <w:rPr>
                                <w:rFonts w:ascii="Century Gothic" w:hAnsi="Century Gothic"/>
                                <w:b/>
                                <w:i/>
                                <w:sz w:val="48"/>
                                <w:szCs w:val="48"/>
                              </w:rPr>
                            </w:pPr>
                          </w:p>
                        </w:txbxContent>
                      </wps:txbx>
                      <wps:bodyPr wrap="square">
                        <a:spAutoFit/>
                      </wps:bodyPr>
                    </wps:wsp>
                  </a:graphicData>
                </a:graphic>
                <wp14:sizeRelH relativeFrom="margin">
                  <wp14:pctWidth>0</wp14:pctWidth>
                </wp14:sizeRelH>
              </wp:anchor>
            </w:drawing>
          </mc:Choice>
          <mc:Fallback>
            <w:pict>
              <v:rect w14:anchorId="372C4CE2" id="Rectangle 6" o:spid="_x0000_s1026" style="position:absolute;margin-left:0;margin-top:211.05pt;width:481.25pt;height:180.35pt;z-index:251759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" filled="f" stroked="f">
                <v:textbox style="mso-fit-shape-to-text:t">
                  <w:txbxContent>
                    <w:p w14:paraId="11FFB027" w14:textId="77777777" w:rsidR="00612958" w:rsidRPr="00DE21BC" w:rsidRDefault="00612958" w:rsidP="00612958">
                      <w:pPr>
                        <w:spacing w:after="0"/>
                        <w:jc w:val="right"/>
                        <w:rPr>
                          <w:rFonts w:ascii="Century Gothic" w:hAnsi="Century Gothic"/>
                          <w:b/>
                          <w:sz w:val="56"/>
                          <w:szCs w:val="56"/>
                        </w:rPr>
                      </w:pPr>
                      <w:r w:rsidRPr="00DE21BC">
                        <w:rPr>
                          <w:rFonts w:ascii="Century Gothic" w:hAnsi="Century Gothic"/>
                          <w:b/>
                          <w:sz w:val="56"/>
                          <w:szCs w:val="56"/>
                        </w:rPr>
                        <w:t>Auditoria de Segurança</w:t>
                      </w:r>
                    </w:p>
                    <w:p w14:paraId="191587EF" w14:textId="77777777" w:rsidR="00612958" w:rsidRPr="00DE21BC" w:rsidRDefault="00612958" w:rsidP="00612958">
                      <w:pPr>
                        <w:spacing w:after="0"/>
                        <w:jc w:val="right"/>
                        <w:rPr>
                          <w:bCs/>
                          <w:i/>
                          <w:iCs/>
                          <w:sz w:val="32"/>
                          <w:szCs w:val="32"/>
                        </w:rPr>
                      </w:pPr>
                      <w:r w:rsidRPr="00DE21BC">
                        <w:rPr>
                          <w:rFonts w:ascii="Century Gothic" w:hAnsi="Century Gothic"/>
                          <w:bCs/>
                          <w:i/>
                          <w:iCs/>
                          <w:sz w:val="32"/>
                          <w:szCs w:val="32"/>
                        </w:rPr>
                        <w:t>Testes de Penetração</w:t>
                      </w:r>
                    </w:p>
                    <w:p w14:paraId="6A0CA567" w14:textId="77777777" w:rsidR="00612958" w:rsidRPr="00DE21BC" w:rsidRDefault="00612958" w:rsidP="00612958">
                      <w:pPr>
                        <w:spacing w:after="0"/>
                        <w:jc w:val="right"/>
                        <w:rPr>
                          <w:rFonts w:ascii="Arial" w:eastAsia="Verdana" w:hAnsi="Arial" w:cs="Arial"/>
                          <w:i/>
                          <w:iCs/>
                          <w:color w:val="000000" w:themeColor="text1"/>
                          <w:kern w:val="24"/>
                          <w:sz w:val="36"/>
                          <w:szCs w:val="36"/>
                        </w:rPr>
                      </w:pPr>
                    </w:p>
                    <w:p w14:paraId="0232487F" w14:textId="77777777" w:rsidR="00612958" w:rsidRPr="00DE21BC" w:rsidRDefault="00612958" w:rsidP="00612958">
                      <w:pPr>
                        <w:spacing w:after="0"/>
                        <w:jc w:val="right"/>
                        <w:rPr>
                          <w:rFonts w:ascii="Arial" w:hAnsi="Arial" w:cs="Arial"/>
                          <w:i/>
                          <w:color w:val="000000" w:themeColor="text1"/>
                          <w:kern w:val="24"/>
                          <w:sz w:val="36"/>
                          <w:szCs w:val="36"/>
                        </w:rPr>
                      </w:pPr>
                    </w:p>
                    <w:p w14:paraId="5E13EF13" w14:textId="77777777" w:rsidR="00C33DE6" w:rsidRPr="00DE21BC" w:rsidRDefault="00C33DE6" w:rsidP="00C33DE6">
                      <w:pPr>
                        <w:pStyle w:val="NormalWeb"/>
                        <w:spacing w:before="0" w:beforeAutospacing="0" w:after="0" w:afterAutospacing="0"/>
                        <w:jc w:val="right"/>
                        <w:rPr>
                          <w:rFonts w:ascii="Arial" w:hAnsi="Arial" w:cs="Arial"/>
                          <w:b/>
                          <w:bCs/>
                          <w:iCs/>
                          <w:color w:val="000000" w:themeColor="text1"/>
                          <w:kern w:val="24"/>
                          <w:sz w:val="36"/>
                          <w:szCs w:val="36"/>
                        </w:rPr>
                      </w:pPr>
                      <w:r w:rsidRPr="00DE21BC">
                        <w:rPr>
                          <w:rFonts w:ascii="Arial" w:hAnsi="Arial" w:cs="Arial"/>
                          <w:b/>
                          <w:bCs/>
                          <w:iCs/>
                          <w:color w:val="000000" w:themeColor="text1"/>
                          <w:kern w:val="24"/>
                          <w:sz w:val="36"/>
                          <w:szCs w:val="36"/>
                        </w:rPr>
                        <w:t>Auditoria Interna</w:t>
                      </w:r>
                    </w:p>
                    <w:p w14:paraId="3DC79BEC" w14:textId="77777777" w:rsidR="00612958" w:rsidRPr="00DE21BC" w:rsidRDefault="00612958" w:rsidP="00612958">
                      <w:pPr>
                        <w:spacing w:after="0"/>
                        <w:jc w:val="right"/>
                        <w:rPr>
                          <w:rFonts w:ascii="Arial" w:hAnsi="Arial" w:cs="Arial"/>
                          <w:i/>
                          <w:color w:val="000000" w:themeColor="text1"/>
                          <w:kern w:val="24"/>
                          <w:sz w:val="36"/>
                          <w:szCs w:val="36"/>
                        </w:rPr>
                      </w:pPr>
                      <w:r w:rsidRPr="00DE21BC">
                        <w:rPr>
                          <w:rFonts w:ascii="Arial" w:hAnsi="Arial" w:cs="Arial"/>
                          <w:i/>
                          <w:color w:val="000000" w:themeColor="text1"/>
                          <w:kern w:val="24"/>
                          <w:sz w:val="36"/>
                          <w:szCs w:val="36"/>
                        </w:rPr>
                        <w:t>Relatório Executivo e Técnico</w:t>
                      </w:r>
                    </w:p>
                    <w:p w14:paraId="2DB58C6B" w14:textId="77777777" w:rsidR="00612958" w:rsidRPr="00DE21BC" w:rsidRDefault="00612958" w:rsidP="00612958">
                      <w:pPr>
                        <w:spacing w:after="0"/>
                        <w:jc w:val="right"/>
                        <w:rPr>
                          <w:rFonts w:ascii="Century Gothic" w:hAnsi="Century Gothic" w:cs="Century Gothic"/>
                          <w:b/>
                          <w:color w:val="000000" w:themeColor="text1"/>
                          <w:kern w:val="24"/>
                          <w:sz w:val="48"/>
                          <w:szCs w:val="48"/>
                        </w:rPr>
                      </w:pPr>
                    </w:p>
                    <w:p w14:paraId="28D8BCFD" w14:textId="77777777" w:rsidR="00612958" w:rsidRPr="00DE21BC" w:rsidRDefault="00612958" w:rsidP="00612958">
                      <w:pPr>
                        <w:spacing w:after="0"/>
                        <w:jc w:val="right"/>
                        <w:rPr>
                          <w:rFonts w:ascii="Century Gothic" w:hAnsi="Century Gothic"/>
                          <w:b/>
                          <w:i/>
                          <w:sz w:val="48"/>
                          <w:szCs w:val="48"/>
                        </w:rPr>
                      </w:pPr>
                    </w:p>
                  </w:txbxContent>
                </v:textbox>
                <w10:wrap anchorx="margin"/>
              </v:rect>
            </w:pict>
          </mc:Fallback>
        </mc:AlternateContent>
      </w:r>
      <w:r w:rsidR="000F2A6F" w:rsidRPr="00DE21BC">
        <w:rPr>
          <w:noProof/>
          <w:lang w:eastAsia="pt-PT"/>
        </w:rPr>
        <w:drawing>
          <wp:anchor distT="0" distB="0" distL="114300" distR="114300" simplePos="0" relativeHeight="251668480" behindDoc="0" locked="0" layoutInCell="1" allowOverlap="1" wp14:anchorId="22EF64F8" wp14:editId="55013A8F">
            <wp:simplePos x="0" y="0"/>
            <wp:positionH relativeFrom="column">
              <wp:posOffset>1645285</wp:posOffset>
            </wp:positionH>
            <wp:positionV relativeFrom="paragraph">
              <wp:posOffset>4712706</wp:posOffset>
            </wp:positionV>
            <wp:extent cx="4819458" cy="4158382"/>
            <wp:effectExtent l="0" t="0" r="635" b="0"/>
            <wp:wrapNone/>
            <wp:docPr id="1003"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http://www.coughranconsulting.com/wp-content/uploads/2013/03/021235631-threat-and-risk.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9458" cy="4158382"/>
                    </a:xfrm>
                    <a:prstGeom prst="rect">
                      <a:avLst/>
                    </a:prstGeom>
                    <a:noFill/>
                  </pic:spPr>
                </pic:pic>
              </a:graphicData>
            </a:graphic>
            <wp14:sizeRelH relativeFrom="page">
              <wp14:pctWidth>0</wp14:pctWidth>
            </wp14:sizeRelH>
            <wp14:sizeRelV relativeFrom="page">
              <wp14:pctHeight>0</wp14:pctHeight>
            </wp14:sizeRelV>
          </wp:anchor>
        </w:drawing>
      </w:r>
      <w:r w:rsidR="000F2A6F" w:rsidRPr="00DE21BC">
        <w:rPr>
          <w:noProof/>
          <w:lang w:eastAsia="pt-PT"/>
        </w:rPr>
        <mc:AlternateContent>
          <mc:Choice Requires="wps">
            <w:drawing>
              <wp:anchor distT="0" distB="0" distL="114300" distR="114300" simplePos="0" relativeHeight="251667456" behindDoc="0" locked="0" layoutInCell="1" allowOverlap="1" wp14:anchorId="2B307032" wp14:editId="7C4CE562">
                <wp:simplePos x="0" y="0"/>
                <wp:positionH relativeFrom="margin">
                  <wp:posOffset>-1081933</wp:posOffset>
                </wp:positionH>
                <wp:positionV relativeFrom="paragraph">
                  <wp:posOffset>8884030</wp:posOffset>
                </wp:positionV>
                <wp:extent cx="8056179" cy="0"/>
                <wp:effectExtent l="57150" t="57150" r="40640" b="57150"/>
                <wp:wrapNone/>
                <wp:docPr id="1004" name="Straight Connector 5"/>
                <wp:cNvGraphicFramePr/>
                <a:graphic xmlns:a="http://schemas.openxmlformats.org/drawingml/2006/main">
                  <a:graphicData uri="http://schemas.microsoft.com/office/word/2010/wordprocessingShape">
                    <wps:wsp>
                      <wps:cNvCnPr/>
                      <wps:spPr>
                        <a:xfrm flipH="1">
                          <a:off x="0" y="0"/>
                          <a:ext cx="8056179" cy="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a:scene3d>
                          <a:camera prst="orthographicFront"/>
                          <a:lightRig rig="threePt" dir="t"/>
                        </a:scene3d>
                        <a:sp3d>
                          <a:bevelT prst="angle"/>
                        </a:sp3d>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55671" id="Straight Connector 5"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2pt,699.55pt" to="549.15pt,6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" strokeweight="1.5pt">
                <w10:wrap anchorx="margin"/>
              </v:line>
            </w:pict>
          </mc:Fallback>
        </mc:AlternateContent>
      </w:r>
      <w:r w:rsidR="00AF7C31" w:rsidRPr="00DE21BC">
        <w:rPr>
          <w:noProof/>
          <w:lang w:eastAsia="pt-PT"/>
        </w:rPr>
        <w:drawing>
          <wp:anchor distT="0" distB="0" distL="114300" distR="114300" simplePos="0" relativeHeight="251663360" behindDoc="0" locked="0" layoutInCell="1" allowOverlap="1" wp14:anchorId="2D08DBC9" wp14:editId="47E4792C">
            <wp:simplePos x="0" y="0"/>
            <wp:positionH relativeFrom="column">
              <wp:posOffset>4385945</wp:posOffset>
            </wp:positionH>
            <wp:positionV relativeFrom="paragraph">
              <wp:posOffset>9159875</wp:posOffset>
            </wp:positionV>
            <wp:extent cx="1970405" cy="371475"/>
            <wp:effectExtent l="0" t="0" r="0" b="9525"/>
            <wp:wrapNone/>
            <wp:docPr id="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0405" cy="3714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F7C31" w:rsidRPr="00DE21BC">
        <w:br w:type="page"/>
      </w:r>
    </w:p>
    <w:p w14:paraId="2B2B33BB" w14:textId="77777777" w:rsidR="005F3558" w:rsidRPr="00DE21BC" w:rsidRDefault="005F3558" w:rsidP="0082518B">
      <w:pPr>
        <w:rPr>
          <w:rFonts w:cs="Arial"/>
        </w:rPr>
      </w:pPr>
    </w:p>
    <w:p w14:paraId="336C6A12" w14:textId="77777777" w:rsidR="00F95C81" w:rsidRPr="00DE21BC" w:rsidRDefault="00F95C81" w:rsidP="00F95C81">
      <w:pPr>
        <w:rPr>
          <w:rFonts w:cs="Arial"/>
        </w:rPr>
      </w:pPr>
      <w:r w:rsidRPr="00DE21BC">
        <w:rPr>
          <w:rFonts w:cs="Arial"/>
        </w:rPr>
        <w:t>Este documento é entregue apenas para o uso e benefício d</w:t>
      </w:r>
      <w:r w:rsidR="00B04FB1" w:rsidRPr="00DE21BC">
        <w:rPr>
          <w:rFonts w:cs="Arial"/>
        </w:rPr>
        <w:t xml:space="preserve">a </w:t>
      </w:r>
      <w:r w:rsidR="00B04FB1" w:rsidRPr="00DE21BC">
        <w:rPr>
          <w:rFonts w:cs="Arial"/>
          <w:b/>
          <w:bCs/>
        </w:rPr>
        <w:t>Cliente</w:t>
      </w:r>
      <w:r w:rsidR="00750CEF" w:rsidRPr="00DE21BC">
        <w:rPr>
          <w:rFonts w:cs="Arial"/>
        </w:rPr>
        <w:t>,</w:t>
      </w:r>
      <w:r w:rsidRPr="00DE21BC">
        <w:rPr>
          <w:rFonts w:cs="Arial"/>
        </w:rPr>
        <w:t xml:space="preserve"> não podendo ser divulgado, comentado ou copiado, no todo ou em parte, sem o prévio consentimento por escrito da </w:t>
      </w:r>
      <w:r w:rsidR="00C560BB" w:rsidRPr="00DE21BC">
        <w:rPr>
          <w:b/>
        </w:rPr>
        <w:t>LAYER</w:t>
      </w:r>
      <w:r w:rsidR="00C560BB" w:rsidRPr="00DE21BC">
        <w:rPr>
          <w:b/>
          <w:color w:val="FF0000"/>
        </w:rPr>
        <w:t>8</w:t>
      </w:r>
      <w:r w:rsidRPr="00DE21BC">
        <w:rPr>
          <w:rFonts w:cs="Arial"/>
        </w:rPr>
        <w:t xml:space="preserve">. </w:t>
      </w:r>
    </w:p>
    <w:p w14:paraId="612E05E9" w14:textId="77777777" w:rsidR="00F95C81" w:rsidRPr="00DE21BC" w:rsidRDefault="00F95C81" w:rsidP="00F95C81">
      <w:pPr>
        <w:rPr>
          <w:rFonts w:cs="Arial"/>
        </w:rPr>
      </w:pPr>
      <w:r w:rsidRPr="00DE21BC">
        <w:rPr>
          <w:rFonts w:cs="Arial"/>
        </w:rPr>
        <w:t xml:space="preserve">O entendimento que exprimimos neste documento restringe-se às conclusões que nele especificamente formulamos. Se algum desses factos, pressupostos e representações não corresponder integralmente à realidade ou não estiver completo, torna-se imperativo que </w:t>
      </w:r>
      <w:r w:rsidR="00063CB2" w:rsidRPr="00DE21BC">
        <w:rPr>
          <w:rFonts w:cs="Arial"/>
        </w:rPr>
        <w:t>sejamos</w:t>
      </w:r>
      <w:r w:rsidRPr="00DE21BC">
        <w:rPr>
          <w:rFonts w:cs="Arial"/>
        </w:rPr>
        <w:t xml:space="preserve"> inform</w:t>
      </w:r>
      <w:r w:rsidR="00063CB2" w:rsidRPr="00DE21BC">
        <w:rPr>
          <w:rFonts w:cs="Arial"/>
        </w:rPr>
        <w:t>ados</w:t>
      </w:r>
      <w:r w:rsidRPr="00DE21BC">
        <w:rPr>
          <w:rFonts w:cs="Arial"/>
        </w:rPr>
        <w:t xml:space="preserve"> imediatamente dessa circunstância, dado que a incompletude, a imprecisão ou a </w:t>
      </w:r>
      <w:r w:rsidR="00A82E1C" w:rsidRPr="00DE21BC">
        <w:rPr>
          <w:rFonts w:cs="Arial"/>
        </w:rPr>
        <w:t>inexatidão</w:t>
      </w:r>
      <w:r w:rsidRPr="00DE21BC">
        <w:rPr>
          <w:rFonts w:cs="Arial"/>
        </w:rPr>
        <w:t xml:space="preserve"> dos mesmos pode ter influência significativa nas conclusões a que chegámos.</w:t>
      </w:r>
    </w:p>
    <w:p w14:paraId="3DA59F86" w14:textId="77777777" w:rsidR="00AF179E" w:rsidRPr="00DE21BC" w:rsidRDefault="00AF179E">
      <w:pPr>
        <w:spacing w:line="276" w:lineRule="auto"/>
        <w:jc w:val="left"/>
        <w:rPr>
          <w:rFonts w:cs="Arial"/>
        </w:rPr>
      </w:pPr>
      <w:r w:rsidRPr="00DE21BC">
        <w:rPr>
          <w:rFonts w:cs="Arial"/>
        </w:rPr>
        <w:br w:type="page"/>
      </w:r>
    </w:p>
    <w:p w14:paraId="15E5B664" w14:textId="77777777" w:rsidR="00AF179E" w:rsidRPr="00DE21BC" w:rsidRDefault="00AF179E" w:rsidP="00AF179E">
      <w:pPr>
        <w:rPr>
          <w:rFonts w:cs="Arial"/>
          <w:b/>
          <w:bCs/>
          <w:szCs w:val="23"/>
        </w:rPr>
      </w:pPr>
      <w:r w:rsidRPr="00DE21BC">
        <w:rPr>
          <w:rFonts w:cs="Arial"/>
          <w:b/>
          <w:bCs/>
          <w:szCs w:val="23"/>
        </w:rPr>
        <w:lastRenderedPageBreak/>
        <w:t>Histórico de Revisões e Aprovações</w:t>
      </w:r>
    </w:p>
    <w:tbl>
      <w:tblPr>
        <w:tblStyle w:val="TableGrid"/>
        <w:tblW w:w="9180" w:type="dxa"/>
        <w:tblInd w:w="-155" w:type="dxa"/>
        <w:tblBorders>
          <w:top w:val="single" w:sz="4" w:space="0" w:color="FFFFFF" w:themeColor="background1"/>
          <w:left w:val="single" w:sz="4" w:space="0" w:color="FFFFFF" w:themeColor="background1"/>
          <w:bottom w:val="none" w:sz="0" w:space="0" w:color="auto"/>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1101"/>
        <w:gridCol w:w="2310"/>
        <w:gridCol w:w="2570"/>
        <w:gridCol w:w="3199"/>
      </w:tblGrid>
      <w:tr w:rsidR="00AF179E" w:rsidRPr="00DE21BC" w14:paraId="26580232" w14:textId="77777777" w:rsidTr="006A2555">
        <w:tc>
          <w:tcPr>
            <w:tcW w:w="9180" w:type="dxa"/>
            <w:gridSpan w:val="4"/>
            <w:shd w:val="clear" w:color="auto" w:fill="C00000"/>
          </w:tcPr>
          <w:p w14:paraId="2892E495" w14:textId="77777777" w:rsidR="00AF179E" w:rsidRPr="00DE21BC" w:rsidRDefault="00AF179E" w:rsidP="00CF27F9">
            <w:pPr>
              <w:rPr>
                <w:rFonts w:cs="Arial"/>
                <w:b/>
                <w:szCs w:val="20"/>
              </w:rPr>
            </w:pPr>
            <w:r w:rsidRPr="00DE21BC">
              <w:rPr>
                <w:rFonts w:cs="Arial"/>
                <w:b/>
                <w:szCs w:val="20"/>
              </w:rPr>
              <w:t>Hist</w:t>
            </w:r>
            <w:r w:rsidR="004250A0" w:rsidRPr="00DE21BC">
              <w:rPr>
                <w:rFonts w:cs="Arial"/>
                <w:b/>
                <w:szCs w:val="20"/>
              </w:rPr>
              <w:t>órico de r</w:t>
            </w:r>
            <w:r w:rsidRPr="00DE21BC">
              <w:rPr>
                <w:rFonts w:cs="Arial"/>
                <w:b/>
                <w:szCs w:val="20"/>
              </w:rPr>
              <w:t>evisões</w:t>
            </w:r>
          </w:p>
        </w:tc>
      </w:tr>
      <w:tr w:rsidR="006A2555" w:rsidRPr="00DE21BC" w14:paraId="260AB052" w14:textId="77777777" w:rsidTr="00750F86">
        <w:tc>
          <w:tcPr>
            <w:tcW w:w="1101" w:type="dxa"/>
            <w:tcBorders>
              <w:bottom w:val="single" w:sz="4" w:space="0" w:color="FFFFFF" w:themeColor="background1"/>
            </w:tcBorders>
            <w:shd w:val="clear" w:color="auto" w:fill="D9D9D9" w:themeFill="background1" w:themeFillShade="D9"/>
          </w:tcPr>
          <w:p w14:paraId="1958F861" w14:textId="77777777" w:rsidR="00AF179E" w:rsidRPr="00DE21BC" w:rsidRDefault="006B7255" w:rsidP="00CF27F9">
            <w:pPr>
              <w:rPr>
                <w:rFonts w:cs="Arial"/>
                <w:color w:val="000000" w:themeColor="text1"/>
                <w:szCs w:val="20"/>
              </w:rPr>
            </w:pPr>
            <w:r w:rsidRPr="00DE21BC">
              <w:rPr>
                <w:rFonts w:cs="Arial"/>
                <w:color w:val="000000" w:themeColor="text1"/>
                <w:szCs w:val="20"/>
              </w:rPr>
              <w:t>Versão</w:t>
            </w:r>
          </w:p>
        </w:tc>
        <w:tc>
          <w:tcPr>
            <w:tcW w:w="2310" w:type="dxa"/>
            <w:tcBorders>
              <w:bottom w:val="single" w:sz="4" w:space="0" w:color="FFFFFF" w:themeColor="background1"/>
            </w:tcBorders>
            <w:shd w:val="clear" w:color="auto" w:fill="D9D9D9" w:themeFill="background1" w:themeFillShade="D9"/>
          </w:tcPr>
          <w:p w14:paraId="053D6E45" w14:textId="77777777" w:rsidR="00AF179E" w:rsidRPr="00DE21BC" w:rsidRDefault="006B7255" w:rsidP="00CF27F9">
            <w:pPr>
              <w:rPr>
                <w:rFonts w:cs="Arial"/>
                <w:color w:val="000000" w:themeColor="text1"/>
                <w:szCs w:val="20"/>
              </w:rPr>
            </w:pPr>
            <w:r w:rsidRPr="00DE21BC">
              <w:rPr>
                <w:rFonts w:cs="Arial"/>
                <w:color w:val="000000" w:themeColor="text1"/>
                <w:szCs w:val="20"/>
              </w:rPr>
              <w:t>Autor</w:t>
            </w:r>
          </w:p>
        </w:tc>
        <w:tc>
          <w:tcPr>
            <w:tcW w:w="2570" w:type="dxa"/>
            <w:tcBorders>
              <w:bottom w:val="single" w:sz="4" w:space="0" w:color="FFFFFF" w:themeColor="background1"/>
            </w:tcBorders>
            <w:shd w:val="clear" w:color="auto" w:fill="D9D9D9" w:themeFill="background1" w:themeFillShade="D9"/>
          </w:tcPr>
          <w:p w14:paraId="20BBF60E" w14:textId="77777777" w:rsidR="00AF179E" w:rsidRPr="00DE21BC" w:rsidRDefault="006B7255" w:rsidP="00CF27F9">
            <w:pPr>
              <w:rPr>
                <w:rFonts w:cs="Arial"/>
                <w:color w:val="000000" w:themeColor="text1"/>
                <w:szCs w:val="20"/>
              </w:rPr>
            </w:pPr>
            <w:r w:rsidRPr="00DE21BC">
              <w:rPr>
                <w:rFonts w:cs="Arial"/>
                <w:color w:val="000000" w:themeColor="text1"/>
                <w:szCs w:val="20"/>
              </w:rPr>
              <w:t>Data</w:t>
            </w:r>
          </w:p>
        </w:tc>
        <w:tc>
          <w:tcPr>
            <w:tcW w:w="3199" w:type="dxa"/>
            <w:tcBorders>
              <w:bottom w:val="single" w:sz="4" w:space="0" w:color="FFFFFF" w:themeColor="background1"/>
            </w:tcBorders>
            <w:shd w:val="clear" w:color="auto" w:fill="D9D9D9" w:themeFill="background1" w:themeFillShade="D9"/>
          </w:tcPr>
          <w:p w14:paraId="65DB3846" w14:textId="77777777" w:rsidR="00AF179E" w:rsidRPr="00DE21BC" w:rsidRDefault="006B7255" w:rsidP="00CF27F9">
            <w:pPr>
              <w:rPr>
                <w:rFonts w:cs="Arial"/>
                <w:color w:val="000000" w:themeColor="text1"/>
                <w:szCs w:val="20"/>
              </w:rPr>
            </w:pPr>
            <w:r w:rsidRPr="00DE21BC">
              <w:rPr>
                <w:rFonts w:cs="Arial"/>
                <w:color w:val="000000" w:themeColor="text1"/>
                <w:szCs w:val="20"/>
              </w:rPr>
              <w:t>Revisão</w:t>
            </w:r>
          </w:p>
        </w:tc>
      </w:tr>
      <w:tr w:rsidR="00C33DE6" w:rsidRPr="00DE21BC" w14:paraId="0CE704E0" w14:textId="77777777" w:rsidTr="00750F86">
        <w:tc>
          <w:tcPr>
            <w:tcW w:w="1101" w:type="dxa"/>
            <w:tcBorders>
              <w:left w:val="nil"/>
              <w:bottom w:val="single" w:sz="4" w:space="0" w:color="FFFFFF" w:themeColor="background1"/>
            </w:tcBorders>
          </w:tcPr>
          <w:p w14:paraId="031AF9EF" w14:textId="77777777" w:rsidR="00C33DE6" w:rsidRPr="00DE21BC" w:rsidRDefault="00C33DE6" w:rsidP="00C33DE6">
            <w:pPr>
              <w:rPr>
                <w:rFonts w:cs="Arial"/>
                <w:color w:val="000000" w:themeColor="text1"/>
                <w:szCs w:val="20"/>
              </w:rPr>
            </w:pPr>
            <w:r w:rsidRPr="00DE21BC">
              <w:rPr>
                <w:rFonts w:cs="Arial"/>
                <w:color w:val="000000" w:themeColor="text1"/>
                <w:szCs w:val="20"/>
              </w:rPr>
              <w:t>0.1</w:t>
            </w:r>
          </w:p>
        </w:tc>
        <w:tc>
          <w:tcPr>
            <w:tcW w:w="2310" w:type="dxa"/>
            <w:tcBorders>
              <w:bottom w:val="single" w:sz="4" w:space="0" w:color="FFFFFF" w:themeColor="background1"/>
            </w:tcBorders>
          </w:tcPr>
          <w:p w14:paraId="3CF2E585" w14:textId="77777777" w:rsidR="00C33DE6" w:rsidRPr="00DE21BC" w:rsidRDefault="00C33DE6" w:rsidP="00C33DE6">
            <w:pPr>
              <w:rPr>
                <w:rFonts w:cs="Arial"/>
                <w:color w:val="000000" w:themeColor="text1"/>
                <w:szCs w:val="20"/>
              </w:rPr>
            </w:pPr>
            <w:r w:rsidRPr="00DE21BC">
              <w:rPr>
                <w:rFonts w:cs="Arial"/>
                <w:color w:val="000000" w:themeColor="text1"/>
                <w:szCs w:val="20"/>
              </w:rPr>
              <w:t>João Caseirito</w:t>
            </w:r>
          </w:p>
        </w:tc>
        <w:tc>
          <w:tcPr>
            <w:tcW w:w="2570" w:type="dxa"/>
            <w:tcBorders>
              <w:bottom w:val="single" w:sz="4" w:space="0" w:color="FFFFFF" w:themeColor="background1"/>
            </w:tcBorders>
          </w:tcPr>
          <w:p w14:paraId="4D5BF2CA" w14:textId="7EC70A48" w:rsidR="00C33DE6" w:rsidRPr="00DE21BC" w:rsidRDefault="00840475" w:rsidP="00C33DE6">
            <w:pPr>
              <w:rPr>
                <w:rFonts w:cs="Arial"/>
                <w:color w:val="000000" w:themeColor="text1"/>
                <w:szCs w:val="20"/>
              </w:rPr>
            </w:pPr>
            <w:r w:rsidRPr="00DE21BC">
              <w:rPr>
                <w:rFonts w:cs="Arial"/>
                <w:color w:val="000000" w:themeColor="text1"/>
                <w:szCs w:val="20"/>
              </w:rPr>
              <w:t>30</w:t>
            </w:r>
            <w:r w:rsidR="00C33DE6" w:rsidRPr="00DE21BC">
              <w:rPr>
                <w:rFonts w:cs="Arial"/>
                <w:color w:val="000000" w:themeColor="text1"/>
                <w:szCs w:val="20"/>
              </w:rPr>
              <w:t xml:space="preserve"> De</w:t>
            </w:r>
            <w:r w:rsidRPr="00DE21BC">
              <w:rPr>
                <w:rFonts w:cs="Arial"/>
                <w:color w:val="000000" w:themeColor="text1"/>
                <w:szCs w:val="20"/>
              </w:rPr>
              <w:t>zembro</w:t>
            </w:r>
            <w:r w:rsidR="00C33DE6" w:rsidRPr="00DE21BC">
              <w:rPr>
                <w:rFonts w:cs="Arial"/>
                <w:color w:val="000000" w:themeColor="text1"/>
                <w:szCs w:val="20"/>
              </w:rPr>
              <w:t xml:space="preserve"> 2025</w:t>
            </w:r>
          </w:p>
        </w:tc>
        <w:tc>
          <w:tcPr>
            <w:tcW w:w="3199" w:type="dxa"/>
            <w:tcBorders>
              <w:bottom w:val="single" w:sz="4" w:space="0" w:color="FFFFFF" w:themeColor="background1"/>
              <w:right w:val="nil"/>
            </w:tcBorders>
          </w:tcPr>
          <w:p w14:paraId="5B7E0733" w14:textId="77777777" w:rsidR="00C33DE6" w:rsidRPr="00DE21BC" w:rsidRDefault="00C33DE6" w:rsidP="00C33DE6">
            <w:pPr>
              <w:jc w:val="left"/>
              <w:rPr>
                <w:rFonts w:cs="Arial"/>
                <w:color w:val="000000" w:themeColor="text1"/>
                <w:szCs w:val="20"/>
              </w:rPr>
            </w:pPr>
            <w:r w:rsidRPr="00DE21BC">
              <w:rPr>
                <w:rFonts w:cs="Arial"/>
                <w:color w:val="000000" w:themeColor="text1"/>
                <w:szCs w:val="20"/>
              </w:rPr>
              <w:t>Elaboração da primeira versão do relatório</w:t>
            </w:r>
          </w:p>
        </w:tc>
      </w:tr>
      <w:tr w:rsidR="00E17120" w:rsidRPr="00DE21BC" w14:paraId="38043093" w14:textId="77777777" w:rsidTr="00750F86">
        <w:tc>
          <w:tcPr>
            <w:tcW w:w="1101" w:type="dxa"/>
            <w:tcBorders>
              <w:left w:val="nil"/>
              <w:bottom w:val="single" w:sz="4" w:space="0" w:color="FFFFFF" w:themeColor="background1"/>
            </w:tcBorders>
          </w:tcPr>
          <w:p w14:paraId="27BA24F5" w14:textId="7BA69EDD" w:rsidR="00E17120" w:rsidRPr="00DE21BC" w:rsidRDefault="00E17120" w:rsidP="00C33DE6">
            <w:pPr>
              <w:rPr>
                <w:rFonts w:cs="Arial"/>
                <w:color w:val="000000" w:themeColor="text1"/>
                <w:szCs w:val="20"/>
              </w:rPr>
            </w:pPr>
            <w:r w:rsidRPr="00DE21BC">
              <w:rPr>
                <w:rFonts w:cs="Arial"/>
                <w:color w:val="000000" w:themeColor="text1"/>
                <w:szCs w:val="20"/>
              </w:rPr>
              <w:t>1.</w:t>
            </w:r>
            <w:r>
              <w:rPr>
                <w:rFonts w:cs="Arial"/>
                <w:color w:val="000000" w:themeColor="text1"/>
                <w:szCs w:val="20"/>
              </w:rPr>
              <w:t>0</w:t>
            </w:r>
          </w:p>
        </w:tc>
        <w:tc>
          <w:tcPr>
            <w:tcW w:w="2310" w:type="dxa"/>
            <w:tcBorders>
              <w:bottom w:val="single" w:sz="4" w:space="0" w:color="FFFFFF" w:themeColor="background1"/>
            </w:tcBorders>
          </w:tcPr>
          <w:p w14:paraId="2B28A3A5" w14:textId="16A01992" w:rsidR="00E17120" w:rsidRPr="00DE21BC" w:rsidRDefault="00E17120" w:rsidP="00C33DE6">
            <w:pPr>
              <w:rPr>
                <w:rFonts w:cs="Arial"/>
                <w:color w:val="000000" w:themeColor="text1"/>
                <w:szCs w:val="20"/>
              </w:rPr>
            </w:pPr>
            <w:r w:rsidRPr="00DE21BC">
              <w:rPr>
                <w:rFonts w:cs="Arial"/>
                <w:color w:val="000000" w:themeColor="text1"/>
                <w:szCs w:val="20"/>
              </w:rPr>
              <w:t>Francisco Branco</w:t>
            </w:r>
          </w:p>
        </w:tc>
        <w:tc>
          <w:tcPr>
            <w:tcW w:w="2570" w:type="dxa"/>
            <w:tcBorders>
              <w:bottom w:val="single" w:sz="4" w:space="0" w:color="FFFFFF" w:themeColor="background1"/>
            </w:tcBorders>
          </w:tcPr>
          <w:p w14:paraId="511AC636" w14:textId="55F777CF" w:rsidR="00E17120" w:rsidRPr="00DE21BC" w:rsidRDefault="00E17120" w:rsidP="00C33DE6">
            <w:pPr>
              <w:rPr>
                <w:rFonts w:cs="Arial"/>
                <w:color w:val="000000" w:themeColor="text1"/>
                <w:szCs w:val="20"/>
              </w:rPr>
            </w:pPr>
            <w:r w:rsidRPr="00DE21BC">
              <w:rPr>
                <w:rFonts w:cs="Arial"/>
                <w:color w:val="000000" w:themeColor="text1"/>
                <w:szCs w:val="20"/>
              </w:rPr>
              <w:t>2 Janeiro 2026</w:t>
            </w:r>
          </w:p>
        </w:tc>
        <w:tc>
          <w:tcPr>
            <w:tcW w:w="3199" w:type="dxa"/>
            <w:tcBorders>
              <w:bottom w:val="single" w:sz="4" w:space="0" w:color="FFFFFF" w:themeColor="background1"/>
              <w:right w:val="nil"/>
            </w:tcBorders>
          </w:tcPr>
          <w:p w14:paraId="0B32D438" w14:textId="452FCDD0" w:rsidR="00E17120" w:rsidRPr="00DE21BC" w:rsidRDefault="00E17120" w:rsidP="00C33DE6">
            <w:pPr>
              <w:jc w:val="left"/>
              <w:rPr>
                <w:rFonts w:cs="Arial"/>
                <w:color w:val="000000" w:themeColor="text1"/>
                <w:szCs w:val="20"/>
              </w:rPr>
            </w:pPr>
            <w:r w:rsidRPr="00DE21BC">
              <w:rPr>
                <w:rFonts w:cs="Arial"/>
                <w:color w:val="000000" w:themeColor="text1"/>
                <w:szCs w:val="20"/>
              </w:rPr>
              <w:t>Revisão da primeira versão</w:t>
            </w:r>
          </w:p>
        </w:tc>
      </w:tr>
      <w:tr w:rsidR="00E17120" w:rsidRPr="00DE21BC" w14:paraId="7C0FA5D8" w14:textId="77777777" w:rsidTr="00750F86">
        <w:tc>
          <w:tcPr>
            <w:tcW w:w="1101" w:type="dxa"/>
            <w:tcBorders>
              <w:left w:val="nil"/>
              <w:bottom w:val="single" w:sz="4" w:space="0" w:color="FFFFFF" w:themeColor="background1"/>
            </w:tcBorders>
          </w:tcPr>
          <w:p w14:paraId="24F21049" w14:textId="0F7B9DAE" w:rsidR="00E17120" w:rsidRPr="00DE21BC" w:rsidRDefault="00E17120" w:rsidP="00E17120">
            <w:pPr>
              <w:rPr>
                <w:rFonts w:cs="Arial"/>
                <w:color w:val="000000" w:themeColor="text1"/>
                <w:szCs w:val="20"/>
              </w:rPr>
            </w:pPr>
            <w:r w:rsidRPr="00DE21BC">
              <w:rPr>
                <w:rFonts w:cs="Arial"/>
                <w:color w:val="000000" w:themeColor="text1"/>
                <w:szCs w:val="20"/>
              </w:rPr>
              <w:t>1.</w:t>
            </w:r>
            <w:r>
              <w:rPr>
                <w:rFonts w:cs="Arial"/>
                <w:color w:val="000000" w:themeColor="text1"/>
                <w:szCs w:val="20"/>
              </w:rPr>
              <w:t>1</w:t>
            </w:r>
          </w:p>
        </w:tc>
        <w:tc>
          <w:tcPr>
            <w:tcW w:w="2310" w:type="dxa"/>
            <w:tcBorders>
              <w:bottom w:val="single" w:sz="4" w:space="0" w:color="FFFFFF" w:themeColor="background1"/>
            </w:tcBorders>
          </w:tcPr>
          <w:p w14:paraId="756790EA" w14:textId="49BA8C0A" w:rsidR="00E17120" w:rsidRPr="00DE21BC" w:rsidRDefault="00E17120" w:rsidP="00E17120">
            <w:pPr>
              <w:rPr>
                <w:rFonts w:cs="Arial"/>
                <w:color w:val="000000" w:themeColor="text1"/>
                <w:szCs w:val="20"/>
              </w:rPr>
            </w:pPr>
            <w:r w:rsidRPr="00DE21BC">
              <w:rPr>
                <w:rFonts w:cs="Arial"/>
                <w:color w:val="000000" w:themeColor="text1"/>
                <w:szCs w:val="20"/>
              </w:rPr>
              <w:t>João Caseirito</w:t>
            </w:r>
          </w:p>
        </w:tc>
        <w:tc>
          <w:tcPr>
            <w:tcW w:w="2570" w:type="dxa"/>
            <w:tcBorders>
              <w:bottom w:val="single" w:sz="4" w:space="0" w:color="FFFFFF" w:themeColor="background1"/>
            </w:tcBorders>
          </w:tcPr>
          <w:p w14:paraId="212F5D64" w14:textId="6746DE4E" w:rsidR="00E17120" w:rsidRPr="00DE21BC" w:rsidRDefault="00E17120" w:rsidP="00E17120">
            <w:pPr>
              <w:rPr>
                <w:rFonts w:cs="Arial"/>
                <w:color w:val="000000" w:themeColor="text1"/>
                <w:szCs w:val="20"/>
              </w:rPr>
            </w:pPr>
            <w:r>
              <w:rPr>
                <w:rFonts w:cs="Arial"/>
                <w:color w:val="000000" w:themeColor="text1"/>
                <w:szCs w:val="20"/>
              </w:rPr>
              <w:t>13</w:t>
            </w:r>
            <w:r w:rsidRPr="00DE21BC">
              <w:rPr>
                <w:rFonts w:cs="Arial"/>
                <w:color w:val="000000" w:themeColor="text1"/>
                <w:szCs w:val="20"/>
              </w:rPr>
              <w:t xml:space="preserve"> Janeiro 2026</w:t>
            </w:r>
          </w:p>
        </w:tc>
        <w:tc>
          <w:tcPr>
            <w:tcW w:w="3199" w:type="dxa"/>
            <w:tcBorders>
              <w:bottom w:val="single" w:sz="4" w:space="0" w:color="FFFFFF" w:themeColor="background1"/>
              <w:right w:val="nil"/>
            </w:tcBorders>
          </w:tcPr>
          <w:p w14:paraId="311E8CE3" w14:textId="539C2273" w:rsidR="00E17120" w:rsidRPr="00DE21BC" w:rsidRDefault="00E17120" w:rsidP="00E17120">
            <w:pPr>
              <w:jc w:val="left"/>
              <w:rPr>
                <w:rFonts w:cs="Arial"/>
                <w:color w:val="000000" w:themeColor="text1"/>
                <w:szCs w:val="20"/>
              </w:rPr>
            </w:pPr>
            <w:r w:rsidRPr="00DE21BC">
              <w:rPr>
                <w:rFonts w:cs="Arial"/>
                <w:color w:val="000000" w:themeColor="text1"/>
                <w:szCs w:val="20"/>
              </w:rPr>
              <w:t xml:space="preserve">Elaboração da </w:t>
            </w:r>
            <w:r>
              <w:rPr>
                <w:rFonts w:cs="Arial"/>
                <w:color w:val="000000" w:themeColor="text1"/>
                <w:szCs w:val="20"/>
              </w:rPr>
              <w:t>segunda</w:t>
            </w:r>
            <w:r w:rsidRPr="00DE21BC">
              <w:rPr>
                <w:rFonts w:cs="Arial"/>
                <w:color w:val="000000" w:themeColor="text1"/>
                <w:szCs w:val="20"/>
              </w:rPr>
              <w:t xml:space="preserve"> versão do relatório</w:t>
            </w:r>
          </w:p>
        </w:tc>
      </w:tr>
      <w:tr w:rsidR="00E17120" w:rsidRPr="00DE21BC" w14:paraId="1790CFD6" w14:textId="77777777" w:rsidTr="00750F86">
        <w:tc>
          <w:tcPr>
            <w:tcW w:w="1101" w:type="dxa"/>
            <w:tcBorders>
              <w:left w:val="nil"/>
              <w:bottom w:val="single" w:sz="4" w:space="0" w:color="FFFFFF" w:themeColor="background1"/>
            </w:tcBorders>
          </w:tcPr>
          <w:p w14:paraId="704617D9" w14:textId="0BC0E966" w:rsidR="00E17120" w:rsidRPr="00DE21BC" w:rsidRDefault="00E17120" w:rsidP="00E17120">
            <w:pPr>
              <w:rPr>
                <w:rFonts w:cs="Arial"/>
                <w:color w:val="000000" w:themeColor="text1"/>
                <w:szCs w:val="20"/>
              </w:rPr>
            </w:pPr>
            <w:r>
              <w:rPr>
                <w:rFonts w:cs="Arial"/>
                <w:color w:val="000000" w:themeColor="text1"/>
                <w:szCs w:val="20"/>
              </w:rPr>
              <w:t>2.0</w:t>
            </w:r>
          </w:p>
        </w:tc>
        <w:tc>
          <w:tcPr>
            <w:tcW w:w="2310" w:type="dxa"/>
            <w:tcBorders>
              <w:bottom w:val="single" w:sz="4" w:space="0" w:color="FFFFFF" w:themeColor="background1"/>
            </w:tcBorders>
          </w:tcPr>
          <w:p w14:paraId="4C0DD744" w14:textId="51042028" w:rsidR="00E17120" w:rsidRPr="00DE21BC" w:rsidRDefault="00E17120" w:rsidP="00E17120">
            <w:pPr>
              <w:rPr>
                <w:rFonts w:cs="Arial"/>
                <w:color w:val="000000" w:themeColor="text1"/>
                <w:szCs w:val="20"/>
              </w:rPr>
            </w:pPr>
            <w:r w:rsidRPr="00DE21BC">
              <w:rPr>
                <w:rFonts w:cs="Arial"/>
                <w:color w:val="000000" w:themeColor="text1"/>
                <w:szCs w:val="20"/>
              </w:rPr>
              <w:t xml:space="preserve">Francisco </w:t>
            </w:r>
            <w:r>
              <w:rPr>
                <w:rFonts w:cs="Arial"/>
                <w:color w:val="000000" w:themeColor="text1"/>
                <w:szCs w:val="20"/>
              </w:rPr>
              <w:t>Ferraz</w:t>
            </w:r>
          </w:p>
        </w:tc>
        <w:tc>
          <w:tcPr>
            <w:tcW w:w="2570" w:type="dxa"/>
            <w:tcBorders>
              <w:bottom w:val="single" w:sz="4" w:space="0" w:color="FFFFFF" w:themeColor="background1"/>
            </w:tcBorders>
          </w:tcPr>
          <w:p w14:paraId="4A083A39" w14:textId="462D714E" w:rsidR="00E17120" w:rsidRPr="00DE21BC" w:rsidRDefault="00E17120" w:rsidP="00E17120">
            <w:pPr>
              <w:rPr>
                <w:rFonts w:cs="Arial"/>
                <w:color w:val="000000" w:themeColor="text1"/>
                <w:szCs w:val="20"/>
              </w:rPr>
            </w:pPr>
            <w:r>
              <w:rPr>
                <w:rFonts w:cs="Arial"/>
                <w:color w:val="000000" w:themeColor="text1"/>
                <w:szCs w:val="20"/>
              </w:rPr>
              <w:t>13</w:t>
            </w:r>
            <w:r w:rsidRPr="00DE21BC">
              <w:rPr>
                <w:rFonts w:cs="Arial"/>
                <w:color w:val="000000" w:themeColor="text1"/>
                <w:szCs w:val="20"/>
              </w:rPr>
              <w:t xml:space="preserve"> Janeiro 2026</w:t>
            </w:r>
          </w:p>
        </w:tc>
        <w:tc>
          <w:tcPr>
            <w:tcW w:w="3199" w:type="dxa"/>
            <w:tcBorders>
              <w:bottom w:val="single" w:sz="4" w:space="0" w:color="FFFFFF" w:themeColor="background1"/>
              <w:right w:val="nil"/>
            </w:tcBorders>
          </w:tcPr>
          <w:p w14:paraId="38AE737A" w14:textId="47DDABEF" w:rsidR="00E17120" w:rsidRPr="00DE21BC" w:rsidRDefault="00E17120" w:rsidP="00E17120">
            <w:pPr>
              <w:jc w:val="left"/>
              <w:rPr>
                <w:rFonts w:cs="Arial"/>
                <w:color w:val="000000" w:themeColor="text1"/>
                <w:szCs w:val="20"/>
              </w:rPr>
            </w:pPr>
            <w:r w:rsidRPr="00DE21BC">
              <w:rPr>
                <w:rFonts w:cs="Arial"/>
                <w:color w:val="000000" w:themeColor="text1"/>
                <w:szCs w:val="20"/>
              </w:rPr>
              <w:t xml:space="preserve">Revisão da </w:t>
            </w:r>
            <w:r>
              <w:rPr>
                <w:rFonts w:cs="Arial"/>
                <w:color w:val="000000" w:themeColor="text1"/>
                <w:szCs w:val="20"/>
              </w:rPr>
              <w:t>segunda</w:t>
            </w:r>
            <w:r w:rsidRPr="00DE21BC">
              <w:rPr>
                <w:rFonts w:cs="Arial"/>
                <w:color w:val="000000" w:themeColor="text1"/>
                <w:szCs w:val="20"/>
              </w:rPr>
              <w:t xml:space="preserve"> versão</w:t>
            </w:r>
          </w:p>
        </w:tc>
      </w:tr>
      <w:tr w:rsidR="00E17120" w:rsidRPr="00DE21BC" w14:paraId="2DBE321B" w14:textId="77777777" w:rsidTr="00750F86">
        <w:tc>
          <w:tcPr>
            <w:tcW w:w="1101" w:type="dxa"/>
            <w:tcBorders>
              <w:left w:val="nil"/>
              <w:bottom w:val="single" w:sz="4" w:space="0" w:color="FFFFFF" w:themeColor="background1"/>
            </w:tcBorders>
          </w:tcPr>
          <w:p w14:paraId="67ED06EA" w14:textId="77777777" w:rsidR="00E17120" w:rsidRPr="00DE21BC" w:rsidRDefault="00E17120" w:rsidP="00E17120">
            <w:pPr>
              <w:rPr>
                <w:rFonts w:cs="Arial"/>
                <w:color w:val="000000" w:themeColor="text1"/>
                <w:szCs w:val="20"/>
              </w:rPr>
            </w:pPr>
          </w:p>
        </w:tc>
        <w:tc>
          <w:tcPr>
            <w:tcW w:w="2310" w:type="dxa"/>
            <w:tcBorders>
              <w:bottom w:val="single" w:sz="4" w:space="0" w:color="FFFFFF" w:themeColor="background1"/>
            </w:tcBorders>
          </w:tcPr>
          <w:p w14:paraId="0B2F2583" w14:textId="77777777" w:rsidR="00E17120" w:rsidRPr="00DE21BC" w:rsidRDefault="00E17120" w:rsidP="00E17120">
            <w:pPr>
              <w:rPr>
                <w:rFonts w:cs="Arial"/>
                <w:color w:val="000000" w:themeColor="text1"/>
                <w:szCs w:val="20"/>
              </w:rPr>
            </w:pPr>
          </w:p>
        </w:tc>
        <w:tc>
          <w:tcPr>
            <w:tcW w:w="2570" w:type="dxa"/>
            <w:tcBorders>
              <w:bottom w:val="single" w:sz="4" w:space="0" w:color="FFFFFF" w:themeColor="background1"/>
            </w:tcBorders>
          </w:tcPr>
          <w:p w14:paraId="2ABED8A6" w14:textId="77777777" w:rsidR="00E17120" w:rsidRPr="00DE21BC" w:rsidRDefault="00E17120" w:rsidP="00E17120">
            <w:pPr>
              <w:rPr>
                <w:rFonts w:cs="Arial"/>
                <w:color w:val="000000" w:themeColor="text1"/>
                <w:szCs w:val="20"/>
              </w:rPr>
            </w:pPr>
          </w:p>
        </w:tc>
        <w:tc>
          <w:tcPr>
            <w:tcW w:w="3199" w:type="dxa"/>
            <w:tcBorders>
              <w:bottom w:val="single" w:sz="4" w:space="0" w:color="FFFFFF" w:themeColor="background1"/>
              <w:right w:val="nil"/>
            </w:tcBorders>
          </w:tcPr>
          <w:p w14:paraId="768A2BC6" w14:textId="77777777" w:rsidR="00E17120" w:rsidRPr="00DE21BC" w:rsidRDefault="00E17120" w:rsidP="00E17120">
            <w:pPr>
              <w:jc w:val="left"/>
              <w:rPr>
                <w:rFonts w:cs="Arial"/>
                <w:color w:val="000000" w:themeColor="text1"/>
                <w:szCs w:val="20"/>
              </w:rPr>
            </w:pPr>
          </w:p>
        </w:tc>
      </w:tr>
    </w:tbl>
    <w:p w14:paraId="4080D8ED" w14:textId="77777777" w:rsidR="00AF179E" w:rsidRPr="00DE21BC" w:rsidRDefault="00AF179E" w:rsidP="00AF179E">
      <w:r w:rsidRPr="00DE21BC">
        <w:rPr>
          <w:noProof/>
          <w:lang w:eastAsia="pt-PT"/>
        </w:rPr>
        <mc:AlternateContent>
          <mc:Choice Requires="wps">
            <w:drawing>
              <wp:anchor distT="0" distB="0" distL="114300" distR="114300" simplePos="0" relativeHeight="251665408" behindDoc="0" locked="0" layoutInCell="1" allowOverlap="1" wp14:anchorId="23096DF2" wp14:editId="3BCB920A">
                <wp:simplePos x="0" y="0"/>
                <wp:positionH relativeFrom="column">
                  <wp:posOffset>-70732</wp:posOffset>
                </wp:positionH>
                <wp:positionV relativeFrom="paragraph">
                  <wp:posOffset>232154</wp:posOffset>
                </wp:positionV>
                <wp:extent cx="5783283" cy="0"/>
                <wp:effectExtent l="0" t="19050" r="8255" b="19050"/>
                <wp:wrapNone/>
                <wp:docPr id="1006" name="Straight Connector 94"/>
                <wp:cNvGraphicFramePr/>
                <a:graphic xmlns:a="http://schemas.openxmlformats.org/drawingml/2006/main">
                  <a:graphicData uri="http://schemas.microsoft.com/office/word/2010/wordprocessingShape">
                    <wps:wsp>
                      <wps:cNvCnPr/>
                      <wps:spPr>
                        <a:xfrm>
                          <a:off x="0" y="0"/>
                          <a:ext cx="5783283"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151559" id="Straight Connector 9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18.3pt" to="449.8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" strokecolor="#c00000" strokeweight="2.25pt"/>
            </w:pict>
          </mc:Fallback>
        </mc:AlternateContent>
      </w:r>
    </w:p>
    <w:tbl>
      <w:tblPr>
        <w:tblStyle w:val="TableGrid"/>
        <w:tblW w:w="0" w:type="auto"/>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4446"/>
        <w:gridCol w:w="6"/>
        <w:gridCol w:w="4462"/>
      </w:tblGrid>
      <w:tr w:rsidR="00AF179E" w:rsidRPr="00DE21BC" w14:paraId="15FE6C31" w14:textId="77777777" w:rsidTr="000169EC">
        <w:tc>
          <w:tcPr>
            <w:tcW w:w="8914" w:type="dxa"/>
            <w:gridSpan w:val="3"/>
            <w:shd w:val="clear" w:color="auto" w:fill="C00000"/>
          </w:tcPr>
          <w:p w14:paraId="2A0ED497" w14:textId="77777777" w:rsidR="00AF179E" w:rsidRPr="00DE21BC" w:rsidRDefault="0070295E" w:rsidP="0070295E">
            <w:pPr>
              <w:rPr>
                <w:rFonts w:cs="Arial"/>
                <w:b/>
                <w:szCs w:val="20"/>
              </w:rPr>
            </w:pPr>
            <w:r w:rsidRPr="00DE21BC">
              <w:rPr>
                <w:rFonts w:cs="Arial"/>
                <w:b/>
                <w:szCs w:val="20"/>
              </w:rPr>
              <w:t>Este documento foi</w:t>
            </w:r>
            <w:r w:rsidR="004250A0" w:rsidRPr="00DE21BC">
              <w:rPr>
                <w:rFonts w:cs="Arial"/>
                <w:b/>
                <w:szCs w:val="20"/>
              </w:rPr>
              <w:t xml:space="preserve"> aprovado por</w:t>
            </w:r>
          </w:p>
        </w:tc>
      </w:tr>
      <w:tr w:rsidR="000853B2" w:rsidRPr="00DE21BC" w14:paraId="2D3562FF" w14:textId="77777777" w:rsidTr="000169EC">
        <w:tc>
          <w:tcPr>
            <w:tcW w:w="4446" w:type="dxa"/>
            <w:tcBorders>
              <w:bottom w:val="single" w:sz="4" w:space="0" w:color="FFFFFF" w:themeColor="background1"/>
            </w:tcBorders>
            <w:shd w:val="clear" w:color="auto" w:fill="D9D9D9" w:themeFill="background1" w:themeFillShade="D9"/>
          </w:tcPr>
          <w:p w14:paraId="5C894447" w14:textId="77777777" w:rsidR="00AF179E" w:rsidRPr="00DE21BC" w:rsidRDefault="006B7255" w:rsidP="00CF27F9">
            <w:pPr>
              <w:rPr>
                <w:rFonts w:cs="Arial"/>
                <w:color w:val="000000" w:themeColor="text1"/>
                <w:szCs w:val="20"/>
              </w:rPr>
            </w:pPr>
            <w:r w:rsidRPr="00DE21BC">
              <w:rPr>
                <w:rFonts w:cs="Arial"/>
                <w:color w:val="000000" w:themeColor="text1"/>
                <w:szCs w:val="20"/>
              </w:rPr>
              <w:t>Nome</w:t>
            </w:r>
          </w:p>
        </w:tc>
        <w:tc>
          <w:tcPr>
            <w:tcW w:w="4468" w:type="dxa"/>
            <w:gridSpan w:val="2"/>
            <w:tcBorders>
              <w:bottom w:val="single" w:sz="4" w:space="0" w:color="FFFFFF" w:themeColor="background1"/>
            </w:tcBorders>
            <w:shd w:val="clear" w:color="auto" w:fill="D9D9D9" w:themeFill="background1" w:themeFillShade="D9"/>
          </w:tcPr>
          <w:p w14:paraId="190D45A4" w14:textId="77777777" w:rsidR="00AF179E" w:rsidRPr="00DE21BC" w:rsidRDefault="006B7255" w:rsidP="00CF27F9">
            <w:pPr>
              <w:rPr>
                <w:rFonts w:cs="Arial"/>
                <w:color w:val="000000" w:themeColor="text1"/>
                <w:szCs w:val="20"/>
              </w:rPr>
            </w:pPr>
            <w:r w:rsidRPr="00DE21BC">
              <w:rPr>
                <w:rFonts w:cs="Arial"/>
                <w:color w:val="000000" w:themeColor="text1"/>
                <w:szCs w:val="20"/>
              </w:rPr>
              <w:t>Data de Aprovação</w:t>
            </w:r>
          </w:p>
        </w:tc>
      </w:tr>
      <w:tr w:rsidR="008D0C71" w:rsidRPr="00DE21BC" w14:paraId="0212A18E" w14:textId="77777777" w:rsidTr="000169EC">
        <w:tc>
          <w:tcPr>
            <w:tcW w:w="4452" w:type="dxa"/>
            <w:gridSpan w:val="2"/>
            <w:tcBorders>
              <w:left w:val="nil"/>
              <w:bottom w:val="single" w:sz="4" w:space="0" w:color="FFFFFF" w:themeColor="background1"/>
              <w:right w:val="nil"/>
            </w:tcBorders>
          </w:tcPr>
          <w:p w14:paraId="74238FE0" w14:textId="77777777" w:rsidR="008D0C71" w:rsidRPr="00DE21BC" w:rsidRDefault="00C33DE6" w:rsidP="00CF27F9">
            <w:pPr>
              <w:rPr>
                <w:rFonts w:cs="Arial"/>
                <w:szCs w:val="20"/>
              </w:rPr>
            </w:pPr>
            <w:r w:rsidRPr="00DE21BC">
              <w:rPr>
                <w:rFonts w:cs="Arial"/>
                <w:szCs w:val="20"/>
              </w:rPr>
              <w:t>Francisco Ferraz</w:t>
            </w:r>
          </w:p>
        </w:tc>
        <w:tc>
          <w:tcPr>
            <w:tcW w:w="4462" w:type="dxa"/>
            <w:tcBorders>
              <w:left w:val="nil"/>
              <w:bottom w:val="single" w:sz="4" w:space="0" w:color="FFFFFF" w:themeColor="background1"/>
              <w:right w:val="nil"/>
            </w:tcBorders>
          </w:tcPr>
          <w:p w14:paraId="135369E8" w14:textId="683BBAEE" w:rsidR="008D0C71" w:rsidRPr="00DE21BC" w:rsidRDefault="00B63C96" w:rsidP="00786976">
            <w:pPr>
              <w:rPr>
                <w:rFonts w:cs="Arial"/>
                <w:color w:val="000000" w:themeColor="text1"/>
                <w:szCs w:val="20"/>
                <w:highlight w:val="yellow"/>
              </w:rPr>
            </w:pPr>
            <w:r>
              <w:rPr>
                <w:rFonts w:cs="Arial"/>
                <w:color w:val="000000" w:themeColor="text1"/>
                <w:szCs w:val="20"/>
              </w:rPr>
              <w:t>13</w:t>
            </w:r>
            <w:r w:rsidR="002450E7" w:rsidRPr="002450E7">
              <w:rPr>
                <w:rFonts w:cs="Arial"/>
                <w:color w:val="000000" w:themeColor="text1"/>
                <w:szCs w:val="20"/>
              </w:rPr>
              <w:t xml:space="preserve"> Janeiro 2026</w:t>
            </w:r>
          </w:p>
        </w:tc>
      </w:tr>
    </w:tbl>
    <w:p w14:paraId="1FCC87E0" w14:textId="77777777" w:rsidR="0082518B" w:rsidRPr="00DE21BC" w:rsidRDefault="0082518B" w:rsidP="0082518B">
      <w:pPr>
        <w:rPr>
          <w:rFonts w:cs="Arial"/>
        </w:rPr>
      </w:pPr>
    </w:p>
    <w:p w14:paraId="04855434" w14:textId="77777777" w:rsidR="009E08BC" w:rsidRPr="00DE21BC" w:rsidRDefault="0006423D">
      <w:pPr>
        <w:spacing w:line="276" w:lineRule="auto"/>
        <w:jc w:val="left"/>
      </w:pPr>
      <w:r w:rsidRPr="00DE21BC">
        <w:rPr>
          <w:noProof/>
          <w:lang w:eastAsia="pt-PT"/>
        </w:rPr>
        <mc:AlternateContent>
          <mc:Choice Requires="wpg">
            <w:drawing>
              <wp:anchor distT="0" distB="0" distL="114300" distR="114300" simplePos="0" relativeHeight="251661312" behindDoc="0" locked="0" layoutInCell="1" allowOverlap="1" wp14:anchorId="0BAE5B29" wp14:editId="3AEBD8FC">
                <wp:simplePos x="0" y="0"/>
                <wp:positionH relativeFrom="column">
                  <wp:posOffset>5715190</wp:posOffset>
                </wp:positionH>
                <wp:positionV relativeFrom="paragraph">
                  <wp:posOffset>8406765</wp:posOffset>
                </wp:positionV>
                <wp:extent cx="649605" cy="701675"/>
                <wp:effectExtent l="0" t="0" r="0" b="3175"/>
                <wp:wrapNone/>
                <wp:docPr id="1007" name="Group 45"/>
                <wp:cNvGraphicFramePr/>
                <a:graphic xmlns:a="http://schemas.openxmlformats.org/drawingml/2006/main">
                  <a:graphicData uri="http://schemas.microsoft.com/office/word/2010/wordprocessingGroup">
                    <wpg:wgp>
                      <wpg:cNvGrpSpPr/>
                      <wpg:grpSpPr>
                        <a:xfrm>
                          <a:off x="0" y="0"/>
                          <a:ext cx="649605" cy="701675"/>
                          <a:chOff x="0" y="0"/>
                          <a:chExt cx="649605" cy="701675"/>
                        </a:xfrm>
                        <a:solidFill>
                          <a:schemeClr val="bg1"/>
                        </a:solidFill>
                      </wpg:grpSpPr>
                      <wps:wsp>
                        <wps:cNvPr id="36" name="Rectangle 5"/>
                        <wps:cNvSpPr/>
                        <wps:spPr>
                          <a:xfrm>
                            <a:off x="0" y="0"/>
                            <a:ext cx="205740" cy="70167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7" name="Rectangle 6"/>
                        <wps:cNvSpPr/>
                        <wps:spPr>
                          <a:xfrm>
                            <a:off x="222885" y="276225"/>
                            <a:ext cx="205740" cy="424180"/>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8" name="Rectangle 7"/>
                        <wps:cNvSpPr/>
                        <wps:spPr>
                          <a:xfrm>
                            <a:off x="443865" y="186690"/>
                            <a:ext cx="205740" cy="51371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2B07B64D" id="Group 45" o:spid="_x0000_s1026" style="position:absolute;margin-left:450pt;margin-top:661.95pt;width:51.15pt;height:55.25pt;z-index:251661312" coordsize="6496,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">
                <v:rect id="Rectangle 5" o:spid="_x0000_s1027" style="position:absolute;width:2057;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" filled="f" stroked="f"/>
                <v:rect id="Rectangle 6" o:spid="_x0000_s1028" style="position:absolute;left:2228;top:2762;width:2058;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" filled="f" stroked="f"/>
                <v:rect id="Rectangle 7" o:spid="_x0000_s1029" style="position:absolute;left:4438;top:1866;width:205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group>
            </w:pict>
          </mc:Fallback>
        </mc:AlternateContent>
      </w:r>
      <w:r w:rsidR="000E400A" w:rsidRPr="00DE21BC">
        <w:rPr>
          <w:noProof/>
          <w:lang w:eastAsia="pt-PT"/>
        </w:rPr>
        <w:drawing>
          <wp:anchor distT="0" distB="0" distL="114300" distR="114300" simplePos="0" relativeHeight="251662336" behindDoc="0" locked="0" layoutInCell="1" allowOverlap="1" wp14:anchorId="04F01205" wp14:editId="08EFEE76">
            <wp:simplePos x="0" y="0"/>
            <wp:positionH relativeFrom="column">
              <wp:posOffset>4572166</wp:posOffset>
            </wp:positionH>
            <wp:positionV relativeFrom="paragraph">
              <wp:posOffset>9332678</wp:posOffset>
            </wp:positionV>
            <wp:extent cx="1810385" cy="341630"/>
            <wp:effectExtent l="0" t="0" r="0" b="1270"/>
            <wp:wrapNone/>
            <wp:docPr id="1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0385" cy="3416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E400A" w:rsidRPr="00DE21BC">
        <w:rPr>
          <w:noProof/>
          <w:lang w:eastAsia="pt-PT"/>
        </w:rPr>
        <mc:AlternateContent>
          <mc:Choice Requires="wps">
            <w:drawing>
              <wp:anchor distT="0" distB="0" distL="114300" distR="114300" simplePos="0" relativeHeight="251655168" behindDoc="0" locked="0" layoutInCell="1" allowOverlap="1" wp14:anchorId="779BD185" wp14:editId="2FC1E569">
                <wp:simplePos x="0" y="0"/>
                <wp:positionH relativeFrom="column">
                  <wp:posOffset>-1101090</wp:posOffset>
                </wp:positionH>
                <wp:positionV relativeFrom="paragraph">
                  <wp:posOffset>8278495</wp:posOffset>
                </wp:positionV>
                <wp:extent cx="7580630" cy="923925"/>
                <wp:effectExtent l="57150" t="19050" r="58420" b="85725"/>
                <wp:wrapNone/>
                <wp:docPr id="1009" name="Rectangle 6"/>
                <wp:cNvGraphicFramePr/>
                <a:graphic xmlns:a="http://schemas.openxmlformats.org/drawingml/2006/main">
                  <a:graphicData uri="http://schemas.microsoft.com/office/word/2010/wordprocessingShape">
                    <wps:wsp>
                      <wps:cNvSpPr/>
                      <wps:spPr>
                        <a:xfrm>
                          <a:off x="0" y="0"/>
                          <a:ext cx="7580630" cy="923925"/>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5C452449" w14:textId="77777777" w:rsidR="00E061B3" w:rsidRPr="00DE21BC" w:rsidRDefault="00E061B3" w:rsidP="00B351C3"/>
                        </w:txbxContent>
                      </wps:txbx>
                      <wps:bodyPr rtlCol="0" anchor="ctr"/>
                    </wps:wsp>
                  </a:graphicData>
                </a:graphic>
                <wp14:sizeRelH relativeFrom="margin">
                  <wp14:pctWidth>0</wp14:pctWidth>
                </wp14:sizeRelH>
              </wp:anchor>
            </w:drawing>
          </mc:Choice>
          <mc:Fallback>
            <w:pict>
              <v:rect w14:anchorId="779BD185" id="_x0000_s1027" style="position:absolute;margin-left:-86.7pt;margin-top:651.85pt;width:596.9pt;height:72.7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" fillcolor="#c00000" stroked="f">
                <v:shadow on="t" color="black" opacity="22937f" origin=",.5" offset="0,.63889mm"/>
                <v:textbox>
                  <w:txbxContent>
                    <w:p w14:paraId="5C452449" w14:textId="77777777" w:rsidR="00E061B3" w:rsidRPr="00DE21BC" w:rsidRDefault="00E061B3" w:rsidP="00B351C3"/>
                  </w:txbxContent>
                </v:textbox>
              </v:rect>
            </w:pict>
          </mc:Fallback>
        </mc:AlternateContent>
      </w:r>
      <w:r w:rsidR="000E400A" w:rsidRPr="00DE21BC">
        <w:rPr>
          <w:noProof/>
          <w:lang w:eastAsia="pt-PT"/>
        </w:rPr>
        <mc:AlternateContent>
          <mc:Choice Requires="wps">
            <w:drawing>
              <wp:anchor distT="0" distB="0" distL="114300" distR="114300" simplePos="0" relativeHeight="251658240" behindDoc="0" locked="0" layoutInCell="1" allowOverlap="1" wp14:anchorId="3C8ABDFE" wp14:editId="31A792BD">
                <wp:simplePos x="0" y="0"/>
                <wp:positionH relativeFrom="column">
                  <wp:posOffset>-1015365</wp:posOffset>
                </wp:positionH>
                <wp:positionV relativeFrom="paragraph">
                  <wp:posOffset>8460740</wp:posOffset>
                </wp:positionV>
                <wp:extent cx="5847715" cy="558800"/>
                <wp:effectExtent l="0" t="0" r="0" b="0"/>
                <wp:wrapNone/>
                <wp:docPr id="1010" name="TextBox 8"/>
                <wp:cNvGraphicFramePr/>
                <a:graphic xmlns:a="http://schemas.openxmlformats.org/drawingml/2006/main">
                  <a:graphicData uri="http://schemas.microsoft.com/office/word/2010/wordprocessingShape">
                    <wps:wsp>
                      <wps:cNvSpPr txBox="1"/>
                      <wps:spPr>
                        <a:xfrm>
                          <a:off x="0" y="0"/>
                          <a:ext cx="5847715" cy="558800"/>
                        </a:xfrm>
                        <a:prstGeom prst="rect">
                          <a:avLst/>
                        </a:prstGeom>
                        <a:noFill/>
                      </wps:spPr>
                      <wps:txbx>
                        <w:txbxContent>
                          <w:p w14:paraId="574FE1CC" w14:textId="77777777" w:rsidR="00E061B3" w:rsidRPr="00DE21BC"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DE21BC">
                              <w:rPr>
                                <w:rFonts w:ascii="Century Gothic" w:hAnsi="Century Gothic" w:cs="Century Gothic"/>
                                <w:i/>
                                <w:iCs/>
                                <w:color w:val="FFFFFF"/>
                                <w:kern w:val="24"/>
                                <w:sz w:val="36"/>
                                <w:szCs w:val="36"/>
                              </w:rPr>
                              <w:fldChar w:fldCharType="begin"/>
                            </w:r>
                            <w:r w:rsidRPr="00DE21BC">
                              <w:rPr>
                                <w:rFonts w:ascii="Century Gothic" w:hAnsi="Century Gothic" w:cs="Century Gothic"/>
                                <w:i/>
                                <w:iCs/>
                                <w:color w:val="FFFFFF"/>
                                <w:kern w:val="24"/>
                                <w:sz w:val="36"/>
                                <w:szCs w:val="36"/>
                              </w:rPr>
                              <w:instrText xml:space="preserve"> DOCPROPERTY  BU  \* MERGEFORMAT </w:instrText>
                            </w:r>
                            <w:r w:rsidRPr="00DE21BC">
                              <w:rPr>
                                <w:rFonts w:ascii="Century Gothic" w:hAnsi="Century Gothic" w:cs="Century Gothic"/>
                                <w:i/>
                                <w:iCs/>
                                <w:color w:val="FFFFFF"/>
                                <w:kern w:val="24"/>
                                <w:sz w:val="36"/>
                                <w:szCs w:val="36"/>
                              </w:rPr>
                              <w:fldChar w:fldCharType="separate"/>
                            </w:r>
                            <w:r w:rsidRPr="00DE21BC">
                              <w:rPr>
                                <w:rFonts w:ascii="Century Gothic" w:hAnsi="Century Gothic" w:cs="Century Gothic"/>
                                <w:i/>
                                <w:iCs/>
                                <w:color w:val="FFFFFF"/>
                                <w:kern w:val="24"/>
                                <w:sz w:val="36"/>
                                <w:szCs w:val="36"/>
                              </w:rPr>
                              <w:t>Consulting Services</w:t>
                            </w:r>
                            <w:r w:rsidRPr="00DE21BC">
                              <w:rPr>
                                <w:rFonts w:ascii="Century Gothic" w:hAnsi="Century Gothic" w:cs="Century Gothic"/>
                                <w:i/>
                                <w:iCs/>
                                <w:color w:val="FFFFFF"/>
                                <w:kern w:val="24"/>
                                <w:sz w:val="36"/>
                                <w:szCs w:val="36"/>
                              </w:rPr>
                              <w:fldChar w:fldCharType="end"/>
                            </w:r>
                          </w:p>
                          <w:p w14:paraId="2E9628A6" w14:textId="77777777" w:rsidR="00E061B3" w:rsidRPr="00DE21BC" w:rsidRDefault="00E061B3" w:rsidP="00B00F22">
                            <w:pPr>
                              <w:pStyle w:val="NormalWeb"/>
                              <w:spacing w:before="0" w:beforeAutospacing="0" w:after="0" w:afterAutospacing="0"/>
                              <w:jc w:val="left"/>
                              <w:rPr>
                                <w:rFonts w:ascii="Century Gothic" w:hAnsi="Century Gothic" w:cs="Century Gothic"/>
                                <w:color w:val="FFFFFF"/>
                                <w:kern w:val="24"/>
                              </w:rPr>
                            </w:pPr>
                            <w:r w:rsidRPr="00DE21BC">
                              <w:rPr>
                                <w:rFonts w:ascii="Century Gothic" w:hAnsi="Century Gothic" w:cs="Century Gothic"/>
                                <w:color w:val="FFFFFF"/>
                                <w:kern w:val="24"/>
                              </w:rPr>
                              <w:t>Maio 2013</w:t>
                            </w:r>
                          </w:p>
                        </w:txbxContent>
                      </wps:txbx>
                      <wps:bodyPr wrap="square" rtlCol="0">
                        <a:spAutoFit/>
                      </wps:bodyPr>
                    </wps:wsp>
                  </a:graphicData>
                </a:graphic>
              </wp:anchor>
            </w:drawing>
          </mc:Choice>
          <mc:Fallback>
            <w:pict>
              <v:shapetype w14:anchorId="3C8ABDFE" id="_x0000_t202" coordsize="21600,21600" o:spt="202" path="m,l,21600r21600,l21600,xe">
                <v:stroke joinstyle="miter"/>
                <v:path gradientshapeok="t" o:connecttype="rect"/>
              </v:shapetype>
              <v:shape id="TextBox 8" o:spid="_x0000_s1028" type="#_x0000_t202" style="position:absolute;margin-left:-79.95pt;margin-top:666.2pt;width:460.45pt;height: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" filled="f" stroked="f">
                <v:textbox style="mso-fit-shape-to-text:t">
                  <w:txbxContent>
                    <w:p w14:paraId="574FE1CC" w14:textId="77777777" w:rsidR="00E061B3" w:rsidRPr="00DE21BC"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DE21BC">
                        <w:rPr>
                          <w:rFonts w:ascii="Century Gothic" w:hAnsi="Century Gothic" w:cs="Century Gothic"/>
                          <w:i/>
                          <w:iCs/>
                          <w:color w:val="FFFFFF"/>
                          <w:kern w:val="24"/>
                          <w:sz w:val="36"/>
                          <w:szCs w:val="36"/>
                        </w:rPr>
                        <w:fldChar w:fldCharType="begin"/>
                      </w:r>
                      <w:r w:rsidRPr="00DE21BC">
                        <w:rPr>
                          <w:rFonts w:ascii="Century Gothic" w:hAnsi="Century Gothic" w:cs="Century Gothic"/>
                          <w:i/>
                          <w:iCs/>
                          <w:color w:val="FFFFFF"/>
                          <w:kern w:val="24"/>
                          <w:sz w:val="36"/>
                          <w:szCs w:val="36"/>
                        </w:rPr>
                        <w:instrText xml:space="preserve"> DOCPROPERTY  BU  \* MERGEFORMAT </w:instrText>
                      </w:r>
                      <w:r w:rsidRPr="00DE21BC">
                        <w:rPr>
                          <w:rFonts w:ascii="Century Gothic" w:hAnsi="Century Gothic" w:cs="Century Gothic"/>
                          <w:i/>
                          <w:iCs/>
                          <w:color w:val="FFFFFF"/>
                          <w:kern w:val="24"/>
                          <w:sz w:val="36"/>
                          <w:szCs w:val="36"/>
                        </w:rPr>
                        <w:fldChar w:fldCharType="separate"/>
                      </w:r>
                      <w:r w:rsidRPr="00DE21BC">
                        <w:rPr>
                          <w:rFonts w:ascii="Century Gothic" w:hAnsi="Century Gothic" w:cs="Century Gothic"/>
                          <w:i/>
                          <w:iCs/>
                          <w:color w:val="FFFFFF"/>
                          <w:kern w:val="24"/>
                          <w:sz w:val="36"/>
                          <w:szCs w:val="36"/>
                        </w:rPr>
                        <w:t>Consulting Services</w:t>
                      </w:r>
                      <w:r w:rsidRPr="00DE21BC">
                        <w:rPr>
                          <w:rFonts w:ascii="Century Gothic" w:hAnsi="Century Gothic" w:cs="Century Gothic"/>
                          <w:i/>
                          <w:iCs/>
                          <w:color w:val="FFFFFF"/>
                          <w:kern w:val="24"/>
                          <w:sz w:val="36"/>
                          <w:szCs w:val="36"/>
                        </w:rPr>
                        <w:fldChar w:fldCharType="end"/>
                      </w:r>
                    </w:p>
                    <w:p w14:paraId="2E9628A6" w14:textId="77777777" w:rsidR="00E061B3" w:rsidRPr="00DE21BC" w:rsidRDefault="00E061B3" w:rsidP="00B00F22">
                      <w:pPr>
                        <w:pStyle w:val="NormalWeb"/>
                        <w:spacing w:before="0" w:beforeAutospacing="0" w:after="0" w:afterAutospacing="0"/>
                        <w:jc w:val="left"/>
                        <w:rPr>
                          <w:rFonts w:ascii="Century Gothic" w:hAnsi="Century Gothic" w:cs="Century Gothic"/>
                          <w:color w:val="FFFFFF"/>
                          <w:kern w:val="24"/>
                        </w:rPr>
                      </w:pPr>
                      <w:r w:rsidRPr="00DE21BC">
                        <w:rPr>
                          <w:rFonts w:ascii="Century Gothic" w:hAnsi="Century Gothic" w:cs="Century Gothic"/>
                          <w:color w:val="FFFFFF"/>
                          <w:kern w:val="24"/>
                        </w:rPr>
                        <w:t>Maio 2013</w:t>
                      </w:r>
                    </w:p>
                  </w:txbxContent>
                </v:textbox>
              </v:shape>
            </w:pict>
          </mc:Fallback>
        </mc:AlternateContent>
      </w:r>
      <w:r w:rsidR="003E0C21" w:rsidRPr="00DE21BC">
        <w:br w:type="page"/>
      </w:r>
    </w:p>
    <w:p w14:paraId="09FBFF5F" w14:textId="77777777" w:rsidR="00DA2B30" w:rsidRPr="00DE21BC" w:rsidRDefault="00DA2B30" w:rsidP="006B27E8">
      <w:pPr>
        <w:rPr>
          <w:rFonts w:cs="Arial"/>
          <w:b/>
          <w:bCs/>
          <w:sz w:val="40"/>
          <w:szCs w:val="23"/>
        </w:rPr>
      </w:pPr>
      <w:r w:rsidRPr="00DE21BC">
        <w:rPr>
          <w:rFonts w:cs="Arial"/>
          <w:b/>
          <w:bCs/>
          <w:szCs w:val="23"/>
        </w:rPr>
        <w:lastRenderedPageBreak/>
        <w:t>Índice</w:t>
      </w:r>
    </w:p>
    <w:p w14:paraId="482D731F" w14:textId="2406D626" w:rsidR="007D6036" w:rsidRDefault="008345C4">
      <w:pPr>
        <w:pStyle w:val="TOC1"/>
        <w:rPr>
          <w:rFonts w:eastAsiaTheme="minorEastAsia" w:cstheme="minorBidi"/>
          <w:b w:val="0"/>
          <w:noProof/>
          <w:kern w:val="2"/>
          <w:lang w:val="en-GB" w:eastAsia="en-GB"/>
          <w14:ligatures w14:val="standardContextual"/>
        </w:rPr>
      </w:pPr>
      <w:r w:rsidRPr="00DE21BC">
        <w:fldChar w:fldCharType="begin"/>
      </w:r>
      <w:r w:rsidRPr="00DE21BC">
        <w:instrText xml:space="preserve"> TOC \o "1-2" \h \z \u </w:instrText>
      </w:r>
      <w:r w:rsidRPr="00DE21BC">
        <w:fldChar w:fldCharType="separate"/>
      </w:r>
      <w:hyperlink w:anchor="_Toc219197106" w:history="1">
        <w:r w:rsidR="007D6036" w:rsidRPr="006E2EA7">
          <w:rPr>
            <w:rStyle w:val="Hyperlink"/>
            <w:noProof/>
          </w:rPr>
          <w:t>1</w:t>
        </w:r>
        <w:r w:rsidR="007D6036">
          <w:rPr>
            <w:rFonts w:eastAsiaTheme="minorEastAsia" w:cstheme="minorBidi"/>
            <w:b w:val="0"/>
            <w:noProof/>
            <w:kern w:val="2"/>
            <w:lang w:val="en-GB" w:eastAsia="en-GB"/>
            <w14:ligatures w14:val="standardContextual"/>
          </w:rPr>
          <w:tab/>
        </w:r>
        <w:r w:rsidR="007D6036" w:rsidRPr="006E2EA7">
          <w:rPr>
            <w:rStyle w:val="Hyperlink"/>
            <w:noProof/>
          </w:rPr>
          <w:t>Sumário Executivo</w:t>
        </w:r>
        <w:r w:rsidR="007D6036">
          <w:rPr>
            <w:noProof/>
            <w:webHidden/>
          </w:rPr>
          <w:tab/>
        </w:r>
        <w:r w:rsidR="007D6036">
          <w:rPr>
            <w:noProof/>
            <w:webHidden/>
          </w:rPr>
          <w:fldChar w:fldCharType="begin"/>
        </w:r>
        <w:r w:rsidR="007D6036">
          <w:rPr>
            <w:noProof/>
            <w:webHidden/>
          </w:rPr>
          <w:instrText xml:space="preserve"> PAGEREF _Toc219197106 \h </w:instrText>
        </w:r>
        <w:r w:rsidR="007D6036">
          <w:rPr>
            <w:noProof/>
            <w:webHidden/>
          </w:rPr>
        </w:r>
        <w:r w:rsidR="007D6036">
          <w:rPr>
            <w:noProof/>
            <w:webHidden/>
          </w:rPr>
          <w:fldChar w:fldCharType="separate"/>
        </w:r>
        <w:r w:rsidR="007F4A5E">
          <w:rPr>
            <w:noProof/>
            <w:webHidden/>
          </w:rPr>
          <w:t>6</w:t>
        </w:r>
        <w:r w:rsidR="007D6036">
          <w:rPr>
            <w:noProof/>
            <w:webHidden/>
          </w:rPr>
          <w:fldChar w:fldCharType="end"/>
        </w:r>
      </w:hyperlink>
    </w:p>
    <w:p w14:paraId="12A63AA4" w14:textId="4CEACE6B"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07" w:history="1">
        <w:r w:rsidRPr="006E2EA7">
          <w:rPr>
            <w:rStyle w:val="Hyperlink"/>
            <w:noProof/>
          </w:rPr>
          <w:t>1.1</w:t>
        </w:r>
        <w:r>
          <w:rPr>
            <w:rFonts w:eastAsiaTheme="minorEastAsia" w:cstheme="minorBidi"/>
            <w:noProof/>
            <w:kern w:val="2"/>
            <w:lang w:val="en-GB" w:eastAsia="en-GB"/>
            <w14:ligatures w14:val="standardContextual"/>
          </w:rPr>
          <w:tab/>
        </w:r>
        <w:r w:rsidRPr="006E2EA7">
          <w:rPr>
            <w:rStyle w:val="Hyperlink"/>
            <w:noProof/>
          </w:rPr>
          <w:t>Introdução</w:t>
        </w:r>
        <w:r>
          <w:rPr>
            <w:noProof/>
            <w:webHidden/>
          </w:rPr>
          <w:tab/>
        </w:r>
        <w:r>
          <w:rPr>
            <w:noProof/>
            <w:webHidden/>
          </w:rPr>
          <w:fldChar w:fldCharType="begin"/>
        </w:r>
        <w:r>
          <w:rPr>
            <w:noProof/>
            <w:webHidden/>
          </w:rPr>
          <w:instrText xml:space="preserve"> PAGEREF _Toc219197107 \h </w:instrText>
        </w:r>
        <w:r>
          <w:rPr>
            <w:noProof/>
            <w:webHidden/>
          </w:rPr>
        </w:r>
        <w:r>
          <w:rPr>
            <w:noProof/>
            <w:webHidden/>
          </w:rPr>
          <w:fldChar w:fldCharType="separate"/>
        </w:r>
        <w:r w:rsidR="007F4A5E">
          <w:rPr>
            <w:noProof/>
            <w:webHidden/>
          </w:rPr>
          <w:t>6</w:t>
        </w:r>
        <w:r>
          <w:rPr>
            <w:noProof/>
            <w:webHidden/>
          </w:rPr>
          <w:fldChar w:fldCharType="end"/>
        </w:r>
      </w:hyperlink>
    </w:p>
    <w:p w14:paraId="0E2458E8" w14:textId="2E0E7684"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08" w:history="1">
        <w:r w:rsidRPr="006E2EA7">
          <w:rPr>
            <w:rStyle w:val="Hyperlink"/>
            <w:noProof/>
          </w:rPr>
          <w:t>1.2</w:t>
        </w:r>
        <w:r>
          <w:rPr>
            <w:rFonts w:eastAsiaTheme="minorEastAsia" w:cstheme="minorBidi"/>
            <w:noProof/>
            <w:kern w:val="2"/>
            <w:lang w:val="en-GB" w:eastAsia="en-GB"/>
            <w14:ligatures w14:val="standardContextual"/>
          </w:rPr>
          <w:tab/>
        </w:r>
        <w:r w:rsidRPr="006E2EA7">
          <w:rPr>
            <w:rStyle w:val="Hyperlink"/>
            <w:noProof/>
          </w:rPr>
          <w:t>Âmbito</w:t>
        </w:r>
        <w:r>
          <w:rPr>
            <w:noProof/>
            <w:webHidden/>
          </w:rPr>
          <w:tab/>
        </w:r>
        <w:r>
          <w:rPr>
            <w:noProof/>
            <w:webHidden/>
          </w:rPr>
          <w:fldChar w:fldCharType="begin"/>
        </w:r>
        <w:r>
          <w:rPr>
            <w:noProof/>
            <w:webHidden/>
          </w:rPr>
          <w:instrText xml:space="preserve"> PAGEREF _Toc219197108 \h </w:instrText>
        </w:r>
        <w:r>
          <w:rPr>
            <w:noProof/>
            <w:webHidden/>
          </w:rPr>
        </w:r>
        <w:r>
          <w:rPr>
            <w:noProof/>
            <w:webHidden/>
          </w:rPr>
          <w:fldChar w:fldCharType="separate"/>
        </w:r>
        <w:r w:rsidR="007F4A5E">
          <w:rPr>
            <w:noProof/>
            <w:webHidden/>
          </w:rPr>
          <w:t>6</w:t>
        </w:r>
        <w:r>
          <w:rPr>
            <w:noProof/>
            <w:webHidden/>
          </w:rPr>
          <w:fldChar w:fldCharType="end"/>
        </w:r>
      </w:hyperlink>
    </w:p>
    <w:p w14:paraId="23738005" w14:textId="2BF1BC9D"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09" w:history="1">
        <w:r w:rsidRPr="006E2EA7">
          <w:rPr>
            <w:rStyle w:val="Hyperlink"/>
            <w:noProof/>
          </w:rPr>
          <w:t>1.3</w:t>
        </w:r>
        <w:r>
          <w:rPr>
            <w:rFonts w:eastAsiaTheme="minorEastAsia" w:cstheme="minorBidi"/>
            <w:noProof/>
            <w:kern w:val="2"/>
            <w:lang w:val="en-GB" w:eastAsia="en-GB"/>
            <w14:ligatures w14:val="standardContextual"/>
          </w:rPr>
          <w:tab/>
        </w:r>
        <w:r w:rsidRPr="006E2EA7">
          <w:rPr>
            <w:rStyle w:val="Hyperlink"/>
            <w:noProof/>
          </w:rPr>
          <w:t>Aspetos Positivos</w:t>
        </w:r>
        <w:r>
          <w:rPr>
            <w:noProof/>
            <w:webHidden/>
          </w:rPr>
          <w:tab/>
        </w:r>
        <w:r>
          <w:rPr>
            <w:noProof/>
            <w:webHidden/>
          </w:rPr>
          <w:fldChar w:fldCharType="begin"/>
        </w:r>
        <w:r>
          <w:rPr>
            <w:noProof/>
            <w:webHidden/>
          </w:rPr>
          <w:instrText xml:space="preserve"> PAGEREF _Toc219197109 \h </w:instrText>
        </w:r>
        <w:r>
          <w:rPr>
            <w:noProof/>
            <w:webHidden/>
          </w:rPr>
        </w:r>
        <w:r>
          <w:rPr>
            <w:noProof/>
            <w:webHidden/>
          </w:rPr>
          <w:fldChar w:fldCharType="separate"/>
        </w:r>
        <w:r w:rsidR="007F4A5E">
          <w:rPr>
            <w:noProof/>
            <w:webHidden/>
          </w:rPr>
          <w:t>7</w:t>
        </w:r>
        <w:r>
          <w:rPr>
            <w:noProof/>
            <w:webHidden/>
          </w:rPr>
          <w:fldChar w:fldCharType="end"/>
        </w:r>
      </w:hyperlink>
    </w:p>
    <w:p w14:paraId="2102FB16" w14:textId="16D4065D"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10" w:history="1">
        <w:r w:rsidRPr="006E2EA7">
          <w:rPr>
            <w:rStyle w:val="Hyperlink"/>
            <w:noProof/>
          </w:rPr>
          <w:t>1.4</w:t>
        </w:r>
        <w:r>
          <w:rPr>
            <w:rFonts w:eastAsiaTheme="minorEastAsia" w:cstheme="minorBidi"/>
            <w:noProof/>
            <w:kern w:val="2"/>
            <w:lang w:val="en-GB" w:eastAsia="en-GB"/>
            <w14:ligatures w14:val="standardContextual"/>
          </w:rPr>
          <w:tab/>
        </w:r>
        <w:r w:rsidRPr="006E2EA7">
          <w:rPr>
            <w:rStyle w:val="Hyperlink"/>
            <w:noProof/>
          </w:rPr>
          <w:t>Principais Ameaças</w:t>
        </w:r>
        <w:r>
          <w:rPr>
            <w:noProof/>
            <w:webHidden/>
          </w:rPr>
          <w:tab/>
        </w:r>
        <w:r>
          <w:rPr>
            <w:noProof/>
            <w:webHidden/>
          </w:rPr>
          <w:fldChar w:fldCharType="begin"/>
        </w:r>
        <w:r>
          <w:rPr>
            <w:noProof/>
            <w:webHidden/>
          </w:rPr>
          <w:instrText xml:space="preserve"> PAGEREF _Toc219197110 \h </w:instrText>
        </w:r>
        <w:r>
          <w:rPr>
            <w:noProof/>
            <w:webHidden/>
          </w:rPr>
        </w:r>
        <w:r>
          <w:rPr>
            <w:noProof/>
            <w:webHidden/>
          </w:rPr>
          <w:fldChar w:fldCharType="separate"/>
        </w:r>
        <w:r w:rsidR="007F4A5E">
          <w:rPr>
            <w:noProof/>
            <w:webHidden/>
          </w:rPr>
          <w:t>7</w:t>
        </w:r>
        <w:r>
          <w:rPr>
            <w:noProof/>
            <w:webHidden/>
          </w:rPr>
          <w:fldChar w:fldCharType="end"/>
        </w:r>
      </w:hyperlink>
    </w:p>
    <w:p w14:paraId="0A674879" w14:textId="5A971E13"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11" w:history="1">
        <w:r w:rsidRPr="006E2EA7">
          <w:rPr>
            <w:rStyle w:val="Hyperlink"/>
            <w:noProof/>
          </w:rPr>
          <w:t>1.5</w:t>
        </w:r>
        <w:r>
          <w:rPr>
            <w:rFonts w:eastAsiaTheme="minorEastAsia" w:cstheme="minorBidi"/>
            <w:noProof/>
            <w:kern w:val="2"/>
            <w:lang w:val="en-GB" w:eastAsia="en-GB"/>
            <w14:ligatures w14:val="standardContextual"/>
          </w:rPr>
          <w:tab/>
        </w:r>
        <w:r w:rsidRPr="006E2EA7">
          <w:rPr>
            <w:rStyle w:val="Hyperlink"/>
            <w:noProof/>
          </w:rPr>
          <w:t>Iniciativas Recomendadas</w:t>
        </w:r>
        <w:r>
          <w:rPr>
            <w:noProof/>
            <w:webHidden/>
          </w:rPr>
          <w:tab/>
        </w:r>
        <w:r>
          <w:rPr>
            <w:noProof/>
            <w:webHidden/>
          </w:rPr>
          <w:fldChar w:fldCharType="begin"/>
        </w:r>
        <w:r>
          <w:rPr>
            <w:noProof/>
            <w:webHidden/>
          </w:rPr>
          <w:instrText xml:space="preserve"> PAGEREF _Toc219197111 \h </w:instrText>
        </w:r>
        <w:r>
          <w:rPr>
            <w:noProof/>
            <w:webHidden/>
          </w:rPr>
        </w:r>
        <w:r>
          <w:rPr>
            <w:noProof/>
            <w:webHidden/>
          </w:rPr>
          <w:fldChar w:fldCharType="separate"/>
        </w:r>
        <w:r w:rsidR="007F4A5E">
          <w:rPr>
            <w:noProof/>
            <w:webHidden/>
          </w:rPr>
          <w:t>8</w:t>
        </w:r>
        <w:r>
          <w:rPr>
            <w:noProof/>
            <w:webHidden/>
          </w:rPr>
          <w:fldChar w:fldCharType="end"/>
        </w:r>
      </w:hyperlink>
    </w:p>
    <w:p w14:paraId="3753F664" w14:textId="59F2AD3A" w:rsidR="007D6036" w:rsidRDefault="007D6036">
      <w:pPr>
        <w:pStyle w:val="TOC1"/>
        <w:rPr>
          <w:rFonts w:eastAsiaTheme="minorEastAsia" w:cstheme="minorBidi"/>
          <w:b w:val="0"/>
          <w:noProof/>
          <w:kern w:val="2"/>
          <w:lang w:val="en-GB" w:eastAsia="en-GB"/>
          <w14:ligatures w14:val="standardContextual"/>
        </w:rPr>
      </w:pPr>
      <w:hyperlink w:anchor="_Toc219197112" w:history="1">
        <w:r w:rsidRPr="006E2EA7">
          <w:rPr>
            <w:rStyle w:val="Hyperlink"/>
            <w:noProof/>
          </w:rPr>
          <w:t>2</w:t>
        </w:r>
        <w:r>
          <w:rPr>
            <w:rFonts w:eastAsiaTheme="minorEastAsia" w:cstheme="minorBidi"/>
            <w:b w:val="0"/>
            <w:noProof/>
            <w:kern w:val="2"/>
            <w:lang w:val="en-GB" w:eastAsia="en-GB"/>
            <w14:ligatures w14:val="standardContextual"/>
          </w:rPr>
          <w:tab/>
        </w:r>
        <w:r w:rsidRPr="006E2EA7">
          <w:rPr>
            <w:rStyle w:val="Hyperlink"/>
            <w:noProof/>
          </w:rPr>
          <w:t>Sumário das Vulnerabilidades</w:t>
        </w:r>
        <w:r>
          <w:rPr>
            <w:noProof/>
            <w:webHidden/>
          </w:rPr>
          <w:tab/>
        </w:r>
        <w:r>
          <w:rPr>
            <w:noProof/>
            <w:webHidden/>
          </w:rPr>
          <w:fldChar w:fldCharType="begin"/>
        </w:r>
        <w:r>
          <w:rPr>
            <w:noProof/>
            <w:webHidden/>
          </w:rPr>
          <w:instrText xml:space="preserve"> PAGEREF _Toc219197112 \h </w:instrText>
        </w:r>
        <w:r>
          <w:rPr>
            <w:noProof/>
            <w:webHidden/>
          </w:rPr>
        </w:r>
        <w:r>
          <w:rPr>
            <w:noProof/>
            <w:webHidden/>
          </w:rPr>
          <w:fldChar w:fldCharType="separate"/>
        </w:r>
        <w:r w:rsidR="007F4A5E">
          <w:rPr>
            <w:noProof/>
            <w:webHidden/>
          </w:rPr>
          <w:t>10</w:t>
        </w:r>
        <w:r>
          <w:rPr>
            <w:noProof/>
            <w:webHidden/>
          </w:rPr>
          <w:fldChar w:fldCharType="end"/>
        </w:r>
      </w:hyperlink>
    </w:p>
    <w:p w14:paraId="2B202927" w14:textId="01A7A8F9"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13" w:history="1">
        <w:r w:rsidRPr="006E2EA7">
          <w:rPr>
            <w:rStyle w:val="Hyperlink"/>
            <w:noProof/>
          </w:rPr>
          <w:t>2.1</w:t>
        </w:r>
        <w:r>
          <w:rPr>
            <w:rFonts w:eastAsiaTheme="minorEastAsia" w:cstheme="minorBidi"/>
            <w:noProof/>
            <w:kern w:val="2"/>
            <w:lang w:val="en-GB" w:eastAsia="en-GB"/>
            <w14:ligatures w14:val="standardContextual"/>
          </w:rPr>
          <w:tab/>
        </w:r>
        <w:r w:rsidRPr="006E2EA7">
          <w:rPr>
            <w:rStyle w:val="Hyperlink"/>
            <w:noProof/>
          </w:rPr>
          <w:t>Controlos Físicos Comprometidos</w:t>
        </w:r>
        <w:r>
          <w:rPr>
            <w:noProof/>
            <w:webHidden/>
          </w:rPr>
          <w:tab/>
        </w:r>
        <w:r>
          <w:rPr>
            <w:noProof/>
            <w:webHidden/>
          </w:rPr>
          <w:fldChar w:fldCharType="begin"/>
        </w:r>
        <w:r>
          <w:rPr>
            <w:noProof/>
            <w:webHidden/>
          </w:rPr>
          <w:instrText xml:space="preserve"> PAGEREF _Toc219197113 \h </w:instrText>
        </w:r>
        <w:r>
          <w:rPr>
            <w:noProof/>
            <w:webHidden/>
          </w:rPr>
        </w:r>
        <w:r>
          <w:rPr>
            <w:noProof/>
            <w:webHidden/>
          </w:rPr>
          <w:fldChar w:fldCharType="separate"/>
        </w:r>
        <w:r w:rsidR="007F4A5E">
          <w:rPr>
            <w:noProof/>
            <w:webHidden/>
          </w:rPr>
          <w:t>10</w:t>
        </w:r>
        <w:r>
          <w:rPr>
            <w:noProof/>
            <w:webHidden/>
          </w:rPr>
          <w:fldChar w:fldCharType="end"/>
        </w:r>
      </w:hyperlink>
    </w:p>
    <w:p w14:paraId="0BD79A4F" w14:textId="56BD475F"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14" w:history="1">
        <w:r w:rsidRPr="006E2EA7">
          <w:rPr>
            <w:rStyle w:val="Hyperlink"/>
            <w:noProof/>
          </w:rPr>
          <w:t>2.2</w:t>
        </w:r>
        <w:r>
          <w:rPr>
            <w:rFonts w:eastAsiaTheme="minorEastAsia" w:cstheme="minorBidi"/>
            <w:noProof/>
            <w:kern w:val="2"/>
            <w:lang w:val="en-GB" w:eastAsia="en-GB"/>
            <w14:ligatures w14:val="standardContextual"/>
          </w:rPr>
          <w:tab/>
        </w:r>
        <w:r w:rsidRPr="006E2EA7">
          <w:rPr>
            <w:rStyle w:val="Hyperlink"/>
            <w:noProof/>
          </w:rPr>
          <w:t>Controlos Lógicos Comprometidos</w:t>
        </w:r>
        <w:r>
          <w:rPr>
            <w:noProof/>
            <w:webHidden/>
          </w:rPr>
          <w:tab/>
        </w:r>
        <w:r>
          <w:rPr>
            <w:noProof/>
            <w:webHidden/>
          </w:rPr>
          <w:fldChar w:fldCharType="begin"/>
        </w:r>
        <w:r>
          <w:rPr>
            <w:noProof/>
            <w:webHidden/>
          </w:rPr>
          <w:instrText xml:space="preserve"> PAGEREF _Toc219197114 \h </w:instrText>
        </w:r>
        <w:r>
          <w:rPr>
            <w:noProof/>
            <w:webHidden/>
          </w:rPr>
        </w:r>
        <w:r>
          <w:rPr>
            <w:noProof/>
            <w:webHidden/>
          </w:rPr>
          <w:fldChar w:fldCharType="separate"/>
        </w:r>
        <w:r w:rsidR="007F4A5E">
          <w:rPr>
            <w:noProof/>
            <w:webHidden/>
          </w:rPr>
          <w:t>10</w:t>
        </w:r>
        <w:r>
          <w:rPr>
            <w:noProof/>
            <w:webHidden/>
          </w:rPr>
          <w:fldChar w:fldCharType="end"/>
        </w:r>
      </w:hyperlink>
    </w:p>
    <w:p w14:paraId="694773B5" w14:textId="4D9FB46A" w:rsidR="007D6036" w:rsidRDefault="007D6036">
      <w:pPr>
        <w:pStyle w:val="TOC1"/>
        <w:rPr>
          <w:rFonts w:eastAsiaTheme="minorEastAsia" w:cstheme="minorBidi"/>
          <w:b w:val="0"/>
          <w:noProof/>
          <w:kern w:val="2"/>
          <w:lang w:val="en-GB" w:eastAsia="en-GB"/>
          <w14:ligatures w14:val="standardContextual"/>
        </w:rPr>
      </w:pPr>
      <w:hyperlink w:anchor="_Toc219197115" w:history="1">
        <w:r w:rsidRPr="006E2EA7">
          <w:rPr>
            <w:rStyle w:val="Hyperlink"/>
            <w:noProof/>
          </w:rPr>
          <w:t>3</w:t>
        </w:r>
        <w:r>
          <w:rPr>
            <w:rFonts w:eastAsiaTheme="minorEastAsia" w:cstheme="minorBidi"/>
            <w:b w:val="0"/>
            <w:noProof/>
            <w:kern w:val="2"/>
            <w:lang w:val="en-GB" w:eastAsia="en-GB"/>
            <w14:ligatures w14:val="standardContextual"/>
          </w:rPr>
          <w:tab/>
        </w:r>
        <w:r w:rsidRPr="006E2EA7">
          <w:rPr>
            <w:rStyle w:val="Hyperlink"/>
            <w:noProof/>
          </w:rPr>
          <w:t>Comprometendo o Domínio</w:t>
        </w:r>
        <w:r>
          <w:rPr>
            <w:noProof/>
            <w:webHidden/>
          </w:rPr>
          <w:tab/>
        </w:r>
        <w:r>
          <w:rPr>
            <w:noProof/>
            <w:webHidden/>
          </w:rPr>
          <w:fldChar w:fldCharType="begin"/>
        </w:r>
        <w:r>
          <w:rPr>
            <w:noProof/>
            <w:webHidden/>
          </w:rPr>
          <w:instrText xml:space="preserve"> PAGEREF _Toc219197115 \h </w:instrText>
        </w:r>
        <w:r>
          <w:rPr>
            <w:noProof/>
            <w:webHidden/>
          </w:rPr>
        </w:r>
        <w:r>
          <w:rPr>
            <w:noProof/>
            <w:webHidden/>
          </w:rPr>
          <w:fldChar w:fldCharType="separate"/>
        </w:r>
        <w:r w:rsidR="007F4A5E">
          <w:rPr>
            <w:noProof/>
            <w:webHidden/>
          </w:rPr>
          <w:t>12</w:t>
        </w:r>
        <w:r>
          <w:rPr>
            <w:noProof/>
            <w:webHidden/>
          </w:rPr>
          <w:fldChar w:fldCharType="end"/>
        </w:r>
      </w:hyperlink>
    </w:p>
    <w:p w14:paraId="752ECAA1" w14:textId="5CF49C70"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16" w:history="1">
        <w:r w:rsidRPr="006E2EA7">
          <w:rPr>
            <w:rStyle w:val="Hyperlink"/>
            <w:noProof/>
          </w:rPr>
          <w:t>3.1</w:t>
        </w:r>
        <w:r>
          <w:rPr>
            <w:rFonts w:eastAsiaTheme="minorEastAsia" w:cstheme="minorBidi"/>
            <w:noProof/>
            <w:kern w:val="2"/>
            <w:lang w:val="en-GB" w:eastAsia="en-GB"/>
            <w14:ligatures w14:val="standardContextual"/>
          </w:rPr>
          <w:tab/>
        </w:r>
        <w:r w:rsidRPr="006E2EA7">
          <w:rPr>
            <w:rStyle w:val="Hyperlink"/>
            <w:noProof/>
          </w:rPr>
          <w:t>Primeiro Cenário</w:t>
        </w:r>
        <w:r>
          <w:rPr>
            <w:noProof/>
            <w:webHidden/>
          </w:rPr>
          <w:tab/>
        </w:r>
        <w:r>
          <w:rPr>
            <w:noProof/>
            <w:webHidden/>
          </w:rPr>
          <w:fldChar w:fldCharType="begin"/>
        </w:r>
        <w:r>
          <w:rPr>
            <w:noProof/>
            <w:webHidden/>
          </w:rPr>
          <w:instrText xml:space="preserve"> PAGEREF _Toc219197116 \h </w:instrText>
        </w:r>
        <w:r>
          <w:rPr>
            <w:noProof/>
            <w:webHidden/>
          </w:rPr>
        </w:r>
        <w:r>
          <w:rPr>
            <w:noProof/>
            <w:webHidden/>
          </w:rPr>
          <w:fldChar w:fldCharType="separate"/>
        </w:r>
        <w:r w:rsidR="007F4A5E">
          <w:rPr>
            <w:noProof/>
            <w:webHidden/>
          </w:rPr>
          <w:t>12</w:t>
        </w:r>
        <w:r>
          <w:rPr>
            <w:noProof/>
            <w:webHidden/>
          </w:rPr>
          <w:fldChar w:fldCharType="end"/>
        </w:r>
      </w:hyperlink>
    </w:p>
    <w:p w14:paraId="1F208790" w14:textId="51F1FC4E" w:rsidR="007D6036" w:rsidRDefault="007D6036">
      <w:pPr>
        <w:pStyle w:val="TOC1"/>
        <w:rPr>
          <w:rFonts w:eastAsiaTheme="minorEastAsia" w:cstheme="minorBidi"/>
          <w:b w:val="0"/>
          <w:noProof/>
          <w:kern w:val="2"/>
          <w:lang w:val="en-GB" w:eastAsia="en-GB"/>
          <w14:ligatures w14:val="standardContextual"/>
        </w:rPr>
      </w:pPr>
      <w:hyperlink w:anchor="_Toc219197117" w:history="1">
        <w:r w:rsidRPr="006E2EA7">
          <w:rPr>
            <w:rStyle w:val="Hyperlink"/>
            <w:noProof/>
          </w:rPr>
          <w:t>4</w:t>
        </w:r>
        <w:r>
          <w:rPr>
            <w:rFonts w:eastAsiaTheme="minorEastAsia" w:cstheme="minorBidi"/>
            <w:b w:val="0"/>
            <w:noProof/>
            <w:kern w:val="2"/>
            <w:lang w:val="en-GB" w:eastAsia="en-GB"/>
            <w14:ligatures w14:val="standardContextual"/>
          </w:rPr>
          <w:tab/>
        </w:r>
        <w:r w:rsidRPr="006E2EA7">
          <w:rPr>
            <w:rStyle w:val="Hyperlink"/>
            <w:noProof/>
          </w:rPr>
          <w:t>Metodologia</w:t>
        </w:r>
        <w:r>
          <w:rPr>
            <w:noProof/>
            <w:webHidden/>
          </w:rPr>
          <w:tab/>
        </w:r>
        <w:r>
          <w:rPr>
            <w:noProof/>
            <w:webHidden/>
          </w:rPr>
          <w:fldChar w:fldCharType="begin"/>
        </w:r>
        <w:r>
          <w:rPr>
            <w:noProof/>
            <w:webHidden/>
          </w:rPr>
          <w:instrText xml:space="preserve"> PAGEREF _Toc219197117 \h </w:instrText>
        </w:r>
        <w:r>
          <w:rPr>
            <w:noProof/>
            <w:webHidden/>
          </w:rPr>
        </w:r>
        <w:r>
          <w:rPr>
            <w:noProof/>
            <w:webHidden/>
          </w:rPr>
          <w:fldChar w:fldCharType="separate"/>
        </w:r>
        <w:r w:rsidR="007F4A5E">
          <w:rPr>
            <w:noProof/>
            <w:webHidden/>
          </w:rPr>
          <w:t>13</w:t>
        </w:r>
        <w:r>
          <w:rPr>
            <w:noProof/>
            <w:webHidden/>
          </w:rPr>
          <w:fldChar w:fldCharType="end"/>
        </w:r>
      </w:hyperlink>
    </w:p>
    <w:p w14:paraId="3DFD6991" w14:textId="18F1F49E" w:rsidR="007D6036" w:rsidRDefault="007D6036">
      <w:pPr>
        <w:pStyle w:val="TOC1"/>
        <w:rPr>
          <w:rFonts w:eastAsiaTheme="minorEastAsia" w:cstheme="minorBidi"/>
          <w:b w:val="0"/>
          <w:noProof/>
          <w:kern w:val="2"/>
          <w:lang w:val="en-GB" w:eastAsia="en-GB"/>
          <w14:ligatures w14:val="standardContextual"/>
        </w:rPr>
      </w:pPr>
      <w:hyperlink w:anchor="_Toc219197118" w:history="1">
        <w:r w:rsidRPr="006E2EA7">
          <w:rPr>
            <w:rStyle w:val="Hyperlink"/>
            <w:noProof/>
            <w:lang w:bidi="hi-IN"/>
          </w:rPr>
          <w:t>5</w:t>
        </w:r>
        <w:r>
          <w:rPr>
            <w:rFonts w:eastAsiaTheme="minorEastAsia" w:cstheme="minorBidi"/>
            <w:b w:val="0"/>
            <w:noProof/>
            <w:kern w:val="2"/>
            <w:lang w:val="en-GB" w:eastAsia="en-GB"/>
            <w14:ligatures w14:val="standardContextual"/>
          </w:rPr>
          <w:tab/>
        </w:r>
        <w:r w:rsidRPr="006E2EA7">
          <w:rPr>
            <w:rStyle w:val="Hyperlink"/>
            <w:noProof/>
            <w:lang w:bidi="hi-IN"/>
          </w:rPr>
          <w:t>Evidências e Recomendações</w:t>
        </w:r>
        <w:r>
          <w:rPr>
            <w:noProof/>
            <w:webHidden/>
          </w:rPr>
          <w:tab/>
        </w:r>
        <w:r>
          <w:rPr>
            <w:noProof/>
            <w:webHidden/>
          </w:rPr>
          <w:fldChar w:fldCharType="begin"/>
        </w:r>
        <w:r>
          <w:rPr>
            <w:noProof/>
            <w:webHidden/>
          </w:rPr>
          <w:instrText xml:space="preserve"> PAGEREF _Toc219197118 \h </w:instrText>
        </w:r>
        <w:r>
          <w:rPr>
            <w:noProof/>
            <w:webHidden/>
          </w:rPr>
        </w:r>
        <w:r>
          <w:rPr>
            <w:noProof/>
            <w:webHidden/>
          </w:rPr>
          <w:fldChar w:fldCharType="separate"/>
        </w:r>
        <w:r w:rsidR="007F4A5E">
          <w:rPr>
            <w:noProof/>
            <w:webHidden/>
          </w:rPr>
          <w:t>15</w:t>
        </w:r>
        <w:r>
          <w:rPr>
            <w:noProof/>
            <w:webHidden/>
          </w:rPr>
          <w:fldChar w:fldCharType="end"/>
        </w:r>
      </w:hyperlink>
    </w:p>
    <w:p w14:paraId="3DC7B9BD" w14:textId="2370D824"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19" w:history="1">
        <w:r w:rsidRPr="006E2EA7">
          <w:rPr>
            <w:rStyle w:val="Hyperlink"/>
            <w:noProof/>
            <w:lang w:bidi="hi-IN"/>
          </w:rPr>
          <w:t>5.1</w:t>
        </w:r>
        <w:r>
          <w:rPr>
            <w:rFonts w:eastAsiaTheme="minorEastAsia" w:cstheme="minorBidi"/>
            <w:noProof/>
            <w:kern w:val="2"/>
            <w:lang w:val="en-GB" w:eastAsia="en-GB"/>
            <w14:ligatures w14:val="standardContextual"/>
          </w:rPr>
          <w:tab/>
        </w:r>
        <w:r w:rsidRPr="006E2EA7">
          <w:rPr>
            <w:rStyle w:val="Hyperlink"/>
            <w:noProof/>
            <w:lang w:bidi="hi-IN"/>
          </w:rPr>
          <w:t>Introdução</w:t>
        </w:r>
        <w:r>
          <w:rPr>
            <w:noProof/>
            <w:webHidden/>
          </w:rPr>
          <w:tab/>
        </w:r>
        <w:r>
          <w:rPr>
            <w:noProof/>
            <w:webHidden/>
          </w:rPr>
          <w:fldChar w:fldCharType="begin"/>
        </w:r>
        <w:r>
          <w:rPr>
            <w:noProof/>
            <w:webHidden/>
          </w:rPr>
          <w:instrText xml:space="preserve"> PAGEREF _Toc219197119 \h </w:instrText>
        </w:r>
        <w:r>
          <w:rPr>
            <w:noProof/>
            <w:webHidden/>
          </w:rPr>
        </w:r>
        <w:r>
          <w:rPr>
            <w:noProof/>
            <w:webHidden/>
          </w:rPr>
          <w:fldChar w:fldCharType="separate"/>
        </w:r>
        <w:r w:rsidR="007F4A5E">
          <w:rPr>
            <w:noProof/>
            <w:webHidden/>
          </w:rPr>
          <w:t>15</w:t>
        </w:r>
        <w:r>
          <w:rPr>
            <w:noProof/>
            <w:webHidden/>
          </w:rPr>
          <w:fldChar w:fldCharType="end"/>
        </w:r>
      </w:hyperlink>
    </w:p>
    <w:p w14:paraId="322D6E3D" w14:textId="6D25346F"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20" w:history="1">
        <w:r w:rsidRPr="006E2EA7">
          <w:rPr>
            <w:rStyle w:val="Hyperlink"/>
            <w:noProof/>
          </w:rPr>
          <w:t>5.2</w:t>
        </w:r>
        <w:r>
          <w:rPr>
            <w:rFonts w:eastAsiaTheme="minorEastAsia" w:cstheme="minorBidi"/>
            <w:noProof/>
            <w:kern w:val="2"/>
            <w:lang w:val="en-GB" w:eastAsia="en-GB"/>
            <w14:ligatures w14:val="standardContextual"/>
          </w:rPr>
          <w:tab/>
        </w:r>
        <w:r w:rsidRPr="006E2EA7">
          <w:rPr>
            <w:rStyle w:val="Hyperlink"/>
            <w:noProof/>
          </w:rPr>
          <w:t>Catalogação</w:t>
        </w:r>
        <w:r>
          <w:rPr>
            <w:noProof/>
            <w:webHidden/>
          </w:rPr>
          <w:tab/>
        </w:r>
        <w:r>
          <w:rPr>
            <w:noProof/>
            <w:webHidden/>
          </w:rPr>
          <w:fldChar w:fldCharType="begin"/>
        </w:r>
        <w:r>
          <w:rPr>
            <w:noProof/>
            <w:webHidden/>
          </w:rPr>
          <w:instrText xml:space="preserve"> PAGEREF _Toc219197120 \h </w:instrText>
        </w:r>
        <w:r>
          <w:rPr>
            <w:noProof/>
            <w:webHidden/>
          </w:rPr>
        </w:r>
        <w:r>
          <w:rPr>
            <w:noProof/>
            <w:webHidden/>
          </w:rPr>
          <w:fldChar w:fldCharType="separate"/>
        </w:r>
        <w:r w:rsidR="007F4A5E">
          <w:rPr>
            <w:noProof/>
            <w:webHidden/>
          </w:rPr>
          <w:t>16</w:t>
        </w:r>
        <w:r>
          <w:rPr>
            <w:noProof/>
            <w:webHidden/>
          </w:rPr>
          <w:fldChar w:fldCharType="end"/>
        </w:r>
      </w:hyperlink>
    </w:p>
    <w:p w14:paraId="13EAE731" w14:textId="4EC76F2B"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1" w:history="1">
        <w:r w:rsidRPr="006E2EA7">
          <w:rPr>
            <w:rStyle w:val="Hyperlink"/>
            <w:noProof/>
          </w:rPr>
          <w:t>5.2.1</w:t>
        </w:r>
        <w:r>
          <w:rPr>
            <w:rFonts w:eastAsiaTheme="minorEastAsia" w:cstheme="minorBidi"/>
            <w:noProof/>
            <w:kern w:val="2"/>
            <w:lang w:val="en-GB" w:eastAsia="en-GB"/>
            <w14:ligatures w14:val="standardContextual"/>
          </w:rPr>
          <w:tab/>
        </w:r>
        <w:r w:rsidRPr="006E2EA7">
          <w:rPr>
            <w:rStyle w:val="Hyperlink"/>
            <w:noProof/>
            <w:lang w:eastAsia="pt-PT"/>
          </w:rPr>
          <w:t>Inexistência de autenticação na rede cablada (NAC)</w:t>
        </w:r>
        <w:r>
          <w:rPr>
            <w:noProof/>
            <w:webHidden/>
          </w:rPr>
          <w:tab/>
        </w:r>
        <w:r>
          <w:rPr>
            <w:noProof/>
            <w:webHidden/>
          </w:rPr>
          <w:fldChar w:fldCharType="begin"/>
        </w:r>
        <w:r>
          <w:rPr>
            <w:noProof/>
            <w:webHidden/>
          </w:rPr>
          <w:instrText xml:space="preserve"> PAGEREF _Toc219197121 \h </w:instrText>
        </w:r>
        <w:r>
          <w:rPr>
            <w:noProof/>
            <w:webHidden/>
          </w:rPr>
        </w:r>
        <w:r>
          <w:rPr>
            <w:noProof/>
            <w:webHidden/>
          </w:rPr>
          <w:fldChar w:fldCharType="separate"/>
        </w:r>
        <w:r w:rsidR="007F4A5E">
          <w:rPr>
            <w:noProof/>
            <w:webHidden/>
          </w:rPr>
          <w:t>16</w:t>
        </w:r>
        <w:r>
          <w:rPr>
            <w:noProof/>
            <w:webHidden/>
          </w:rPr>
          <w:fldChar w:fldCharType="end"/>
        </w:r>
      </w:hyperlink>
    </w:p>
    <w:p w14:paraId="35B3EBCA" w14:textId="380AF82F"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2" w:history="1">
        <w:r w:rsidRPr="006E2EA7">
          <w:rPr>
            <w:rStyle w:val="Hyperlink"/>
            <w:noProof/>
          </w:rPr>
          <w:t>5.2.2</w:t>
        </w:r>
        <w:r>
          <w:rPr>
            <w:rFonts w:eastAsiaTheme="minorEastAsia" w:cstheme="minorBidi"/>
            <w:noProof/>
            <w:kern w:val="2"/>
            <w:lang w:val="en-GB" w:eastAsia="en-GB"/>
            <w14:ligatures w14:val="standardContextual"/>
          </w:rPr>
          <w:tab/>
        </w:r>
        <w:r w:rsidRPr="006E2EA7">
          <w:rPr>
            <w:rStyle w:val="Hyperlink"/>
            <w:noProof/>
            <w:lang w:eastAsia="pt-PT"/>
          </w:rPr>
          <w:t>Wi-Fi Corporativo sem Autenticação por Certificado</w:t>
        </w:r>
        <w:r>
          <w:rPr>
            <w:noProof/>
            <w:webHidden/>
          </w:rPr>
          <w:tab/>
        </w:r>
        <w:r>
          <w:rPr>
            <w:noProof/>
            <w:webHidden/>
          </w:rPr>
          <w:fldChar w:fldCharType="begin"/>
        </w:r>
        <w:r>
          <w:rPr>
            <w:noProof/>
            <w:webHidden/>
          </w:rPr>
          <w:instrText xml:space="preserve"> PAGEREF _Toc219197122 \h </w:instrText>
        </w:r>
        <w:r>
          <w:rPr>
            <w:noProof/>
            <w:webHidden/>
          </w:rPr>
        </w:r>
        <w:r>
          <w:rPr>
            <w:noProof/>
            <w:webHidden/>
          </w:rPr>
          <w:fldChar w:fldCharType="separate"/>
        </w:r>
        <w:r w:rsidR="007F4A5E">
          <w:rPr>
            <w:noProof/>
            <w:webHidden/>
          </w:rPr>
          <w:t>18</w:t>
        </w:r>
        <w:r>
          <w:rPr>
            <w:noProof/>
            <w:webHidden/>
          </w:rPr>
          <w:fldChar w:fldCharType="end"/>
        </w:r>
      </w:hyperlink>
    </w:p>
    <w:p w14:paraId="52696592" w14:textId="07554A6A"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3" w:history="1">
        <w:r w:rsidRPr="006E2EA7">
          <w:rPr>
            <w:rStyle w:val="Hyperlink"/>
            <w:noProof/>
          </w:rPr>
          <w:t>5.2.3</w:t>
        </w:r>
        <w:r>
          <w:rPr>
            <w:rFonts w:eastAsiaTheme="minorEastAsia" w:cstheme="minorBidi"/>
            <w:noProof/>
            <w:kern w:val="2"/>
            <w:lang w:val="en-GB" w:eastAsia="en-GB"/>
            <w14:ligatures w14:val="standardContextual"/>
          </w:rPr>
          <w:tab/>
        </w:r>
        <w:r w:rsidRPr="006E2EA7">
          <w:rPr>
            <w:rStyle w:val="Hyperlink"/>
            <w:noProof/>
            <w:lang w:eastAsia="pt-PT"/>
          </w:rPr>
          <w:t>Protocolo SNMP com community string pública</w:t>
        </w:r>
        <w:r>
          <w:rPr>
            <w:noProof/>
            <w:webHidden/>
          </w:rPr>
          <w:tab/>
        </w:r>
        <w:r>
          <w:rPr>
            <w:noProof/>
            <w:webHidden/>
          </w:rPr>
          <w:fldChar w:fldCharType="begin"/>
        </w:r>
        <w:r>
          <w:rPr>
            <w:noProof/>
            <w:webHidden/>
          </w:rPr>
          <w:instrText xml:space="preserve"> PAGEREF _Toc219197123 \h </w:instrText>
        </w:r>
        <w:r>
          <w:rPr>
            <w:noProof/>
            <w:webHidden/>
          </w:rPr>
        </w:r>
        <w:r>
          <w:rPr>
            <w:noProof/>
            <w:webHidden/>
          </w:rPr>
          <w:fldChar w:fldCharType="separate"/>
        </w:r>
        <w:r w:rsidR="007F4A5E">
          <w:rPr>
            <w:noProof/>
            <w:webHidden/>
          </w:rPr>
          <w:t>19</w:t>
        </w:r>
        <w:r>
          <w:rPr>
            <w:noProof/>
            <w:webHidden/>
          </w:rPr>
          <w:fldChar w:fldCharType="end"/>
        </w:r>
      </w:hyperlink>
    </w:p>
    <w:p w14:paraId="306A6CEE" w14:textId="24D852DD"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4" w:history="1">
        <w:r w:rsidRPr="006E2EA7">
          <w:rPr>
            <w:rStyle w:val="Hyperlink"/>
            <w:noProof/>
          </w:rPr>
          <w:t>5.2.4</w:t>
        </w:r>
        <w:r>
          <w:rPr>
            <w:rFonts w:eastAsiaTheme="minorEastAsia" w:cstheme="minorBidi"/>
            <w:noProof/>
            <w:kern w:val="2"/>
            <w:lang w:val="en-GB" w:eastAsia="en-GB"/>
            <w14:ligatures w14:val="standardContextual"/>
          </w:rPr>
          <w:tab/>
        </w:r>
        <w:r w:rsidRPr="006E2EA7">
          <w:rPr>
            <w:rStyle w:val="Hyperlink"/>
            <w:noProof/>
            <w:lang w:eastAsia="pt-PT"/>
          </w:rPr>
          <w:t>Falhas de Patch Management</w:t>
        </w:r>
        <w:r>
          <w:rPr>
            <w:noProof/>
            <w:webHidden/>
          </w:rPr>
          <w:tab/>
        </w:r>
        <w:r>
          <w:rPr>
            <w:noProof/>
            <w:webHidden/>
          </w:rPr>
          <w:fldChar w:fldCharType="begin"/>
        </w:r>
        <w:r>
          <w:rPr>
            <w:noProof/>
            <w:webHidden/>
          </w:rPr>
          <w:instrText xml:space="preserve"> PAGEREF _Toc219197124 \h </w:instrText>
        </w:r>
        <w:r>
          <w:rPr>
            <w:noProof/>
            <w:webHidden/>
          </w:rPr>
        </w:r>
        <w:r>
          <w:rPr>
            <w:noProof/>
            <w:webHidden/>
          </w:rPr>
          <w:fldChar w:fldCharType="separate"/>
        </w:r>
        <w:r w:rsidR="007F4A5E">
          <w:rPr>
            <w:noProof/>
            <w:webHidden/>
          </w:rPr>
          <w:t>20</w:t>
        </w:r>
        <w:r>
          <w:rPr>
            <w:noProof/>
            <w:webHidden/>
          </w:rPr>
          <w:fldChar w:fldCharType="end"/>
        </w:r>
      </w:hyperlink>
    </w:p>
    <w:p w14:paraId="7DE1A699" w14:textId="1BB2716C"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5" w:history="1">
        <w:r w:rsidRPr="006E2EA7">
          <w:rPr>
            <w:rStyle w:val="Hyperlink"/>
            <w:noProof/>
          </w:rPr>
          <w:t>5.2.5</w:t>
        </w:r>
        <w:r>
          <w:rPr>
            <w:rFonts w:eastAsiaTheme="minorEastAsia" w:cstheme="minorBidi"/>
            <w:noProof/>
            <w:kern w:val="2"/>
            <w:lang w:val="en-GB" w:eastAsia="en-GB"/>
            <w14:ligatures w14:val="standardContextual"/>
          </w:rPr>
          <w:tab/>
        </w:r>
        <w:r w:rsidRPr="006E2EA7">
          <w:rPr>
            <w:rStyle w:val="Hyperlink"/>
            <w:noProof/>
            <w:lang w:eastAsia="pt-PT"/>
          </w:rPr>
          <w:t>Uso de Netbios Name Service e Link-Local Multicast Name Resolution (LLMNR)Management</w:t>
        </w:r>
        <w:r>
          <w:rPr>
            <w:noProof/>
            <w:webHidden/>
          </w:rPr>
          <w:tab/>
        </w:r>
        <w:r>
          <w:rPr>
            <w:noProof/>
            <w:webHidden/>
          </w:rPr>
          <w:fldChar w:fldCharType="begin"/>
        </w:r>
        <w:r>
          <w:rPr>
            <w:noProof/>
            <w:webHidden/>
          </w:rPr>
          <w:instrText xml:space="preserve"> PAGEREF _Toc219197125 \h </w:instrText>
        </w:r>
        <w:r>
          <w:rPr>
            <w:noProof/>
            <w:webHidden/>
          </w:rPr>
        </w:r>
        <w:r>
          <w:rPr>
            <w:noProof/>
            <w:webHidden/>
          </w:rPr>
          <w:fldChar w:fldCharType="separate"/>
        </w:r>
        <w:r w:rsidR="007F4A5E">
          <w:rPr>
            <w:noProof/>
            <w:webHidden/>
          </w:rPr>
          <w:t>22</w:t>
        </w:r>
        <w:r>
          <w:rPr>
            <w:noProof/>
            <w:webHidden/>
          </w:rPr>
          <w:fldChar w:fldCharType="end"/>
        </w:r>
      </w:hyperlink>
    </w:p>
    <w:p w14:paraId="54C12801" w14:textId="0DADBD45"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6" w:history="1">
        <w:r w:rsidRPr="006E2EA7">
          <w:rPr>
            <w:rStyle w:val="Hyperlink"/>
            <w:noProof/>
          </w:rPr>
          <w:t>5.2.6</w:t>
        </w:r>
        <w:r>
          <w:rPr>
            <w:rFonts w:eastAsiaTheme="minorEastAsia" w:cstheme="minorBidi"/>
            <w:noProof/>
            <w:kern w:val="2"/>
            <w:lang w:val="en-GB" w:eastAsia="en-GB"/>
            <w14:ligatures w14:val="standardContextual"/>
          </w:rPr>
          <w:tab/>
        </w:r>
        <w:r w:rsidRPr="006E2EA7">
          <w:rPr>
            <w:rStyle w:val="Hyperlink"/>
            <w:noProof/>
            <w:lang w:eastAsia="pt-PT"/>
          </w:rPr>
          <w:t>RDP sem autenticação a nível de rede (NLA)</w:t>
        </w:r>
        <w:r>
          <w:rPr>
            <w:noProof/>
            <w:webHidden/>
          </w:rPr>
          <w:tab/>
        </w:r>
        <w:r>
          <w:rPr>
            <w:noProof/>
            <w:webHidden/>
          </w:rPr>
          <w:fldChar w:fldCharType="begin"/>
        </w:r>
        <w:r>
          <w:rPr>
            <w:noProof/>
            <w:webHidden/>
          </w:rPr>
          <w:instrText xml:space="preserve"> PAGEREF _Toc219197126 \h </w:instrText>
        </w:r>
        <w:r>
          <w:rPr>
            <w:noProof/>
            <w:webHidden/>
          </w:rPr>
        </w:r>
        <w:r>
          <w:rPr>
            <w:noProof/>
            <w:webHidden/>
          </w:rPr>
          <w:fldChar w:fldCharType="separate"/>
        </w:r>
        <w:r w:rsidR="007F4A5E">
          <w:rPr>
            <w:noProof/>
            <w:webHidden/>
          </w:rPr>
          <w:t>24</w:t>
        </w:r>
        <w:r>
          <w:rPr>
            <w:noProof/>
            <w:webHidden/>
          </w:rPr>
          <w:fldChar w:fldCharType="end"/>
        </w:r>
      </w:hyperlink>
    </w:p>
    <w:p w14:paraId="112881E9" w14:textId="63F16187"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7" w:history="1">
        <w:r w:rsidRPr="006E2EA7">
          <w:rPr>
            <w:rStyle w:val="Hyperlink"/>
            <w:noProof/>
          </w:rPr>
          <w:t>5.2.7</w:t>
        </w:r>
        <w:r>
          <w:rPr>
            <w:rFonts w:eastAsiaTheme="minorEastAsia" w:cstheme="minorBidi"/>
            <w:noProof/>
            <w:kern w:val="2"/>
            <w:lang w:val="en-GB" w:eastAsia="en-GB"/>
            <w14:ligatures w14:val="standardContextual"/>
          </w:rPr>
          <w:tab/>
        </w:r>
        <w:r w:rsidRPr="006E2EA7">
          <w:rPr>
            <w:rStyle w:val="Hyperlink"/>
            <w:noProof/>
            <w:lang w:eastAsia="pt-PT"/>
          </w:rPr>
          <w:t>Uso de Protocolos Inseguros</w:t>
        </w:r>
        <w:r>
          <w:rPr>
            <w:noProof/>
            <w:webHidden/>
          </w:rPr>
          <w:tab/>
        </w:r>
        <w:r>
          <w:rPr>
            <w:noProof/>
            <w:webHidden/>
          </w:rPr>
          <w:fldChar w:fldCharType="begin"/>
        </w:r>
        <w:r>
          <w:rPr>
            <w:noProof/>
            <w:webHidden/>
          </w:rPr>
          <w:instrText xml:space="preserve"> PAGEREF _Toc219197127 \h </w:instrText>
        </w:r>
        <w:r>
          <w:rPr>
            <w:noProof/>
            <w:webHidden/>
          </w:rPr>
        </w:r>
        <w:r>
          <w:rPr>
            <w:noProof/>
            <w:webHidden/>
          </w:rPr>
          <w:fldChar w:fldCharType="separate"/>
        </w:r>
        <w:r w:rsidR="007F4A5E">
          <w:rPr>
            <w:noProof/>
            <w:webHidden/>
          </w:rPr>
          <w:t>25</w:t>
        </w:r>
        <w:r>
          <w:rPr>
            <w:noProof/>
            <w:webHidden/>
          </w:rPr>
          <w:fldChar w:fldCharType="end"/>
        </w:r>
      </w:hyperlink>
    </w:p>
    <w:p w14:paraId="5A0C8F6D" w14:textId="6D248790"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8" w:history="1">
        <w:r w:rsidRPr="006E2EA7">
          <w:rPr>
            <w:rStyle w:val="Hyperlink"/>
            <w:noProof/>
          </w:rPr>
          <w:t>5.2.8</w:t>
        </w:r>
        <w:r>
          <w:rPr>
            <w:rFonts w:eastAsiaTheme="minorEastAsia" w:cstheme="minorBidi"/>
            <w:noProof/>
            <w:kern w:val="2"/>
            <w:lang w:val="en-GB" w:eastAsia="en-GB"/>
            <w14:ligatures w14:val="standardContextual"/>
          </w:rPr>
          <w:tab/>
        </w:r>
        <w:r w:rsidRPr="006E2EA7">
          <w:rPr>
            <w:rStyle w:val="Hyperlink"/>
            <w:noProof/>
            <w:lang w:eastAsia="pt-PT"/>
          </w:rPr>
          <w:t>Permissões excessivas em objetos e GPOs</w:t>
        </w:r>
        <w:r>
          <w:rPr>
            <w:noProof/>
            <w:webHidden/>
          </w:rPr>
          <w:tab/>
        </w:r>
        <w:r>
          <w:rPr>
            <w:noProof/>
            <w:webHidden/>
          </w:rPr>
          <w:fldChar w:fldCharType="begin"/>
        </w:r>
        <w:r>
          <w:rPr>
            <w:noProof/>
            <w:webHidden/>
          </w:rPr>
          <w:instrText xml:space="preserve"> PAGEREF _Toc219197128 \h </w:instrText>
        </w:r>
        <w:r>
          <w:rPr>
            <w:noProof/>
            <w:webHidden/>
          </w:rPr>
        </w:r>
        <w:r>
          <w:rPr>
            <w:noProof/>
            <w:webHidden/>
          </w:rPr>
          <w:fldChar w:fldCharType="separate"/>
        </w:r>
        <w:r w:rsidR="007F4A5E">
          <w:rPr>
            <w:noProof/>
            <w:webHidden/>
          </w:rPr>
          <w:t>26</w:t>
        </w:r>
        <w:r>
          <w:rPr>
            <w:noProof/>
            <w:webHidden/>
          </w:rPr>
          <w:fldChar w:fldCharType="end"/>
        </w:r>
      </w:hyperlink>
    </w:p>
    <w:p w14:paraId="2EE722E3" w14:textId="7763C657" w:rsidR="007D6036" w:rsidRDefault="007D6036">
      <w:pPr>
        <w:pStyle w:val="TOC2"/>
        <w:tabs>
          <w:tab w:val="left" w:pos="762"/>
          <w:tab w:val="right" w:leader="dot" w:pos="8914"/>
        </w:tabs>
        <w:rPr>
          <w:rFonts w:eastAsiaTheme="minorEastAsia" w:cstheme="minorBidi"/>
          <w:noProof/>
          <w:kern w:val="2"/>
          <w:lang w:val="en-GB" w:eastAsia="en-GB"/>
          <w14:ligatures w14:val="standardContextual"/>
        </w:rPr>
      </w:pPr>
      <w:hyperlink w:anchor="_Toc219197129" w:history="1">
        <w:r w:rsidRPr="006E2EA7">
          <w:rPr>
            <w:rStyle w:val="Hyperlink"/>
            <w:noProof/>
          </w:rPr>
          <w:t>5.2.9</w:t>
        </w:r>
        <w:r>
          <w:rPr>
            <w:rFonts w:eastAsiaTheme="minorEastAsia" w:cstheme="minorBidi"/>
            <w:noProof/>
            <w:kern w:val="2"/>
            <w:lang w:val="en-GB" w:eastAsia="en-GB"/>
            <w14:ligatures w14:val="standardContextual"/>
          </w:rPr>
          <w:tab/>
        </w:r>
        <w:r w:rsidRPr="006E2EA7">
          <w:rPr>
            <w:rStyle w:val="Hyperlink"/>
            <w:noProof/>
            <w:lang w:eastAsia="pt-PT"/>
          </w:rPr>
          <w:t>Contas de Administração com SPN configurado (Kerberoasting)</w:t>
        </w:r>
        <w:r>
          <w:rPr>
            <w:noProof/>
            <w:webHidden/>
          </w:rPr>
          <w:tab/>
        </w:r>
        <w:r>
          <w:rPr>
            <w:noProof/>
            <w:webHidden/>
          </w:rPr>
          <w:fldChar w:fldCharType="begin"/>
        </w:r>
        <w:r>
          <w:rPr>
            <w:noProof/>
            <w:webHidden/>
          </w:rPr>
          <w:instrText xml:space="preserve"> PAGEREF _Toc219197129 \h </w:instrText>
        </w:r>
        <w:r>
          <w:rPr>
            <w:noProof/>
            <w:webHidden/>
          </w:rPr>
        </w:r>
        <w:r>
          <w:rPr>
            <w:noProof/>
            <w:webHidden/>
          </w:rPr>
          <w:fldChar w:fldCharType="separate"/>
        </w:r>
        <w:r w:rsidR="007F4A5E">
          <w:rPr>
            <w:noProof/>
            <w:webHidden/>
          </w:rPr>
          <w:t>28</w:t>
        </w:r>
        <w:r>
          <w:rPr>
            <w:noProof/>
            <w:webHidden/>
          </w:rPr>
          <w:fldChar w:fldCharType="end"/>
        </w:r>
      </w:hyperlink>
    </w:p>
    <w:p w14:paraId="74323395" w14:textId="701A01C7"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0" w:history="1">
        <w:r w:rsidRPr="006E2EA7">
          <w:rPr>
            <w:rStyle w:val="Hyperlink"/>
            <w:noProof/>
          </w:rPr>
          <w:t>5.2.10</w:t>
        </w:r>
        <w:r>
          <w:rPr>
            <w:rFonts w:eastAsiaTheme="minorEastAsia" w:cstheme="minorBidi"/>
            <w:noProof/>
            <w:kern w:val="2"/>
            <w:lang w:val="en-GB" w:eastAsia="en-GB"/>
            <w14:ligatures w14:val="standardContextual"/>
          </w:rPr>
          <w:tab/>
        </w:r>
        <w:r w:rsidRPr="006E2EA7">
          <w:rPr>
            <w:rStyle w:val="Hyperlink"/>
            <w:noProof/>
            <w:lang w:eastAsia="pt-PT"/>
          </w:rPr>
          <w:t>SMB Signing não obrigatório</w:t>
        </w:r>
        <w:r>
          <w:rPr>
            <w:noProof/>
            <w:webHidden/>
          </w:rPr>
          <w:tab/>
        </w:r>
        <w:r>
          <w:rPr>
            <w:noProof/>
            <w:webHidden/>
          </w:rPr>
          <w:fldChar w:fldCharType="begin"/>
        </w:r>
        <w:r>
          <w:rPr>
            <w:noProof/>
            <w:webHidden/>
          </w:rPr>
          <w:instrText xml:space="preserve"> PAGEREF _Toc219197130 \h </w:instrText>
        </w:r>
        <w:r>
          <w:rPr>
            <w:noProof/>
            <w:webHidden/>
          </w:rPr>
        </w:r>
        <w:r>
          <w:rPr>
            <w:noProof/>
            <w:webHidden/>
          </w:rPr>
          <w:fldChar w:fldCharType="separate"/>
        </w:r>
        <w:r w:rsidR="007F4A5E">
          <w:rPr>
            <w:noProof/>
            <w:webHidden/>
          </w:rPr>
          <w:t>30</w:t>
        </w:r>
        <w:r>
          <w:rPr>
            <w:noProof/>
            <w:webHidden/>
          </w:rPr>
          <w:fldChar w:fldCharType="end"/>
        </w:r>
      </w:hyperlink>
    </w:p>
    <w:p w14:paraId="44F1C228" w14:textId="466A41DA"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1" w:history="1">
        <w:r w:rsidRPr="006E2EA7">
          <w:rPr>
            <w:rStyle w:val="Hyperlink"/>
            <w:noProof/>
          </w:rPr>
          <w:t>5.2.11</w:t>
        </w:r>
        <w:r>
          <w:rPr>
            <w:rFonts w:eastAsiaTheme="minorEastAsia" w:cstheme="minorBidi"/>
            <w:noProof/>
            <w:kern w:val="2"/>
            <w:lang w:val="en-GB" w:eastAsia="en-GB"/>
            <w14:ligatures w14:val="standardContextual"/>
          </w:rPr>
          <w:tab/>
        </w:r>
        <w:r w:rsidRPr="006E2EA7">
          <w:rPr>
            <w:rStyle w:val="Hyperlink"/>
            <w:noProof/>
            <w:lang w:eastAsia="pt-PT"/>
          </w:rPr>
          <w:t>Domain Admins não pertencentes ao grupo Protected Users</w:t>
        </w:r>
        <w:r>
          <w:rPr>
            <w:noProof/>
            <w:webHidden/>
          </w:rPr>
          <w:tab/>
        </w:r>
        <w:r>
          <w:rPr>
            <w:noProof/>
            <w:webHidden/>
          </w:rPr>
          <w:fldChar w:fldCharType="begin"/>
        </w:r>
        <w:r>
          <w:rPr>
            <w:noProof/>
            <w:webHidden/>
          </w:rPr>
          <w:instrText xml:space="preserve"> PAGEREF _Toc219197131 \h </w:instrText>
        </w:r>
        <w:r>
          <w:rPr>
            <w:noProof/>
            <w:webHidden/>
          </w:rPr>
        </w:r>
        <w:r>
          <w:rPr>
            <w:noProof/>
            <w:webHidden/>
          </w:rPr>
          <w:fldChar w:fldCharType="separate"/>
        </w:r>
        <w:r w:rsidR="007F4A5E">
          <w:rPr>
            <w:noProof/>
            <w:webHidden/>
          </w:rPr>
          <w:t>33</w:t>
        </w:r>
        <w:r>
          <w:rPr>
            <w:noProof/>
            <w:webHidden/>
          </w:rPr>
          <w:fldChar w:fldCharType="end"/>
        </w:r>
      </w:hyperlink>
    </w:p>
    <w:p w14:paraId="09B24915" w14:textId="786611ED"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2" w:history="1">
        <w:r w:rsidRPr="006E2EA7">
          <w:rPr>
            <w:rStyle w:val="Hyperlink"/>
            <w:noProof/>
          </w:rPr>
          <w:t>5.2.12</w:t>
        </w:r>
        <w:r>
          <w:rPr>
            <w:rFonts w:eastAsiaTheme="minorEastAsia" w:cstheme="minorBidi"/>
            <w:noProof/>
            <w:kern w:val="2"/>
            <w:lang w:val="en-GB" w:eastAsia="en-GB"/>
            <w14:ligatures w14:val="standardContextual"/>
          </w:rPr>
          <w:tab/>
        </w:r>
        <w:r w:rsidRPr="006E2EA7">
          <w:rPr>
            <w:rStyle w:val="Hyperlink"/>
            <w:noProof/>
            <w:lang w:eastAsia="pt-PT"/>
          </w:rPr>
          <w:t>Contas Admin com Password Definida para Nunca Expirar</w:t>
        </w:r>
        <w:r>
          <w:rPr>
            <w:noProof/>
            <w:webHidden/>
          </w:rPr>
          <w:tab/>
        </w:r>
        <w:r>
          <w:rPr>
            <w:noProof/>
            <w:webHidden/>
          </w:rPr>
          <w:fldChar w:fldCharType="begin"/>
        </w:r>
        <w:r>
          <w:rPr>
            <w:noProof/>
            <w:webHidden/>
          </w:rPr>
          <w:instrText xml:space="preserve"> PAGEREF _Toc219197132 \h </w:instrText>
        </w:r>
        <w:r>
          <w:rPr>
            <w:noProof/>
            <w:webHidden/>
          </w:rPr>
        </w:r>
        <w:r>
          <w:rPr>
            <w:noProof/>
            <w:webHidden/>
          </w:rPr>
          <w:fldChar w:fldCharType="separate"/>
        </w:r>
        <w:r w:rsidR="007F4A5E">
          <w:rPr>
            <w:noProof/>
            <w:webHidden/>
          </w:rPr>
          <w:t>34</w:t>
        </w:r>
        <w:r>
          <w:rPr>
            <w:noProof/>
            <w:webHidden/>
          </w:rPr>
          <w:fldChar w:fldCharType="end"/>
        </w:r>
      </w:hyperlink>
    </w:p>
    <w:p w14:paraId="17AA6839" w14:textId="4225DB87"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3" w:history="1">
        <w:r w:rsidRPr="006E2EA7">
          <w:rPr>
            <w:rStyle w:val="Hyperlink"/>
            <w:noProof/>
          </w:rPr>
          <w:t>5.2.13</w:t>
        </w:r>
        <w:r>
          <w:rPr>
            <w:rFonts w:eastAsiaTheme="minorEastAsia" w:cstheme="minorBidi"/>
            <w:noProof/>
            <w:kern w:val="2"/>
            <w:lang w:val="en-GB" w:eastAsia="en-GB"/>
            <w14:ligatures w14:val="standardContextual"/>
          </w:rPr>
          <w:tab/>
        </w:r>
        <w:r w:rsidRPr="006E2EA7">
          <w:rPr>
            <w:rStyle w:val="Hyperlink"/>
            <w:noProof/>
            <w:lang w:eastAsia="pt-PT"/>
          </w:rPr>
          <w:t>Serviços com credenciais padrão</w:t>
        </w:r>
        <w:r>
          <w:rPr>
            <w:noProof/>
            <w:webHidden/>
          </w:rPr>
          <w:tab/>
        </w:r>
        <w:r>
          <w:rPr>
            <w:noProof/>
            <w:webHidden/>
          </w:rPr>
          <w:fldChar w:fldCharType="begin"/>
        </w:r>
        <w:r>
          <w:rPr>
            <w:noProof/>
            <w:webHidden/>
          </w:rPr>
          <w:instrText xml:space="preserve"> PAGEREF _Toc219197133 \h </w:instrText>
        </w:r>
        <w:r>
          <w:rPr>
            <w:noProof/>
            <w:webHidden/>
          </w:rPr>
        </w:r>
        <w:r>
          <w:rPr>
            <w:noProof/>
            <w:webHidden/>
          </w:rPr>
          <w:fldChar w:fldCharType="separate"/>
        </w:r>
        <w:r w:rsidR="007F4A5E">
          <w:rPr>
            <w:noProof/>
            <w:webHidden/>
          </w:rPr>
          <w:t>35</w:t>
        </w:r>
        <w:r>
          <w:rPr>
            <w:noProof/>
            <w:webHidden/>
          </w:rPr>
          <w:fldChar w:fldCharType="end"/>
        </w:r>
      </w:hyperlink>
    </w:p>
    <w:p w14:paraId="7F6D1205" w14:textId="27CF188D"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4" w:history="1">
        <w:r w:rsidRPr="006E2EA7">
          <w:rPr>
            <w:rStyle w:val="Hyperlink"/>
            <w:noProof/>
          </w:rPr>
          <w:t>5.2.14</w:t>
        </w:r>
        <w:r>
          <w:rPr>
            <w:rFonts w:eastAsiaTheme="minorEastAsia" w:cstheme="minorBidi"/>
            <w:noProof/>
            <w:kern w:val="2"/>
            <w:lang w:val="en-GB" w:eastAsia="en-GB"/>
            <w14:ligatures w14:val="standardContextual"/>
          </w:rPr>
          <w:tab/>
        </w:r>
        <w:r w:rsidRPr="006E2EA7">
          <w:rPr>
            <w:rStyle w:val="Hyperlink"/>
            <w:noProof/>
            <w:lang w:eastAsia="pt-PT"/>
          </w:rPr>
          <w:t>Autenticação por password ativada no serviço SSH</w:t>
        </w:r>
        <w:r>
          <w:rPr>
            <w:noProof/>
            <w:webHidden/>
          </w:rPr>
          <w:tab/>
        </w:r>
        <w:r>
          <w:rPr>
            <w:noProof/>
            <w:webHidden/>
          </w:rPr>
          <w:fldChar w:fldCharType="begin"/>
        </w:r>
        <w:r>
          <w:rPr>
            <w:noProof/>
            <w:webHidden/>
          </w:rPr>
          <w:instrText xml:space="preserve"> PAGEREF _Toc219197134 \h </w:instrText>
        </w:r>
        <w:r>
          <w:rPr>
            <w:noProof/>
            <w:webHidden/>
          </w:rPr>
        </w:r>
        <w:r>
          <w:rPr>
            <w:noProof/>
            <w:webHidden/>
          </w:rPr>
          <w:fldChar w:fldCharType="separate"/>
        </w:r>
        <w:r w:rsidR="007F4A5E">
          <w:rPr>
            <w:noProof/>
            <w:webHidden/>
          </w:rPr>
          <w:t>37</w:t>
        </w:r>
        <w:r>
          <w:rPr>
            <w:noProof/>
            <w:webHidden/>
          </w:rPr>
          <w:fldChar w:fldCharType="end"/>
        </w:r>
      </w:hyperlink>
    </w:p>
    <w:p w14:paraId="16593651" w14:textId="0B387552"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5" w:history="1">
        <w:r w:rsidRPr="006E2EA7">
          <w:rPr>
            <w:rStyle w:val="Hyperlink"/>
            <w:noProof/>
            <w:lang w:val="en-US"/>
          </w:rPr>
          <w:t>5.2.15</w:t>
        </w:r>
        <w:r>
          <w:rPr>
            <w:rFonts w:eastAsiaTheme="minorEastAsia" w:cstheme="minorBidi"/>
            <w:noProof/>
            <w:kern w:val="2"/>
            <w:lang w:val="en-GB" w:eastAsia="en-GB"/>
            <w14:ligatures w14:val="standardContextual"/>
          </w:rPr>
          <w:tab/>
        </w:r>
        <w:r w:rsidRPr="006E2EA7">
          <w:rPr>
            <w:rStyle w:val="Hyperlink"/>
            <w:noProof/>
            <w:lang w:val="en-US" w:eastAsia="pt-PT"/>
          </w:rPr>
          <w:t>Comunicação HTTP Não Cifrada</w:t>
        </w:r>
        <w:r>
          <w:rPr>
            <w:noProof/>
            <w:webHidden/>
          </w:rPr>
          <w:tab/>
        </w:r>
        <w:r>
          <w:rPr>
            <w:noProof/>
            <w:webHidden/>
          </w:rPr>
          <w:fldChar w:fldCharType="begin"/>
        </w:r>
        <w:r>
          <w:rPr>
            <w:noProof/>
            <w:webHidden/>
          </w:rPr>
          <w:instrText xml:space="preserve"> PAGEREF _Toc219197135 \h </w:instrText>
        </w:r>
        <w:r>
          <w:rPr>
            <w:noProof/>
            <w:webHidden/>
          </w:rPr>
        </w:r>
        <w:r>
          <w:rPr>
            <w:noProof/>
            <w:webHidden/>
          </w:rPr>
          <w:fldChar w:fldCharType="separate"/>
        </w:r>
        <w:r w:rsidR="007F4A5E">
          <w:rPr>
            <w:noProof/>
            <w:webHidden/>
          </w:rPr>
          <w:t>39</w:t>
        </w:r>
        <w:r>
          <w:rPr>
            <w:noProof/>
            <w:webHidden/>
          </w:rPr>
          <w:fldChar w:fldCharType="end"/>
        </w:r>
      </w:hyperlink>
    </w:p>
    <w:p w14:paraId="7785757F" w14:textId="748164F0"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6" w:history="1">
        <w:r w:rsidRPr="006E2EA7">
          <w:rPr>
            <w:rStyle w:val="Hyperlink"/>
            <w:noProof/>
            <w:lang w:val="en-US"/>
          </w:rPr>
          <w:t>5.2.16</w:t>
        </w:r>
        <w:r>
          <w:rPr>
            <w:rFonts w:eastAsiaTheme="minorEastAsia" w:cstheme="minorBidi"/>
            <w:noProof/>
            <w:kern w:val="2"/>
            <w:lang w:val="en-GB" w:eastAsia="en-GB"/>
            <w14:ligatures w14:val="standardContextual"/>
          </w:rPr>
          <w:tab/>
        </w:r>
        <w:r w:rsidRPr="006E2EA7">
          <w:rPr>
            <w:rStyle w:val="Hyperlink"/>
            <w:noProof/>
            <w:lang w:val="en-US" w:eastAsia="pt-PT"/>
          </w:rPr>
          <w:t>Cross-Site Scripting Refletido (XSS)</w:t>
        </w:r>
        <w:r>
          <w:rPr>
            <w:noProof/>
            <w:webHidden/>
          </w:rPr>
          <w:tab/>
        </w:r>
        <w:r>
          <w:rPr>
            <w:noProof/>
            <w:webHidden/>
          </w:rPr>
          <w:fldChar w:fldCharType="begin"/>
        </w:r>
        <w:r>
          <w:rPr>
            <w:noProof/>
            <w:webHidden/>
          </w:rPr>
          <w:instrText xml:space="preserve"> PAGEREF _Toc219197136 \h </w:instrText>
        </w:r>
        <w:r>
          <w:rPr>
            <w:noProof/>
            <w:webHidden/>
          </w:rPr>
        </w:r>
        <w:r>
          <w:rPr>
            <w:noProof/>
            <w:webHidden/>
          </w:rPr>
          <w:fldChar w:fldCharType="separate"/>
        </w:r>
        <w:r w:rsidR="007F4A5E">
          <w:rPr>
            <w:noProof/>
            <w:webHidden/>
          </w:rPr>
          <w:t>40</w:t>
        </w:r>
        <w:r>
          <w:rPr>
            <w:noProof/>
            <w:webHidden/>
          </w:rPr>
          <w:fldChar w:fldCharType="end"/>
        </w:r>
      </w:hyperlink>
    </w:p>
    <w:p w14:paraId="55F9928E" w14:textId="5A6BAA8F"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7" w:history="1">
        <w:r w:rsidRPr="006E2EA7">
          <w:rPr>
            <w:rStyle w:val="Hyperlink"/>
            <w:noProof/>
            <w:lang w:val="en-US"/>
          </w:rPr>
          <w:t>5.2.17</w:t>
        </w:r>
        <w:r>
          <w:rPr>
            <w:rFonts w:eastAsiaTheme="minorEastAsia" w:cstheme="minorBidi"/>
            <w:noProof/>
            <w:kern w:val="2"/>
            <w:lang w:val="en-GB" w:eastAsia="en-GB"/>
            <w14:ligatures w14:val="standardContextual"/>
          </w:rPr>
          <w:tab/>
        </w:r>
        <w:r w:rsidRPr="006E2EA7">
          <w:rPr>
            <w:rStyle w:val="Hyperlink"/>
            <w:noProof/>
            <w:lang w:val="en-US" w:eastAsia="pt-PT"/>
          </w:rPr>
          <w:t>Uso de Basic Authentication</w:t>
        </w:r>
        <w:r>
          <w:rPr>
            <w:noProof/>
            <w:webHidden/>
          </w:rPr>
          <w:tab/>
        </w:r>
        <w:r>
          <w:rPr>
            <w:noProof/>
            <w:webHidden/>
          </w:rPr>
          <w:fldChar w:fldCharType="begin"/>
        </w:r>
        <w:r>
          <w:rPr>
            <w:noProof/>
            <w:webHidden/>
          </w:rPr>
          <w:instrText xml:space="preserve"> PAGEREF _Toc219197137 \h </w:instrText>
        </w:r>
        <w:r>
          <w:rPr>
            <w:noProof/>
            <w:webHidden/>
          </w:rPr>
        </w:r>
        <w:r>
          <w:rPr>
            <w:noProof/>
            <w:webHidden/>
          </w:rPr>
          <w:fldChar w:fldCharType="separate"/>
        </w:r>
        <w:r w:rsidR="007F4A5E">
          <w:rPr>
            <w:noProof/>
            <w:webHidden/>
          </w:rPr>
          <w:t>42</w:t>
        </w:r>
        <w:r>
          <w:rPr>
            <w:noProof/>
            <w:webHidden/>
          </w:rPr>
          <w:fldChar w:fldCharType="end"/>
        </w:r>
      </w:hyperlink>
    </w:p>
    <w:p w14:paraId="62783085" w14:textId="6201D036"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8" w:history="1">
        <w:r w:rsidRPr="006E2EA7">
          <w:rPr>
            <w:rStyle w:val="Hyperlink"/>
            <w:noProof/>
            <w:lang w:val="en-US"/>
          </w:rPr>
          <w:t>5.2.18</w:t>
        </w:r>
        <w:r>
          <w:rPr>
            <w:rFonts w:eastAsiaTheme="minorEastAsia" w:cstheme="minorBidi"/>
            <w:noProof/>
            <w:kern w:val="2"/>
            <w:lang w:val="en-GB" w:eastAsia="en-GB"/>
            <w14:ligatures w14:val="standardContextual"/>
          </w:rPr>
          <w:tab/>
        </w:r>
        <w:r w:rsidRPr="006E2EA7">
          <w:rPr>
            <w:rStyle w:val="Hyperlink"/>
            <w:noProof/>
            <w:lang w:val="en-US" w:eastAsia="pt-PT"/>
          </w:rPr>
          <w:t>Uso de Cifras Fracas</w:t>
        </w:r>
        <w:r>
          <w:rPr>
            <w:noProof/>
            <w:webHidden/>
          </w:rPr>
          <w:tab/>
        </w:r>
        <w:r>
          <w:rPr>
            <w:noProof/>
            <w:webHidden/>
          </w:rPr>
          <w:fldChar w:fldCharType="begin"/>
        </w:r>
        <w:r>
          <w:rPr>
            <w:noProof/>
            <w:webHidden/>
          </w:rPr>
          <w:instrText xml:space="preserve"> PAGEREF _Toc219197138 \h </w:instrText>
        </w:r>
        <w:r>
          <w:rPr>
            <w:noProof/>
            <w:webHidden/>
          </w:rPr>
        </w:r>
        <w:r>
          <w:rPr>
            <w:noProof/>
            <w:webHidden/>
          </w:rPr>
          <w:fldChar w:fldCharType="separate"/>
        </w:r>
        <w:r w:rsidR="007F4A5E">
          <w:rPr>
            <w:noProof/>
            <w:webHidden/>
          </w:rPr>
          <w:t>43</w:t>
        </w:r>
        <w:r>
          <w:rPr>
            <w:noProof/>
            <w:webHidden/>
          </w:rPr>
          <w:fldChar w:fldCharType="end"/>
        </w:r>
      </w:hyperlink>
    </w:p>
    <w:p w14:paraId="37EA3D7A" w14:textId="0AC95128"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39" w:history="1">
        <w:r w:rsidRPr="006E2EA7">
          <w:rPr>
            <w:rStyle w:val="Hyperlink"/>
            <w:noProof/>
          </w:rPr>
          <w:t>5.2.19</w:t>
        </w:r>
        <w:r>
          <w:rPr>
            <w:rFonts w:eastAsiaTheme="minorEastAsia" w:cstheme="minorBidi"/>
            <w:noProof/>
            <w:kern w:val="2"/>
            <w:lang w:val="en-GB" w:eastAsia="en-GB"/>
            <w14:ligatures w14:val="standardContextual"/>
          </w:rPr>
          <w:tab/>
        </w:r>
        <w:r w:rsidRPr="006E2EA7">
          <w:rPr>
            <w:rStyle w:val="Hyperlink"/>
            <w:noProof/>
            <w:lang w:eastAsia="pt-PT"/>
          </w:rPr>
          <w:t>Ausência de HSTS no Servidor HTTPS</w:t>
        </w:r>
        <w:r>
          <w:rPr>
            <w:noProof/>
            <w:webHidden/>
          </w:rPr>
          <w:tab/>
        </w:r>
        <w:r>
          <w:rPr>
            <w:noProof/>
            <w:webHidden/>
          </w:rPr>
          <w:fldChar w:fldCharType="begin"/>
        </w:r>
        <w:r>
          <w:rPr>
            <w:noProof/>
            <w:webHidden/>
          </w:rPr>
          <w:instrText xml:space="preserve"> PAGEREF _Toc219197139 \h </w:instrText>
        </w:r>
        <w:r>
          <w:rPr>
            <w:noProof/>
            <w:webHidden/>
          </w:rPr>
        </w:r>
        <w:r>
          <w:rPr>
            <w:noProof/>
            <w:webHidden/>
          </w:rPr>
          <w:fldChar w:fldCharType="separate"/>
        </w:r>
        <w:r w:rsidR="007F4A5E">
          <w:rPr>
            <w:noProof/>
            <w:webHidden/>
          </w:rPr>
          <w:t>47</w:t>
        </w:r>
        <w:r>
          <w:rPr>
            <w:noProof/>
            <w:webHidden/>
          </w:rPr>
          <w:fldChar w:fldCharType="end"/>
        </w:r>
      </w:hyperlink>
    </w:p>
    <w:p w14:paraId="30453F06" w14:textId="41774680" w:rsidR="007D6036" w:rsidRDefault="007D6036">
      <w:pPr>
        <w:pStyle w:val="TOC2"/>
        <w:tabs>
          <w:tab w:val="left" w:pos="890"/>
          <w:tab w:val="right" w:leader="dot" w:pos="8914"/>
        </w:tabs>
        <w:rPr>
          <w:rFonts w:eastAsiaTheme="minorEastAsia" w:cstheme="minorBidi"/>
          <w:noProof/>
          <w:kern w:val="2"/>
          <w:lang w:val="en-GB" w:eastAsia="en-GB"/>
          <w14:ligatures w14:val="standardContextual"/>
        </w:rPr>
      </w:pPr>
      <w:hyperlink w:anchor="_Toc219197140" w:history="1">
        <w:r w:rsidRPr="006E2EA7">
          <w:rPr>
            <w:rStyle w:val="Hyperlink"/>
            <w:noProof/>
            <w:lang w:val="en-US"/>
          </w:rPr>
          <w:t>5.2.20</w:t>
        </w:r>
        <w:r>
          <w:rPr>
            <w:rFonts w:eastAsiaTheme="minorEastAsia" w:cstheme="minorBidi"/>
            <w:noProof/>
            <w:kern w:val="2"/>
            <w:lang w:val="en-GB" w:eastAsia="en-GB"/>
            <w14:ligatures w14:val="standardContextual"/>
          </w:rPr>
          <w:tab/>
        </w:r>
        <w:r w:rsidRPr="006E2EA7">
          <w:rPr>
            <w:rStyle w:val="Hyperlink"/>
            <w:noProof/>
            <w:lang w:val="en-US" w:eastAsia="pt-PT"/>
          </w:rPr>
          <w:t>Certificados Inválidos</w:t>
        </w:r>
        <w:r>
          <w:rPr>
            <w:noProof/>
            <w:webHidden/>
          </w:rPr>
          <w:tab/>
        </w:r>
        <w:r>
          <w:rPr>
            <w:noProof/>
            <w:webHidden/>
          </w:rPr>
          <w:fldChar w:fldCharType="begin"/>
        </w:r>
        <w:r>
          <w:rPr>
            <w:noProof/>
            <w:webHidden/>
          </w:rPr>
          <w:instrText xml:space="preserve"> PAGEREF _Toc219197140 \h </w:instrText>
        </w:r>
        <w:r>
          <w:rPr>
            <w:noProof/>
            <w:webHidden/>
          </w:rPr>
        </w:r>
        <w:r>
          <w:rPr>
            <w:noProof/>
            <w:webHidden/>
          </w:rPr>
          <w:fldChar w:fldCharType="separate"/>
        </w:r>
        <w:r w:rsidR="007F4A5E">
          <w:rPr>
            <w:noProof/>
            <w:webHidden/>
          </w:rPr>
          <w:t>49</w:t>
        </w:r>
        <w:r>
          <w:rPr>
            <w:noProof/>
            <w:webHidden/>
          </w:rPr>
          <w:fldChar w:fldCharType="end"/>
        </w:r>
      </w:hyperlink>
    </w:p>
    <w:p w14:paraId="6B8F8A84" w14:textId="643590D0" w:rsidR="007D6036" w:rsidRDefault="007D6036">
      <w:pPr>
        <w:pStyle w:val="TOC1"/>
        <w:rPr>
          <w:rFonts w:eastAsiaTheme="minorEastAsia" w:cstheme="minorBidi"/>
          <w:b w:val="0"/>
          <w:noProof/>
          <w:kern w:val="2"/>
          <w:lang w:val="en-GB" w:eastAsia="en-GB"/>
          <w14:ligatures w14:val="standardContextual"/>
        </w:rPr>
      </w:pPr>
      <w:hyperlink w:anchor="_Toc219197141" w:history="1">
        <w:r w:rsidRPr="006E2EA7">
          <w:rPr>
            <w:rStyle w:val="Hyperlink"/>
            <w:noProof/>
            <w:lang w:bidi="hi-IN"/>
          </w:rPr>
          <w:t>6</w:t>
        </w:r>
        <w:r>
          <w:rPr>
            <w:rFonts w:eastAsiaTheme="minorEastAsia" w:cstheme="minorBidi"/>
            <w:b w:val="0"/>
            <w:noProof/>
            <w:kern w:val="2"/>
            <w:lang w:val="en-GB" w:eastAsia="en-GB"/>
            <w14:ligatures w14:val="standardContextual"/>
          </w:rPr>
          <w:tab/>
        </w:r>
        <w:r w:rsidRPr="006E2EA7">
          <w:rPr>
            <w:rStyle w:val="Hyperlink"/>
            <w:noProof/>
            <w:lang w:bidi="hi-IN"/>
          </w:rPr>
          <w:t>Anexos</w:t>
        </w:r>
        <w:r>
          <w:rPr>
            <w:noProof/>
            <w:webHidden/>
          </w:rPr>
          <w:tab/>
        </w:r>
        <w:r>
          <w:rPr>
            <w:noProof/>
            <w:webHidden/>
          </w:rPr>
          <w:fldChar w:fldCharType="begin"/>
        </w:r>
        <w:r>
          <w:rPr>
            <w:noProof/>
            <w:webHidden/>
          </w:rPr>
          <w:instrText xml:space="preserve"> PAGEREF _Toc219197141 \h </w:instrText>
        </w:r>
        <w:r>
          <w:rPr>
            <w:noProof/>
            <w:webHidden/>
          </w:rPr>
        </w:r>
        <w:r>
          <w:rPr>
            <w:noProof/>
            <w:webHidden/>
          </w:rPr>
          <w:fldChar w:fldCharType="separate"/>
        </w:r>
        <w:r w:rsidR="007F4A5E">
          <w:rPr>
            <w:noProof/>
            <w:webHidden/>
          </w:rPr>
          <w:t>51</w:t>
        </w:r>
        <w:r>
          <w:rPr>
            <w:noProof/>
            <w:webHidden/>
          </w:rPr>
          <w:fldChar w:fldCharType="end"/>
        </w:r>
      </w:hyperlink>
    </w:p>
    <w:p w14:paraId="7CC1D2C6" w14:textId="2F4F7E66" w:rsidR="007D6036" w:rsidRDefault="007D6036">
      <w:pPr>
        <w:pStyle w:val="TOC2"/>
        <w:tabs>
          <w:tab w:val="left" w:pos="565"/>
          <w:tab w:val="right" w:leader="dot" w:pos="8914"/>
        </w:tabs>
        <w:rPr>
          <w:rFonts w:eastAsiaTheme="minorEastAsia" w:cstheme="minorBidi"/>
          <w:noProof/>
          <w:kern w:val="2"/>
          <w:lang w:val="en-GB" w:eastAsia="en-GB"/>
          <w14:ligatures w14:val="standardContextual"/>
        </w:rPr>
      </w:pPr>
      <w:hyperlink w:anchor="_Toc219197142" w:history="1">
        <w:r w:rsidRPr="006E2EA7">
          <w:rPr>
            <w:rStyle w:val="Hyperlink"/>
            <w:noProof/>
            <w:lang w:bidi="hi-IN"/>
          </w:rPr>
          <w:t>6.1</w:t>
        </w:r>
        <w:r>
          <w:rPr>
            <w:rFonts w:eastAsiaTheme="minorEastAsia" w:cstheme="minorBidi"/>
            <w:noProof/>
            <w:kern w:val="2"/>
            <w:lang w:val="en-GB" w:eastAsia="en-GB"/>
            <w14:ligatures w14:val="standardContextual"/>
          </w:rPr>
          <w:tab/>
        </w:r>
        <w:r w:rsidRPr="006E2EA7">
          <w:rPr>
            <w:rStyle w:val="Hyperlink"/>
            <w:noProof/>
            <w:lang w:bidi="hi-IN"/>
          </w:rPr>
          <w:t>Cleanup</w:t>
        </w:r>
        <w:r>
          <w:rPr>
            <w:noProof/>
            <w:webHidden/>
          </w:rPr>
          <w:tab/>
        </w:r>
        <w:r>
          <w:rPr>
            <w:noProof/>
            <w:webHidden/>
          </w:rPr>
          <w:fldChar w:fldCharType="begin"/>
        </w:r>
        <w:r>
          <w:rPr>
            <w:noProof/>
            <w:webHidden/>
          </w:rPr>
          <w:instrText xml:space="preserve"> PAGEREF _Toc219197142 \h </w:instrText>
        </w:r>
        <w:r>
          <w:rPr>
            <w:noProof/>
            <w:webHidden/>
          </w:rPr>
        </w:r>
        <w:r>
          <w:rPr>
            <w:noProof/>
            <w:webHidden/>
          </w:rPr>
          <w:fldChar w:fldCharType="separate"/>
        </w:r>
        <w:r w:rsidR="007F4A5E">
          <w:rPr>
            <w:noProof/>
            <w:webHidden/>
          </w:rPr>
          <w:t>51</w:t>
        </w:r>
        <w:r>
          <w:rPr>
            <w:noProof/>
            <w:webHidden/>
          </w:rPr>
          <w:fldChar w:fldCharType="end"/>
        </w:r>
      </w:hyperlink>
    </w:p>
    <w:p w14:paraId="0A2A519A" w14:textId="32BFFAA1" w:rsidR="0006423D" w:rsidRPr="00DE21BC" w:rsidRDefault="008345C4" w:rsidP="00B351C3">
      <w:r w:rsidRPr="00DE21BC">
        <w:fldChar w:fldCharType="end"/>
      </w:r>
    </w:p>
    <w:p w14:paraId="148940F0" w14:textId="77777777" w:rsidR="000604B0" w:rsidRPr="00DE21BC" w:rsidRDefault="008015ED" w:rsidP="000604B0">
      <w:pPr>
        <w:pStyle w:val="Heading1"/>
        <w:rPr>
          <w:lang w:val="pt-PT"/>
        </w:rPr>
      </w:pPr>
      <w:bookmarkStart w:id="0" w:name="_Toc520982172"/>
      <w:bookmarkStart w:id="1" w:name="_Toc219197106"/>
      <w:bookmarkStart w:id="2" w:name="_Ref153256142"/>
      <w:bookmarkStart w:id="3" w:name="_Toc168315957"/>
      <w:bookmarkStart w:id="4" w:name="_Toc218154657"/>
      <w:bookmarkStart w:id="5" w:name="_Toc236475064"/>
      <w:bookmarkStart w:id="6" w:name="_Toc236475722"/>
      <w:bookmarkStart w:id="7" w:name="_Toc238894582"/>
      <w:bookmarkStart w:id="8" w:name="_Toc240083153"/>
      <w:bookmarkStart w:id="9" w:name="_Toc240083419"/>
      <w:bookmarkStart w:id="10" w:name="_Toc287276843"/>
      <w:bookmarkStart w:id="11" w:name="_Toc328859474"/>
      <w:bookmarkStart w:id="12" w:name="_Ref153255981"/>
      <w:bookmarkStart w:id="13" w:name="_Toc171854752"/>
      <w:bookmarkStart w:id="14" w:name="_Toc307368810"/>
      <w:bookmarkStart w:id="15" w:name="_Toc168315960"/>
      <w:bookmarkStart w:id="16" w:name="_Toc218154660"/>
      <w:bookmarkStart w:id="17" w:name="_Toc236475067"/>
      <w:bookmarkStart w:id="18" w:name="_Toc236475725"/>
      <w:bookmarkStart w:id="19" w:name="_Toc238894585"/>
      <w:bookmarkStart w:id="20" w:name="_Toc240083156"/>
      <w:bookmarkStart w:id="21" w:name="_Toc240083422"/>
      <w:bookmarkStart w:id="22" w:name="_Toc287276846"/>
      <w:bookmarkStart w:id="23" w:name="_Toc95210793"/>
      <w:bookmarkStart w:id="24" w:name="_Toc95210796"/>
      <w:bookmarkStart w:id="25" w:name="_Toc95709837"/>
      <w:r w:rsidRPr="00DE21BC">
        <w:rPr>
          <w:lang w:val="pt-PT"/>
        </w:rPr>
        <w:lastRenderedPageBreak/>
        <w:t>Sumário Executivo</w:t>
      </w:r>
      <w:bookmarkEnd w:id="0"/>
      <w:bookmarkEnd w:id="1"/>
    </w:p>
    <w:p w14:paraId="708CEF4E" w14:textId="77777777" w:rsidR="000604B0" w:rsidRPr="00DE21BC" w:rsidRDefault="008015ED" w:rsidP="006B72F9">
      <w:pPr>
        <w:pStyle w:val="Heading2"/>
      </w:pPr>
      <w:bookmarkStart w:id="26" w:name="_Toc520982173"/>
      <w:bookmarkStart w:id="27" w:name="_Toc219197107"/>
      <w:r w:rsidRPr="00DE21BC">
        <w:t>Introduç</w:t>
      </w:r>
      <w:r w:rsidR="00A6719D" w:rsidRPr="00DE21BC">
        <w:t>ão</w:t>
      </w:r>
      <w:bookmarkEnd w:id="26"/>
      <w:bookmarkEnd w:id="27"/>
    </w:p>
    <w:p w14:paraId="69C58569" w14:textId="4477645E" w:rsidR="000604B0" w:rsidRPr="00DE21BC" w:rsidRDefault="00B04FB1" w:rsidP="000604B0">
      <w:bookmarkStart w:id="28" w:name="_Toc168315952"/>
      <w:bookmarkStart w:id="29" w:name="_Toc218154652"/>
      <w:bookmarkStart w:id="30" w:name="_Toc236475059"/>
      <w:bookmarkStart w:id="31" w:name="_Toc236475717"/>
      <w:bookmarkStart w:id="32" w:name="_Toc238894577"/>
      <w:bookmarkStart w:id="33" w:name="_Toc240083148"/>
      <w:bookmarkStart w:id="34" w:name="_Toc240083414"/>
      <w:bookmarkStart w:id="35" w:name="_Toc287276838"/>
      <w:r w:rsidRPr="00DE21BC">
        <w:rPr>
          <w:rFonts w:cs="Arial"/>
        </w:rPr>
        <w:t xml:space="preserve">A </w:t>
      </w:r>
      <w:r w:rsidR="00C041C8" w:rsidRPr="00DE21BC">
        <w:rPr>
          <w:rFonts w:cs="Arial"/>
          <w:b/>
          <w:bCs/>
        </w:rPr>
        <w:t>Cliente</w:t>
      </w:r>
      <w:r w:rsidR="000604B0" w:rsidRPr="00DE21BC">
        <w:t xml:space="preserve">, por inerência à </w:t>
      </w:r>
      <w:r w:rsidR="00A05A31" w:rsidRPr="00DE21BC">
        <w:t>atividade</w:t>
      </w:r>
      <w:r w:rsidR="000604B0" w:rsidRPr="00DE21BC">
        <w:t xml:space="preserve"> que desenvolve,</w:t>
      </w:r>
      <w:r w:rsidR="007E5C67" w:rsidRPr="00DE21BC">
        <w:t xml:space="preserve"> demonstra</w:t>
      </w:r>
      <w:r w:rsidR="000604B0" w:rsidRPr="00DE21BC">
        <w:t xml:space="preserve"> uma preocupação permanente com a temática d</w:t>
      </w:r>
      <w:r w:rsidR="00CE5F15" w:rsidRPr="00DE21BC">
        <w:t>e</w:t>
      </w:r>
      <w:r w:rsidR="000604B0" w:rsidRPr="00DE21BC">
        <w:t xml:space="preserve"> </w:t>
      </w:r>
      <w:r w:rsidR="007B1F80" w:rsidRPr="00DE21BC">
        <w:t>p</w:t>
      </w:r>
      <w:r w:rsidR="00CE5F15" w:rsidRPr="00DE21BC">
        <w:t xml:space="preserve">rivacidade e </w:t>
      </w:r>
      <w:r w:rsidR="007B1F80" w:rsidRPr="00DE21BC">
        <w:t>s</w:t>
      </w:r>
      <w:r w:rsidR="000604B0" w:rsidRPr="00DE21BC">
        <w:t>egurança</w:t>
      </w:r>
      <w:r w:rsidR="00CE5F15" w:rsidRPr="00DE21BC">
        <w:t xml:space="preserve"> da </w:t>
      </w:r>
      <w:r w:rsidR="007B1F80" w:rsidRPr="00DE21BC">
        <w:t>i</w:t>
      </w:r>
      <w:r w:rsidR="00CE5F15" w:rsidRPr="00DE21BC">
        <w:t>nformação</w:t>
      </w:r>
      <w:r w:rsidR="000604B0" w:rsidRPr="00DE21BC">
        <w:t xml:space="preserve"> nas mais variadas instâncias. Naturalmente que a inclusão da segurança, nas suas vertentes centrais – confidencialidade, integridade e disponibilidade – é inerente aos vários processos </w:t>
      </w:r>
      <w:r w:rsidR="00A05A31" w:rsidRPr="00DE21BC">
        <w:t>atualmente</w:t>
      </w:r>
      <w:r w:rsidR="000604B0" w:rsidRPr="00DE21BC">
        <w:t xml:space="preserve"> em prática. No entanto, e em resultado das constantes necessidades de incremento no acesso à informação, mobilidade dos colaboradores, interligação com outras entidades e evolução tecnológica, as </w:t>
      </w:r>
      <w:r w:rsidR="00A05A31" w:rsidRPr="00DE21BC">
        <w:t>infraestruturas</w:t>
      </w:r>
      <w:r w:rsidR="000604B0" w:rsidRPr="00DE21BC">
        <w:t xml:space="preserve"> e sistemas de informação estão em constante mutação. O desafio que se </w:t>
      </w:r>
      <w:r w:rsidR="00650A70" w:rsidRPr="00DE21BC">
        <w:t>coloca</w:t>
      </w:r>
      <w:r w:rsidR="000604B0" w:rsidRPr="00DE21BC">
        <w:t xml:space="preserve"> neste cenário de grande pressão é o acompanhamento da segurança face às necessidades tecnológicas de apoio ao negócio</w:t>
      </w:r>
      <w:r w:rsidR="00D71158" w:rsidRPr="00DE21BC">
        <w:t>.</w:t>
      </w:r>
    </w:p>
    <w:p w14:paraId="599BF392" w14:textId="77777777" w:rsidR="00CE7DA7" w:rsidRPr="00DE21BC" w:rsidRDefault="00CE7DA7" w:rsidP="000604B0">
      <w:r w:rsidRPr="00DE21BC">
        <w:t>O presente relatório tem como objetivo a avaliação dos atuais níveis de privacidade e segurança da informação, proporcionando uma visão abrangente da privacidade, confidencialidade, integridade e disponibilidade da informação nas várias infraestruturas, enumerando questões-chave e indicando estratégias para a sua otimização.</w:t>
      </w:r>
    </w:p>
    <w:p w14:paraId="4EDC0D7E" w14:textId="77856161" w:rsidR="0039171B" w:rsidRPr="00DE21BC" w:rsidRDefault="00650A70" w:rsidP="00CE7DA7">
      <w:r w:rsidRPr="00DE21BC">
        <w:t>Este documento apresenta os resultados dos testes de intrusão</w:t>
      </w:r>
      <w:r w:rsidR="00934D15" w:rsidRPr="00DE21BC">
        <w:t xml:space="preserve"> </w:t>
      </w:r>
      <w:r w:rsidRPr="00DE21BC">
        <w:t xml:space="preserve">realizados pela </w:t>
      </w:r>
      <w:r w:rsidRPr="00DE21BC">
        <w:rPr>
          <w:b/>
        </w:rPr>
        <w:t>LAYER</w:t>
      </w:r>
      <w:r w:rsidRPr="00DE21BC">
        <w:rPr>
          <w:b/>
          <w:color w:val="FF0000"/>
        </w:rPr>
        <w:t>8</w:t>
      </w:r>
      <w:r w:rsidRPr="00DE21BC">
        <w:t xml:space="preserve"> </w:t>
      </w:r>
      <w:r w:rsidR="00BF1530" w:rsidRPr="00DE21BC">
        <w:t>à infraestrutura interna d</w:t>
      </w:r>
      <w:r w:rsidR="00B04FB1" w:rsidRPr="00DE21BC">
        <w:t xml:space="preserve">a </w:t>
      </w:r>
      <w:r w:rsidR="00C041C8" w:rsidRPr="00DE21BC">
        <w:rPr>
          <w:b/>
          <w:bCs/>
        </w:rPr>
        <w:t>Cliente</w:t>
      </w:r>
      <w:r w:rsidRPr="00DE21BC">
        <w:t>.</w:t>
      </w:r>
      <w:bookmarkEnd w:id="28"/>
      <w:bookmarkEnd w:id="29"/>
      <w:bookmarkEnd w:id="30"/>
      <w:bookmarkEnd w:id="31"/>
      <w:bookmarkEnd w:id="32"/>
      <w:bookmarkEnd w:id="33"/>
      <w:bookmarkEnd w:id="34"/>
      <w:bookmarkEnd w:id="35"/>
    </w:p>
    <w:p w14:paraId="6AFE725D" w14:textId="77777777" w:rsidR="00CB0BE4" w:rsidRPr="00DE21BC" w:rsidRDefault="00CB0BE4" w:rsidP="00CE7DA7"/>
    <w:p w14:paraId="3E764096" w14:textId="77777777" w:rsidR="00A6719D" w:rsidRPr="00DE21BC" w:rsidRDefault="00A6719D" w:rsidP="00A6719D">
      <w:pPr>
        <w:pStyle w:val="Heading2"/>
      </w:pPr>
      <w:bookmarkStart w:id="36" w:name="_Toc520982175"/>
      <w:bookmarkStart w:id="37" w:name="_Toc219197108"/>
      <w:r w:rsidRPr="00DE21BC">
        <w:t>Âmbito</w:t>
      </w:r>
      <w:bookmarkEnd w:id="36"/>
      <w:bookmarkEnd w:id="37"/>
    </w:p>
    <w:p w14:paraId="59989C6C" w14:textId="3812E2A9" w:rsidR="00B24275" w:rsidRPr="00DE21BC" w:rsidRDefault="00780446" w:rsidP="003F2BD8">
      <w:r w:rsidRPr="00DE21BC">
        <w:t>Os testes de segurança realizados tiver</w:t>
      </w:r>
      <w:r w:rsidR="00BF1530" w:rsidRPr="00DE21BC">
        <w:t xml:space="preserve">am como âmbito </w:t>
      </w:r>
      <w:r w:rsidR="00EC2749" w:rsidRPr="00DE21BC">
        <w:t>a</w:t>
      </w:r>
      <w:r w:rsidR="00BF1530" w:rsidRPr="00DE21BC">
        <w:t xml:space="preserve"> rede interna d</w:t>
      </w:r>
      <w:r w:rsidR="00B04FB1" w:rsidRPr="00DE21BC">
        <w:t xml:space="preserve">a </w:t>
      </w:r>
      <w:r w:rsidR="00C041C8" w:rsidRPr="00DE21BC">
        <w:rPr>
          <w:b/>
          <w:bCs/>
        </w:rPr>
        <w:t>Cliente</w:t>
      </w:r>
      <w:r w:rsidR="00B24275" w:rsidRPr="00DE21BC">
        <w:rPr>
          <w:rFonts w:cs="Arial"/>
        </w:rPr>
        <w:t xml:space="preserve">, </w:t>
      </w:r>
      <w:r w:rsidR="001F2EDB" w:rsidRPr="00DE21BC">
        <w:rPr>
          <w:rFonts w:cs="Arial"/>
        </w:rPr>
        <w:t xml:space="preserve">acedida </w:t>
      </w:r>
      <w:r w:rsidR="00D74701" w:rsidRPr="00DE21BC">
        <w:rPr>
          <w:rFonts w:cs="Arial"/>
        </w:rPr>
        <w:t>via coneção cabeada e Wi-Fi</w:t>
      </w:r>
      <w:r w:rsidR="001F2EDB" w:rsidRPr="00DE21BC">
        <w:rPr>
          <w:rFonts w:cs="Arial"/>
        </w:rPr>
        <w:t xml:space="preserve">, </w:t>
      </w:r>
      <w:r w:rsidR="00CE7DA7" w:rsidRPr="00DE21BC">
        <w:rPr>
          <w:rFonts w:cs="Arial"/>
        </w:rPr>
        <w:t xml:space="preserve">e decorreram desde o dia </w:t>
      </w:r>
      <w:r w:rsidR="00750CEF" w:rsidRPr="00DE21BC">
        <w:rPr>
          <w:rFonts w:cs="Arial"/>
          <w:bCs/>
        </w:rPr>
        <w:t xml:space="preserve">15 </w:t>
      </w:r>
      <w:r w:rsidR="004E59ED" w:rsidRPr="00DE21BC">
        <w:rPr>
          <w:rFonts w:cs="Arial"/>
          <w:bCs/>
        </w:rPr>
        <w:t xml:space="preserve">de </w:t>
      </w:r>
      <w:r w:rsidR="00750CEF" w:rsidRPr="00DE21BC">
        <w:rPr>
          <w:rFonts w:cs="Arial"/>
          <w:bCs/>
        </w:rPr>
        <w:t>De</w:t>
      </w:r>
      <w:r w:rsidR="004E59ED" w:rsidRPr="00DE21BC">
        <w:rPr>
          <w:rFonts w:cs="Arial"/>
          <w:bCs/>
        </w:rPr>
        <w:t>zembro de</w:t>
      </w:r>
      <w:r w:rsidR="00750CEF" w:rsidRPr="00DE21BC">
        <w:rPr>
          <w:rFonts w:cs="Arial"/>
          <w:bCs/>
        </w:rPr>
        <w:t xml:space="preserve"> 2025 </w:t>
      </w:r>
      <w:r w:rsidR="003F130B" w:rsidRPr="00DE21BC">
        <w:rPr>
          <w:rFonts w:cs="Arial"/>
        </w:rPr>
        <w:t xml:space="preserve">a </w:t>
      </w:r>
      <w:r w:rsidR="00750CEF" w:rsidRPr="00DE21BC">
        <w:rPr>
          <w:rFonts w:cs="Arial"/>
          <w:bCs/>
        </w:rPr>
        <w:t xml:space="preserve">19 </w:t>
      </w:r>
      <w:r w:rsidR="004E59ED" w:rsidRPr="00DE21BC">
        <w:rPr>
          <w:rFonts w:cs="Arial"/>
          <w:bCs/>
        </w:rPr>
        <w:t xml:space="preserve">de </w:t>
      </w:r>
      <w:r w:rsidR="00750CEF" w:rsidRPr="00DE21BC">
        <w:rPr>
          <w:rFonts w:cs="Arial"/>
          <w:bCs/>
        </w:rPr>
        <w:t>De</w:t>
      </w:r>
      <w:r w:rsidR="004E59ED" w:rsidRPr="00DE21BC">
        <w:rPr>
          <w:rFonts w:cs="Arial"/>
          <w:bCs/>
        </w:rPr>
        <w:t>zembro de</w:t>
      </w:r>
      <w:r w:rsidR="00750CEF" w:rsidRPr="00DE21BC">
        <w:rPr>
          <w:rFonts w:cs="Arial"/>
          <w:bCs/>
        </w:rPr>
        <w:t xml:space="preserve"> 2025</w:t>
      </w:r>
      <w:r w:rsidRPr="00DE21BC">
        <w:t>.</w:t>
      </w:r>
      <w:r w:rsidR="003F2BD8" w:rsidRPr="00DE21BC">
        <w:t xml:space="preserve"> </w:t>
      </w:r>
    </w:p>
    <w:p w14:paraId="4EB5C495" w14:textId="77777777" w:rsidR="003F2BD8" w:rsidRPr="00DE21BC" w:rsidRDefault="003F2BD8" w:rsidP="003F2BD8">
      <w:r w:rsidRPr="00DE21BC">
        <w:t xml:space="preserve">A metodologia utilizada pela </w:t>
      </w:r>
      <w:r w:rsidRPr="00DE21BC">
        <w:rPr>
          <w:b/>
        </w:rPr>
        <w:t>LAYER</w:t>
      </w:r>
      <w:r w:rsidRPr="00DE21BC">
        <w:rPr>
          <w:b/>
          <w:color w:val="FF0000"/>
        </w:rPr>
        <w:t>8</w:t>
      </w:r>
      <w:r w:rsidRPr="00DE21BC">
        <w:t xml:space="preserve"> nas auditorias de vulnerabilidades consagra que, todos os sistemas envolventes que tenham, de forma direta ou indireta, interações com o objeto da auditoria, deverão ser analisados e quaisquer informações daí resultantes deverão ser tidas como relevantes no contexto da auditoria.</w:t>
      </w:r>
    </w:p>
    <w:p w14:paraId="2E4370CE" w14:textId="745457F9" w:rsidR="003F2BD8" w:rsidRPr="00DE21BC" w:rsidRDefault="003F2BD8" w:rsidP="003F2BD8">
      <w:r w:rsidRPr="00DE21BC">
        <w:t>Assim, no decorrer da auditoria, foram considerados como relevantes todos os equipamentos ativos de rede, os sistemas Microsoft/Linux</w:t>
      </w:r>
      <w:r w:rsidR="00840475" w:rsidRPr="00DE21BC">
        <w:t xml:space="preserve">, </w:t>
      </w:r>
      <w:r w:rsidRPr="00DE21BC">
        <w:t>equipamentos de gestão ou pertencentes a gestores da infraestrutura</w:t>
      </w:r>
      <w:r w:rsidR="00840475" w:rsidRPr="00DE21BC">
        <w:t>, assim como máquinas na rede OT</w:t>
      </w:r>
      <w:r w:rsidR="004E59ED" w:rsidRPr="00DE21BC">
        <w:t>.</w:t>
      </w:r>
    </w:p>
    <w:p w14:paraId="6C4B5F28" w14:textId="37164891" w:rsidR="00CB0BE4" w:rsidRPr="00DE21BC" w:rsidRDefault="00D74701" w:rsidP="00724E5A">
      <w:r w:rsidRPr="00DE21BC">
        <w:t>Os responsáveis d</w:t>
      </w:r>
      <w:r w:rsidR="00B04FB1" w:rsidRPr="00DE21BC">
        <w:t xml:space="preserve">a </w:t>
      </w:r>
      <w:r w:rsidR="00C041C8" w:rsidRPr="00DE21BC">
        <w:rPr>
          <w:b/>
          <w:bCs/>
        </w:rPr>
        <w:t>Cliente</w:t>
      </w:r>
      <w:r w:rsidR="00B04FB1" w:rsidRPr="00DE21BC">
        <w:rPr>
          <w:b/>
          <w:bCs/>
        </w:rPr>
        <w:t xml:space="preserve"> </w:t>
      </w:r>
      <w:r w:rsidRPr="00DE21BC">
        <w:t xml:space="preserve">forneceram </w:t>
      </w:r>
      <w:r w:rsidR="004E59ED" w:rsidRPr="00DE21BC">
        <w:t>vários</w:t>
      </w:r>
      <w:r w:rsidRPr="00DE21BC">
        <w:t xml:space="preserve"> ponto</w:t>
      </w:r>
      <w:r w:rsidR="004E59ED" w:rsidRPr="00DE21BC">
        <w:t>s</w:t>
      </w:r>
      <w:r w:rsidRPr="00DE21BC">
        <w:t xml:space="preserve"> de acesso físico, </w:t>
      </w:r>
      <w:r w:rsidR="004E59ED" w:rsidRPr="00DE21BC">
        <w:t>uma conta AD</w:t>
      </w:r>
      <w:r w:rsidRPr="00DE21BC">
        <w:t>, e a chave pré partilhada da rede Wi-Fi.</w:t>
      </w:r>
    </w:p>
    <w:p w14:paraId="228E76F2" w14:textId="77777777" w:rsidR="007E2F6D" w:rsidRPr="00DE21BC" w:rsidRDefault="007E2F6D" w:rsidP="00724E5A"/>
    <w:p w14:paraId="4E75EDAA" w14:textId="77777777" w:rsidR="007E2F6D" w:rsidRPr="00DE21BC" w:rsidRDefault="007E2F6D" w:rsidP="007E2F6D">
      <w:pPr>
        <w:pStyle w:val="Heading2"/>
      </w:pPr>
      <w:bookmarkStart w:id="38" w:name="_Toc219197109"/>
      <w:r w:rsidRPr="00DE21BC">
        <w:lastRenderedPageBreak/>
        <w:t>Aspetos Positivos</w:t>
      </w:r>
      <w:bookmarkEnd w:id="38"/>
    </w:p>
    <w:p w14:paraId="1D2B851A" w14:textId="029159AD" w:rsidR="007E2F6D" w:rsidRPr="00DE21BC" w:rsidRDefault="007E2F6D" w:rsidP="007E2F6D">
      <w:r w:rsidRPr="00DE21BC">
        <w:t xml:space="preserve">Os resultados desta auditoria interna mostram que </w:t>
      </w:r>
      <w:r w:rsidR="00B04FB1" w:rsidRPr="00DE21BC">
        <w:t xml:space="preserve">a </w:t>
      </w:r>
      <w:r w:rsidR="00C041C8" w:rsidRPr="00DE21BC">
        <w:rPr>
          <w:b/>
          <w:bCs/>
        </w:rPr>
        <w:t>Cliente</w:t>
      </w:r>
      <w:r w:rsidR="00750CEF" w:rsidRPr="00DE21BC">
        <w:rPr>
          <w:rFonts w:cs="Arial"/>
        </w:rPr>
        <w:t xml:space="preserve"> </w:t>
      </w:r>
      <w:r w:rsidRPr="00DE21BC">
        <w:t>tem preocupação com a Segurança da Informação na sua rede interna, pondo em prática várias normas e políticas para garantir confidencialidade, disponibilidade e integridade dos seus dados. Como tal, foram detetados os seguintes pontos positivos</w:t>
      </w:r>
      <w:r w:rsidR="00900F09" w:rsidRPr="00DE21BC">
        <w:t>:</w:t>
      </w:r>
    </w:p>
    <w:p w14:paraId="666789F1" w14:textId="681CFDA7" w:rsidR="001757B3" w:rsidRPr="00DE21BC" w:rsidRDefault="001757B3" w:rsidP="00DE5F25">
      <w:pPr>
        <w:pStyle w:val="ListParagraph"/>
        <w:numPr>
          <w:ilvl w:val="0"/>
          <w:numId w:val="20"/>
        </w:numPr>
      </w:pPr>
      <w:r w:rsidRPr="00DE21BC">
        <w:t>O acesso físico à rede encontra-se controlado, uma vez que os pontos de rede estavam inicialmente desligados, sendo necessária a intervenção interna para a ativação das portas e definição da sub-rede atribuída, reduzindo o risco de acessos não autorizados ou acidentais. A necessidade desta configuração manual</w:t>
      </w:r>
      <w:r w:rsidRPr="00DE21BC">
        <w:rPr>
          <w:b/>
          <w:bCs/>
        </w:rPr>
        <w:t xml:space="preserve"> </w:t>
      </w:r>
      <w:r w:rsidRPr="00DE21BC">
        <w:t>indica a existência de processos operacionais que permitem validar e controlar onde novos dispositivos são integrados na infraestrutura.</w:t>
      </w:r>
    </w:p>
    <w:p w14:paraId="01467F8A" w14:textId="4E42B22C" w:rsidR="001757B3" w:rsidRPr="00DE21BC" w:rsidRDefault="001757B3" w:rsidP="00DE5F25">
      <w:pPr>
        <w:pStyle w:val="ListParagraph"/>
        <w:numPr>
          <w:ilvl w:val="0"/>
          <w:numId w:val="20"/>
        </w:numPr>
      </w:pPr>
      <w:r w:rsidRPr="00DE21BC">
        <w:t>A utilização d</w:t>
      </w:r>
      <w:r w:rsidR="00F7061D" w:rsidRPr="00DE21BC">
        <w:t>e</w:t>
      </w:r>
      <w:r w:rsidRPr="00DE21BC">
        <w:t xml:space="preserve"> soluç</w:t>
      </w:r>
      <w:r w:rsidR="00F7061D" w:rsidRPr="00DE21BC">
        <w:t>ões</w:t>
      </w:r>
      <w:r w:rsidRPr="00DE21BC">
        <w:t xml:space="preserve"> </w:t>
      </w:r>
      <w:r w:rsidR="00F7061D" w:rsidRPr="00DE21BC">
        <w:t xml:space="preserve">da </w:t>
      </w:r>
      <w:r w:rsidRPr="00DE21BC">
        <w:t xml:space="preserve">CrowdStrike </w:t>
      </w:r>
      <w:r w:rsidR="00F7061D" w:rsidRPr="00DE21BC">
        <w:t xml:space="preserve">que </w:t>
      </w:r>
      <w:r w:rsidRPr="00DE21BC">
        <w:t>contribui</w:t>
      </w:r>
      <w:r w:rsidR="00F7061D" w:rsidRPr="00DE21BC">
        <w:t>ram</w:t>
      </w:r>
      <w:r w:rsidRPr="00DE21BC">
        <w:t xml:space="preserve"> para a deteção e bloqueio de várias atividades maliciosas, evidenciando capacidades ativas de monitorização, resposta a incidentes e mitigação de comportamentos suspeitos em tempo real.</w:t>
      </w:r>
    </w:p>
    <w:p w14:paraId="6BA7C1FD" w14:textId="64B8DD90" w:rsidR="001757B3" w:rsidRPr="00DE21BC" w:rsidRDefault="001757B3" w:rsidP="00DE5F25">
      <w:pPr>
        <w:pStyle w:val="ListParagraph"/>
        <w:numPr>
          <w:ilvl w:val="0"/>
          <w:numId w:val="20"/>
        </w:numPr>
      </w:pPr>
      <w:r w:rsidRPr="00DE21BC">
        <w:t>Não foi observada a utilização de NTLMv1 nos processos de autenticação, o que reduz significativamente a exposição a ataques de captura e reutilização de credenciais.</w:t>
      </w:r>
      <w:r w:rsidR="008E241B" w:rsidRPr="00DE21BC">
        <w:t xml:space="preserve"> A preferência por Kerberos como mecanismo principal de autenticação contribui para uma postura de segurança mais robusta, uma vez que este protocolo oferece melhores garantias de integridade e proteção contra ataques de </w:t>
      </w:r>
      <w:r w:rsidR="008E241B" w:rsidRPr="00DE21BC">
        <w:rPr>
          <w:i/>
          <w:iCs/>
        </w:rPr>
        <w:t>replay</w:t>
      </w:r>
      <w:r w:rsidR="008E241B" w:rsidRPr="00DE21BC">
        <w:t xml:space="preserve"> quando comparado com mecanismos </w:t>
      </w:r>
      <w:r w:rsidR="008E241B" w:rsidRPr="00DE21BC">
        <w:rPr>
          <w:i/>
          <w:iCs/>
        </w:rPr>
        <w:t>legacy</w:t>
      </w:r>
      <w:r w:rsidR="008E241B" w:rsidRPr="00DE21BC">
        <w:t>.</w:t>
      </w:r>
    </w:p>
    <w:p w14:paraId="354B8A24" w14:textId="468D752B" w:rsidR="00477E11" w:rsidRPr="00DE21BC" w:rsidRDefault="00477E11" w:rsidP="00DE5F25">
      <w:pPr>
        <w:pStyle w:val="ListParagraph"/>
        <w:numPr>
          <w:ilvl w:val="0"/>
          <w:numId w:val="20"/>
        </w:numPr>
      </w:pPr>
      <w:r w:rsidRPr="00DE21BC">
        <w:t xml:space="preserve">A segmentação de rede ao nível do </w:t>
      </w:r>
      <w:r w:rsidRPr="00DE21BC">
        <w:rPr>
          <w:i/>
          <w:iCs/>
        </w:rPr>
        <w:t>Active Directory</w:t>
      </w:r>
      <w:r w:rsidRPr="00DE21BC">
        <w:t xml:space="preserve"> garante que o acesso entre forests é restrito, permitindo interação apenas com os </w:t>
      </w:r>
      <w:r w:rsidRPr="00DE21BC">
        <w:rPr>
          <w:i/>
          <w:iCs/>
        </w:rPr>
        <w:t>Domain Controllers</w:t>
      </w:r>
      <w:r w:rsidRPr="00DE21BC">
        <w:t xml:space="preserve"> necessários e algumas outras máquinas, enquanto máquinas de outras </w:t>
      </w:r>
      <w:r w:rsidRPr="00DE21BC">
        <w:rPr>
          <w:i/>
          <w:iCs/>
        </w:rPr>
        <w:t>forests</w:t>
      </w:r>
      <w:r w:rsidRPr="00DE21BC">
        <w:t xml:space="preserve"> permanecem inacessíveis. Esta configuração limita o movimento lateral, reduz a superfície de ataque e reforça a defesa em profundidade dentro do ambiente </w:t>
      </w:r>
      <w:r w:rsidRPr="00DE21BC">
        <w:rPr>
          <w:i/>
          <w:iCs/>
        </w:rPr>
        <w:t>multi-forest</w:t>
      </w:r>
      <w:r w:rsidRPr="00DE21BC">
        <w:t>.</w:t>
      </w:r>
    </w:p>
    <w:p w14:paraId="4EF630A2" w14:textId="02BD59B4" w:rsidR="00477E11" w:rsidRPr="00DE21BC" w:rsidRDefault="00477E11" w:rsidP="00DE5F25">
      <w:pPr>
        <w:pStyle w:val="ListParagraph"/>
        <w:numPr>
          <w:ilvl w:val="0"/>
          <w:numId w:val="20"/>
        </w:numPr>
      </w:pPr>
      <w:r w:rsidRPr="00DE21BC">
        <w:t>A existência de controlos de acesso físico robustos, incluindo a necessidade de passagem por uma cancela com vigilância por seguranças e um sistema de controlo de acessos por cartão à entrada do edifício, contribui para a mitigação de acessos não autorizados às instalações e reforça a segurança global da infraestrutura.</w:t>
      </w:r>
    </w:p>
    <w:p w14:paraId="397354E5" w14:textId="77777777" w:rsidR="00CB0BE4" w:rsidRPr="00DE21BC" w:rsidRDefault="00CB0BE4" w:rsidP="00724E5A"/>
    <w:p w14:paraId="188CA046" w14:textId="77777777" w:rsidR="00724E5A" w:rsidRPr="00DE21BC" w:rsidRDefault="00724E5A" w:rsidP="00724E5A">
      <w:pPr>
        <w:pStyle w:val="Heading2"/>
      </w:pPr>
      <w:bookmarkStart w:id="39" w:name="_Toc219197110"/>
      <w:r w:rsidRPr="00DE21BC">
        <w:t>Principais Ameaças</w:t>
      </w:r>
      <w:bookmarkEnd w:id="39"/>
    </w:p>
    <w:p w14:paraId="65ED510E" w14:textId="6BA9B135" w:rsidR="00724E5A" w:rsidRPr="00DE21BC" w:rsidRDefault="00724E5A" w:rsidP="00724E5A">
      <w:r w:rsidRPr="00DE21BC">
        <w:t>Durante a auditoria efetuada à rede interna d</w:t>
      </w:r>
      <w:r w:rsidR="00B04FB1" w:rsidRPr="00DE21BC">
        <w:t xml:space="preserve">a </w:t>
      </w:r>
      <w:r w:rsidR="00C041C8" w:rsidRPr="00DE21BC">
        <w:rPr>
          <w:b/>
          <w:bCs/>
        </w:rPr>
        <w:t>Cliente</w:t>
      </w:r>
      <w:r w:rsidRPr="00DE21BC">
        <w:t xml:space="preserve"> algumas ameaçadas detetadas foram consideradas importantes, devendo existir um foco especial na sua mitigação ou resolução, pois quando exploradas podem comprometer sistemas e serviços d</w:t>
      </w:r>
      <w:r w:rsidR="00B04FB1" w:rsidRPr="00DE21BC">
        <w:t xml:space="preserve">a </w:t>
      </w:r>
      <w:r w:rsidR="00C041C8" w:rsidRPr="00DE21BC">
        <w:t>Cliente</w:t>
      </w:r>
      <w:r w:rsidRPr="00DE21BC">
        <w:t xml:space="preserve">: </w:t>
      </w:r>
    </w:p>
    <w:p w14:paraId="5C4B65B1" w14:textId="56B8BF9B" w:rsidR="00724E5A" w:rsidRPr="00DE21BC" w:rsidRDefault="00477E11" w:rsidP="00DE5F25">
      <w:pPr>
        <w:pStyle w:val="ListParagraph"/>
        <w:numPr>
          <w:ilvl w:val="0"/>
          <w:numId w:val="16"/>
        </w:numPr>
        <w:rPr>
          <w:color w:val="C00000"/>
          <w:u w:val="single"/>
        </w:rPr>
      </w:pPr>
      <w:r w:rsidRPr="00DE21BC">
        <w:rPr>
          <w:color w:val="C00000"/>
          <w:u w:val="single"/>
        </w:rPr>
        <w:t>Contas privilegiadas com SPNs configurados</w:t>
      </w:r>
    </w:p>
    <w:p w14:paraId="1908230C" w14:textId="6BF8D387" w:rsidR="00477E11" w:rsidRPr="00DE21BC" w:rsidRDefault="00477E11" w:rsidP="00724E5A">
      <w:r w:rsidRPr="00DE21BC">
        <w:t xml:space="preserve">Estas contas podem ser alvo de ataques </w:t>
      </w:r>
      <w:r w:rsidRPr="00DE21BC">
        <w:rPr>
          <w:i/>
          <w:iCs/>
        </w:rPr>
        <w:t>Kerberoasting</w:t>
      </w:r>
      <w:r w:rsidRPr="00DE21BC">
        <w:t xml:space="preserve">, onde os </w:t>
      </w:r>
      <w:r w:rsidRPr="00DE21BC">
        <w:rPr>
          <w:i/>
          <w:iCs/>
        </w:rPr>
        <w:t>tickets</w:t>
      </w:r>
      <w:r w:rsidRPr="00DE21BC">
        <w:t xml:space="preserve"> de serviço </w:t>
      </w:r>
      <w:r w:rsidRPr="00DE21BC">
        <w:rPr>
          <w:i/>
          <w:iCs/>
        </w:rPr>
        <w:t>Kerberos</w:t>
      </w:r>
      <w:r w:rsidRPr="00DE21BC">
        <w:t xml:space="preserve"> são extraídos e quebrados </w:t>
      </w:r>
      <w:r w:rsidRPr="00DE21BC">
        <w:rPr>
          <w:i/>
          <w:iCs/>
        </w:rPr>
        <w:t>offline</w:t>
      </w:r>
      <w:r w:rsidRPr="00DE21BC">
        <w:t xml:space="preserve">. Isto permite ao atacante recuperar senhas de contas administrativas e comprometer o domínio. </w:t>
      </w:r>
    </w:p>
    <w:p w14:paraId="4E25AAC3" w14:textId="68102FEE" w:rsidR="00477E11" w:rsidRPr="00DE21BC" w:rsidRDefault="00477E11" w:rsidP="00724E5A">
      <w:r w:rsidRPr="00DE21BC">
        <w:lastRenderedPageBreak/>
        <w:t xml:space="preserve">O risco é agravado por permissões excessivas em objetos e GPOs, que podem ser manipuladas por contas já comprometidas para obter persistência, executar código remotamente e alterar políticas em larga escala, afetandos todas as outras </w:t>
      </w:r>
      <w:r w:rsidRPr="00DE21BC">
        <w:rPr>
          <w:i/>
          <w:iCs/>
        </w:rPr>
        <w:t>forests</w:t>
      </w:r>
      <w:r w:rsidRPr="00DE21BC">
        <w:t>.</w:t>
      </w:r>
    </w:p>
    <w:p w14:paraId="49747AA3" w14:textId="6D5E1597" w:rsidR="00477E11" w:rsidRPr="00DE21BC" w:rsidRDefault="00477E11" w:rsidP="00724E5A">
      <w:r w:rsidRPr="00DE21BC">
        <w:t xml:space="preserve">Apesar das contas não serem da direta responsabilidade da Cliente, um atacante que consiga explorar este ataque, consegue afetar a </w:t>
      </w:r>
      <w:r w:rsidRPr="00DE21BC">
        <w:rPr>
          <w:i/>
          <w:iCs/>
        </w:rPr>
        <w:t>forest</w:t>
      </w:r>
      <w:r w:rsidRPr="00DE21BC">
        <w:t xml:space="preserve"> na qual a Cliente está incluída.</w:t>
      </w:r>
    </w:p>
    <w:p w14:paraId="50D5B089" w14:textId="77777777" w:rsidR="00724E5A" w:rsidRPr="00DE21BC" w:rsidRDefault="00724E5A" w:rsidP="00DE5F25">
      <w:pPr>
        <w:pStyle w:val="ListParagraph"/>
        <w:numPr>
          <w:ilvl w:val="0"/>
          <w:numId w:val="16"/>
        </w:numPr>
        <w:rPr>
          <w:color w:val="C00000"/>
          <w:u w:val="single"/>
        </w:rPr>
      </w:pPr>
      <w:r w:rsidRPr="00DE21BC">
        <w:rPr>
          <w:color w:val="C00000"/>
          <w:u w:val="single"/>
        </w:rPr>
        <w:t>Falta de atualizações nos sistemas</w:t>
      </w:r>
    </w:p>
    <w:p w14:paraId="30E262D8" w14:textId="23B0E74D" w:rsidR="00724E5A" w:rsidRPr="00DE21BC" w:rsidRDefault="00724E5A" w:rsidP="00724E5A">
      <w:r w:rsidRPr="00DE21BC">
        <w:t>Durante os testes foi possível verificar que existem vários sistemas com falta de atualizações de segurança. Algumas destas, permitem a execução de código com permissões de administração.</w:t>
      </w:r>
      <w:r w:rsidR="008972DB" w:rsidRPr="00DE21BC">
        <w:t xml:space="preserve"> Assim, um atacante que obtenha acesso ilícito à infraestrutura da </w:t>
      </w:r>
      <w:r w:rsidR="00C041C8" w:rsidRPr="00DE21BC">
        <w:rPr>
          <w:rFonts w:cs="Arial"/>
          <w:b/>
          <w:bCs/>
        </w:rPr>
        <w:t>Cliente</w:t>
      </w:r>
      <w:r w:rsidR="008972DB" w:rsidRPr="00DE21BC">
        <w:t xml:space="preserve">, exemplificado no ponto anterior, consegue </w:t>
      </w:r>
      <w:r w:rsidR="00477E11" w:rsidRPr="00DE21BC">
        <w:t xml:space="preserve">possivelmente </w:t>
      </w:r>
      <w:r w:rsidR="008972DB" w:rsidRPr="00DE21BC">
        <w:t xml:space="preserve">escalar privilégios </w:t>
      </w:r>
      <w:r w:rsidR="00477E11" w:rsidRPr="00DE21BC">
        <w:t>nestas máquinas.</w:t>
      </w:r>
    </w:p>
    <w:p w14:paraId="77F6C198" w14:textId="68994875" w:rsidR="00724E5A" w:rsidRPr="00DE21BC" w:rsidRDefault="00950702" w:rsidP="00DE5F25">
      <w:pPr>
        <w:pStyle w:val="ListParagraph"/>
        <w:numPr>
          <w:ilvl w:val="0"/>
          <w:numId w:val="16"/>
        </w:numPr>
        <w:rPr>
          <w:color w:val="C00000"/>
          <w:u w:val="single"/>
        </w:rPr>
      </w:pPr>
      <w:r w:rsidRPr="00950702">
        <w:rPr>
          <w:color w:val="C00000"/>
          <w:u w:val="single"/>
        </w:rPr>
        <w:t xml:space="preserve">Controlo insuficiente de acesso à rede e </w:t>
      </w:r>
      <w:r>
        <w:rPr>
          <w:color w:val="C00000"/>
          <w:u w:val="single"/>
        </w:rPr>
        <w:t xml:space="preserve">uso de </w:t>
      </w:r>
      <w:r w:rsidRPr="00950702">
        <w:rPr>
          <w:color w:val="C00000"/>
          <w:u w:val="single"/>
        </w:rPr>
        <w:t>protocolos inseguros</w:t>
      </w:r>
    </w:p>
    <w:p w14:paraId="247EC25C" w14:textId="76E61EBA" w:rsidR="00CB0BE4" w:rsidRPr="00DE21BC" w:rsidRDefault="00477E11" w:rsidP="00CB0BE4">
      <w:pPr>
        <w:rPr>
          <w:highlight w:val="yellow"/>
        </w:rPr>
      </w:pPr>
      <w:r w:rsidRPr="00DE21BC">
        <w:t xml:space="preserve">A inexistência de autenticação na rede cablada (NAC) permite que um atacante conecte um dispositivo físico ou virtual à rede sem barreiras. Combinado com protocolos de resolução de noCliente inseguros (LLMNR e NetBIOS), isto possibilita a captura de credenciais de utilizadores locais e </w:t>
      </w:r>
      <w:r w:rsidRPr="00DE21BC">
        <w:rPr>
          <w:i/>
          <w:iCs/>
        </w:rPr>
        <w:t>domain</w:t>
      </w:r>
      <w:r w:rsidRPr="00DE21BC">
        <w:t xml:space="preserve"> users. Uma vez obtidas, estas credenciais podem ser reutilizadas para autenticar-se em outros </w:t>
      </w:r>
      <w:r w:rsidRPr="00DE21BC">
        <w:rPr>
          <w:i/>
          <w:iCs/>
        </w:rPr>
        <w:t>hosts</w:t>
      </w:r>
      <w:r w:rsidRPr="00DE21BC">
        <w:t>, movimentando-se lateralmente dentro da rede. A ausência de SMB signing aumenta ainda mais o risco, permitindo que sessões legítimas sejam interceptadas ou manipuladas.</w:t>
      </w:r>
    </w:p>
    <w:p w14:paraId="2DF311CC" w14:textId="77777777" w:rsidR="00724E5A" w:rsidRPr="00DE21BC" w:rsidRDefault="00724E5A" w:rsidP="00724E5A">
      <w:pPr>
        <w:pStyle w:val="Heading2"/>
      </w:pPr>
      <w:bookmarkStart w:id="40" w:name="_Toc520982177"/>
      <w:bookmarkStart w:id="41" w:name="_Toc219197111"/>
      <w:r w:rsidRPr="00DE21BC">
        <w:t>Iniciativas Recomendadas</w:t>
      </w:r>
      <w:bookmarkEnd w:id="40"/>
      <w:bookmarkEnd w:id="41"/>
    </w:p>
    <w:p w14:paraId="60FE98CC" w14:textId="3CC5FCA1" w:rsidR="00724E5A" w:rsidRPr="00DE21BC" w:rsidRDefault="00724E5A" w:rsidP="00724E5A">
      <w:r w:rsidRPr="00DE21BC">
        <w:t xml:space="preserve">Após a execução desta auditoria, a equipa de projeto deixa um resumo de iniciativas a curto e longo prazo, para </w:t>
      </w:r>
      <w:r w:rsidR="00B04FB1" w:rsidRPr="00DE21BC">
        <w:t xml:space="preserve">a </w:t>
      </w:r>
      <w:r w:rsidR="00C041C8" w:rsidRPr="00DE21BC">
        <w:rPr>
          <w:b/>
          <w:bCs/>
        </w:rPr>
        <w:t>Cliente</w:t>
      </w:r>
      <w:r w:rsidR="00B04FB1" w:rsidRPr="00DE21BC">
        <w:rPr>
          <w:b/>
          <w:bCs/>
        </w:rPr>
        <w:t xml:space="preserve"> </w:t>
      </w:r>
      <w:r w:rsidRPr="00DE21BC">
        <w:t>conseguir priorizar os seus esforços de mitigação de acordo com os principais riscos detetados.</w:t>
      </w:r>
    </w:p>
    <w:p w14:paraId="2238B436" w14:textId="77777777" w:rsidR="00724E5A" w:rsidRPr="00DE21BC" w:rsidRDefault="00724E5A" w:rsidP="00724E5A"/>
    <w:p w14:paraId="746636E2" w14:textId="77777777" w:rsidR="00724E5A" w:rsidRPr="00DE21BC" w:rsidRDefault="00724E5A" w:rsidP="00724E5A">
      <w:pPr>
        <w:rPr>
          <w:b/>
          <w:bCs/>
          <w:color w:val="C00000"/>
          <w:u w:val="single"/>
        </w:rPr>
      </w:pPr>
      <w:r w:rsidRPr="00DE21BC">
        <w:rPr>
          <w:b/>
          <w:bCs/>
          <w:color w:val="C00000"/>
          <w:u w:val="single"/>
        </w:rPr>
        <w:t>Iniciativas a curto prazo:</w:t>
      </w:r>
    </w:p>
    <w:p w14:paraId="10546FF2" w14:textId="77777777" w:rsidR="00724E5A" w:rsidRPr="00DE21BC" w:rsidRDefault="00724E5A" w:rsidP="00DE5F25">
      <w:pPr>
        <w:pStyle w:val="ListParagraph"/>
        <w:numPr>
          <w:ilvl w:val="0"/>
          <w:numId w:val="17"/>
        </w:numPr>
        <w:spacing w:line="276" w:lineRule="auto"/>
      </w:pPr>
      <w:r w:rsidRPr="00DE21BC">
        <w:t>Análise e correção de todas as vulnerabilidades</w:t>
      </w:r>
      <w:r w:rsidR="008972DB" w:rsidRPr="00DE21BC">
        <w:t xml:space="preserve"> de software provocadas por falta de patching,</w:t>
      </w:r>
      <w:r w:rsidRPr="00DE21BC">
        <w:t xml:space="preserve"> com criticidade elevada, com especial atenção às vulnerabilidades </w:t>
      </w:r>
      <w:r w:rsidR="008972DB" w:rsidRPr="00DE21BC">
        <w:t xml:space="preserve">que possuem </w:t>
      </w:r>
      <w:r w:rsidR="008972DB" w:rsidRPr="00DE21BC">
        <w:rPr>
          <w:i/>
          <w:iCs/>
        </w:rPr>
        <w:t>exploits</w:t>
      </w:r>
      <w:r w:rsidR="008972DB" w:rsidRPr="00DE21BC">
        <w:t xml:space="preserve"> conhecidos;</w:t>
      </w:r>
    </w:p>
    <w:p w14:paraId="12574380" w14:textId="77777777" w:rsidR="00724E5A" w:rsidRPr="00DE21BC" w:rsidRDefault="00724E5A" w:rsidP="00DE5F25">
      <w:pPr>
        <w:pStyle w:val="ListParagraph"/>
        <w:numPr>
          <w:ilvl w:val="0"/>
          <w:numId w:val="17"/>
        </w:numPr>
        <w:spacing w:line="276" w:lineRule="auto"/>
      </w:pPr>
      <w:r w:rsidRPr="00DE21BC">
        <w:t xml:space="preserve">Criação de um </w:t>
      </w:r>
      <w:r w:rsidRPr="00DE21BC">
        <w:rPr>
          <w:i/>
          <w:iCs/>
        </w:rPr>
        <w:t>workflow</w:t>
      </w:r>
      <w:r w:rsidRPr="00DE21BC">
        <w:t xml:space="preserve"> de </w:t>
      </w:r>
      <w:r w:rsidRPr="00DE21BC">
        <w:rPr>
          <w:i/>
          <w:iCs/>
        </w:rPr>
        <w:t>patch management</w:t>
      </w:r>
      <w:r w:rsidRPr="00DE21BC">
        <w:t>.</w:t>
      </w:r>
    </w:p>
    <w:p w14:paraId="0197BB74" w14:textId="51D4822D" w:rsidR="00724E5A" w:rsidRPr="00DE21BC" w:rsidRDefault="00EB0056" w:rsidP="00DE5F25">
      <w:pPr>
        <w:pStyle w:val="ListParagraph"/>
        <w:numPr>
          <w:ilvl w:val="0"/>
          <w:numId w:val="17"/>
        </w:numPr>
        <w:spacing w:line="276" w:lineRule="auto"/>
      </w:pPr>
      <w:r w:rsidRPr="00DE21BC">
        <w:t xml:space="preserve">Implementação de autenticação multifator (MFA) nas contas do </w:t>
      </w:r>
      <w:r w:rsidRPr="00DE21BC">
        <w:rPr>
          <w:i/>
          <w:iCs/>
        </w:rPr>
        <w:t>Active Directory</w:t>
      </w:r>
      <w:r w:rsidRPr="00DE21BC">
        <w:t>.</w:t>
      </w:r>
    </w:p>
    <w:p w14:paraId="34FEFCE6" w14:textId="77777777" w:rsidR="00724E5A" w:rsidRPr="00DE21BC" w:rsidRDefault="00724E5A" w:rsidP="00724E5A">
      <w:pPr>
        <w:rPr>
          <w:b/>
          <w:bCs/>
          <w:color w:val="C00000"/>
          <w:u w:val="single"/>
        </w:rPr>
      </w:pPr>
      <w:r w:rsidRPr="00DE21BC">
        <w:rPr>
          <w:b/>
          <w:bCs/>
          <w:color w:val="C00000"/>
          <w:u w:val="single"/>
        </w:rPr>
        <w:t>Estratégia a longo prazo:</w:t>
      </w:r>
    </w:p>
    <w:p w14:paraId="3538E065" w14:textId="77777777" w:rsidR="00724E5A" w:rsidRPr="00DE21BC" w:rsidRDefault="00724E5A" w:rsidP="00DE5F25">
      <w:pPr>
        <w:pStyle w:val="ListParagraph"/>
        <w:numPr>
          <w:ilvl w:val="0"/>
          <w:numId w:val="18"/>
        </w:numPr>
      </w:pPr>
      <w:r w:rsidRPr="00DE21BC">
        <w:t xml:space="preserve">Planear e Implementar </w:t>
      </w:r>
      <w:r w:rsidRPr="00DE21BC">
        <w:rPr>
          <w:i/>
          <w:iCs/>
        </w:rPr>
        <w:t>hardening</w:t>
      </w:r>
      <w:r w:rsidRPr="00DE21BC">
        <w:t xml:space="preserve"> da </w:t>
      </w:r>
      <w:r w:rsidRPr="00DE21BC">
        <w:rPr>
          <w:i/>
          <w:iCs/>
        </w:rPr>
        <w:t>Active Directory</w:t>
      </w:r>
      <w:r w:rsidRPr="00DE21BC">
        <w:t>, de acordo com as recomendações deste relatório, para dificultar as atividades de escalação de privilégios e movimento lateral usadas por um atacante depois de se infiltrar na rede interna.</w:t>
      </w:r>
    </w:p>
    <w:p w14:paraId="620543B1" w14:textId="77777777" w:rsidR="00724E5A" w:rsidRPr="00DE21BC" w:rsidRDefault="00724E5A" w:rsidP="00DE5F25">
      <w:pPr>
        <w:pStyle w:val="ListParagraph"/>
        <w:numPr>
          <w:ilvl w:val="0"/>
          <w:numId w:val="18"/>
        </w:numPr>
      </w:pPr>
      <w:r w:rsidRPr="00DE21BC">
        <w:t xml:space="preserve">Manter uma política de </w:t>
      </w:r>
      <w:r w:rsidRPr="00DE21BC">
        <w:rPr>
          <w:i/>
          <w:iCs/>
        </w:rPr>
        <w:t>patch management</w:t>
      </w:r>
      <w:r w:rsidRPr="00DE21BC">
        <w:t xml:space="preserve"> em dia, atualizando sempre software desatualizado quando possível;</w:t>
      </w:r>
    </w:p>
    <w:p w14:paraId="0F98A2F9" w14:textId="04D288AC" w:rsidR="00203A53" w:rsidRPr="00DE21BC" w:rsidRDefault="00203A53" w:rsidP="00DE5F25">
      <w:pPr>
        <w:pStyle w:val="ListParagraph"/>
        <w:numPr>
          <w:ilvl w:val="0"/>
          <w:numId w:val="18"/>
        </w:numPr>
      </w:pPr>
      <w:r w:rsidRPr="00DE21BC">
        <w:lastRenderedPageBreak/>
        <w:t xml:space="preserve">Desativar protocolos </w:t>
      </w:r>
      <w:r w:rsidRPr="00DE21BC">
        <w:rPr>
          <w:i/>
          <w:iCs/>
        </w:rPr>
        <w:t>legacy</w:t>
      </w:r>
      <w:r w:rsidRPr="00DE21BC">
        <w:t xml:space="preserve"> e inseguros, como NetBIOS e LLMNR, promovendo a utilização exclusiva de Kerberos e protocolos seguros, reduzindo assim a superfície de ataque e o risco de captura de credenciais.</w:t>
      </w:r>
    </w:p>
    <w:p w14:paraId="7F02B9F2" w14:textId="77777777" w:rsidR="00724E5A" w:rsidRPr="00DE21BC" w:rsidRDefault="00724E5A" w:rsidP="00DE5F25">
      <w:pPr>
        <w:pStyle w:val="ListParagraph"/>
        <w:numPr>
          <w:ilvl w:val="0"/>
          <w:numId w:val="18"/>
        </w:numPr>
      </w:pPr>
      <w:r w:rsidRPr="00DE21BC">
        <w:t xml:space="preserve">Avaliar a introdução de uma solução de </w:t>
      </w:r>
      <w:r w:rsidRPr="00DE21BC">
        <w:rPr>
          <w:i/>
          <w:iCs/>
        </w:rPr>
        <w:t xml:space="preserve">password management </w:t>
      </w:r>
      <w:r w:rsidRPr="00DE21BC">
        <w:t xml:space="preserve">perante os colaboradores para que usem uma </w:t>
      </w:r>
      <w:r w:rsidRPr="00DE21BC">
        <w:rPr>
          <w:i/>
          <w:iCs/>
        </w:rPr>
        <w:t>password</w:t>
      </w:r>
      <w:r w:rsidRPr="00DE21BC">
        <w:t xml:space="preserve"> única e forte para cada serviço.</w:t>
      </w:r>
    </w:p>
    <w:p w14:paraId="567DD74F" w14:textId="4D7734E4" w:rsidR="00BA3453" w:rsidRPr="00DE21BC" w:rsidRDefault="00724E5A" w:rsidP="00DE5F25">
      <w:pPr>
        <w:pStyle w:val="ListParagraph"/>
        <w:numPr>
          <w:ilvl w:val="0"/>
          <w:numId w:val="18"/>
        </w:numPr>
      </w:pPr>
      <w:r w:rsidRPr="00DE21BC">
        <w:t>Efetuar uma análise de maturidade de Segurança da Informação, com o objetivo de identificar o estado atual d</w:t>
      </w:r>
      <w:r w:rsidR="00B04FB1" w:rsidRPr="00DE21BC">
        <w:t xml:space="preserve">a </w:t>
      </w:r>
      <w:r w:rsidR="00C041C8" w:rsidRPr="00DE21BC">
        <w:rPr>
          <w:b/>
          <w:bCs/>
        </w:rPr>
        <w:t>Cliente</w:t>
      </w:r>
      <w:r w:rsidR="00B04FB1" w:rsidRPr="00DE21BC">
        <w:rPr>
          <w:b/>
          <w:bCs/>
        </w:rPr>
        <w:t xml:space="preserve"> </w:t>
      </w:r>
      <w:r w:rsidRPr="00DE21BC">
        <w:t>tendo em conta as boas práticas de Segurança da Informação (e.g. ISO/IEC 27001, NIST, COBIT) e definição de um Plano Estratégico de Segurança da Informação com base na maturidade atual.</w:t>
      </w:r>
    </w:p>
    <w:p w14:paraId="34B9CA6A" w14:textId="77777777" w:rsidR="00041523" w:rsidRPr="00DE21BC" w:rsidRDefault="00041523" w:rsidP="00724E5A">
      <w:pPr>
        <w:pStyle w:val="ListParagraph"/>
      </w:pPr>
      <w:bookmarkStart w:id="42" w:name="_Aspetos_Positivos"/>
      <w:bookmarkEnd w:id="42"/>
      <w:r w:rsidRPr="00DE21BC">
        <w:br w:type="page"/>
      </w:r>
    </w:p>
    <w:p w14:paraId="569720BE" w14:textId="77777777" w:rsidR="00DF0FA5" w:rsidRPr="00DE21BC" w:rsidRDefault="007C100E" w:rsidP="00A44A0D">
      <w:pPr>
        <w:pStyle w:val="Heading1"/>
        <w:spacing w:before="0" w:after="0"/>
        <w:rPr>
          <w:lang w:val="pt-PT"/>
        </w:rPr>
      </w:pPr>
      <w:bookmarkStart w:id="43" w:name="_Toc219197112"/>
      <w:r w:rsidRPr="00DE21BC">
        <w:rPr>
          <w:lang w:val="pt-PT"/>
        </w:rPr>
        <w:lastRenderedPageBreak/>
        <w:t>Sumário d</w:t>
      </w:r>
      <w:r w:rsidR="007B1A99" w:rsidRPr="00DE21BC">
        <w:rPr>
          <w:lang w:val="pt-PT"/>
        </w:rPr>
        <w:t>a</w:t>
      </w:r>
      <w:r w:rsidRPr="00DE21BC">
        <w:rPr>
          <w:lang w:val="pt-PT"/>
        </w:rPr>
        <w:t xml:space="preserve">s </w:t>
      </w:r>
      <w:r w:rsidR="007B1A99" w:rsidRPr="00DE21BC">
        <w:rPr>
          <w:lang w:val="pt-PT"/>
        </w:rPr>
        <w:t>Vulnerabilidades</w:t>
      </w:r>
      <w:bookmarkEnd w:id="43"/>
    </w:p>
    <w:p w14:paraId="7ED009DD" w14:textId="2BA000F0" w:rsidR="007C100E" w:rsidRPr="00DE21BC" w:rsidRDefault="007C100E" w:rsidP="007C100E">
      <w:r w:rsidRPr="00DE21BC">
        <w:t xml:space="preserve">Neste capítulo a </w:t>
      </w:r>
      <w:r w:rsidRPr="00DE21BC">
        <w:rPr>
          <w:b/>
          <w:bCs/>
        </w:rPr>
        <w:t>LAYER</w:t>
      </w:r>
      <w:r w:rsidR="0085153F" w:rsidRPr="00DE21BC">
        <w:rPr>
          <w:b/>
          <w:bCs/>
          <w:color w:val="FF0000"/>
        </w:rPr>
        <w:t>8</w:t>
      </w:r>
      <w:r w:rsidRPr="00DE21BC">
        <w:t xml:space="preserve"> apresenta </w:t>
      </w:r>
      <w:r w:rsidR="007B1A99" w:rsidRPr="00DE21BC">
        <w:t>a</w:t>
      </w:r>
      <w:r w:rsidR="0006524A" w:rsidRPr="00DE21BC">
        <w:t xml:space="preserve">s diferentes </w:t>
      </w:r>
      <w:r w:rsidR="007B1A99" w:rsidRPr="00DE21BC">
        <w:t>vulnerabilidades</w:t>
      </w:r>
      <w:r w:rsidR="0006524A" w:rsidRPr="00DE21BC">
        <w:t xml:space="preserve"> detetad</w:t>
      </w:r>
      <w:r w:rsidR="007B1A99" w:rsidRPr="00DE21BC">
        <w:t>a</w:t>
      </w:r>
      <w:r w:rsidR="0006524A" w:rsidRPr="00DE21BC">
        <w:t>s durante a auditoria interna à infraestrutura d</w:t>
      </w:r>
      <w:r w:rsidR="00B04FB1" w:rsidRPr="00DE21BC">
        <w:t>a</w:t>
      </w:r>
      <w:r w:rsidR="00B04FB1" w:rsidRPr="00DE21BC">
        <w:rPr>
          <w:b/>
          <w:bCs/>
        </w:rPr>
        <w:t xml:space="preserve"> </w:t>
      </w:r>
      <w:r w:rsidR="00C041C8" w:rsidRPr="00DE21BC">
        <w:rPr>
          <w:b/>
          <w:bCs/>
        </w:rPr>
        <w:t>Cliente</w:t>
      </w:r>
      <w:r w:rsidR="0006524A" w:rsidRPr="00DE21BC">
        <w:t>, agregados por diferentes tipos de controlos, e ordenados pela criticidade d</w:t>
      </w:r>
      <w:r w:rsidR="007B1A99" w:rsidRPr="00DE21BC">
        <w:t>a vulnerabilidade</w:t>
      </w:r>
      <w:r w:rsidR="0006524A" w:rsidRPr="00DE21BC">
        <w:t>.</w:t>
      </w:r>
    </w:p>
    <w:p w14:paraId="0E175242" w14:textId="1A58F7C3" w:rsidR="0006524A" w:rsidRPr="00DE21BC" w:rsidRDefault="00CB0BE4" w:rsidP="0006524A">
      <w:r w:rsidRPr="00DE21BC">
        <w:t>Os resultados</w:t>
      </w:r>
      <w:r w:rsidR="0006524A" w:rsidRPr="00DE21BC">
        <w:t xml:space="preserve"> da auditoria </w:t>
      </w:r>
      <w:r w:rsidR="00B04FB1" w:rsidRPr="00DE21BC">
        <w:t xml:space="preserve">à </w:t>
      </w:r>
      <w:r w:rsidR="00C041C8" w:rsidRPr="00DE21BC">
        <w:rPr>
          <w:b/>
          <w:bCs/>
        </w:rPr>
        <w:t>Cliente</w:t>
      </w:r>
      <w:r w:rsidRPr="00DE21BC">
        <w:t>, relativamente aos acessos entre redes, mostram uma grande preocupação com a Segurança da Informação</w:t>
      </w:r>
      <w:r w:rsidR="0006524A" w:rsidRPr="00DE21BC">
        <w:t>.</w:t>
      </w:r>
    </w:p>
    <w:p w14:paraId="2FBB61E7" w14:textId="77777777" w:rsidR="00CE1ECC" w:rsidRPr="00DE21BC" w:rsidRDefault="00CE1ECC" w:rsidP="00CE1ECC">
      <w:pPr>
        <w:spacing w:line="276" w:lineRule="auto"/>
        <w:jc w:val="left"/>
        <w:rPr>
          <w:lang w:bidi="hi-IN"/>
        </w:rPr>
      </w:pPr>
    </w:p>
    <w:p w14:paraId="42A7B009" w14:textId="77777777" w:rsidR="00F73FB6" w:rsidRPr="00DE21BC" w:rsidRDefault="00F73FB6" w:rsidP="00F73FB6">
      <w:pPr>
        <w:pStyle w:val="Heading2"/>
      </w:pPr>
      <w:bookmarkStart w:id="44" w:name="_Toc219197113"/>
      <w:r w:rsidRPr="00DE21BC">
        <w:t>Controlos Físicos Comprometidos</w:t>
      </w:r>
      <w:bookmarkEnd w:id="44"/>
    </w:p>
    <w:tbl>
      <w:tblPr>
        <w:tblStyle w:val="LightList-Accent2"/>
        <w:tblW w:w="4998" w:type="pct"/>
        <w:tblInd w:w="-5" w:type="dxa"/>
        <w:tblLook w:val="04A0" w:firstRow="1" w:lastRow="0" w:firstColumn="1" w:lastColumn="0" w:noHBand="0" w:noVBand="1"/>
      </w:tblPr>
      <w:tblGrid>
        <w:gridCol w:w="985"/>
        <w:gridCol w:w="5865"/>
        <w:gridCol w:w="2055"/>
      </w:tblGrid>
      <w:tr w:rsidR="00FC6395" w:rsidRPr="00DE21BC" w14:paraId="0CA3EEEA" w14:textId="77777777" w:rsidTr="006543C9">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3619304C" w14:textId="77777777" w:rsidR="00FC6395" w:rsidRPr="00DE21BC" w:rsidRDefault="00FC6395" w:rsidP="006543C9">
            <w:pPr>
              <w:jc w:val="center"/>
              <w:rPr>
                <w:rFonts w:cs="Arial"/>
                <w:bCs w:val="0"/>
                <w:sz w:val="26"/>
                <w:szCs w:val="26"/>
                <w:highlight w:val="yellow"/>
              </w:rPr>
            </w:pPr>
            <w:r w:rsidRPr="00DE21BC">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7F5EA414" w14:textId="77777777" w:rsidR="00FC6395" w:rsidRPr="00DE21BC" w:rsidRDefault="00FC6395" w:rsidP="006543C9">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E21BC">
              <w:rPr>
                <w:rFonts w:cs="Arial"/>
                <w:bCs w:val="0"/>
                <w:i/>
                <w:sz w:val="26"/>
                <w:szCs w:val="26"/>
              </w:rPr>
              <w:t xml:space="preserve"> </w:t>
            </w:r>
            <w:r w:rsidRPr="00DE21BC">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CC9969D" w14:textId="77777777" w:rsidR="00FC6395" w:rsidRPr="00DE21BC" w:rsidRDefault="00FC6395" w:rsidP="006543C9">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E21BC">
              <w:rPr>
                <w:rFonts w:cs="Arial"/>
                <w:sz w:val="26"/>
                <w:szCs w:val="26"/>
              </w:rPr>
              <w:t>Criticidade</w:t>
            </w:r>
          </w:p>
        </w:tc>
      </w:tr>
      <w:tr w:rsidR="00FC6395" w:rsidRPr="00DE21BC" w14:paraId="3A89BCBE"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8112D73" w14:textId="77777777" w:rsidR="00FC6395" w:rsidRPr="00DE21BC" w:rsidRDefault="00FC6395" w:rsidP="006543C9">
            <w:pPr>
              <w:jc w:val="center"/>
              <w:rPr>
                <w:rFonts w:cs="Arial"/>
              </w:rPr>
            </w:pPr>
            <w:r w:rsidRPr="00DE21BC">
              <w:t>L01</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6094F39" w14:textId="26853475" w:rsidR="00FC6395" w:rsidRPr="00DE21BC" w:rsidRDefault="00FC6395" w:rsidP="006543C9">
            <w:pPr>
              <w:jc w:val="left"/>
              <w:cnfStyle w:val="000000100000" w:firstRow="0" w:lastRow="0" w:firstColumn="0" w:lastColumn="0" w:oddVBand="0" w:evenVBand="0" w:oddHBand="1" w:evenHBand="0" w:firstRowFirstColumn="0" w:firstRowLastColumn="0" w:lastRowFirstColumn="0" w:lastRowLastColumn="0"/>
            </w:pPr>
            <w:r w:rsidRPr="00DE21BC">
              <w:t xml:space="preserve">Inexistência de </w:t>
            </w:r>
            <w:r w:rsidR="00877600">
              <w:t>A</w:t>
            </w:r>
            <w:r w:rsidRPr="00DE21BC">
              <w:t xml:space="preserve">utenticação na </w:t>
            </w:r>
            <w:r w:rsidR="00877600">
              <w:t>R</w:t>
            </w:r>
            <w:r w:rsidRPr="00DE21BC">
              <w:t xml:space="preserve">ede </w:t>
            </w:r>
            <w:r w:rsidR="00877600">
              <w:t>C</w:t>
            </w:r>
            <w:r w:rsidRPr="00DE21BC">
              <w:t>ablada (NAC)</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7E310B41" w14:textId="77777777" w:rsidR="00FC6395" w:rsidRPr="00DE21BC" w:rsidRDefault="00FC6395" w:rsidP="006543C9">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9B6E28"/>
              </w:rPr>
              <w:t>Medium</w:t>
            </w:r>
            <w:r w:rsidRPr="00DE21BC">
              <w:t xml:space="preserve"> </w:t>
            </w:r>
          </w:p>
        </w:tc>
      </w:tr>
    </w:tbl>
    <w:p w14:paraId="511A8FE0" w14:textId="77777777" w:rsidR="00F73FB6" w:rsidRPr="00DE21BC" w:rsidRDefault="00F73FB6" w:rsidP="0006524A"/>
    <w:p w14:paraId="030E6FD4" w14:textId="77777777" w:rsidR="0006524A" w:rsidRPr="00DE21BC" w:rsidRDefault="0006524A" w:rsidP="0006524A">
      <w:pPr>
        <w:pStyle w:val="Heading2"/>
      </w:pPr>
      <w:bookmarkStart w:id="45" w:name="_Toc219197114"/>
      <w:r w:rsidRPr="00DE21BC">
        <w:t>Controlos Lógicos Comprometidos</w:t>
      </w:r>
      <w:bookmarkEnd w:id="45"/>
    </w:p>
    <w:p w14:paraId="5BE4B742" w14:textId="77777777" w:rsidR="005C7259" w:rsidRPr="00DE21BC" w:rsidRDefault="00070462" w:rsidP="00F266EE">
      <w:pPr>
        <w:pStyle w:val="Heading4"/>
        <w:ind w:left="864"/>
      </w:pPr>
      <w:r w:rsidRPr="00DE21BC">
        <w:t>Infraestrutura e Segregação</w:t>
      </w:r>
    </w:p>
    <w:tbl>
      <w:tblPr>
        <w:tblStyle w:val="LightList-Accent2"/>
        <w:tblW w:w="4998" w:type="pct"/>
        <w:tblInd w:w="-5" w:type="dxa"/>
        <w:tblLook w:val="04A0" w:firstRow="1" w:lastRow="0" w:firstColumn="1" w:lastColumn="0" w:noHBand="0" w:noVBand="1"/>
      </w:tblPr>
      <w:tblGrid>
        <w:gridCol w:w="985"/>
        <w:gridCol w:w="5865"/>
        <w:gridCol w:w="2055"/>
      </w:tblGrid>
      <w:tr w:rsidR="00FC6395" w:rsidRPr="00DE21BC" w14:paraId="7391B91C" w14:textId="77777777" w:rsidTr="006543C9">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7057555D" w14:textId="77777777" w:rsidR="00FC6395" w:rsidRPr="00DE21BC" w:rsidRDefault="00FC6395" w:rsidP="006543C9">
            <w:pPr>
              <w:jc w:val="center"/>
              <w:rPr>
                <w:rFonts w:cs="Arial"/>
                <w:bCs w:val="0"/>
                <w:sz w:val="26"/>
                <w:szCs w:val="26"/>
                <w:highlight w:val="yellow"/>
              </w:rPr>
            </w:pPr>
            <w:r w:rsidRPr="00DE21BC">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172C153" w14:textId="77777777" w:rsidR="00FC6395" w:rsidRPr="00DE21BC" w:rsidRDefault="00FC6395" w:rsidP="006543C9">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E21BC">
              <w:rPr>
                <w:rFonts w:cs="Arial"/>
                <w:bCs w:val="0"/>
                <w:i/>
                <w:sz w:val="26"/>
                <w:szCs w:val="26"/>
              </w:rPr>
              <w:t xml:space="preserve"> </w:t>
            </w:r>
            <w:r w:rsidRPr="00DE21BC">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0A6F86C4" w14:textId="77777777" w:rsidR="00FC6395" w:rsidRPr="00DE21BC" w:rsidRDefault="00FC6395" w:rsidP="006543C9">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E21BC">
              <w:rPr>
                <w:rFonts w:cs="Arial"/>
                <w:sz w:val="26"/>
                <w:szCs w:val="26"/>
              </w:rPr>
              <w:t>Criticidade</w:t>
            </w:r>
          </w:p>
        </w:tc>
      </w:tr>
      <w:tr w:rsidR="00D77F48" w:rsidRPr="00DE21BC" w14:paraId="04EED36B"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1A6D29C0" w14:textId="6A5EDF08" w:rsidR="00D77F48" w:rsidRPr="00DE21BC" w:rsidRDefault="00472065" w:rsidP="006543C9">
            <w:pPr>
              <w:jc w:val="center"/>
            </w:pPr>
            <w:r>
              <w:t>L02</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68E76305" w14:textId="589769AA" w:rsidR="00D77F48" w:rsidRPr="00DE21BC" w:rsidRDefault="00D77F48" w:rsidP="006543C9">
            <w:pPr>
              <w:jc w:val="left"/>
              <w:cnfStyle w:val="000000100000" w:firstRow="0" w:lastRow="0" w:firstColumn="0" w:lastColumn="0" w:oddVBand="0" w:evenVBand="0" w:oddHBand="1" w:evenHBand="0" w:firstRowFirstColumn="0" w:firstRowLastColumn="0" w:lastRowFirstColumn="0" w:lastRowLastColumn="0"/>
            </w:pPr>
            <w:r w:rsidRPr="00D77F48">
              <w:t>Wi-Fi Corporativo sem Autenticação por Certificado</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0FCEA078" w14:textId="021A29DD" w:rsidR="00D77F48" w:rsidRPr="00DE21BC" w:rsidRDefault="00DD4CA7" w:rsidP="006543C9">
            <w:pPr>
              <w:jc w:val="center"/>
              <w:cnfStyle w:val="000000100000" w:firstRow="0" w:lastRow="0" w:firstColumn="0" w:lastColumn="0" w:oddVBand="0" w:evenVBand="0" w:oddHBand="1" w:evenHBand="0" w:firstRowFirstColumn="0" w:firstRowLastColumn="0" w:lastRowFirstColumn="0" w:lastRowLastColumn="0"/>
              <w:rPr>
                <w:color w:val="1B561B"/>
              </w:rPr>
            </w:pPr>
            <w:r w:rsidRPr="00DE21BC">
              <w:rPr>
                <w:color w:val="9B6E28"/>
                <w:szCs w:val="22"/>
              </w:rPr>
              <w:t>Medium</w:t>
            </w:r>
          </w:p>
        </w:tc>
      </w:tr>
      <w:tr w:rsidR="00FC6395" w:rsidRPr="00DE21BC" w14:paraId="2C6A1060" w14:textId="77777777" w:rsidTr="006543C9">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387751F2" w14:textId="7753CB3A" w:rsidR="00FC6395" w:rsidRPr="00DE21BC" w:rsidRDefault="00FC6395" w:rsidP="006543C9">
            <w:pPr>
              <w:jc w:val="center"/>
              <w:rPr>
                <w:rFonts w:cs="Arial"/>
              </w:rPr>
            </w:pPr>
            <w:r w:rsidRPr="00DE21BC">
              <w:t>L0</w:t>
            </w:r>
            <w:r w:rsidR="00472065">
              <w:t>3</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548F849C" w14:textId="3969C32E" w:rsidR="00FC6395" w:rsidRPr="00DE21BC" w:rsidRDefault="00FC6395" w:rsidP="006543C9">
            <w:pPr>
              <w:jc w:val="left"/>
              <w:cnfStyle w:val="000000000000" w:firstRow="0" w:lastRow="0" w:firstColumn="0" w:lastColumn="0" w:oddVBand="0" w:evenVBand="0" w:oddHBand="0" w:evenHBand="0" w:firstRowFirstColumn="0" w:firstRowLastColumn="0" w:lastRowFirstColumn="0" w:lastRowLastColumn="0"/>
            </w:pPr>
            <w:r w:rsidRPr="00DE21BC">
              <w:t xml:space="preserve">Protocolo SNMP com </w:t>
            </w:r>
            <w:r w:rsidR="00877600" w:rsidRPr="00877600">
              <w:rPr>
                <w:i/>
                <w:iCs/>
              </w:rPr>
              <w:t>C</w:t>
            </w:r>
            <w:r w:rsidRPr="00877600">
              <w:rPr>
                <w:i/>
                <w:iCs/>
              </w:rPr>
              <w:t xml:space="preserve">ommunity </w:t>
            </w:r>
            <w:r w:rsidR="00877600" w:rsidRPr="00877600">
              <w:rPr>
                <w:i/>
                <w:iCs/>
              </w:rPr>
              <w:t>S</w:t>
            </w:r>
            <w:r w:rsidRPr="00877600">
              <w:rPr>
                <w:i/>
                <w:iCs/>
              </w:rPr>
              <w:t>tring</w:t>
            </w:r>
            <w:r w:rsidRPr="00DE21BC">
              <w:t xml:space="preserve"> </w:t>
            </w:r>
            <w:r w:rsidR="00877600">
              <w:t>P</w:t>
            </w:r>
            <w:r w:rsidRPr="00DE21BC">
              <w:t>ública</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0DF2A64" w14:textId="77777777" w:rsidR="00FC6395" w:rsidRPr="00DE21BC" w:rsidRDefault="00FC6395" w:rsidP="006543C9">
            <w:pPr>
              <w:jc w:val="center"/>
              <w:cnfStyle w:val="000000000000" w:firstRow="0" w:lastRow="0" w:firstColumn="0" w:lastColumn="0" w:oddVBand="0" w:evenVBand="0" w:oddHBand="0" w:evenHBand="0" w:firstRowFirstColumn="0" w:firstRowLastColumn="0" w:lastRowFirstColumn="0" w:lastRowLastColumn="0"/>
              <w:rPr>
                <w:rFonts w:cs="Arial"/>
              </w:rPr>
            </w:pPr>
            <w:r w:rsidRPr="00DE21BC">
              <w:rPr>
                <w:color w:val="1B561B"/>
              </w:rPr>
              <w:t>Low</w:t>
            </w:r>
            <w:r w:rsidRPr="00DE21BC">
              <w:t xml:space="preserve"> </w:t>
            </w:r>
          </w:p>
        </w:tc>
      </w:tr>
    </w:tbl>
    <w:p w14:paraId="7C0308BD" w14:textId="77777777" w:rsidR="00070462" w:rsidRPr="00DE21BC" w:rsidRDefault="00070462" w:rsidP="00070462"/>
    <w:p w14:paraId="1B734102" w14:textId="77777777" w:rsidR="005C7259" w:rsidRPr="00DE21BC" w:rsidRDefault="00070462" w:rsidP="00F266EE">
      <w:pPr>
        <w:pStyle w:val="Heading4"/>
        <w:ind w:left="864"/>
      </w:pPr>
      <w:r w:rsidRPr="00DE21BC">
        <w:t>Servidores e Serviços</w:t>
      </w:r>
    </w:p>
    <w:tbl>
      <w:tblPr>
        <w:tblStyle w:val="LightList-Accent2"/>
        <w:tblW w:w="4998" w:type="pct"/>
        <w:tblInd w:w="-5" w:type="dxa"/>
        <w:tblLook w:val="04A0" w:firstRow="1" w:lastRow="0" w:firstColumn="1" w:lastColumn="0" w:noHBand="0" w:noVBand="1"/>
      </w:tblPr>
      <w:tblGrid>
        <w:gridCol w:w="985"/>
        <w:gridCol w:w="5865"/>
        <w:gridCol w:w="2055"/>
      </w:tblGrid>
      <w:tr w:rsidR="00625725" w:rsidRPr="00DE21BC" w14:paraId="0B079496"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2F91B76E" w14:textId="77777777" w:rsidR="00625725" w:rsidRPr="00DE21BC" w:rsidRDefault="00625725" w:rsidP="00486E31">
            <w:pPr>
              <w:jc w:val="center"/>
              <w:rPr>
                <w:rFonts w:cs="Arial"/>
                <w:bCs w:val="0"/>
                <w:sz w:val="26"/>
                <w:szCs w:val="26"/>
                <w:highlight w:val="yellow"/>
              </w:rPr>
            </w:pPr>
            <w:r w:rsidRPr="00DE21BC">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0436B84D" w14:textId="77777777" w:rsidR="00625725" w:rsidRPr="00DE21BC"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E21BC">
              <w:rPr>
                <w:rFonts w:cs="Arial"/>
                <w:bCs w:val="0"/>
                <w:i/>
                <w:sz w:val="26"/>
                <w:szCs w:val="26"/>
              </w:rPr>
              <w:t xml:space="preserve"> </w:t>
            </w:r>
            <w:r w:rsidRPr="00DE21BC">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249246F" w14:textId="77777777" w:rsidR="00625725" w:rsidRPr="00DE21BC"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E21BC">
              <w:rPr>
                <w:rFonts w:cs="Arial"/>
                <w:sz w:val="26"/>
                <w:szCs w:val="26"/>
              </w:rPr>
              <w:t>Criticidade</w:t>
            </w:r>
          </w:p>
        </w:tc>
      </w:tr>
      <w:tr w:rsidR="00625725" w:rsidRPr="00DE21BC" w14:paraId="3DD389C2"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3CDC054D" w14:textId="293EE957" w:rsidR="00625725" w:rsidRPr="00DE21BC" w:rsidRDefault="00625725" w:rsidP="00486E31">
            <w:pPr>
              <w:jc w:val="center"/>
              <w:rPr>
                <w:rFonts w:cs="Arial"/>
              </w:rPr>
            </w:pPr>
            <w:r w:rsidRPr="00DE21BC">
              <w:t>L0</w:t>
            </w:r>
            <w:r w:rsidR="00472065">
              <w:t>4</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5FC42766" w14:textId="77777777" w:rsidR="00625725" w:rsidRPr="00DE21BC" w:rsidRDefault="00625725" w:rsidP="00486E31">
            <w:pPr>
              <w:jc w:val="left"/>
              <w:cnfStyle w:val="000000100000" w:firstRow="0" w:lastRow="0" w:firstColumn="0" w:lastColumn="0" w:oddVBand="0" w:evenVBand="0" w:oddHBand="1" w:evenHBand="0" w:firstRowFirstColumn="0" w:firstRowLastColumn="0" w:lastRowFirstColumn="0" w:lastRowLastColumn="0"/>
            </w:pPr>
            <w:r w:rsidRPr="00DE21BC">
              <w:t xml:space="preserve">Falhas de </w:t>
            </w:r>
            <w:r w:rsidRPr="00877600">
              <w:rPr>
                <w:i/>
                <w:iCs/>
              </w:rPr>
              <w:t>Patch Management</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03285863" w14:textId="77777777" w:rsidR="00625725" w:rsidRPr="00DE21BC" w:rsidRDefault="00625725" w:rsidP="00486E31">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AE0201"/>
              </w:rPr>
              <w:t>High</w:t>
            </w:r>
            <w:r w:rsidRPr="00DE21BC">
              <w:t xml:space="preserve"> </w:t>
            </w:r>
          </w:p>
        </w:tc>
      </w:tr>
      <w:tr w:rsidR="00D17270" w:rsidRPr="00DE21BC" w14:paraId="33EBD4C3"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27FE5313" w14:textId="71F864C1" w:rsidR="00D17270" w:rsidRPr="00DE21BC" w:rsidRDefault="00D17270" w:rsidP="00486E31">
            <w:pPr>
              <w:jc w:val="center"/>
            </w:pPr>
            <w:r w:rsidRPr="00DE21BC">
              <w:t>L0</w:t>
            </w:r>
            <w:r w:rsidR="00472065">
              <w:t>5</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62C5C403" w14:textId="288462E5" w:rsidR="00D17270" w:rsidRPr="00DE21BC" w:rsidRDefault="00D17270" w:rsidP="00486E31">
            <w:pPr>
              <w:jc w:val="left"/>
              <w:cnfStyle w:val="000000000000" w:firstRow="0" w:lastRow="0" w:firstColumn="0" w:lastColumn="0" w:oddVBand="0" w:evenVBand="0" w:oddHBand="0" w:evenHBand="0" w:firstRowFirstColumn="0" w:firstRowLastColumn="0" w:lastRowFirstColumn="0" w:lastRowLastColumn="0"/>
            </w:pPr>
            <w:r w:rsidRPr="00DE21BC">
              <w:t xml:space="preserve">Uso de </w:t>
            </w:r>
            <w:r w:rsidRPr="00877600">
              <w:rPr>
                <w:i/>
                <w:iCs/>
              </w:rPr>
              <w:t xml:space="preserve">Netbios Name Service </w:t>
            </w:r>
            <w:r w:rsidRPr="00877600">
              <w:t>e</w:t>
            </w:r>
            <w:r w:rsidRPr="00877600">
              <w:rPr>
                <w:i/>
                <w:iCs/>
              </w:rPr>
              <w:t xml:space="preserve"> Link-Local Multicast Name Resolution</w:t>
            </w:r>
            <w:r w:rsidRPr="00DE21BC">
              <w:t xml:space="preserve"> (LLMNR)</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57FD8533" w14:textId="506F1BDB" w:rsidR="00D17270" w:rsidRPr="00DE21BC" w:rsidRDefault="00B66CCF" w:rsidP="00486E31">
            <w:pPr>
              <w:jc w:val="center"/>
              <w:cnfStyle w:val="000000000000" w:firstRow="0" w:lastRow="0" w:firstColumn="0" w:lastColumn="0" w:oddVBand="0" w:evenVBand="0" w:oddHBand="0" w:evenHBand="0" w:firstRowFirstColumn="0" w:firstRowLastColumn="0" w:lastRowFirstColumn="0" w:lastRowLastColumn="0"/>
              <w:rPr>
                <w:color w:val="AE0201"/>
              </w:rPr>
            </w:pPr>
            <w:r w:rsidRPr="00DE21BC">
              <w:rPr>
                <w:color w:val="9B6E28"/>
                <w:szCs w:val="22"/>
              </w:rPr>
              <w:t>Medium</w:t>
            </w:r>
          </w:p>
        </w:tc>
      </w:tr>
      <w:tr w:rsidR="00625725" w:rsidRPr="00DE21BC" w14:paraId="4FE6B137"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758AF5E" w14:textId="29BDD1A0" w:rsidR="00625725" w:rsidRPr="00DE21BC" w:rsidRDefault="00625725" w:rsidP="00486E31">
            <w:pPr>
              <w:jc w:val="center"/>
              <w:rPr>
                <w:rFonts w:cs="Arial"/>
              </w:rPr>
            </w:pPr>
            <w:r w:rsidRPr="00DE21BC">
              <w:t>L0</w:t>
            </w:r>
            <w:r w:rsidR="00472065">
              <w:t>6</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04C9C77" w14:textId="3D658ED2" w:rsidR="00625725" w:rsidRPr="00DE21BC" w:rsidRDefault="00625725" w:rsidP="00486E31">
            <w:pPr>
              <w:jc w:val="left"/>
              <w:cnfStyle w:val="000000100000" w:firstRow="0" w:lastRow="0" w:firstColumn="0" w:lastColumn="0" w:oddVBand="0" w:evenVBand="0" w:oddHBand="1" w:evenHBand="0" w:firstRowFirstColumn="0" w:firstRowLastColumn="0" w:lastRowFirstColumn="0" w:lastRowLastColumn="0"/>
            </w:pPr>
            <w:r w:rsidRPr="00DE21BC">
              <w:t xml:space="preserve">RDP sem </w:t>
            </w:r>
            <w:r w:rsidR="00877600">
              <w:t>A</w:t>
            </w:r>
            <w:r w:rsidRPr="00DE21BC">
              <w:t xml:space="preserve">utenticação a </w:t>
            </w:r>
            <w:r w:rsidR="00877600">
              <w:t>N</w:t>
            </w:r>
            <w:r w:rsidRPr="00DE21BC">
              <w:t xml:space="preserve">ível de </w:t>
            </w:r>
            <w:r w:rsidR="00877600">
              <w:t>R</w:t>
            </w:r>
            <w:r w:rsidRPr="00DE21BC">
              <w:t>ede (NLA)</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361B49B0" w14:textId="77777777" w:rsidR="00625725" w:rsidRPr="00DE21BC" w:rsidRDefault="00625725" w:rsidP="00486E31">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1B561B"/>
              </w:rPr>
              <w:t>Low</w:t>
            </w:r>
            <w:r w:rsidRPr="00DE21BC">
              <w:t xml:space="preserve"> </w:t>
            </w:r>
          </w:p>
        </w:tc>
      </w:tr>
      <w:tr w:rsidR="00625725" w:rsidRPr="00DE21BC" w14:paraId="671FDA5F"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6029615F" w14:textId="46184277" w:rsidR="00625725" w:rsidRPr="00DE21BC" w:rsidRDefault="00625725" w:rsidP="00486E31">
            <w:pPr>
              <w:jc w:val="center"/>
              <w:rPr>
                <w:rFonts w:cs="Arial"/>
              </w:rPr>
            </w:pPr>
            <w:r w:rsidRPr="00DE21BC">
              <w:t>L0</w:t>
            </w:r>
            <w:r w:rsidR="00472065">
              <w:t>7</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E8963E9" w14:textId="77777777" w:rsidR="00625725" w:rsidRPr="00DE21BC" w:rsidRDefault="00625725" w:rsidP="00486E31">
            <w:pPr>
              <w:jc w:val="left"/>
              <w:cnfStyle w:val="000000000000" w:firstRow="0" w:lastRow="0" w:firstColumn="0" w:lastColumn="0" w:oddVBand="0" w:evenVBand="0" w:oddHBand="0" w:evenHBand="0" w:firstRowFirstColumn="0" w:firstRowLastColumn="0" w:lastRowFirstColumn="0" w:lastRowLastColumn="0"/>
            </w:pPr>
            <w:r w:rsidRPr="00DE21BC">
              <w:t>Uso de Protocolos Inseguros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67CAB8C9" w14:textId="77777777" w:rsidR="00625725" w:rsidRPr="00DE21BC"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DE21BC">
              <w:rPr>
                <w:color w:val="1B561B"/>
              </w:rPr>
              <w:t>Low</w:t>
            </w:r>
            <w:r w:rsidRPr="00DE21BC">
              <w:t xml:space="preserve"> </w:t>
            </w:r>
          </w:p>
        </w:tc>
      </w:tr>
    </w:tbl>
    <w:p w14:paraId="4C09692B" w14:textId="77777777" w:rsidR="00070462" w:rsidRPr="00DE21BC" w:rsidRDefault="00070462" w:rsidP="00070462"/>
    <w:p w14:paraId="20147DBA" w14:textId="77777777" w:rsidR="005C7259" w:rsidRPr="00DE21BC" w:rsidRDefault="00070462" w:rsidP="00F266EE">
      <w:pPr>
        <w:pStyle w:val="Heading4"/>
        <w:ind w:left="864"/>
      </w:pPr>
      <w:r w:rsidRPr="00DE21BC">
        <w:lastRenderedPageBreak/>
        <w:t>Active Directory</w:t>
      </w:r>
    </w:p>
    <w:tbl>
      <w:tblPr>
        <w:tblStyle w:val="LightList-Accent2"/>
        <w:tblW w:w="4998" w:type="pct"/>
        <w:tblInd w:w="-5" w:type="dxa"/>
        <w:tblLook w:val="04A0" w:firstRow="1" w:lastRow="0" w:firstColumn="1" w:lastColumn="0" w:noHBand="0" w:noVBand="1"/>
      </w:tblPr>
      <w:tblGrid>
        <w:gridCol w:w="985"/>
        <w:gridCol w:w="5865"/>
        <w:gridCol w:w="2055"/>
      </w:tblGrid>
      <w:tr w:rsidR="004E1440" w:rsidRPr="00DE21BC" w14:paraId="79388158" w14:textId="77777777" w:rsidTr="003B4E48">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4D27F9A6" w14:textId="77777777" w:rsidR="00371DB0" w:rsidRPr="00DE21BC" w:rsidRDefault="00371DB0" w:rsidP="00486E31">
            <w:pPr>
              <w:jc w:val="center"/>
              <w:rPr>
                <w:rFonts w:cs="Arial"/>
                <w:bCs w:val="0"/>
                <w:sz w:val="26"/>
                <w:szCs w:val="26"/>
                <w:highlight w:val="yellow"/>
              </w:rPr>
            </w:pPr>
            <w:r w:rsidRPr="00DE21BC">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11A12E2C" w14:textId="77777777" w:rsidR="00371DB0" w:rsidRPr="00DE21BC" w:rsidRDefault="00371DB0"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E21BC">
              <w:rPr>
                <w:rFonts w:cs="Arial"/>
                <w:bCs w:val="0"/>
                <w:i/>
                <w:sz w:val="26"/>
                <w:szCs w:val="26"/>
              </w:rPr>
              <w:t xml:space="preserve"> </w:t>
            </w:r>
            <w:r w:rsidRPr="00DE21BC">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F7511CB" w14:textId="77777777" w:rsidR="00371DB0" w:rsidRPr="00DE21BC" w:rsidRDefault="00371DB0" w:rsidP="008D498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E21BC">
              <w:rPr>
                <w:rFonts w:cs="Arial"/>
                <w:sz w:val="26"/>
                <w:szCs w:val="26"/>
              </w:rPr>
              <w:t>Criticidade</w:t>
            </w:r>
          </w:p>
        </w:tc>
      </w:tr>
      <w:tr w:rsidR="004E1440" w:rsidRPr="00DE21BC" w14:paraId="03505AE5" w14:textId="77777777" w:rsidTr="000D7AD6">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7C6FCB1" w14:textId="320933D1" w:rsidR="00371DB0" w:rsidRPr="00DE21BC" w:rsidRDefault="00371DB0" w:rsidP="000D7AD6">
            <w:pPr>
              <w:jc w:val="center"/>
              <w:rPr>
                <w:rFonts w:cs="Arial"/>
              </w:rPr>
            </w:pPr>
            <w:r w:rsidRPr="00DE21BC">
              <w:t>L0</w:t>
            </w:r>
            <w:r w:rsidR="00472065">
              <w:t>8</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77D8BF2E" w14:textId="6F6E435C" w:rsidR="00371DB0" w:rsidRPr="00DE21BC" w:rsidRDefault="00371DB0" w:rsidP="00486E31">
            <w:pPr>
              <w:jc w:val="left"/>
              <w:cnfStyle w:val="000000100000" w:firstRow="0" w:lastRow="0" w:firstColumn="0" w:lastColumn="0" w:oddVBand="0" w:evenVBand="0" w:oddHBand="1" w:evenHBand="0" w:firstRowFirstColumn="0" w:firstRowLastColumn="0" w:lastRowFirstColumn="0" w:lastRowLastColumn="0"/>
            </w:pPr>
            <w:r w:rsidRPr="00DE21BC">
              <w:t xml:space="preserve">Permissões </w:t>
            </w:r>
            <w:r w:rsidR="00877600">
              <w:t>E</w:t>
            </w:r>
            <w:r w:rsidRPr="00DE21BC">
              <w:t xml:space="preserve">xcessivas em </w:t>
            </w:r>
            <w:r w:rsidR="00877600">
              <w:t>O</w:t>
            </w:r>
            <w:r w:rsidRPr="00DE21BC">
              <w:t>bjetos e GPOs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512B4058" w14:textId="77777777" w:rsidR="00371DB0" w:rsidRPr="00DE21BC" w:rsidRDefault="00371DB0" w:rsidP="007819EA">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AE0201"/>
              </w:rPr>
              <w:t>High</w:t>
            </w:r>
            <w:r w:rsidR="007819EA" w:rsidRPr="00DE21BC">
              <w:rPr>
                <w:b/>
                <w:bCs/>
              </w:rPr>
              <w:t xml:space="preserve"> </w:t>
            </w:r>
          </w:p>
        </w:tc>
      </w:tr>
      <w:tr w:rsidR="004E1440" w:rsidRPr="00DE21BC" w14:paraId="16A52220" w14:textId="77777777" w:rsidTr="000D7AD6">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3CBBBE63" w14:textId="284CE854" w:rsidR="00371DB0" w:rsidRPr="00DE21BC" w:rsidRDefault="00371DB0" w:rsidP="000D7AD6">
            <w:pPr>
              <w:jc w:val="center"/>
              <w:rPr>
                <w:rFonts w:cs="Arial"/>
              </w:rPr>
            </w:pPr>
            <w:r w:rsidRPr="00DE21BC">
              <w:t>L0</w:t>
            </w:r>
            <w:r w:rsidR="00472065">
              <w:t>9</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983A27A" w14:textId="3ECDA93F" w:rsidR="00371DB0" w:rsidRPr="00DE21BC" w:rsidRDefault="00371DB0" w:rsidP="00486E31">
            <w:pPr>
              <w:jc w:val="left"/>
              <w:cnfStyle w:val="000000000000" w:firstRow="0" w:lastRow="0" w:firstColumn="0" w:lastColumn="0" w:oddVBand="0" w:evenVBand="0" w:oddHBand="0" w:evenHBand="0" w:firstRowFirstColumn="0" w:firstRowLastColumn="0" w:lastRowFirstColumn="0" w:lastRowLastColumn="0"/>
            </w:pPr>
            <w:r w:rsidRPr="00DE21BC">
              <w:t xml:space="preserve">Contas de Administração com SPN </w:t>
            </w:r>
            <w:r w:rsidR="00591D52">
              <w:t>C</w:t>
            </w:r>
            <w:r w:rsidRPr="00DE21BC">
              <w:t>onfigurado (Kerberoasting)</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19FCE9E1" w14:textId="77777777" w:rsidR="00371DB0" w:rsidRPr="00DE21BC" w:rsidRDefault="00371DB0" w:rsidP="007819EA">
            <w:pPr>
              <w:jc w:val="center"/>
              <w:cnfStyle w:val="000000000000" w:firstRow="0" w:lastRow="0" w:firstColumn="0" w:lastColumn="0" w:oddVBand="0" w:evenVBand="0" w:oddHBand="0" w:evenHBand="0" w:firstRowFirstColumn="0" w:firstRowLastColumn="0" w:lastRowFirstColumn="0" w:lastRowLastColumn="0"/>
              <w:rPr>
                <w:rFonts w:cs="Arial"/>
              </w:rPr>
            </w:pPr>
            <w:r w:rsidRPr="00DE21BC">
              <w:rPr>
                <w:color w:val="AE0201"/>
              </w:rPr>
              <w:t>High</w:t>
            </w:r>
            <w:r w:rsidR="007819EA" w:rsidRPr="00DE21BC">
              <w:rPr>
                <w:b/>
                <w:bCs/>
              </w:rPr>
              <w:t xml:space="preserve"> </w:t>
            </w:r>
          </w:p>
        </w:tc>
      </w:tr>
      <w:tr w:rsidR="004E1440" w:rsidRPr="00DE21BC" w14:paraId="0125BDCB" w14:textId="77777777" w:rsidTr="000D7AD6">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581AE0BE" w14:textId="6A673630" w:rsidR="00371DB0" w:rsidRPr="00DE21BC" w:rsidRDefault="00371DB0" w:rsidP="000D7AD6">
            <w:pPr>
              <w:jc w:val="center"/>
              <w:rPr>
                <w:rFonts w:cs="Arial"/>
              </w:rPr>
            </w:pPr>
            <w:r w:rsidRPr="00DE21BC">
              <w:t>L</w:t>
            </w:r>
            <w:r w:rsidR="00472065">
              <w:t>10</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A2CBEEE" w14:textId="3A543275" w:rsidR="00371DB0" w:rsidRPr="00DE21BC" w:rsidRDefault="00371DB0" w:rsidP="00486E31">
            <w:pPr>
              <w:jc w:val="left"/>
              <w:cnfStyle w:val="000000100000" w:firstRow="0" w:lastRow="0" w:firstColumn="0" w:lastColumn="0" w:oddVBand="0" w:evenVBand="0" w:oddHBand="1" w:evenHBand="0" w:firstRowFirstColumn="0" w:firstRowLastColumn="0" w:lastRowFirstColumn="0" w:lastRowLastColumn="0"/>
            </w:pPr>
            <w:r w:rsidRPr="00DE21BC">
              <w:t xml:space="preserve">SMB </w:t>
            </w:r>
            <w:r w:rsidRPr="00591D52">
              <w:rPr>
                <w:i/>
                <w:iCs/>
              </w:rPr>
              <w:t>Signing</w:t>
            </w:r>
            <w:r w:rsidRPr="00DE21BC">
              <w:t xml:space="preserve"> </w:t>
            </w:r>
            <w:r w:rsidR="00591D52">
              <w:t>N</w:t>
            </w:r>
            <w:r w:rsidRPr="00DE21BC">
              <w:t xml:space="preserve">ão </w:t>
            </w:r>
            <w:r w:rsidR="00591D52">
              <w:t>O</w:t>
            </w:r>
            <w:r w:rsidRPr="00DE21BC">
              <w:t>brigatório</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1A56523" w14:textId="77777777" w:rsidR="00371DB0" w:rsidRPr="00DE21BC" w:rsidRDefault="00371DB0" w:rsidP="007819EA">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1B561B"/>
              </w:rPr>
              <w:t>Low</w:t>
            </w:r>
            <w:r w:rsidR="007819EA" w:rsidRPr="00DE21BC">
              <w:rPr>
                <w:b/>
                <w:bCs/>
              </w:rPr>
              <w:t xml:space="preserve"> </w:t>
            </w:r>
          </w:p>
        </w:tc>
      </w:tr>
      <w:tr w:rsidR="004E1440" w:rsidRPr="00DE21BC" w14:paraId="7E1B24D7" w14:textId="77777777" w:rsidTr="000D7AD6">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1FEED290" w14:textId="7384137A" w:rsidR="00371DB0" w:rsidRPr="00DE21BC" w:rsidRDefault="00371DB0" w:rsidP="000D7AD6">
            <w:pPr>
              <w:jc w:val="center"/>
              <w:rPr>
                <w:rFonts w:cs="Arial"/>
              </w:rPr>
            </w:pPr>
            <w:r w:rsidRPr="00DE21BC">
              <w:t>L</w:t>
            </w:r>
            <w:r w:rsidR="00D17270" w:rsidRPr="00DE21BC">
              <w:t>1</w:t>
            </w:r>
            <w:r w:rsidR="00472065">
              <w:t>1</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810B289" w14:textId="04528BF4" w:rsidR="00371DB0" w:rsidRPr="00DE21BC" w:rsidRDefault="00371DB0" w:rsidP="00486E31">
            <w:pPr>
              <w:jc w:val="left"/>
              <w:cnfStyle w:val="000000000000" w:firstRow="0" w:lastRow="0" w:firstColumn="0" w:lastColumn="0" w:oddVBand="0" w:evenVBand="0" w:oddHBand="0" w:evenHBand="0" w:firstRowFirstColumn="0" w:firstRowLastColumn="0" w:lastRowFirstColumn="0" w:lastRowLastColumn="0"/>
            </w:pPr>
            <w:r w:rsidRPr="00591D52">
              <w:rPr>
                <w:i/>
                <w:iCs/>
              </w:rPr>
              <w:t>Domain Admins</w:t>
            </w:r>
            <w:r w:rsidRPr="00DE21BC">
              <w:t xml:space="preserve"> </w:t>
            </w:r>
            <w:r w:rsidR="00591D52">
              <w:t>N</w:t>
            </w:r>
            <w:r w:rsidRPr="00DE21BC">
              <w:t xml:space="preserve">ão </w:t>
            </w:r>
            <w:r w:rsidR="00591D52">
              <w:t>P</w:t>
            </w:r>
            <w:r w:rsidRPr="00DE21BC">
              <w:t xml:space="preserve">ertencentes ao </w:t>
            </w:r>
            <w:r w:rsidR="00591D52">
              <w:t>G</w:t>
            </w:r>
            <w:r w:rsidRPr="00DE21BC">
              <w:t>rupo Protected Users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39DF70B" w14:textId="77777777" w:rsidR="00371DB0" w:rsidRPr="00DE21BC" w:rsidRDefault="00371DB0" w:rsidP="007819EA">
            <w:pPr>
              <w:jc w:val="center"/>
              <w:cnfStyle w:val="000000000000" w:firstRow="0" w:lastRow="0" w:firstColumn="0" w:lastColumn="0" w:oddVBand="0" w:evenVBand="0" w:oddHBand="0" w:evenHBand="0" w:firstRowFirstColumn="0" w:firstRowLastColumn="0" w:lastRowFirstColumn="0" w:lastRowLastColumn="0"/>
              <w:rPr>
                <w:rFonts w:cs="Arial"/>
              </w:rPr>
            </w:pPr>
            <w:r w:rsidRPr="00DE21BC">
              <w:rPr>
                <w:color w:val="1B561B"/>
              </w:rPr>
              <w:t>Low</w:t>
            </w:r>
            <w:r w:rsidR="007819EA" w:rsidRPr="00DE21BC">
              <w:rPr>
                <w:b/>
                <w:bCs/>
              </w:rPr>
              <w:t xml:space="preserve"> </w:t>
            </w:r>
          </w:p>
        </w:tc>
      </w:tr>
      <w:tr w:rsidR="004E1440" w:rsidRPr="00DE21BC" w14:paraId="6B010550" w14:textId="77777777" w:rsidTr="000D7AD6">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2614B5E" w14:textId="7CFBED02" w:rsidR="00371DB0" w:rsidRPr="00DE21BC" w:rsidRDefault="00371DB0" w:rsidP="000D7AD6">
            <w:pPr>
              <w:jc w:val="center"/>
              <w:rPr>
                <w:rFonts w:cs="Arial"/>
              </w:rPr>
            </w:pPr>
            <w:r w:rsidRPr="00DE21BC">
              <w:t>L1</w:t>
            </w:r>
            <w:r w:rsidR="00472065">
              <w:t>2</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995561A" w14:textId="77777777" w:rsidR="00371DB0" w:rsidRPr="00DE21BC" w:rsidRDefault="00371DB0" w:rsidP="00486E31">
            <w:pPr>
              <w:jc w:val="left"/>
              <w:cnfStyle w:val="000000100000" w:firstRow="0" w:lastRow="0" w:firstColumn="0" w:lastColumn="0" w:oddVBand="0" w:evenVBand="0" w:oddHBand="1" w:evenHBand="0" w:firstRowFirstColumn="0" w:firstRowLastColumn="0" w:lastRowFirstColumn="0" w:lastRowLastColumn="0"/>
            </w:pPr>
            <w:r w:rsidRPr="00DE21BC">
              <w:t xml:space="preserve">Contas Admin com </w:t>
            </w:r>
            <w:r w:rsidRPr="00591D52">
              <w:rPr>
                <w:i/>
                <w:iCs/>
              </w:rPr>
              <w:t>Password</w:t>
            </w:r>
            <w:r w:rsidRPr="00DE21BC">
              <w:t xml:space="preserve"> Definida para Nunca Expirar</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1114EE27" w14:textId="77777777" w:rsidR="00371DB0" w:rsidRPr="00DE21BC" w:rsidRDefault="00371DB0" w:rsidP="007819EA">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1B561B"/>
              </w:rPr>
              <w:t>Low</w:t>
            </w:r>
            <w:r w:rsidR="007819EA" w:rsidRPr="00DE21BC">
              <w:rPr>
                <w:b/>
                <w:bCs/>
              </w:rPr>
              <w:t xml:space="preserve"> </w:t>
            </w:r>
          </w:p>
        </w:tc>
      </w:tr>
    </w:tbl>
    <w:p w14:paraId="2135C247" w14:textId="77777777" w:rsidR="005C7259" w:rsidRPr="00DE21BC" w:rsidRDefault="005C7259" w:rsidP="005C7259"/>
    <w:p w14:paraId="266AED25" w14:textId="77777777" w:rsidR="00070462" w:rsidRPr="00DE21BC" w:rsidRDefault="005700CD" w:rsidP="00070462">
      <w:pPr>
        <w:pStyle w:val="Heading4"/>
        <w:ind w:left="864"/>
      </w:pPr>
      <w:r w:rsidRPr="00DE21BC">
        <w:t>Controlos de Acesso</w:t>
      </w:r>
    </w:p>
    <w:tbl>
      <w:tblPr>
        <w:tblStyle w:val="LightList-Accent2"/>
        <w:tblW w:w="4998" w:type="pct"/>
        <w:tblInd w:w="-5" w:type="dxa"/>
        <w:tblLook w:val="04A0" w:firstRow="1" w:lastRow="0" w:firstColumn="1" w:lastColumn="0" w:noHBand="0" w:noVBand="1"/>
      </w:tblPr>
      <w:tblGrid>
        <w:gridCol w:w="985"/>
        <w:gridCol w:w="5865"/>
        <w:gridCol w:w="2055"/>
      </w:tblGrid>
      <w:tr w:rsidR="00625725" w:rsidRPr="00DE21BC" w14:paraId="5C97C02A"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6F1865A0" w14:textId="77777777" w:rsidR="00625725" w:rsidRPr="00DE21BC" w:rsidRDefault="00625725" w:rsidP="00486E31">
            <w:pPr>
              <w:jc w:val="center"/>
              <w:rPr>
                <w:rFonts w:cs="Arial"/>
                <w:bCs w:val="0"/>
                <w:sz w:val="26"/>
                <w:szCs w:val="26"/>
                <w:highlight w:val="yellow"/>
              </w:rPr>
            </w:pPr>
            <w:r w:rsidRPr="00DE21BC">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15FFAC61" w14:textId="77777777" w:rsidR="00625725" w:rsidRPr="00DE21BC"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E21BC">
              <w:rPr>
                <w:rFonts w:cs="Arial"/>
                <w:bCs w:val="0"/>
                <w:i/>
                <w:sz w:val="26"/>
                <w:szCs w:val="26"/>
              </w:rPr>
              <w:t xml:space="preserve"> </w:t>
            </w:r>
            <w:r w:rsidRPr="00DE21BC">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0C84C575" w14:textId="77777777" w:rsidR="00625725" w:rsidRPr="00DE21BC"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8"/>
                <w:szCs w:val="28"/>
              </w:rPr>
            </w:pPr>
            <w:r w:rsidRPr="00DE21BC">
              <w:rPr>
                <w:rFonts w:cs="Arial"/>
                <w:szCs w:val="28"/>
              </w:rPr>
              <w:t>Criticidade</w:t>
            </w:r>
          </w:p>
        </w:tc>
      </w:tr>
      <w:tr w:rsidR="00625725" w:rsidRPr="00DE21BC" w14:paraId="032BC886"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44B400F8" w14:textId="5A4156B9" w:rsidR="00625725" w:rsidRPr="00DE21BC" w:rsidRDefault="00625725" w:rsidP="00486E31">
            <w:pPr>
              <w:jc w:val="center"/>
              <w:rPr>
                <w:rFonts w:cs="Arial"/>
              </w:rPr>
            </w:pPr>
            <w:r w:rsidRPr="00DE21BC">
              <w:t>L1</w:t>
            </w:r>
            <w:r w:rsidR="00472065">
              <w:t>3</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489611A5" w14:textId="6E26F0F9" w:rsidR="00625725" w:rsidRPr="00DE21BC" w:rsidRDefault="00625725" w:rsidP="00486E31">
            <w:pPr>
              <w:jc w:val="left"/>
              <w:cnfStyle w:val="000000100000" w:firstRow="0" w:lastRow="0" w:firstColumn="0" w:lastColumn="0" w:oddVBand="0" w:evenVBand="0" w:oddHBand="1" w:evenHBand="0" w:firstRowFirstColumn="0" w:firstRowLastColumn="0" w:lastRowFirstColumn="0" w:lastRowLastColumn="0"/>
            </w:pPr>
            <w:r w:rsidRPr="00DE21BC">
              <w:t xml:space="preserve">Serviços com </w:t>
            </w:r>
            <w:r w:rsidR="00591D52">
              <w:t>C</w:t>
            </w:r>
            <w:r w:rsidRPr="00DE21BC">
              <w:t xml:space="preserve">redenciais </w:t>
            </w:r>
            <w:r w:rsidR="00591D52">
              <w:t>P</w:t>
            </w:r>
            <w:r w:rsidRPr="00DE21BC">
              <w:t>adrão</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02FC1D4" w14:textId="77777777" w:rsidR="00625725" w:rsidRPr="00DE21BC" w:rsidRDefault="00625725" w:rsidP="00486E31">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9B6E28"/>
              </w:rPr>
              <w:t>Medium</w:t>
            </w:r>
            <w:r w:rsidRPr="00DE21BC">
              <w:t xml:space="preserve"> </w:t>
            </w:r>
          </w:p>
        </w:tc>
      </w:tr>
      <w:tr w:rsidR="00472065" w:rsidRPr="00DE21BC" w14:paraId="4CB13AF5"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5FDE2CDA" w14:textId="401B1455" w:rsidR="00472065" w:rsidRPr="00DE21BC" w:rsidRDefault="00472065" w:rsidP="00486E31">
            <w:pPr>
              <w:jc w:val="center"/>
            </w:pPr>
            <w:r w:rsidRPr="00DE21BC">
              <w:t>L1</w:t>
            </w:r>
            <w:r>
              <w:t>4</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696B81B5" w14:textId="12734B85" w:rsidR="00472065" w:rsidRPr="00DE21BC" w:rsidRDefault="00472065" w:rsidP="00486E31">
            <w:pPr>
              <w:jc w:val="left"/>
              <w:cnfStyle w:val="000000000000" w:firstRow="0" w:lastRow="0" w:firstColumn="0" w:lastColumn="0" w:oddVBand="0" w:evenVBand="0" w:oddHBand="0" w:evenHBand="0" w:firstRowFirstColumn="0" w:firstRowLastColumn="0" w:lastRowFirstColumn="0" w:lastRowLastColumn="0"/>
            </w:pPr>
            <w:r w:rsidRPr="00472065">
              <w:t xml:space="preserve">Autenticação por </w:t>
            </w:r>
            <w:r w:rsidR="00591D52" w:rsidRPr="00591D52">
              <w:rPr>
                <w:i/>
                <w:iCs/>
              </w:rPr>
              <w:t>P</w:t>
            </w:r>
            <w:r w:rsidRPr="00591D52">
              <w:rPr>
                <w:i/>
                <w:iCs/>
              </w:rPr>
              <w:t>assword</w:t>
            </w:r>
            <w:r w:rsidRPr="00472065">
              <w:t xml:space="preserve"> </w:t>
            </w:r>
            <w:r w:rsidR="00591D52">
              <w:t>A</w:t>
            </w:r>
            <w:r w:rsidRPr="00472065">
              <w:t xml:space="preserve">tivada no </w:t>
            </w:r>
            <w:r w:rsidR="00591D52">
              <w:t>S</w:t>
            </w:r>
            <w:r w:rsidRPr="00472065">
              <w:t>erviço SSH</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5C5BE6C7" w14:textId="24637209" w:rsidR="00472065" w:rsidRPr="00DE21BC" w:rsidRDefault="00472065" w:rsidP="00486E31">
            <w:pPr>
              <w:jc w:val="center"/>
              <w:cnfStyle w:val="000000000000" w:firstRow="0" w:lastRow="0" w:firstColumn="0" w:lastColumn="0" w:oddVBand="0" w:evenVBand="0" w:oddHBand="0" w:evenHBand="0" w:firstRowFirstColumn="0" w:firstRowLastColumn="0" w:lastRowFirstColumn="0" w:lastRowLastColumn="0"/>
              <w:rPr>
                <w:color w:val="9B6E28"/>
              </w:rPr>
            </w:pPr>
            <w:r w:rsidRPr="00DE21BC">
              <w:rPr>
                <w:color w:val="1B561B"/>
                <w:szCs w:val="22"/>
              </w:rPr>
              <w:t>Low</w:t>
            </w:r>
          </w:p>
        </w:tc>
      </w:tr>
    </w:tbl>
    <w:p w14:paraId="61049BFC" w14:textId="77777777" w:rsidR="001F13B5" w:rsidRPr="00DE21BC" w:rsidRDefault="001F13B5" w:rsidP="001F13B5"/>
    <w:p w14:paraId="08E10929" w14:textId="094E297B" w:rsidR="001F13B5" w:rsidRPr="00DE21BC" w:rsidRDefault="001F13B5" w:rsidP="00DE5F25">
      <w:pPr>
        <w:pStyle w:val="Heading4"/>
        <w:numPr>
          <w:ilvl w:val="3"/>
          <w:numId w:val="15"/>
        </w:numPr>
        <w:ind w:left="864"/>
      </w:pPr>
      <w:r>
        <w:t>Aplicações Web internas</w:t>
      </w:r>
    </w:p>
    <w:tbl>
      <w:tblPr>
        <w:tblStyle w:val="LightList-Accent2"/>
        <w:tblW w:w="4998" w:type="pct"/>
        <w:tblInd w:w="-5" w:type="dxa"/>
        <w:tblLook w:val="04A0" w:firstRow="1" w:lastRow="0" w:firstColumn="1" w:lastColumn="0" w:noHBand="0" w:noVBand="1"/>
      </w:tblPr>
      <w:tblGrid>
        <w:gridCol w:w="985"/>
        <w:gridCol w:w="5865"/>
        <w:gridCol w:w="2055"/>
      </w:tblGrid>
      <w:tr w:rsidR="001F13B5" w:rsidRPr="00DE21BC" w14:paraId="56342E37" w14:textId="77777777" w:rsidTr="006508D7">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3C2931FA" w14:textId="77777777" w:rsidR="001F13B5" w:rsidRPr="00DE21BC" w:rsidRDefault="001F13B5" w:rsidP="006508D7">
            <w:pPr>
              <w:jc w:val="center"/>
              <w:rPr>
                <w:rFonts w:cs="Arial"/>
                <w:bCs w:val="0"/>
                <w:sz w:val="26"/>
                <w:szCs w:val="26"/>
                <w:highlight w:val="yellow"/>
              </w:rPr>
            </w:pPr>
            <w:r w:rsidRPr="00DE21BC">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136F139F" w14:textId="77777777" w:rsidR="001F13B5" w:rsidRPr="00DE21BC" w:rsidRDefault="001F13B5" w:rsidP="006508D7">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E21BC">
              <w:rPr>
                <w:rFonts w:cs="Arial"/>
                <w:bCs w:val="0"/>
                <w:i/>
                <w:sz w:val="26"/>
                <w:szCs w:val="26"/>
              </w:rPr>
              <w:t xml:space="preserve"> </w:t>
            </w:r>
            <w:r w:rsidRPr="00DE21BC">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7507F66" w14:textId="77777777" w:rsidR="001F13B5" w:rsidRPr="00DE21BC" w:rsidRDefault="001F13B5" w:rsidP="006508D7">
            <w:pPr>
              <w:jc w:val="center"/>
              <w:cnfStyle w:val="100000000000" w:firstRow="1" w:lastRow="0" w:firstColumn="0" w:lastColumn="0" w:oddVBand="0" w:evenVBand="0" w:oddHBand="0" w:evenHBand="0" w:firstRowFirstColumn="0" w:firstRowLastColumn="0" w:lastRowFirstColumn="0" w:lastRowLastColumn="0"/>
              <w:rPr>
                <w:rFonts w:cs="Arial"/>
                <w:sz w:val="28"/>
                <w:szCs w:val="28"/>
              </w:rPr>
            </w:pPr>
            <w:r w:rsidRPr="00DE21BC">
              <w:rPr>
                <w:rFonts w:cs="Arial"/>
                <w:szCs w:val="28"/>
              </w:rPr>
              <w:t>Criticidade</w:t>
            </w:r>
          </w:p>
        </w:tc>
      </w:tr>
      <w:tr w:rsidR="001F13B5" w:rsidRPr="00DE21BC" w14:paraId="01B6A90E" w14:textId="77777777" w:rsidTr="006508D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2ADDDCBB" w14:textId="501CF069" w:rsidR="001F13B5" w:rsidRPr="00DE21BC" w:rsidRDefault="001F13B5" w:rsidP="006508D7">
            <w:pPr>
              <w:jc w:val="center"/>
              <w:rPr>
                <w:rFonts w:cs="Arial"/>
              </w:rPr>
            </w:pPr>
            <w:r w:rsidRPr="00DE21BC">
              <w:t>L1</w:t>
            </w:r>
            <w:r w:rsidR="00472065">
              <w:t>5</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C69C93A" w14:textId="7C483ACB" w:rsidR="001F13B5" w:rsidRPr="00DE21BC" w:rsidRDefault="00472065" w:rsidP="006508D7">
            <w:pPr>
              <w:jc w:val="left"/>
              <w:cnfStyle w:val="000000100000" w:firstRow="0" w:lastRow="0" w:firstColumn="0" w:lastColumn="0" w:oddVBand="0" w:evenVBand="0" w:oddHBand="1" w:evenHBand="0" w:firstRowFirstColumn="0" w:firstRowLastColumn="0" w:lastRowFirstColumn="0" w:lastRowLastColumn="0"/>
            </w:pPr>
            <w:r w:rsidRPr="00472065">
              <w:t>Comunicação HTTP Não Cifrada</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1598100" w14:textId="1A458F0E" w:rsidR="001F13B5" w:rsidRPr="00DE21BC" w:rsidRDefault="00472065" w:rsidP="006508D7">
            <w:pPr>
              <w:jc w:val="center"/>
              <w:cnfStyle w:val="000000100000" w:firstRow="0" w:lastRow="0" w:firstColumn="0" w:lastColumn="0" w:oddVBand="0" w:evenVBand="0" w:oddHBand="1" w:evenHBand="0" w:firstRowFirstColumn="0" w:firstRowLastColumn="0" w:lastRowFirstColumn="0" w:lastRowLastColumn="0"/>
              <w:rPr>
                <w:rFonts w:cs="Arial"/>
              </w:rPr>
            </w:pPr>
            <w:r w:rsidRPr="00DE21BC">
              <w:rPr>
                <w:color w:val="AE0201"/>
                <w:szCs w:val="22"/>
              </w:rPr>
              <w:t>High</w:t>
            </w:r>
          </w:p>
        </w:tc>
      </w:tr>
      <w:tr w:rsidR="00AD5563" w:rsidRPr="00472065" w14:paraId="63314DA4" w14:textId="77777777" w:rsidTr="006508D7">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8FAB889" w14:textId="32BF54E2" w:rsidR="00AD5563" w:rsidRPr="00DE21BC" w:rsidRDefault="00472065" w:rsidP="006508D7">
            <w:pPr>
              <w:jc w:val="center"/>
            </w:pPr>
            <w:r w:rsidRPr="00DE21BC">
              <w:t>L1</w:t>
            </w:r>
            <w:r>
              <w:t>6</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586132D" w14:textId="0A807B60" w:rsidR="00AD5563" w:rsidRPr="00472065" w:rsidRDefault="00472065" w:rsidP="006508D7">
            <w:pPr>
              <w:jc w:val="left"/>
              <w:cnfStyle w:val="000000000000" w:firstRow="0" w:lastRow="0" w:firstColumn="0" w:lastColumn="0" w:oddVBand="0" w:evenVBand="0" w:oddHBand="0" w:evenHBand="0" w:firstRowFirstColumn="0" w:firstRowLastColumn="0" w:lastRowFirstColumn="0" w:lastRowLastColumn="0"/>
              <w:rPr>
                <w:lang w:val="en-US"/>
              </w:rPr>
            </w:pPr>
            <w:r w:rsidRPr="00591D52">
              <w:rPr>
                <w:i/>
                <w:iCs/>
                <w:lang w:val="en-US"/>
              </w:rPr>
              <w:t>Cross-Site Scripting</w:t>
            </w:r>
            <w:r w:rsidRPr="006C3531">
              <w:rPr>
                <w:lang w:val="en-US"/>
              </w:rPr>
              <w:t xml:space="preserve"> </w:t>
            </w:r>
            <w:proofErr w:type="spellStart"/>
            <w:r w:rsidRPr="006C3531">
              <w:rPr>
                <w:lang w:val="en-US"/>
              </w:rPr>
              <w:t>Refletido</w:t>
            </w:r>
            <w:proofErr w:type="spellEnd"/>
            <w:r w:rsidRPr="006C3531">
              <w:rPr>
                <w:lang w:val="en-US"/>
              </w:rPr>
              <w:t xml:space="preserve"> (XSS)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539A5810" w14:textId="42CDF667" w:rsidR="00AD5563" w:rsidRPr="00472065" w:rsidRDefault="00472065" w:rsidP="006508D7">
            <w:pPr>
              <w:jc w:val="center"/>
              <w:cnfStyle w:val="000000000000" w:firstRow="0" w:lastRow="0" w:firstColumn="0" w:lastColumn="0" w:oddVBand="0" w:evenVBand="0" w:oddHBand="0" w:evenHBand="0" w:firstRowFirstColumn="0" w:firstRowLastColumn="0" w:lastRowFirstColumn="0" w:lastRowLastColumn="0"/>
              <w:rPr>
                <w:color w:val="9B6E28"/>
                <w:lang w:val="en-US"/>
              </w:rPr>
            </w:pPr>
            <w:r w:rsidRPr="00DE21BC">
              <w:rPr>
                <w:color w:val="9B6E28"/>
                <w:szCs w:val="22"/>
              </w:rPr>
              <w:t>Medium</w:t>
            </w:r>
          </w:p>
        </w:tc>
      </w:tr>
      <w:tr w:rsidR="00AD5563" w:rsidRPr="00472065" w14:paraId="3FC57CCE" w14:textId="77777777" w:rsidTr="006508D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3710651B" w14:textId="4438E978" w:rsidR="00AD5563" w:rsidRPr="00472065" w:rsidRDefault="00472065" w:rsidP="006508D7">
            <w:pPr>
              <w:jc w:val="center"/>
              <w:rPr>
                <w:lang w:val="en-US"/>
              </w:rPr>
            </w:pPr>
            <w:r w:rsidRPr="00DE21BC">
              <w:t>L1</w:t>
            </w:r>
            <w:r>
              <w:t>7</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B03984D" w14:textId="239229EA" w:rsidR="00AD5563" w:rsidRPr="00472065" w:rsidRDefault="00472065" w:rsidP="006508D7">
            <w:pPr>
              <w:jc w:val="left"/>
              <w:cnfStyle w:val="000000100000" w:firstRow="0" w:lastRow="0" w:firstColumn="0" w:lastColumn="0" w:oddVBand="0" w:evenVBand="0" w:oddHBand="1" w:evenHBand="0" w:firstRowFirstColumn="0" w:firstRowLastColumn="0" w:lastRowFirstColumn="0" w:lastRowLastColumn="0"/>
              <w:rPr>
                <w:lang w:val="en-US"/>
              </w:rPr>
            </w:pPr>
            <w:r w:rsidRPr="00472065">
              <w:rPr>
                <w:lang w:val="en-US"/>
              </w:rPr>
              <w:t xml:space="preserve">Uso de </w:t>
            </w:r>
            <w:r w:rsidRPr="00591D52">
              <w:rPr>
                <w:i/>
                <w:iCs/>
                <w:lang w:val="en-US"/>
              </w:rPr>
              <w:t>Basic Authentication</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3F66D22" w14:textId="05052D42" w:rsidR="00AD5563" w:rsidRPr="00472065" w:rsidRDefault="00472065" w:rsidP="006508D7">
            <w:pPr>
              <w:jc w:val="center"/>
              <w:cnfStyle w:val="000000100000" w:firstRow="0" w:lastRow="0" w:firstColumn="0" w:lastColumn="0" w:oddVBand="0" w:evenVBand="0" w:oddHBand="1" w:evenHBand="0" w:firstRowFirstColumn="0" w:firstRowLastColumn="0" w:lastRowFirstColumn="0" w:lastRowLastColumn="0"/>
              <w:rPr>
                <w:color w:val="9B6E28"/>
                <w:lang w:val="en-US"/>
              </w:rPr>
            </w:pPr>
            <w:r w:rsidRPr="00DE21BC">
              <w:rPr>
                <w:color w:val="9B6E28"/>
                <w:szCs w:val="22"/>
              </w:rPr>
              <w:t>Medium</w:t>
            </w:r>
          </w:p>
        </w:tc>
      </w:tr>
      <w:tr w:rsidR="00AD5563" w:rsidRPr="00472065" w14:paraId="4438093B" w14:textId="77777777" w:rsidTr="006508D7">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9598069" w14:textId="51246E9E" w:rsidR="00AD5563" w:rsidRPr="00472065" w:rsidRDefault="00472065" w:rsidP="006508D7">
            <w:pPr>
              <w:jc w:val="center"/>
              <w:rPr>
                <w:lang w:val="en-US"/>
              </w:rPr>
            </w:pPr>
            <w:r w:rsidRPr="00DE21BC">
              <w:t>L1</w:t>
            </w:r>
            <w:r>
              <w:t>8</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499FF2B1" w14:textId="1BC3E829" w:rsidR="00AD5563" w:rsidRPr="00472065" w:rsidRDefault="00472065" w:rsidP="006508D7">
            <w:pPr>
              <w:jc w:val="left"/>
              <w:cnfStyle w:val="000000000000" w:firstRow="0" w:lastRow="0" w:firstColumn="0" w:lastColumn="0" w:oddVBand="0" w:evenVBand="0" w:oddHBand="0" w:evenHBand="0" w:firstRowFirstColumn="0" w:firstRowLastColumn="0" w:lastRowFirstColumn="0" w:lastRowLastColumn="0"/>
              <w:rPr>
                <w:lang w:val="en-US"/>
              </w:rPr>
            </w:pPr>
            <w:r w:rsidRPr="00961CC4">
              <w:rPr>
                <w:lang w:val="en-US"/>
              </w:rPr>
              <w:t xml:space="preserve">Uso de </w:t>
            </w:r>
            <w:proofErr w:type="spellStart"/>
            <w:r w:rsidRPr="00961CC4">
              <w:rPr>
                <w:lang w:val="en-US"/>
              </w:rPr>
              <w:t>Cifras</w:t>
            </w:r>
            <w:proofErr w:type="spellEnd"/>
            <w:r w:rsidRPr="00961CC4">
              <w:rPr>
                <w:lang w:val="en-US"/>
              </w:rPr>
              <w:t xml:space="preserve"> Fracas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182E5322" w14:textId="7D949A6F" w:rsidR="00AD5563" w:rsidRPr="00472065" w:rsidRDefault="00472065" w:rsidP="006508D7">
            <w:pPr>
              <w:jc w:val="center"/>
              <w:cnfStyle w:val="000000000000" w:firstRow="0" w:lastRow="0" w:firstColumn="0" w:lastColumn="0" w:oddVBand="0" w:evenVBand="0" w:oddHBand="0" w:evenHBand="0" w:firstRowFirstColumn="0" w:firstRowLastColumn="0" w:lastRowFirstColumn="0" w:lastRowLastColumn="0"/>
              <w:rPr>
                <w:color w:val="9B6E28"/>
                <w:lang w:val="en-US"/>
              </w:rPr>
            </w:pPr>
            <w:r w:rsidRPr="00DE21BC">
              <w:rPr>
                <w:color w:val="9B6E28"/>
                <w:szCs w:val="22"/>
              </w:rPr>
              <w:t>Medium</w:t>
            </w:r>
          </w:p>
        </w:tc>
      </w:tr>
      <w:tr w:rsidR="00AD5563" w:rsidRPr="00472065" w14:paraId="524A3F7B" w14:textId="77777777" w:rsidTr="006508D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3456E1D0" w14:textId="12C4C159" w:rsidR="00AD5563" w:rsidRPr="00472065" w:rsidRDefault="00472065" w:rsidP="006508D7">
            <w:pPr>
              <w:jc w:val="center"/>
              <w:rPr>
                <w:lang w:val="en-US"/>
              </w:rPr>
            </w:pPr>
            <w:r w:rsidRPr="00DE21BC">
              <w:t>L1</w:t>
            </w:r>
            <w:r>
              <w:t>9</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421A93B" w14:textId="7ADE3067" w:rsidR="00AD5563" w:rsidRPr="00472065" w:rsidRDefault="00472065" w:rsidP="006508D7">
            <w:pPr>
              <w:jc w:val="left"/>
              <w:cnfStyle w:val="000000100000" w:firstRow="0" w:lastRow="0" w:firstColumn="0" w:lastColumn="0" w:oddVBand="0" w:evenVBand="0" w:oddHBand="1" w:evenHBand="0" w:firstRowFirstColumn="0" w:firstRowLastColumn="0" w:lastRowFirstColumn="0" w:lastRowLastColumn="0"/>
            </w:pPr>
            <w:r w:rsidRPr="00DD0FF6">
              <w:t>Ausência de HSTS no Servidor HTTPS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1A65E68C" w14:textId="0F60519F" w:rsidR="00AD5563" w:rsidRPr="00472065" w:rsidRDefault="00472065" w:rsidP="006508D7">
            <w:pPr>
              <w:jc w:val="center"/>
              <w:cnfStyle w:val="000000100000" w:firstRow="0" w:lastRow="0" w:firstColumn="0" w:lastColumn="0" w:oddVBand="0" w:evenVBand="0" w:oddHBand="1" w:evenHBand="0" w:firstRowFirstColumn="0" w:firstRowLastColumn="0" w:lastRowFirstColumn="0" w:lastRowLastColumn="0"/>
              <w:rPr>
                <w:color w:val="9B6E28"/>
              </w:rPr>
            </w:pPr>
            <w:r w:rsidRPr="00DE21BC">
              <w:rPr>
                <w:color w:val="1B561B"/>
                <w:szCs w:val="22"/>
              </w:rPr>
              <w:t>Low</w:t>
            </w:r>
          </w:p>
        </w:tc>
      </w:tr>
      <w:tr w:rsidR="00472065" w:rsidRPr="00472065" w14:paraId="7837075C" w14:textId="77777777" w:rsidTr="006508D7">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5136570F" w14:textId="678EE98D" w:rsidR="00472065" w:rsidRPr="00472065" w:rsidRDefault="00472065" w:rsidP="006508D7">
            <w:pPr>
              <w:jc w:val="center"/>
              <w:rPr>
                <w:lang w:val="en-US"/>
              </w:rPr>
            </w:pPr>
            <w:r w:rsidRPr="00DE21BC">
              <w:t>L</w:t>
            </w:r>
            <w:r>
              <w:t>20</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CB6CE11" w14:textId="283ADA88" w:rsidR="00472065" w:rsidRPr="00DD0FF6" w:rsidRDefault="00472065" w:rsidP="006508D7">
            <w:pPr>
              <w:jc w:val="left"/>
              <w:cnfStyle w:val="000000000000" w:firstRow="0" w:lastRow="0" w:firstColumn="0" w:lastColumn="0" w:oddVBand="0" w:evenVBand="0" w:oddHBand="0" w:evenHBand="0" w:firstRowFirstColumn="0" w:firstRowLastColumn="0" w:lastRowFirstColumn="0" w:lastRowLastColumn="0"/>
            </w:pPr>
            <w:r w:rsidRPr="00472065">
              <w:t>Certificados Inválidos</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7C0C2010" w14:textId="7D27F00A" w:rsidR="00472065" w:rsidRPr="00472065" w:rsidRDefault="00472065" w:rsidP="006508D7">
            <w:pPr>
              <w:jc w:val="center"/>
              <w:cnfStyle w:val="000000000000" w:firstRow="0" w:lastRow="0" w:firstColumn="0" w:lastColumn="0" w:oddVBand="0" w:evenVBand="0" w:oddHBand="0" w:evenHBand="0" w:firstRowFirstColumn="0" w:firstRowLastColumn="0" w:lastRowFirstColumn="0" w:lastRowLastColumn="0"/>
              <w:rPr>
                <w:color w:val="9B6E28"/>
              </w:rPr>
            </w:pPr>
            <w:r w:rsidRPr="00DE21BC">
              <w:rPr>
                <w:color w:val="1B561B"/>
                <w:szCs w:val="22"/>
              </w:rPr>
              <w:t>Low</w:t>
            </w:r>
          </w:p>
        </w:tc>
      </w:tr>
    </w:tbl>
    <w:p w14:paraId="18371145" w14:textId="77777777" w:rsidR="001F13B5" w:rsidRPr="00472065" w:rsidRDefault="001F13B5" w:rsidP="00371DB0"/>
    <w:p w14:paraId="0F25A145" w14:textId="77777777" w:rsidR="00F73FB6" w:rsidRPr="00DE21BC" w:rsidRDefault="003A6690" w:rsidP="00F73FB6">
      <w:pPr>
        <w:pStyle w:val="Heading1"/>
        <w:spacing w:before="0" w:after="0"/>
        <w:rPr>
          <w:lang w:val="pt-PT"/>
        </w:rPr>
      </w:pPr>
      <w:bookmarkStart w:id="46" w:name="_Toc219197115"/>
      <w:r w:rsidRPr="00DE21BC">
        <w:rPr>
          <w:lang w:val="pt-PT"/>
        </w:rPr>
        <w:lastRenderedPageBreak/>
        <w:t>Comprometendo o Domínio</w:t>
      </w:r>
      <w:bookmarkEnd w:id="46"/>
    </w:p>
    <w:p w14:paraId="31A88260" w14:textId="77777777" w:rsidR="00C33DE6" w:rsidRPr="00DE21BC" w:rsidRDefault="00F73FB6" w:rsidP="00C33DE6">
      <w:r w:rsidRPr="00DE21BC">
        <w:t xml:space="preserve">O processo de auditoria de um teste de intrusão interno envolve imitar o comportamento e atividades que um atacante irá fazer, caso obtenha acesso ilícito à infraestrutura interna. O método mais eficaz para comprometer uma grande quantia de máquinas e servidores é ganhar acesso a um </w:t>
      </w:r>
      <w:r w:rsidRPr="00DE21BC">
        <w:rPr>
          <w:i/>
          <w:iCs/>
        </w:rPr>
        <w:t>Domain Controller</w:t>
      </w:r>
      <w:r w:rsidRPr="00DE21BC">
        <w:t xml:space="preserve"> com privilégios de </w:t>
      </w:r>
      <w:r w:rsidRPr="00DE21BC">
        <w:rPr>
          <w:i/>
          <w:iCs/>
        </w:rPr>
        <w:t>Domain Admin</w:t>
      </w:r>
      <w:r w:rsidRPr="00DE21BC">
        <w:t>.</w:t>
      </w:r>
    </w:p>
    <w:p w14:paraId="289E5A18" w14:textId="77777777" w:rsidR="00C33DE6" w:rsidRPr="00DE21BC" w:rsidRDefault="00C33DE6" w:rsidP="00C33DE6">
      <w:pPr>
        <w:pStyle w:val="Heading2"/>
      </w:pPr>
      <w:bookmarkStart w:id="47" w:name="_Toc203476123"/>
      <w:bookmarkStart w:id="48" w:name="_Toc219197116"/>
      <w:r w:rsidRPr="00DE21BC">
        <w:t>Primeiro Cenário</w:t>
      </w:r>
      <w:bookmarkEnd w:id="47"/>
      <w:bookmarkEnd w:id="48"/>
    </w:p>
    <w:p w14:paraId="5DF30D8E" w14:textId="52EE4734" w:rsidR="00C33DE6" w:rsidRPr="00DE21BC" w:rsidRDefault="00C33DE6" w:rsidP="00C33DE6">
      <w:r w:rsidRPr="00DE21BC">
        <w:t xml:space="preserve">Esta secção detalha o </w:t>
      </w:r>
      <w:r w:rsidRPr="00DE21BC">
        <w:rPr>
          <w:i/>
          <w:iCs/>
        </w:rPr>
        <w:t>mindset</w:t>
      </w:r>
      <w:r w:rsidRPr="00DE21BC">
        <w:t xml:space="preserve"> usado pelos auditores da </w:t>
      </w:r>
      <w:r w:rsidRPr="00DE21BC">
        <w:rPr>
          <w:b/>
        </w:rPr>
        <w:t>LAYER</w:t>
      </w:r>
      <w:r w:rsidRPr="00DE21BC">
        <w:rPr>
          <w:b/>
          <w:color w:val="FF0000"/>
        </w:rPr>
        <w:t>8</w:t>
      </w:r>
      <w:r w:rsidRPr="00DE21BC">
        <w:t xml:space="preserve"> que</w:t>
      </w:r>
      <w:r w:rsidR="002450E7">
        <w:t xml:space="preserve"> poderia</w:t>
      </w:r>
      <w:r w:rsidRPr="00DE21BC">
        <w:t xml:space="preserve"> </w:t>
      </w:r>
      <w:r w:rsidR="002450E7">
        <w:t>levar ao</w:t>
      </w:r>
      <w:r w:rsidRPr="00DE21BC">
        <w:t xml:space="preserve"> </w:t>
      </w:r>
      <w:r w:rsidR="005700CD" w:rsidRPr="00DE21BC">
        <w:t>comprometimento</w:t>
      </w:r>
      <w:r w:rsidRPr="00DE21BC">
        <w:t xml:space="preserve"> total de tod</w:t>
      </w:r>
      <w:r w:rsidR="00280F62" w:rsidRPr="00DE21BC">
        <w:t>o</w:t>
      </w:r>
      <w:r w:rsidRPr="00DE21BC">
        <w:t>s os sistemas Windows pertencentes ao domínio</w:t>
      </w:r>
      <w:r w:rsidR="00280F62" w:rsidRPr="00DE21BC">
        <w:t xml:space="preserve"> d</w:t>
      </w:r>
      <w:r w:rsidR="00B04FB1" w:rsidRPr="00DE21BC">
        <w:t xml:space="preserve">a </w:t>
      </w:r>
      <w:r w:rsidR="00C041C8" w:rsidRPr="00DE21BC">
        <w:rPr>
          <w:b/>
          <w:bCs/>
        </w:rPr>
        <w:t>Cliente</w:t>
      </w:r>
      <w:r w:rsidRPr="00DE21BC">
        <w:t>:</w:t>
      </w:r>
    </w:p>
    <w:p w14:paraId="505BDB53" w14:textId="77777777" w:rsidR="00C33DE6" w:rsidRPr="00DE21BC" w:rsidRDefault="00C33DE6" w:rsidP="00C33DE6">
      <w:r w:rsidRPr="00DE21BC">
        <w:rPr>
          <w:noProof/>
          <w:lang w:bidi="hi-IN"/>
        </w:rPr>
        <w:drawing>
          <wp:inline distT="0" distB="0" distL="0" distR="0" wp14:anchorId="04B531DC" wp14:editId="048AF5DB">
            <wp:extent cx="5666740" cy="4184043"/>
            <wp:effectExtent l="57150" t="0" r="67310" b="45085"/>
            <wp:docPr id="101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EF9D7B7" w14:textId="77777777" w:rsidR="00C33DE6" w:rsidRPr="00DE21BC" w:rsidRDefault="00C33DE6" w:rsidP="00C33DE6">
      <w:pPr>
        <w:spacing w:after="0"/>
      </w:pPr>
    </w:p>
    <w:p w14:paraId="7F91A1E7" w14:textId="48AC0814" w:rsidR="00C1116C" w:rsidRPr="00DE21BC" w:rsidRDefault="00C33DE6" w:rsidP="001757B3">
      <w:pPr>
        <w:spacing w:line="276" w:lineRule="auto"/>
        <w:jc w:val="left"/>
      </w:pPr>
      <w:r w:rsidRPr="00DE21BC">
        <w:br w:type="page"/>
      </w:r>
      <w:bookmarkStart w:id="49" w:name="_Toc18506564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10FD2769" w14:textId="77777777" w:rsidR="007B0CEC" w:rsidRPr="00DE21BC" w:rsidRDefault="007B0CEC" w:rsidP="007B0CEC">
      <w:pPr>
        <w:pStyle w:val="Heading1"/>
        <w:rPr>
          <w:lang w:val="pt-PT"/>
        </w:rPr>
      </w:pPr>
      <w:bookmarkStart w:id="50" w:name="_Toc219197117"/>
      <w:bookmarkStart w:id="51" w:name="_Toc337579514"/>
      <w:bookmarkStart w:id="52" w:name="_Toc373509815"/>
      <w:bookmarkStart w:id="53" w:name="_Toc520982188"/>
      <w:r w:rsidRPr="00DE21BC">
        <w:rPr>
          <w:lang w:val="pt-PT"/>
        </w:rPr>
        <w:lastRenderedPageBreak/>
        <w:t>Metodologia</w:t>
      </w:r>
      <w:bookmarkEnd w:id="50"/>
    </w:p>
    <w:p w14:paraId="5ADDB0CC" w14:textId="77777777" w:rsidR="007B0CEC" w:rsidRPr="00DE21BC" w:rsidRDefault="007B0CEC" w:rsidP="00B502F2">
      <w:pPr>
        <w:spacing w:before="100" w:beforeAutospacing="1" w:after="100" w:afterAutospacing="1"/>
      </w:pPr>
      <w:r w:rsidRPr="00DE21BC">
        <w:t xml:space="preserve">Durante a auditoria, uma variedade de testes é realizada pela </w:t>
      </w:r>
      <w:r w:rsidRPr="00DE21BC">
        <w:rPr>
          <w:b/>
          <w:bCs/>
        </w:rPr>
        <w:t>LAYER</w:t>
      </w:r>
      <w:r w:rsidRPr="00DE21BC">
        <w:rPr>
          <w:b/>
          <w:bCs/>
          <w:color w:val="FF0000"/>
        </w:rPr>
        <w:t xml:space="preserve">8 </w:t>
      </w:r>
      <w:r w:rsidRPr="00DE21BC">
        <w:t>para avaliar a postura de segurança da organização. Estes testes fornecem uma visão dos riscos subjacentes e demonstram como diferentes vulnerabilidades, quando combinadas, podem resultar no compromisso de sistemas, informação sensível e ativos ao nível do domínio.</w:t>
      </w:r>
    </w:p>
    <w:p w14:paraId="05D47128" w14:textId="77777777" w:rsidR="007B0CEC" w:rsidRPr="00DE21BC" w:rsidRDefault="00B502F2" w:rsidP="00B502F2">
      <w:pPr>
        <w:spacing w:before="100" w:beforeAutospacing="1" w:after="100" w:afterAutospacing="1"/>
      </w:pPr>
      <w:bookmarkStart w:id="54" w:name="_Hlk210740274"/>
      <w:bookmarkStart w:id="55" w:name="_Hlk210740051"/>
      <w:r w:rsidRPr="00DE21BC">
        <w:t>De seguida, apresenta-se</w:t>
      </w:r>
      <w:r w:rsidR="007B0CEC" w:rsidRPr="00DE21BC">
        <w:t xml:space="preserve"> uma visão geral </w:t>
      </w:r>
      <w:bookmarkEnd w:id="54"/>
      <w:r w:rsidR="007B0CEC" w:rsidRPr="00DE21BC">
        <w:t xml:space="preserve">de alto nível das atividades realizadas pela </w:t>
      </w:r>
      <w:bookmarkEnd w:id="55"/>
      <w:r w:rsidR="00BB6BE9" w:rsidRPr="00DE21BC">
        <w:rPr>
          <w:b/>
          <w:bCs/>
        </w:rPr>
        <w:t>LAYER</w:t>
      </w:r>
      <w:r w:rsidR="00BB6BE9" w:rsidRPr="00DE21BC">
        <w:rPr>
          <w:b/>
          <w:bCs/>
          <w:color w:val="FF0000"/>
        </w:rPr>
        <w:t>8</w:t>
      </w:r>
      <w:r w:rsidR="00BB6BE9" w:rsidRPr="00DE21BC">
        <w:t xml:space="preserve"> </w:t>
      </w:r>
      <w:r w:rsidR="007B0CEC" w:rsidRPr="00DE21BC">
        <w:t>durante uma auditoria, contendo exemplos, mas não abrangendo todos os aspetos das ações executadas.</w:t>
      </w:r>
    </w:p>
    <w:p w14:paraId="4205C65A" w14:textId="77777777" w:rsidR="00845EDB" w:rsidRPr="00DE21BC" w:rsidRDefault="00845EDB" w:rsidP="00845EDB">
      <w:pPr>
        <w:rPr>
          <w:b/>
          <w:bCs/>
          <w:color w:val="C00000"/>
          <w:u w:val="single"/>
        </w:rPr>
      </w:pPr>
      <w:bookmarkStart w:id="56" w:name="_Hlk210740011"/>
      <w:r w:rsidRPr="00DE21BC">
        <w:rPr>
          <w:b/>
          <w:bCs/>
          <w:color w:val="C00000"/>
          <w:u w:val="single"/>
        </w:rPr>
        <w:t>Active Directory e Identidade</w:t>
      </w:r>
    </w:p>
    <w:p w14:paraId="729734B9" w14:textId="77777777" w:rsidR="00845EDB" w:rsidRPr="00DE21BC" w:rsidRDefault="00845EDB" w:rsidP="00DE5F25">
      <w:pPr>
        <w:pStyle w:val="ListParagraph"/>
        <w:numPr>
          <w:ilvl w:val="0"/>
          <w:numId w:val="22"/>
        </w:numPr>
        <w:spacing w:after="160" w:line="278" w:lineRule="auto"/>
        <w:rPr>
          <w:sz w:val="22"/>
          <w:szCs w:val="22"/>
        </w:rPr>
      </w:pPr>
      <w:r w:rsidRPr="00DE21BC">
        <w:rPr>
          <w:b/>
          <w:bCs/>
          <w:sz w:val="22"/>
          <w:szCs w:val="22"/>
        </w:rPr>
        <w:t xml:space="preserve">Enumeração da Active Directory </w:t>
      </w:r>
      <w:r w:rsidRPr="00DE21BC">
        <w:rPr>
          <w:sz w:val="22"/>
          <w:szCs w:val="22"/>
        </w:rPr>
        <w:t>– utilizadores, computadores, grupos, GPOs, trusts, serviços.</w:t>
      </w:r>
    </w:p>
    <w:p w14:paraId="2DCE88BB" w14:textId="77777777" w:rsidR="00845EDB" w:rsidRPr="00DE21BC" w:rsidRDefault="00845EDB" w:rsidP="00DE5F25">
      <w:pPr>
        <w:pStyle w:val="ListParagraph"/>
        <w:numPr>
          <w:ilvl w:val="0"/>
          <w:numId w:val="22"/>
        </w:numPr>
        <w:spacing w:after="160" w:line="278" w:lineRule="auto"/>
        <w:rPr>
          <w:b/>
          <w:bCs/>
          <w:sz w:val="22"/>
          <w:szCs w:val="22"/>
        </w:rPr>
      </w:pPr>
      <w:r w:rsidRPr="00DE21BC">
        <w:rPr>
          <w:b/>
          <w:bCs/>
          <w:sz w:val="22"/>
          <w:szCs w:val="22"/>
        </w:rPr>
        <w:t xml:space="preserve">Ataques de autenticação Kerberos </w:t>
      </w:r>
      <w:r w:rsidRPr="00DE21BC">
        <w:rPr>
          <w:sz w:val="22"/>
          <w:szCs w:val="22"/>
        </w:rPr>
        <w:t xml:space="preserve">– </w:t>
      </w:r>
      <w:r w:rsidRPr="00DE21BC">
        <w:rPr>
          <w:i/>
          <w:iCs/>
          <w:sz w:val="22"/>
          <w:szCs w:val="22"/>
        </w:rPr>
        <w:t>AS-REP</w:t>
      </w:r>
      <w:r w:rsidRPr="00DE21BC">
        <w:rPr>
          <w:sz w:val="22"/>
          <w:szCs w:val="22"/>
        </w:rPr>
        <w:t xml:space="preserve"> </w:t>
      </w:r>
      <w:r w:rsidRPr="00DE21BC">
        <w:rPr>
          <w:i/>
          <w:iCs/>
          <w:sz w:val="22"/>
          <w:szCs w:val="22"/>
        </w:rPr>
        <w:t>roasting</w:t>
      </w:r>
      <w:r w:rsidRPr="00DE21BC">
        <w:rPr>
          <w:sz w:val="22"/>
          <w:szCs w:val="22"/>
        </w:rPr>
        <w:t xml:space="preserve">, </w:t>
      </w:r>
      <w:r w:rsidRPr="00DE21BC">
        <w:rPr>
          <w:i/>
          <w:iCs/>
          <w:sz w:val="22"/>
          <w:szCs w:val="22"/>
        </w:rPr>
        <w:t>kerberoasting</w:t>
      </w:r>
      <w:r w:rsidRPr="00DE21BC">
        <w:rPr>
          <w:sz w:val="22"/>
          <w:szCs w:val="22"/>
        </w:rPr>
        <w:t>, a</w:t>
      </w:r>
      <w:r w:rsidR="00D079DA" w:rsidRPr="00DE21BC">
        <w:rPr>
          <w:sz w:val="22"/>
          <w:szCs w:val="22"/>
        </w:rPr>
        <w:t>taques</w:t>
      </w:r>
      <w:r w:rsidRPr="00DE21BC">
        <w:rPr>
          <w:sz w:val="22"/>
          <w:szCs w:val="22"/>
        </w:rPr>
        <w:t xml:space="preserve"> de delegação, ataques baseados em </w:t>
      </w:r>
      <w:r w:rsidRPr="00DE21BC">
        <w:rPr>
          <w:i/>
          <w:iCs/>
          <w:sz w:val="22"/>
          <w:szCs w:val="22"/>
        </w:rPr>
        <w:t>tickets</w:t>
      </w:r>
      <w:r w:rsidRPr="00DE21BC">
        <w:rPr>
          <w:sz w:val="22"/>
          <w:szCs w:val="22"/>
        </w:rPr>
        <w:t>.</w:t>
      </w:r>
    </w:p>
    <w:p w14:paraId="67603A95" w14:textId="77777777" w:rsidR="00845EDB" w:rsidRPr="00DE21BC" w:rsidRDefault="00845EDB" w:rsidP="00DE5F25">
      <w:pPr>
        <w:pStyle w:val="ListParagraph"/>
        <w:numPr>
          <w:ilvl w:val="0"/>
          <w:numId w:val="22"/>
        </w:numPr>
        <w:spacing w:after="160" w:line="278" w:lineRule="auto"/>
        <w:rPr>
          <w:b/>
          <w:bCs/>
          <w:sz w:val="22"/>
          <w:szCs w:val="22"/>
        </w:rPr>
      </w:pPr>
      <w:r w:rsidRPr="00DE21BC">
        <w:rPr>
          <w:b/>
          <w:bCs/>
          <w:sz w:val="22"/>
          <w:szCs w:val="22"/>
        </w:rPr>
        <w:t xml:space="preserve">Revisão de ACLs de objetos de domínio </w:t>
      </w:r>
      <w:r w:rsidRPr="00DE21BC">
        <w:rPr>
          <w:sz w:val="22"/>
          <w:szCs w:val="22"/>
        </w:rPr>
        <w:t>– entidades com excesso de privilégios e ACLs perigosas.</w:t>
      </w:r>
    </w:p>
    <w:p w14:paraId="71B45F5C" w14:textId="77777777" w:rsidR="00845EDB" w:rsidRPr="0059764D" w:rsidRDefault="00845EDB" w:rsidP="00DE5F25">
      <w:pPr>
        <w:pStyle w:val="ListParagraph"/>
        <w:numPr>
          <w:ilvl w:val="0"/>
          <w:numId w:val="22"/>
        </w:numPr>
        <w:spacing w:after="160" w:line="278" w:lineRule="auto"/>
        <w:rPr>
          <w:b/>
          <w:bCs/>
          <w:sz w:val="22"/>
          <w:szCs w:val="22"/>
          <w:lang w:val="en-US"/>
        </w:rPr>
      </w:pPr>
      <w:proofErr w:type="spellStart"/>
      <w:r w:rsidRPr="0059764D">
        <w:rPr>
          <w:b/>
          <w:bCs/>
          <w:sz w:val="22"/>
          <w:szCs w:val="22"/>
          <w:lang w:val="en-US"/>
        </w:rPr>
        <w:t>Movimentação</w:t>
      </w:r>
      <w:proofErr w:type="spellEnd"/>
      <w:r w:rsidRPr="0059764D">
        <w:rPr>
          <w:b/>
          <w:bCs/>
          <w:sz w:val="22"/>
          <w:szCs w:val="22"/>
          <w:lang w:val="en-US"/>
        </w:rPr>
        <w:t xml:space="preserve"> lateral </w:t>
      </w:r>
      <w:r w:rsidRPr="0059764D">
        <w:rPr>
          <w:sz w:val="22"/>
          <w:szCs w:val="22"/>
          <w:lang w:val="en-US"/>
        </w:rPr>
        <w:t xml:space="preserve">– </w:t>
      </w:r>
      <w:r w:rsidRPr="0059764D">
        <w:rPr>
          <w:i/>
          <w:iCs/>
          <w:sz w:val="22"/>
          <w:szCs w:val="22"/>
          <w:lang w:val="en-US"/>
        </w:rPr>
        <w:t>Pass-the-Hash</w:t>
      </w:r>
      <w:r w:rsidRPr="0059764D">
        <w:rPr>
          <w:sz w:val="22"/>
          <w:szCs w:val="22"/>
          <w:lang w:val="en-US"/>
        </w:rPr>
        <w:t xml:space="preserve">, </w:t>
      </w:r>
      <w:r w:rsidRPr="0059764D">
        <w:rPr>
          <w:i/>
          <w:iCs/>
          <w:sz w:val="22"/>
          <w:szCs w:val="22"/>
          <w:lang w:val="en-US"/>
        </w:rPr>
        <w:t>Pass-the-Ticket</w:t>
      </w:r>
      <w:r w:rsidRPr="0059764D">
        <w:rPr>
          <w:sz w:val="22"/>
          <w:szCs w:val="22"/>
          <w:lang w:val="en-US"/>
        </w:rPr>
        <w:t xml:space="preserve">, </w:t>
      </w:r>
      <w:r w:rsidRPr="0059764D">
        <w:rPr>
          <w:i/>
          <w:iCs/>
          <w:sz w:val="22"/>
          <w:szCs w:val="22"/>
          <w:lang w:val="en-US"/>
        </w:rPr>
        <w:t>Pass-the-Certificate</w:t>
      </w:r>
      <w:r w:rsidRPr="0059764D">
        <w:rPr>
          <w:sz w:val="22"/>
          <w:szCs w:val="22"/>
          <w:lang w:val="en-US"/>
        </w:rPr>
        <w:t xml:space="preserve">, </w:t>
      </w:r>
      <w:r w:rsidRPr="0059764D">
        <w:rPr>
          <w:i/>
          <w:iCs/>
          <w:sz w:val="22"/>
          <w:szCs w:val="22"/>
          <w:lang w:val="en-US"/>
        </w:rPr>
        <w:t>relaying</w:t>
      </w:r>
      <w:r w:rsidRPr="0059764D">
        <w:rPr>
          <w:sz w:val="22"/>
          <w:szCs w:val="22"/>
          <w:lang w:val="en-US"/>
        </w:rPr>
        <w:t xml:space="preserve"> de </w:t>
      </w:r>
      <w:proofErr w:type="spellStart"/>
      <w:r w:rsidRPr="0059764D">
        <w:rPr>
          <w:sz w:val="22"/>
          <w:szCs w:val="22"/>
          <w:lang w:val="en-US"/>
        </w:rPr>
        <w:t>credenciais</w:t>
      </w:r>
      <w:proofErr w:type="spellEnd"/>
      <w:r w:rsidRPr="0059764D">
        <w:rPr>
          <w:sz w:val="22"/>
          <w:szCs w:val="22"/>
          <w:lang w:val="en-US"/>
        </w:rPr>
        <w:t>.</w:t>
      </w:r>
    </w:p>
    <w:p w14:paraId="2FBB4894" w14:textId="77777777" w:rsidR="00845EDB" w:rsidRPr="00DE21BC" w:rsidRDefault="00845EDB" w:rsidP="00DE5F25">
      <w:pPr>
        <w:pStyle w:val="ListParagraph"/>
        <w:numPr>
          <w:ilvl w:val="0"/>
          <w:numId w:val="22"/>
        </w:numPr>
        <w:spacing w:after="160" w:line="278" w:lineRule="auto"/>
        <w:rPr>
          <w:b/>
          <w:bCs/>
          <w:sz w:val="22"/>
          <w:szCs w:val="22"/>
        </w:rPr>
      </w:pPr>
      <w:r w:rsidRPr="00DE21BC">
        <w:rPr>
          <w:b/>
          <w:bCs/>
          <w:sz w:val="22"/>
          <w:szCs w:val="22"/>
        </w:rPr>
        <w:t xml:space="preserve">Exploração de serviços PKI e certificados (ADCS) </w:t>
      </w:r>
      <w:r w:rsidRPr="00DE21BC">
        <w:rPr>
          <w:sz w:val="22"/>
          <w:szCs w:val="22"/>
        </w:rPr>
        <w:t xml:space="preserve">– </w:t>
      </w:r>
      <w:r w:rsidRPr="00DE21BC">
        <w:rPr>
          <w:i/>
          <w:iCs/>
          <w:sz w:val="22"/>
          <w:szCs w:val="22"/>
        </w:rPr>
        <w:t>templates</w:t>
      </w:r>
      <w:r w:rsidRPr="00DE21BC">
        <w:rPr>
          <w:sz w:val="22"/>
          <w:szCs w:val="22"/>
        </w:rPr>
        <w:t xml:space="preserve"> mal configurados, permissões da CA, configurações de serviços.</w:t>
      </w:r>
    </w:p>
    <w:p w14:paraId="3EDC2EDB" w14:textId="2F1BFD3C" w:rsidR="00845EDB" w:rsidRPr="00DE21BC" w:rsidRDefault="00845EDB" w:rsidP="00DE5F25">
      <w:pPr>
        <w:pStyle w:val="ListParagraph"/>
        <w:numPr>
          <w:ilvl w:val="0"/>
          <w:numId w:val="22"/>
        </w:numPr>
        <w:spacing w:after="160" w:line="278" w:lineRule="auto"/>
        <w:rPr>
          <w:sz w:val="22"/>
          <w:szCs w:val="22"/>
        </w:rPr>
      </w:pPr>
      <w:r w:rsidRPr="00DE21BC">
        <w:rPr>
          <w:b/>
          <w:bCs/>
          <w:sz w:val="22"/>
          <w:szCs w:val="22"/>
        </w:rPr>
        <w:t xml:space="preserve">Escalada de privilégios </w:t>
      </w:r>
      <w:r w:rsidRPr="00DE21BC">
        <w:rPr>
          <w:sz w:val="22"/>
          <w:szCs w:val="22"/>
        </w:rPr>
        <w:t>– comprometimento do Root Domain</w:t>
      </w:r>
      <w:r w:rsidR="0059764D">
        <w:rPr>
          <w:sz w:val="22"/>
          <w:szCs w:val="22"/>
        </w:rPr>
        <w:t>.</w:t>
      </w:r>
    </w:p>
    <w:p w14:paraId="1FFE6047" w14:textId="77777777" w:rsidR="00845EDB" w:rsidRPr="00DE21BC" w:rsidRDefault="00845EDB" w:rsidP="00DE5F25">
      <w:pPr>
        <w:pStyle w:val="ListParagraph"/>
        <w:numPr>
          <w:ilvl w:val="0"/>
          <w:numId w:val="22"/>
        </w:numPr>
        <w:spacing w:after="160" w:line="278" w:lineRule="auto"/>
        <w:rPr>
          <w:b/>
          <w:bCs/>
          <w:sz w:val="22"/>
          <w:szCs w:val="22"/>
        </w:rPr>
      </w:pPr>
      <w:r w:rsidRPr="00DE21BC">
        <w:rPr>
          <w:b/>
          <w:bCs/>
          <w:sz w:val="22"/>
          <w:szCs w:val="22"/>
        </w:rPr>
        <w:t xml:space="preserve">Técnicas de persistência </w:t>
      </w:r>
      <w:r w:rsidRPr="00DE21BC">
        <w:rPr>
          <w:sz w:val="22"/>
          <w:szCs w:val="22"/>
        </w:rPr>
        <w:t xml:space="preserve">– </w:t>
      </w:r>
      <w:r w:rsidRPr="00DE21BC">
        <w:rPr>
          <w:i/>
          <w:iCs/>
          <w:sz w:val="22"/>
          <w:szCs w:val="22"/>
        </w:rPr>
        <w:t>Diamond Ticket</w:t>
      </w:r>
      <w:r w:rsidRPr="00DE21BC">
        <w:rPr>
          <w:sz w:val="22"/>
          <w:szCs w:val="22"/>
        </w:rPr>
        <w:t xml:space="preserve">, </w:t>
      </w:r>
      <w:r w:rsidRPr="00DE21BC">
        <w:rPr>
          <w:i/>
          <w:iCs/>
          <w:sz w:val="22"/>
          <w:szCs w:val="22"/>
        </w:rPr>
        <w:t>Golden Certificate</w:t>
      </w:r>
      <w:r w:rsidRPr="00DE21BC">
        <w:rPr>
          <w:sz w:val="22"/>
          <w:szCs w:val="22"/>
        </w:rPr>
        <w:t xml:space="preserve">, </w:t>
      </w:r>
      <w:r w:rsidRPr="00DE21BC">
        <w:rPr>
          <w:i/>
          <w:iCs/>
          <w:sz w:val="22"/>
          <w:szCs w:val="22"/>
        </w:rPr>
        <w:t>Shadow Credentials</w:t>
      </w:r>
      <w:r w:rsidRPr="00DE21BC">
        <w:rPr>
          <w:sz w:val="22"/>
          <w:szCs w:val="22"/>
        </w:rPr>
        <w:t xml:space="preserve">, </w:t>
      </w:r>
      <w:r w:rsidR="00D079DA" w:rsidRPr="00DE21BC">
        <w:rPr>
          <w:sz w:val="22"/>
          <w:szCs w:val="22"/>
        </w:rPr>
        <w:t>tarefas de sistema</w:t>
      </w:r>
      <w:r w:rsidRPr="00DE21BC">
        <w:rPr>
          <w:sz w:val="22"/>
          <w:szCs w:val="22"/>
        </w:rPr>
        <w:t>, manipulação de código.</w:t>
      </w:r>
    </w:p>
    <w:p w14:paraId="7CC039AA" w14:textId="77777777" w:rsidR="00845EDB" w:rsidRPr="00DE21BC" w:rsidRDefault="00845EDB" w:rsidP="00DE5F25">
      <w:pPr>
        <w:pStyle w:val="ListParagraph"/>
        <w:numPr>
          <w:ilvl w:val="0"/>
          <w:numId w:val="22"/>
        </w:numPr>
        <w:spacing w:after="160" w:line="278" w:lineRule="auto"/>
        <w:rPr>
          <w:b/>
          <w:bCs/>
          <w:sz w:val="22"/>
          <w:szCs w:val="22"/>
        </w:rPr>
      </w:pPr>
      <w:r w:rsidRPr="00DE21BC">
        <w:rPr>
          <w:b/>
          <w:bCs/>
          <w:sz w:val="22"/>
          <w:szCs w:val="22"/>
        </w:rPr>
        <w:t>Auditoria de passwords</w:t>
      </w:r>
      <w:r w:rsidRPr="00DE21BC">
        <w:rPr>
          <w:sz w:val="22"/>
          <w:szCs w:val="22"/>
        </w:rPr>
        <w:t xml:space="preserve"> – revisão da política de passwords e análise das passwords dos utilizadores.</w:t>
      </w:r>
    </w:p>
    <w:p w14:paraId="75711F99" w14:textId="77777777" w:rsidR="00845EDB" w:rsidRPr="00DE21BC" w:rsidRDefault="00845EDB" w:rsidP="00845EDB">
      <w:pPr>
        <w:rPr>
          <w:b/>
          <w:bCs/>
          <w:color w:val="C00000"/>
          <w:u w:val="single"/>
        </w:rPr>
      </w:pPr>
      <w:r w:rsidRPr="00DE21BC">
        <w:rPr>
          <w:b/>
          <w:bCs/>
          <w:color w:val="C00000"/>
          <w:u w:val="single"/>
        </w:rPr>
        <w:t>Rede e Perímetro</w:t>
      </w:r>
    </w:p>
    <w:p w14:paraId="0FD61FB4" w14:textId="77777777" w:rsidR="00845EDB" w:rsidRPr="00DE21BC" w:rsidRDefault="00845EDB" w:rsidP="00DE5F25">
      <w:pPr>
        <w:pStyle w:val="ListParagraph"/>
        <w:numPr>
          <w:ilvl w:val="0"/>
          <w:numId w:val="23"/>
        </w:numPr>
        <w:spacing w:after="160" w:line="278" w:lineRule="auto"/>
        <w:rPr>
          <w:b/>
          <w:bCs/>
          <w:sz w:val="22"/>
          <w:szCs w:val="22"/>
        </w:rPr>
      </w:pPr>
      <w:r w:rsidRPr="00DE21BC">
        <w:rPr>
          <w:b/>
          <w:bCs/>
          <w:sz w:val="22"/>
          <w:szCs w:val="22"/>
        </w:rPr>
        <w:t xml:space="preserve">Segmentação de rede e validação de </w:t>
      </w:r>
      <w:r w:rsidRPr="00DE21BC">
        <w:rPr>
          <w:b/>
          <w:bCs/>
          <w:i/>
          <w:iCs/>
          <w:sz w:val="22"/>
          <w:szCs w:val="22"/>
        </w:rPr>
        <w:t>prox</w:t>
      </w:r>
      <w:r w:rsidR="00033066" w:rsidRPr="00DE21BC">
        <w:rPr>
          <w:b/>
          <w:bCs/>
          <w:i/>
          <w:iCs/>
          <w:sz w:val="22"/>
          <w:szCs w:val="22"/>
        </w:rPr>
        <w:t>ie</w:t>
      </w:r>
      <w:r w:rsidRPr="00DE21BC">
        <w:rPr>
          <w:b/>
          <w:bCs/>
          <w:i/>
          <w:iCs/>
          <w:sz w:val="22"/>
          <w:szCs w:val="22"/>
        </w:rPr>
        <w:t>s</w:t>
      </w:r>
      <w:r w:rsidRPr="00DE21BC">
        <w:rPr>
          <w:b/>
          <w:bCs/>
          <w:sz w:val="22"/>
          <w:szCs w:val="22"/>
        </w:rPr>
        <w:t xml:space="preserve"> </w:t>
      </w:r>
      <w:r w:rsidRPr="00DE21BC">
        <w:rPr>
          <w:sz w:val="22"/>
          <w:szCs w:val="22"/>
        </w:rPr>
        <w:t xml:space="preserve">– VLANs, </w:t>
      </w:r>
      <w:r w:rsidRPr="00DE21BC">
        <w:rPr>
          <w:i/>
          <w:iCs/>
          <w:sz w:val="22"/>
          <w:szCs w:val="22"/>
        </w:rPr>
        <w:t>routing</w:t>
      </w:r>
      <w:r w:rsidRPr="00DE21BC">
        <w:rPr>
          <w:sz w:val="22"/>
          <w:szCs w:val="22"/>
        </w:rPr>
        <w:t xml:space="preserve">, </w:t>
      </w:r>
      <w:r w:rsidRPr="00DE21BC">
        <w:rPr>
          <w:i/>
          <w:iCs/>
          <w:sz w:val="22"/>
          <w:szCs w:val="22"/>
        </w:rPr>
        <w:t>firewall</w:t>
      </w:r>
      <w:r w:rsidRPr="00DE21BC">
        <w:rPr>
          <w:sz w:val="22"/>
          <w:szCs w:val="22"/>
        </w:rPr>
        <w:t xml:space="preserve"> e implementação de </w:t>
      </w:r>
      <w:r w:rsidRPr="00DE21BC">
        <w:rPr>
          <w:i/>
          <w:iCs/>
          <w:sz w:val="22"/>
          <w:szCs w:val="22"/>
        </w:rPr>
        <w:t>prox</w:t>
      </w:r>
      <w:r w:rsidR="00033066" w:rsidRPr="00DE21BC">
        <w:rPr>
          <w:i/>
          <w:iCs/>
          <w:sz w:val="22"/>
          <w:szCs w:val="22"/>
        </w:rPr>
        <w:t>ie</w:t>
      </w:r>
      <w:r w:rsidRPr="00DE21BC">
        <w:rPr>
          <w:i/>
          <w:iCs/>
          <w:sz w:val="22"/>
          <w:szCs w:val="22"/>
        </w:rPr>
        <w:t>s</w:t>
      </w:r>
      <w:r w:rsidRPr="00DE21BC">
        <w:rPr>
          <w:sz w:val="22"/>
          <w:szCs w:val="22"/>
        </w:rPr>
        <w:t>.</w:t>
      </w:r>
    </w:p>
    <w:p w14:paraId="248AFE41" w14:textId="77777777" w:rsidR="00845EDB" w:rsidRPr="00DE21BC" w:rsidRDefault="00845EDB" w:rsidP="00DE5F25">
      <w:pPr>
        <w:pStyle w:val="ListParagraph"/>
        <w:numPr>
          <w:ilvl w:val="0"/>
          <w:numId w:val="23"/>
        </w:numPr>
        <w:spacing w:after="160" w:line="278" w:lineRule="auto"/>
        <w:rPr>
          <w:sz w:val="22"/>
          <w:szCs w:val="22"/>
        </w:rPr>
      </w:pPr>
      <w:r w:rsidRPr="00DE21BC">
        <w:rPr>
          <w:b/>
          <w:bCs/>
          <w:sz w:val="22"/>
          <w:szCs w:val="22"/>
        </w:rPr>
        <w:t xml:space="preserve">Auditoria de redes Wireless </w:t>
      </w:r>
      <w:r w:rsidRPr="00DE21BC">
        <w:rPr>
          <w:sz w:val="22"/>
          <w:szCs w:val="22"/>
        </w:rPr>
        <w:t>– autenticação, isolamento e más configurações.</w:t>
      </w:r>
    </w:p>
    <w:p w14:paraId="0348D07E" w14:textId="77777777" w:rsidR="00845EDB" w:rsidRPr="0059764D" w:rsidRDefault="00845EDB" w:rsidP="00DE5F25">
      <w:pPr>
        <w:pStyle w:val="ListParagraph"/>
        <w:numPr>
          <w:ilvl w:val="0"/>
          <w:numId w:val="23"/>
        </w:numPr>
        <w:spacing w:after="160" w:line="278" w:lineRule="auto"/>
        <w:rPr>
          <w:b/>
          <w:bCs/>
          <w:sz w:val="22"/>
          <w:szCs w:val="22"/>
          <w:lang w:val="en-US"/>
        </w:rPr>
      </w:pPr>
      <w:proofErr w:type="spellStart"/>
      <w:r w:rsidRPr="0059764D">
        <w:rPr>
          <w:b/>
          <w:bCs/>
          <w:sz w:val="22"/>
          <w:szCs w:val="22"/>
          <w:lang w:val="en-US"/>
        </w:rPr>
        <w:t>Ataques</w:t>
      </w:r>
      <w:proofErr w:type="spellEnd"/>
      <w:r w:rsidRPr="0059764D">
        <w:rPr>
          <w:b/>
          <w:bCs/>
          <w:sz w:val="22"/>
          <w:szCs w:val="22"/>
          <w:lang w:val="en-US"/>
        </w:rPr>
        <w:t xml:space="preserve"> de </w:t>
      </w:r>
      <w:r w:rsidRPr="0059764D">
        <w:rPr>
          <w:b/>
          <w:bCs/>
          <w:i/>
          <w:iCs/>
          <w:sz w:val="22"/>
          <w:szCs w:val="22"/>
          <w:lang w:val="en-US"/>
        </w:rPr>
        <w:t>spoofing</w:t>
      </w:r>
      <w:r w:rsidRPr="0059764D">
        <w:rPr>
          <w:b/>
          <w:bCs/>
          <w:sz w:val="22"/>
          <w:szCs w:val="22"/>
          <w:lang w:val="en-US"/>
        </w:rPr>
        <w:t xml:space="preserve"> L2/L3 </w:t>
      </w:r>
      <w:r w:rsidR="00033066" w:rsidRPr="0059764D">
        <w:rPr>
          <w:b/>
          <w:bCs/>
          <w:sz w:val="22"/>
          <w:szCs w:val="22"/>
          <w:lang w:val="en-US"/>
        </w:rPr>
        <w:t>e</w:t>
      </w:r>
      <w:r w:rsidRPr="0059764D">
        <w:rPr>
          <w:b/>
          <w:bCs/>
          <w:sz w:val="22"/>
          <w:szCs w:val="22"/>
          <w:lang w:val="en-US"/>
        </w:rPr>
        <w:t xml:space="preserve"> </w:t>
      </w:r>
      <w:r w:rsidRPr="0059764D">
        <w:rPr>
          <w:b/>
          <w:bCs/>
          <w:i/>
          <w:iCs/>
          <w:sz w:val="22"/>
          <w:szCs w:val="22"/>
          <w:lang w:val="en-US"/>
        </w:rPr>
        <w:t>Man-in-the-Middle</w:t>
      </w:r>
      <w:r w:rsidRPr="0059764D">
        <w:rPr>
          <w:b/>
          <w:bCs/>
          <w:sz w:val="22"/>
          <w:szCs w:val="22"/>
          <w:lang w:val="en-US"/>
        </w:rPr>
        <w:t xml:space="preserve"> </w:t>
      </w:r>
      <w:r w:rsidRPr="0059764D">
        <w:rPr>
          <w:sz w:val="22"/>
          <w:szCs w:val="22"/>
          <w:lang w:val="en-US"/>
        </w:rPr>
        <w:t xml:space="preserve">– ARP, LLMNR/NBT-NS, DNS, DHCP </w:t>
      </w:r>
      <w:r w:rsidRPr="0059764D">
        <w:rPr>
          <w:i/>
          <w:iCs/>
          <w:sz w:val="22"/>
          <w:szCs w:val="22"/>
          <w:lang w:val="en-US"/>
        </w:rPr>
        <w:t>poisoning</w:t>
      </w:r>
      <w:r w:rsidRPr="0059764D">
        <w:rPr>
          <w:sz w:val="22"/>
          <w:szCs w:val="22"/>
          <w:lang w:val="en-US"/>
        </w:rPr>
        <w:t>.</w:t>
      </w:r>
    </w:p>
    <w:p w14:paraId="1B733330" w14:textId="77777777" w:rsidR="00845EDB" w:rsidRPr="00DE21BC" w:rsidRDefault="00845EDB" w:rsidP="00DE5F25">
      <w:pPr>
        <w:pStyle w:val="ListParagraph"/>
        <w:numPr>
          <w:ilvl w:val="0"/>
          <w:numId w:val="23"/>
        </w:numPr>
        <w:spacing w:after="160" w:line="278" w:lineRule="auto"/>
        <w:rPr>
          <w:b/>
          <w:bCs/>
          <w:sz w:val="22"/>
          <w:szCs w:val="22"/>
        </w:rPr>
      </w:pPr>
      <w:r w:rsidRPr="00DE21BC">
        <w:rPr>
          <w:b/>
          <w:bCs/>
          <w:sz w:val="22"/>
          <w:szCs w:val="22"/>
        </w:rPr>
        <w:t xml:space="preserve">Contorno de mecanismos de Network Access Control (NAC) </w:t>
      </w:r>
      <w:r w:rsidRPr="00DE21BC">
        <w:rPr>
          <w:sz w:val="22"/>
          <w:szCs w:val="22"/>
        </w:rPr>
        <w:t>– 802.1X, filtragem por MAC.</w:t>
      </w:r>
    </w:p>
    <w:p w14:paraId="712BB3DC" w14:textId="77777777" w:rsidR="00845EDB" w:rsidRPr="00DE21BC" w:rsidRDefault="00845EDB" w:rsidP="00845EDB">
      <w:pPr>
        <w:rPr>
          <w:b/>
          <w:bCs/>
          <w:color w:val="C00000"/>
          <w:u w:val="single"/>
        </w:rPr>
      </w:pPr>
      <w:r w:rsidRPr="00DE21BC">
        <w:rPr>
          <w:b/>
          <w:bCs/>
          <w:color w:val="C00000"/>
          <w:u w:val="single"/>
        </w:rPr>
        <w:t>Servidores e Infraestrutura</w:t>
      </w:r>
    </w:p>
    <w:p w14:paraId="349FEF04" w14:textId="77777777" w:rsidR="00845EDB" w:rsidRPr="00DE21BC" w:rsidRDefault="00684419" w:rsidP="00DE5F25">
      <w:pPr>
        <w:pStyle w:val="ListParagraph"/>
        <w:numPr>
          <w:ilvl w:val="0"/>
          <w:numId w:val="24"/>
        </w:numPr>
        <w:tabs>
          <w:tab w:val="clear" w:pos="720"/>
          <w:tab w:val="num" w:pos="360"/>
        </w:tabs>
        <w:spacing w:after="160" w:line="278" w:lineRule="auto"/>
        <w:ind w:left="360"/>
        <w:rPr>
          <w:b/>
          <w:bCs/>
          <w:sz w:val="22"/>
          <w:szCs w:val="22"/>
        </w:rPr>
      </w:pPr>
      <w:r w:rsidRPr="00DE21BC">
        <w:rPr>
          <w:b/>
          <w:bCs/>
          <w:i/>
          <w:iCs/>
          <w:sz w:val="22"/>
          <w:szCs w:val="22"/>
        </w:rPr>
        <w:t>Hardening</w:t>
      </w:r>
      <w:r w:rsidR="00845EDB" w:rsidRPr="00DE21BC">
        <w:rPr>
          <w:b/>
          <w:bCs/>
          <w:sz w:val="22"/>
          <w:szCs w:val="22"/>
        </w:rPr>
        <w:t xml:space="preserve"> de </w:t>
      </w:r>
      <w:r w:rsidR="00D079DA" w:rsidRPr="00DE21BC">
        <w:rPr>
          <w:b/>
          <w:bCs/>
          <w:sz w:val="22"/>
          <w:szCs w:val="22"/>
        </w:rPr>
        <w:t>servidores</w:t>
      </w:r>
      <w:r w:rsidR="00845EDB" w:rsidRPr="00DE21BC">
        <w:rPr>
          <w:b/>
          <w:bCs/>
          <w:sz w:val="22"/>
          <w:szCs w:val="22"/>
        </w:rPr>
        <w:t xml:space="preserve"> </w:t>
      </w:r>
      <w:r w:rsidR="00845EDB" w:rsidRPr="00DE21BC">
        <w:rPr>
          <w:sz w:val="22"/>
          <w:szCs w:val="22"/>
        </w:rPr>
        <w:t xml:space="preserve">– </w:t>
      </w:r>
      <w:r w:rsidRPr="00DE21BC">
        <w:rPr>
          <w:sz w:val="22"/>
          <w:szCs w:val="22"/>
        </w:rPr>
        <w:t xml:space="preserve">análise de </w:t>
      </w:r>
      <w:r w:rsidR="00845EDB" w:rsidRPr="00DE21BC">
        <w:rPr>
          <w:sz w:val="22"/>
          <w:szCs w:val="22"/>
        </w:rPr>
        <w:t>serviços expostos, credenciais</w:t>
      </w:r>
      <w:r w:rsidRPr="00DE21BC">
        <w:rPr>
          <w:sz w:val="22"/>
          <w:szCs w:val="22"/>
        </w:rPr>
        <w:t xml:space="preserve"> </w:t>
      </w:r>
      <w:r w:rsidR="00D079DA" w:rsidRPr="00DE21BC">
        <w:rPr>
          <w:sz w:val="22"/>
          <w:szCs w:val="22"/>
        </w:rPr>
        <w:t>padrão</w:t>
      </w:r>
      <w:r w:rsidR="00845EDB" w:rsidRPr="00DE21BC">
        <w:rPr>
          <w:sz w:val="22"/>
          <w:szCs w:val="22"/>
        </w:rPr>
        <w:t>, configurações inseguras, protocolos inseguros.</w:t>
      </w:r>
    </w:p>
    <w:p w14:paraId="76A13C19" w14:textId="77777777" w:rsidR="00845EDB" w:rsidRPr="00DE21BC" w:rsidRDefault="00845EDB" w:rsidP="00DE5F25">
      <w:pPr>
        <w:pStyle w:val="ListParagraph"/>
        <w:numPr>
          <w:ilvl w:val="0"/>
          <w:numId w:val="24"/>
        </w:numPr>
        <w:tabs>
          <w:tab w:val="clear" w:pos="720"/>
          <w:tab w:val="num" w:pos="360"/>
        </w:tabs>
        <w:spacing w:after="160" w:line="278" w:lineRule="auto"/>
        <w:ind w:left="360"/>
        <w:rPr>
          <w:b/>
          <w:bCs/>
          <w:sz w:val="22"/>
          <w:szCs w:val="22"/>
        </w:rPr>
      </w:pPr>
      <w:r w:rsidRPr="00DE21BC">
        <w:rPr>
          <w:b/>
          <w:bCs/>
          <w:sz w:val="22"/>
          <w:szCs w:val="22"/>
        </w:rPr>
        <w:t xml:space="preserve">Recolha de credenciais </w:t>
      </w:r>
      <w:r w:rsidRPr="00DE21BC">
        <w:rPr>
          <w:sz w:val="22"/>
          <w:szCs w:val="22"/>
        </w:rPr>
        <w:t xml:space="preserve">– SAM, LSASS, Certificate Stores, NTDS, artefactos </w:t>
      </w:r>
      <w:r w:rsidR="00D079DA" w:rsidRPr="00DE21BC">
        <w:rPr>
          <w:sz w:val="22"/>
          <w:szCs w:val="22"/>
        </w:rPr>
        <w:t>em disco</w:t>
      </w:r>
      <w:r w:rsidRPr="00DE21BC">
        <w:rPr>
          <w:sz w:val="22"/>
          <w:szCs w:val="22"/>
        </w:rPr>
        <w:t>.</w:t>
      </w:r>
    </w:p>
    <w:p w14:paraId="5EE6DBC7" w14:textId="77777777" w:rsidR="00845EDB" w:rsidRPr="00DE21BC" w:rsidRDefault="00D079DA" w:rsidP="00DE5F25">
      <w:pPr>
        <w:pStyle w:val="ListParagraph"/>
        <w:numPr>
          <w:ilvl w:val="0"/>
          <w:numId w:val="24"/>
        </w:numPr>
        <w:tabs>
          <w:tab w:val="clear" w:pos="720"/>
          <w:tab w:val="num" w:pos="360"/>
        </w:tabs>
        <w:spacing w:after="160" w:line="278" w:lineRule="auto"/>
        <w:ind w:left="360"/>
        <w:rPr>
          <w:sz w:val="22"/>
          <w:szCs w:val="22"/>
        </w:rPr>
      </w:pPr>
      <w:r w:rsidRPr="00DE21BC">
        <w:rPr>
          <w:b/>
          <w:bCs/>
          <w:sz w:val="22"/>
          <w:szCs w:val="22"/>
        </w:rPr>
        <w:t>Análise</w:t>
      </w:r>
      <w:r w:rsidR="00845EDB" w:rsidRPr="00DE21BC">
        <w:rPr>
          <w:b/>
          <w:bCs/>
          <w:sz w:val="22"/>
          <w:szCs w:val="22"/>
        </w:rPr>
        <w:t xml:space="preserve"> de vulnerabilidades </w:t>
      </w:r>
      <w:r w:rsidR="00845EDB" w:rsidRPr="00DE21BC">
        <w:rPr>
          <w:sz w:val="22"/>
          <w:szCs w:val="22"/>
        </w:rPr>
        <w:t xml:space="preserve">– </w:t>
      </w:r>
      <w:r w:rsidRPr="00DE21BC">
        <w:rPr>
          <w:sz w:val="22"/>
          <w:szCs w:val="22"/>
        </w:rPr>
        <w:t>Identificação</w:t>
      </w:r>
      <w:r w:rsidR="00845EDB" w:rsidRPr="00DE21BC">
        <w:rPr>
          <w:sz w:val="22"/>
          <w:szCs w:val="22"/>
        </w:rPr>
        <w:t xml:space="preserve"> e exploração.</w:t>
      </w:r>
    </w:p>
    <w:p w14:paraId="598A573B" w14:textId="77777777" w:rsidR="00845EDB" w:rsidRPr="00DE21BC" w:rsidRDefault="00845EDB" w:rsidP="00DE5F25">
      <w:pPr>
        <w:pStyle w:val="ListParagraph"/>
        <w:numPr>
          <w:ilvl w:val="0"/>
          <w:numId w:val="24"/>
        </w:numPr>
        <w:tabs>
          <w:tab w:val="clear" w:pos="720"/>
          <w:tab w:val="num" w:pos="360"/>
        </w:tabs>
        <w:spacing w:after="160" w:line="278" w:lineRule="auto"/>
        <w:ind w:left="360"/>
        <w:rPr>
          <w:b/>
          <w:bCs/>
          <w:sz w:val="22"/>
          <w:szCs w:val="22"/>
        </w:rPr>
      </w:pPr>
      <w:r w:rsidRPr="00DE21BC">
        <w:rPr>
          <w:b/>
          <w:bCs/>
          <w:sz w:val="22"/>
          <w:szCs w:val="22"/>
        </w:rPr>
        <w:t>Auditoria d</w:t>
      </w:r>
      <w:r w:rsidR="00D079DA" w:rsidRPr="00DE21BC">
        <w:rPr>
          <w:b/>
          <w:bCs/>
          <w:sz w:val="22"/>
          <w:szCs w:val="22"/>
        </w:rPr>
        <w:t>e</w:t>
      </w:r>
      <w:r w:rsidRPr="00DE21BC">
        <w:rPr>
          <w:b/>
          <w:bCs/>
          <w:sz w:val="22"/>
          <w:szCs w:val="22"/>
        </w:rPr>
        <w:t xml:space="preserve"> servidores </w:t>
      </w:r>
      <w:r w:rsidR="00D079DA" w:rsidRPr="00DE21BC">
        <w:rPr>
          <w:b/>
          <w:bCs/>
          <w:i/>
          <w:iCs/>
          <w:sz w:val="22"/>
          <w:szCs w:val="22"/>
        </w:rPr>
        <w:t>enterprise</w:t>
      </w:r>
      <w:r w:rsidRPr="00DE21BC">
        <w:rPr>
          <w:b/>
          <w:bCs/>
          <w:sz w:val="22"/>
          <w:szCs w:val="22"/>
        </w:rPr>
        <w:t xml:space="preserve"> </w:t>
      </w:r>
      <w:r w:rsidRPr="00DE21BC">
        <w:rPr>
          <w:sz w:val="22"/>
          <w:szCs w:val="22"/>
        </w:rPr>
        <w:t xml:space="preserve">– </w:t>
      </w:r>
      <w:r w:rsidR="00684419" w:rsidRPr="00DE21BC">
        <w:rPr>
          <w:sz w:val="22"/>
          <w:szCs w:val="22"/>
        </w:rPr>
        <w:t>Controladores de Domínio</w:t>
      </w:r>
      <w:r w:rsidRPr="00DE21BC">
        <w:rPr>
          <w:sz w:val="22"/>
          <w:szCs w:val="22"/>
        </w:rPr>
        <w:t>, SCCM, Exchange, SQL Servers.</w:t>
      </w:r>
    </w:p>
    <w:p w14:paraId="2B414887" w14:textId="77777777" w:rsidR="00845EDB" w:rsidRPr="00DE21BC" w:rsidRDefault="00845EDB" w:rsidP="00DE5F25">
      <w:pPr>
        <w:pStyle w:val="ListParagraph"/>
        <w:numPr>
          <w:ilvl w:val="0"/>
          <w:numId w:val="24"/>
        </w:numPr>
        <w:tabs>
          <w:tab w:val="clear" w:pos="720"/>
          <w:tab w:val="num" w:pos="360"/>
        </w:tabs>
        <w:spacing w:after="160" w:line="278" w:lineRule="auto"/>
        <w:ind w:left="360"/>
        <w:rPr>
          <w:sz w:val="22"/>
          <w:szCs w:val="22"/>
        </w:rPr>
      </w:pPr>
      <w:r w:rsidRPr="00DE21BC">
        <w:rPr>
          <w:b/>
          <w:bCs/>
          <w:sz w:val="22"/>
          <w:szCs w:val="22"/>
        </w:rPr>
        <w:t xml:space="preserve">Escalada </w:t>
      </w:r>
      <w:r w:rsidR="00D079DA" w:rsidRPr="00DE21BC">
        <w:rPr>
          <w:b/>
          <w:bCs/>
          <w:sz w:val="22"/>
          <w:szCs w:val="22"/>
        </w:rPr>
        <w:t xml:space="preserve">de </w:t>
      </w:r>
      <w:r w:rsidRPr="00DE21BC">
        <w:rPr>
          <w:b/>
          <w:bCs/>
          <w:sz w:val="22"/>
          <w:szCs w:val="22"/>
        </w:rPr>
        <w:t>privilégios</w:t>
      </w:r>
      <w:r w:rsidR="00D079DA" w:rsidRPr="00DE21BC">
        <w:rPr>
          <w:b/>
          <w:bCs/>
          <w:sz w:val="22"/>
          <w:szCs w:val="22"/>
        </w:rPr>
        <w:t xml:space="preserve"> locais</w:t>
      </w:r>
      <w:r w:rsidRPr="00DE21BC">
        <w:rPr>
          <w:b/>
          <w:bCs/>
          <w:sz w:val="22"/>
          <w:szCs w:val="22"/>
        </w:rPr>
        <w:t xml:space="preserve"> </w:t>
      </w:r>
      <w:r w:rsidRPr="00DE21BC">
        <w:rPr>
          <w:sz w:val="22"/>
          <w:szCs w:val="22"/>
        </w:rPr>
        <w:t>– abuso de serviços, tarefas e más configurações.</w:t>
      </w:r>
    </w:p>
    <w:p w14:paraId="02883192" w14:textId="77777777" w:rsidR="00845EDB" w:rsidRPr="00DE21BC" w:rsidRDefault="00845EDB" w:rsidP="00DE5F25">
      <w:pPr>
        <w:pStyle w:val="ListParagraph"/>
        <w:numPr>
          <w:ilvl w:val="0"/>
          <w:numId w:val="24"/>
        </w:numPr>
        <w:tabs>
          <w:tab w:val="clear" w:pos="720"/>
          <w:tab w:val="num" w:pos="360"/>
        </w:tabs>
        <w:spacing w:after="160" w:line="278" w:lineRule="auto"/>
        <w:ind w:left="360"/>
        <w:rPr>
          <w:b/>
          <w:bCs/>
          <w:sz w:val="22"/>
          <w:szCs w:val="22"/>
        </w:rPr>
      </w:pPr>
      <w:r w:rsidRPr="00DE21BC">
        <w:rPr>
          <w:b/>
          <w:bCs/>
          <w:sz w:val="22"/>
          <w:szCs w:val="22"/>
        </w:rPr>
        <w:lastRenderedPageBreak/>
        <w:t xml:space="preserve">Auditoria de </w:t>
      </w:r>
      <w:r w:rsidR="00D079DA" w:rsidRPr="00DE21BC">
        <w:rPr>
          <w:b/>
          <w:bCs/>
          <w:sz w:val="22"/>
          <w:szCs w:val="22"/>
        </w:rPr>
        <w:t>shares</w:t>
      </w:r>
      <w:r w:rsidRPr="00DE21BC">
        <w:rPr>
          <w:b/>
          <w:bCs/>
          <w:sz w:val="22"/>
          <w:szCs w:val="22"/>
        </w:rPr>
        <w:t xml:space="preserve"> de rede </w:t>
      </w:r>
      <w:r w:rsidRPr="00DE21BC">
        <w:rPr>
          <w:sz w:val="22"/>
          <w:szCs w:val="22"/>
        </w:rPr>
        <w:t xml:space="preserve">– revisão de permissões e </w:t>
      </w:r>
      <w:r w:rsidR="00D079DA" w:rsidRPr="00DE21BC">
        <w:rPr>
          <w:sz w:val="22"/>
          <w:szCs w:val="22"/>
        </w:rPr>
        <w:t>identificação</w:t>
      </w:r>
      <w:r w:rsidRPr="00DE21BC">
        <w:rPr>
          <w:sz w:val="22"/>
          <w:szCs w:val="22"/>
        </w:rPr>
        <w:t xml:space="preserve"> de dados sensíveis expostos (credenciais, PII, informaç</w:t>
      </w:r>
      <w:r w:rsidR="00D079DA" w:rsidRPr="00DE21BC">
        <w:rPr>
          <w:sz w:val="22"/>
          <w:szCs w:val="22"/>
        </w:rPr>
        <w:t xml:space="preserve">ões sensíveis </w:t>
      </w:r>
      <w:r w:rsidRPr="00DE21BC">
        <w:rPr>
          <w:sz w:val="22"/>
          <w:szCs w:val="22"/>
        </w:rPr>
        <w:t>de negócio).</w:t>
      </w:r>
    </w:p>
    <w:p w14:paraId="3DE26F4D" w14:textId="77777777" w:rsidR="00845EDB" w:rsidRPr="0059764D" w:rsidRDefault="00845EDB" w:rsidP="00845EDB">
      <w:pPr>
        <w:rPr>
          <w:b/>
          <w:bCs/>
          <w:color w:val="C00000"/>
          <w:u w:val="single"/>
        </w:rPr>
      </w:pPr>
      <w:r w:rsidRPr="0059764D">
        <w:rPr>
          <w:b/>
          <w:bCs/>
          <w:color w:val="C00000"/>
          <w:u w:val="single"/>
        </w:rPr>
        <w:t>Aplicações Internas</w:t>
      </w:r>
    </w:p>
    <w:p w14:paraId="75806F5C" w14:textId="45E604FA" w:rsidR="007B0CEC" w:rsidRPr="0059764D" w:rsidRDefault="00845EDB" w:rsidP="00DE5F25">
      <w:pPr>
        <w:pStyle w:val="ListParagraph"/>
        <w:numPr>
          <w:ilvl w:val="0"/>
          <w:numId w:val="25"/>
        </w:numPr>
        <w:tabs>
          <w:tab w:val="clear" w:pos="720"/>
          <w:tab w:val="num" w:pos="360"/>
        </w:tabs>
        <w:spacing w:after="160" w:line="278" w:lineRule="auto"/>
        <w:ind w:left="360"/>
        <w:rPr>
          <w:b/>
          <w:bCs/>
          <w:sz w:val="22"/>
          <w:szCs w:val="22"/>
        </w:rPr>
      </w:pPr>
      <w:r w:rsidRPr="0059764D">
        <w:rPr>
          <w:b/>
          <w:bCs/>
          <w:sz w:val="22"/>
          <w:szCs w:val="22"/>
        </w:rPr>
        <w:t xml:space="preserve">Credenciais fracas </w:t>
      </w:r>
      <w:r w:rsidRPr="0059764D">
        <w:rPr>
          <w:sz w:val="22"/>
          <w:szCs w:val="22"/>
        </w:rPr>
        <w:t xml:space="preserve">– Identificação de instâncias com credenciais </w:t>
      </w:r>
      <w:r w:rsidR="00D079DA" w:rsidRPr="0059764D">
        <w:rPr>
          <w:sz w:val="22"/>
          <w:szCs w:val="22"/>
        </w:rPr>
        <w:t>padrão ou fracas</w:t>
      </w:r>
      <w:r w:rsidRPr="0059764D">
        <w:rPr>
          <w:sz w:val="22"/>
          <w:szCs w:val="22"/>
        </w:rPr>
        <w:t>.</w:t>
      </w:r>
      <w:bookmarkEnd w:id="56"/>
    </w:p>
    <w:p w14:paraId="5B3D12A8" w14:textId="77777777" w:rsidR="002B2889" w:rsidRPr="00DE21BC" w:rsidRDefault="00F74D8D" w:rsidP="002B2889">
      <w:pPr>
        <w:pStyle w:val="Heading1"/>
        <w:jc w:val="left"/>
        <w:rPr>
          <w:sz w:val="48"/>
          <w:lang w:val="pt-PT" w:bidi="hi-IN"/>
        </w:rPr>
      </w:pPr>
      <w:bookmarkStart w:id="57" w:name="_Toc219197118"/>
      <w:r w:rsidRPr="00DE21BC">
        <w:rPr>
          <w:sz w:val="48"/>
          <w:lang w:val="pt-PT" w:bidi="hi-IN"/>
        </w:rPr>
        <w:lastRenderedPageBreak/>
        <w:t>Evidências</w:t>
      </w:r>
      <w:r w:rsidR="002B2889" w:rsidRPr="00DE21BC">
        <w:rPr>
          <w:sz w:val="48"/>
          <w:lang w:val="pt-PT" w:bidi="hi-IN"/>
        </w:rPr>
        <w:t xml:space="preserve"> e </w:t>
      </w:r>
      <w:r w:rsidR="00EE05AB" w:rsidRPr="00DE21BC">
        <w:rPr>
          <w:sz w:val="48"/>
          <w:lang w:val="pt-PT" w:bidi="hi-IN"/>
        </w:rPr>
        <w:t>R</w:t>
      </w:r>
      <w:r w:rsidR="002B2889" w:rsidRPr="00DE21BC">
        <w:rPr>
          <w:sz w:val="48"/>
          <w:lang w:val="pt-PT" w:bidi="hi-IN"/>
        </w:rPr>
        <w:t>ecomendações</w:t>
      </w:r>
      <w:bookmarkEnd w:id="51"/>
      <w:bookmarkEnd w:id="52"/>
      <w:bookmarkEnd w:id="53"/>
      <w:bookmarkEnd w:id="57"/>
    </w:p>
    <w:p w14:paraId="5101A925" w14:textId="77777777" w:rsidR="00B57EC0" w:rsidRPr="00DE21BC" w:rsidRDefault="00B57EC0" w:rsidP="006B72F9">
      <w:pPr>
        <w:pStyle w:val="Heading2"/>
        <w:rPr>
          <w:lang w:bidi="hi-IN"/>
        </w:rPr>
      </w:pPr>
      <w:bookmarkStart w:id="58" w:name="_Toc337579515"/>
      <w:bookmarkStart w:id="59" w:name="_Toc373509816"/>
      <w:bookmarkStart w:id="60" w:name="_Toc520982189"/>
      <w:bookmarkStart w:id="61" w:name="_Toc219197119"/>
      <w:r w:rsidRPr="00DE21BC">
        <w:rPr>
          <w:lang w:bidi="hi-IN"/>
        </w:rPr>
        <w:t>Introdução</w:t>
      </w:r>
      <w:bookmarkEnd w:id="58"/>
      <w:bookmarkEnd w:id="59"/>
      <w:bookmarkEnd w:id="60"/>
      <w:bookmarkEnd w:id="61"/>
    </w:p>
    <w:p w14:paraId="47C2E2C8" w14:textId="77777777" w:rsidR="00A15A0E" w:rsidRPr="00DE21BC" w:rsidRDefault="00B57EC0" w:rsidP="00A15A0E">
      <w:pPr>
        <w:rPr>
          <w:lang w:bidi="hi-IN"/>
        </w:rPr>
      </w:pPr>
      <w:r w:rsidRPr="00DE21BC">
        <w:rPr>
          <w:lang w:bidi="hi-IN"/>
        </w:rPr>
        <w:t xml:space="preserve">As recomendações </w:t>
      </w:r>
      <w:r w:rsidR="00C65602" w:rsidRPr="00DE21BC">
        <w:rPr>
          <w:lang w:bidi="hi-IN"/>
        </w:rPr>
        <w:t xml:space="preserve">e </w:t>
      </w:r>
      <w:r w:rsidR="00F74D8D" w:rsidRPr="00DE21BC">
        <w:rPr>
          <w:lang w:bidi="hi-IN"/>
        </w:rPr>
        <w:t>evidências</w:t>
      </w:r>
      <w:r w:rsidRPr="00DE21BC">
        <w:rPr>
          <w:lang w:bidi="hi-IN"/>
        </w:rPr>
        <w:t xml:space="preserve"> descrit</w:t>
      </w:r>
      <w:r w:rsidR="00F74D8D" w:rsidRPr="00DE21BC">
        <w:rPr>
          <w:lang w:bidi="hi-IN"/>
        </w:rPr>
        <w:t>a</w:t>
      </w:r>
      <w:r w:rsidRPr="00DE21BC">
        <w:rPr>
          <w:lang w:bidi="hi-IN"/>
        </w:rPr>
        <w:t>s</w:t>
      </w:r>
      <w:r w:rsidR="00C65602" w:rsidRPr="00DE21BC">
        <w:rPr>
          <w:lang w:bidi="hi-IN"/>
        </w:rPr>
        <w:t xml:space="preserve"> neste capítulo</w:t>
      </w:r>
      <w:r w:rsidRPr="00DE21BC">
        <w:rPr>
          <w:lang w:bidi="hi-IN"/>
        </w:rPr>
        <w:t xml:space="preserve">, não têm, necessariamente, a mesma relevância. Analogamente, o impacto que cada recomendação pode ter na </w:t>
      </w:r>
      <w:r w:rsidR="003C02D2" w:rsidRPr="00DE21BC">
        <w:rPr>
          <w:lang w:bidi="hi-IN"/>
        </w:rPr>
        <w:t>infraestrutura</w:t>
      </w:r>
      <w:r w:rsidRPr="00DE21BC">
        <w:rPr>
          <w:lang w:bidi="hi-IN"/>
        </w:rPr>
        <w:t xml:space="preserve"> será desigual.</w:t>
      </w:r>
      <w:r w:rsidR="00FB0892" w:rsidRPr="00DE21BC">
        <w:rPr>
          <w:lang w:bidi="hi-IN"/>
        </w:rPr>
        <w:t xml:space="preserve"> </w:t>
      </w:r>
      <w:r w:rsidR="00A15A0E" w:rsidRPr="00DE21BC">
        <w:rPr>
          <w:lang w:bidi="hi-IN"/>
        </w:rPr>
        <w:t xml:space="preserve">De forma a clarificar o nível de criticidade de cada </w:t>
      </w:r>
      <w:r w:rsidR="007C23B0" w:rsidRPr="00DE21BC">
        <w:rPr>
          <w:lang w:bidi="hi-IN"/>
        </w:rPr>
        <w:t>vulnerabilidade</w:t>
      </w:r>
      <w:r w:rsidR="00BB6BE9" w:rsidRPr="00DE21BC">
        <w:rPr>
          <w:lang w:bidi="hi-IN"/>
        </w:rPr>
        <w:t>,</w:t>
      </w:r>
      <w:r w:rsidR="00A15A0E" w:rsidRPr="00DE21BC">
        <w:rPr>
          <w:i/>
          <w:lang w:bidi="hi-IN"/>
        </w:rPr>
        <w:t xml:space="preserve"> </w:t>
      </w:r>
      <w:r w:rsidR="00BB6BE9" w:rsidRPr="00DE21BC">
        <w:rPr>
          <w:lang w:bidi="hi-IN"/>
        </w:rPr>
        <w:t xml:space="preserve">estas são </w:t>
      </w:r>
      <w:r w:rsidR="00A15A0E" w:rsidRPr="00DE21BC">
        <w:rPr>
          <w:lang w:bidi="hi-IN"/>
        </w:rPr>
        <w:t>classific</w:t>
      </w:r>
      <w:r w:rsidR="00BB6BE9" w:rsidRPr="00DE21BC">
        <w:rPr>
          <w:lang w:bidi="hi-IN"/>
        </w:rPr>
        <w:t>adas</w:t>
      </w:r>
      <w:r w:rsidR="00A15A0E" w:rsidRPr="00DE21BC">
        <w:rPr>
          <w:lang w:bidi="hi-IN"/>
        </w:rPr>
        <w:t xml:space="preserve"> de acordo com os seguintes critérios:</w:t>
      </w:r>
    </w:p>
    <w:p w14:paraId="1A82F38B" w14:textId="77777777" w:rsidR="00FF598F" w:rsidRPr="00DE21BC" w:rsidRDefault="00FF598F" w:rsidP="00A15A0E">
      <w:pPr>
        <w:rPr>
          <w:lang w:bidi="hi-IN"/>
        </w:rPr>
      </w:pPr>
    </w:p>
    <w:tbl>
      <w:tblPr>
        <w:tblW w:w="8931" w:type="dxa"/>
        <w:tblBorders>
          <w:insideH w:val="single" w:sz="4" w:space="0" w:color="auto"/>
          <w:insideV w:val="single" w:sz="4" w:space="0" w:color="auto"/>
        </w:tblBorders>
        <w:tblLook w:val="01E0" w:firstRow="1" w:lastRow="1" w:firstColumn="1" w:lastColumn="1" w:noHBand="0" w:noVBand="0"/>
      </w:tblPr>
      <w:tblGrid>
        <w:gridCol w:w="1152"/>
        <w:gridCol w:w="7779"/>
      </w:tblGrid>
      <w:tr w:rsidR="002F5E2D" w:rsidRPr="00DE21BC" w14:paraId="18CD9012" w14:textId="77777777" w:rsidTr="00E0516E">
        <w:tc>
          <w:tcPr>
            <w:tcW w:w="764" w:type="dxa"/>
            <w:vAlign w:val="center"/>
          </w:tcPr>
          <w:p w14:paraId="2CC5C9A7" w14:textId="77777777" w:rsidR="00A15A0E" w:rsidRPr="00DE21BC" w:rsidRDefault="00A15A0E" w:rsidP="00E0516E">
            <w:pPr>
              <w:spacing w:after="0"/>
              <w:jc w:val="center"/>
              <w:rPr>
                <w:b/>
                <w:color w:val="FF0000"/>
                <w:sz w:val="2"/>
                <w:szCs w:val="2"/>
              </w:rPr>
            </w:pPr>
          </w:p>
          <w:p w14:paraId="3AD5E150" w14:textId="77777777" w:rsidR="00A15A0E" w:rsidRPr="00DE21BC" w:rsidRDefault="00E90CCC" w:rsidP="00E0516E">
            <w:pPr>
              <w:spacing w:after="100" w:afterAutospacing="1"/>
              <w:jc w:val="center"/>
              <w:rPr>
                <w:color w:val="FF0000"/>
                <w:sz w:val="8"/>
                <w:szCs w:val="8"/>
              </w:rPr>
            </w:pPr>
            <w:r w:rsidRPr="00DE21BC">
              <w:rPr>
                <w:noProof/>
              </w:rPr>
              <w:drawing>
                <wp:inline distT="0" distB="0" distL="0" distR="0" wp14:anchorId="563F2452" wp14:editId="4F61354E">
                  <wp:extent cx="591225" cy="479616"/>
                  <wp:effectExtent l="0" t="0" r="0" b="0"/>
                  <wp:docPr id="101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208" cy="490148"/>
                          </a:xfrm>
                          <a:prstGeom prst="rect">
                            <a:avLst/>
                          </a:prstGeom>
                        </pic:spPr>
                      </pic:pic>
                    </a:graphicData>
                  </a:graphic>
                </wp:inline>
              </w:drawing>
            </w:r>
          </w:p>
        </w:tc>
        <w:tc>
          <w:tcPr>
            <w:tcW w:w="8167" w:type="dxa"/>
            <w:vAlign w:val="center"/>
          </w:tcPr>
          <w:p w14:paraId="3A318524" w14:textId="77777777" w:rsidR="00DB3F7D" w:rsidRPr="00DE21BC" w:rsidRDefault="00C721AA" w:rsidP="00DB3F7D">
            <w:pPr>
              <w:rPr>
                <w:szCs w:val="20"/>
              </w:rPr>
            </w:pPr>
            <w:r w:rsidRPr="00DE21BC">
              <w:rPr>
                <w:szCs w:val="20"/>
              </w:rPr>
              <w:t xml:space="preserve">Uma vulnerabilidade de severidade </w:t>
            </w:r>
            <w:r w:rsidRPr="00DE21BC">
              <w:rPr>
                <w:b/>
                <w:bCs/>
                <w:szCs w:val="20"/>
              </w:rPr>
              <w:t>alta</w:t>
            </w:r>
            <w:r w:rsidRPr="00DE21BC">
              <w:rPr>
                <w:szCs w:val="20"/>
              </w:rPr>
              <w:t xml:space="preserve"> permite a um atacante comprometer </w:t>
            </w:r>
            <w:r w:rsidRPr="00DE21BC">
              <w:rPr>
                <w:b/>
                <w:bCs/>
                <w:szCs w:val="20"/>
              </w:rPr>
              <w:t>totalmente</w:t>
            </w:r>
            <w:r w:rsidRPr="00DE21BC">
              <w:rPr>
                <w:szCs w:val="20"/>
              </w:rPr>
              <w:t xml:space="preserve"> a confidencialidade, integridade ou disponibilidade de um sistema sem necessidade de acessos privilegiados, interação de um utilizador ou outras circunstâncias fora do controlo do atacante.</w:t>
            </w:r>
          </w:p>
        </w:tc>
      </w:tr>
      <w:tr w:rsidR="002F5E2D" w:rsidRPr="00DE21BC" w14:paraId="13EA4399" w14:textId="77777777" w:rsidTr="00E0516E">
        <w:tc>
          <w:tcPr>
            <w:tcW w:w="764" w:type="dxa"/>
            <w:vAlign w:val="center"/>
          </w:tcPr>
          <w:p w14:paraId="211CBBC9" w14:textId="77777777" w:rsidR="00A15A0E" w:rsidRPr="00DE21BC" w:rsidRDefault="00E90CCC" w:rsidP="00E0516E">
            <w:pPr>
              <w:spacing w:after="100" w:afterAutospacing="1"/>
              <w:jc w:val="center"/>
              <w:rPr>
                <w:color w:val="FF0000"/>
                <w:sz w:val="8"/>
                <w:szCs w:val="8"/>
              </w:rPr>
            </w:pPr>
            <w:r w:rsidRPr="00DE21BC">
              <w:rPr>
                <w:noProof/>
              </w:rPr>
              <w:drawing>
                <wp:inline distT="0" distB="0" distL="0" distR="0" wp14:anchorId="5F46D12B" wp14:editId="3AD344AD">
                  <wp:extent cx="594360" cy="486295"/>
                  <wp:effectExtent l="0" t="0" r="0" b="9525"/>
                  <wp:docPr id="101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 cy="486295"/>
                          </a:xfrm>
                          <a:prstGeom prst="rect">
                            <a:avLst/>
                          </a:prstGeom>
                        </pic:spPr>
                      </pic:pic>
                    </a:graphicData>
                  </a:graphic>
                </wp:inline>
              </w:drawing>
            </w:r>
          </w:p>
        </w:tc>
        <w:tc>
          <w:tcPr>
            <w:tcW w:w="8167" w:type="dxa"/>
            <w:vAlign w:val="center"/>
          </w:tcPr>
          <w:p w14:paraId="665CDF2A" w14:textId="77777777" w:rsidR="00DB3F7D" w:rsidRPr="00DE21BC" w:rsidRDefault="00C721AA" w:rsidP="00DB3F7D">
            <w:pPr>
              <w:spacing w:before="240"/>
              <w:rPr>
                <w:szCs w:val="20"/>
              </w:rPr>
            </w:pPr>
            <w:r w:rsidRPr="00DE21BC">
              <w:rPr>
                <w:szCs w:val="20"/>
              </w:rPr>
              <w:t xml:space="preserve">Uma vulnerabilidade de severidade </w:t>
            </w:r>
            <w:r w:rsidRPr="00DE21BC">
              <w:rPr>
                <w:b/>
                <w:bCs/>
                <w:szCs w:val="20"/>
              </w:rPr>
              <w:t>média</w:t>
            </w:r>
            <w:r w:rsidRPr="00DE21BC">
              <w:rPr>
                <w:szCs w:val="20"/>
              </w:rPr>
              <w:t xml:space="preserve"> representa um risco considerável, permitindo o comprometimento </w:t>
            </w:r>
            <w:r w:rsidRPr="00DE21BC">
              <w:rPr>
                <w:b/>
                <w:bCs/>
                <w:szCs w:val="20"/>
              </w:rPr>
              <w:t>parcial</w:t>
            </w:r>
            <w:r w:rsidRPr="00DE21BC">
              <w:rPr>
                <w:szCs w:val="20"/>
              </w:rPr>
              <w:t xml:space="preserve"> da confidencialidade, integridade ou disponibilidade de um sistema. Embora o impacto destas vulnerabilidades possa ser limitado, estas têm o potencial de comprometer por completo o sistema quando combinadas com outras fragilidades, ou sob condições específicas, como a necessidade de interação de um utilizador ou a existência de configurações inadequadas.</w:t>
            </w:r>
          </w:p>
        </w:tc>
      </w:tr>
      <w:tr w:rsidR="002F5E2D" w:rsidRPr="00DE21BC" w14:paraId="1C158682" w14:textId="77777777" w:rsidTr="00DB3F7D">
        <w:trPr>
          <w:trHeight w:val="617"/>
        </w:trPr>
        <w:tc>
          <w:tcPr>
            <w:tcW w:w="764" w:type="dxa"/>
            <w:vAlign w:val="center"/>
          </w:tcPr>
          <w:p w14:paraId="1D30094B" w14:textId="77777777" w:rsidR="00A15A0E" w:rsidRPr="00DE21BC" w:rsidRDefault="00E90CCC" w:rsidP="00E0516E">
            <w:pPr>
              <w:spacing w:after="100" w:afterAutospacing="1"/>
              <w:jc w:val="center"/>
              <w:rPr>
                <w:color w:val="46A4A2"/>
                <w:sz w:val="8"/>
                <w:szCs w:val="8"/>
              </w:rPr>
            </w:pPr>
            <w:r w:rsidRPr="00DE21BC">
              <w:rPr>
                <w:noProof/>
              </w:rPr>
              <w:drawing>
                <wp:inline distT="0" distB="0" distL="0" distR="0" wp14:anchorId="55FE6375" wp14:editId="1B3A6BB4">
                  <wp:extent cx="594360" cy="497322"/>
                  <wp:effectExtent l="0" t="0" r="0" b="0"/>
                  <wp:docPr id="101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 cy="497322"/>
                          </a:xfrm>
                          <a:prstGeom prst="rect">
                            <a:avLst/>
                          </a:prstGeom>
                        </pic:spPr>
                      </pic:pic>
                    </a:graphicData>
                  </a:graphic>
                </wp:inline>
              </w:drawing>
            </w:r>
          </w:p>
        </w:tc>
        <w:tc>
          <w:tcPr>
            <w:tcW w:w="8167" w:type="dxa"/>
            <w:vAlign w:val="center"/>
          </w:tcPr>
          <w:p w14:paraId="56E14B60" w14:textId="77777777" w:rsidR="00A15A0E" w:rsidRPr="00DE21BC" w:rsidRDefault="00C721AA" w:rsidP="00DB3F7D">
            <w:pPr>
              <w:spacing w:before="240" w:after="100" w:afterAutospacing="1"/>
            </w:pPr>
            <w:r w:rsidRPr="00DE21BC">
              <w:rPr>
                <w:szCs w:val="20"/>
              </w:rPr>
              <w:t xml:space="preserve">Uma vulnerabilidade de severidade </w:t>
            </w:r>
            <w:r w:rsidRPr="00DE21BC">
              <w:rPr>
                <w:b/>
                <w:bCs/>
                <w:szCs w:val="20"/>
              </w:rPr>
              <w:t>baixa</w:t>
            </w:r>
            <w:r w:rsidRPr="00DE21BC">
              <w:rPr>
                <w:szCs w:val="20"/>
              </w:rPr>
              <w:t xml:space="preserve"> tem um impacto </w:t>
            </w:r>
            <w:r w:rsidRPr="00DE21BC">
              <w:rPr>
                <w:b/>
                <w:bCs/>
                <w:szCs w:val="20"/>
              </w:rPr>
              <w:t>limitado</w:t>
            </w:r>
            <w:r w:rsidRPr="00DE21BC">
              <w:rPr>
                <w:szCs w:val="20"/>
              </w:rPr>
              <w:t xml:space="preserve"> na confidencialidade, integridade ou disponibilidade de um sistema e, tipicamente, exige condições específicas ou um esforço substancial por parte de um atacante para ser explorada. Estas vulnerabilidades incluem, tipicamente, configurações incorretas, divulgações de informação ou fragilidades que não conduzem diretamente ao comprometimento do sistema.</w:t>
            </w:r>
          </w:p>
        </w:tc>
      </w:tr>
    </w:tbl>
    <w:p w14:paraId="00D5DA89" w14:textId="77777777" w:rsidR="00A15A0E" w:rsidRPr="00DE21BC" w:rsidRDefault="00A15A0E" w:rsidP="00A15A0E">
      <w:pPr>
        <w:rPr>
          <w:lang w:bidi="hi-IN"/>
        </w:rPr>
      </w:pPr>
    </w:p>
    <w:p w14:paraId="272D5AD1" w14:textId="77777777" w:rsidR="00593D5A" w:rsidRPr="00DE21BC" w:rsidRDefault="00593D5A">
      <w:pPr>
        <w:spacing w:line="276" w:lineRule="auto"/>
        <w:jc w:val="left"/>
        <w:rPr>
          <w:rFonts w:eastAsiaTheme="majorEastAsia"/>
          <w:bCs/>
          <w:color w:val="C00000"/>
          <w:sz w:val="40"/>
          <w:szCs w:val="36"/>
        </w:rPr>
      </w:pPr>
      <w:bookmarkStart w:id="62" w:name="_Toc520982190"/>
      <w:r w:rsidRPr="00DE21BC">
        <w:br w:type="page"/>
      </w:r>
    </w:p>
    <w:p w14:paraId="1201BB61" w14:textId="77777777" w:rsidR="002A5010" w:rsidRPr="00DE21BC" w:rsidRDefault="002A5010" w:rsidP="002A5010">
      <w:pPr>
        <w:pStyle w:val="Heading2"/>
      </w:pPr>
      <w:bookmarkStart w:id="63" w:name="_Toc219197120"/>
      <w:r w:rsidRPr="00DE21BC">
        <w:lastRenderedPageBreak/>
        <w:t>Catalogação</w:t>
      </w:r>
      <w:bookmarkEnd w:id="62"/>
      <w:bookmarkEnd w:id="63"/>
    </w:p>
    <w:p w14:paraId="677E20BC" w14:textId="77777777" w:rsidR="007630E0" w:rsidRPr="00DE21BC" w:rsidRDefault="000F6FBA" w:rsidP="0023753D">
      <w:pPr>
        <w:rPr>
          <w:lang w:bidi="hi-IN"/>
        </w:rPr>
      </w:pPr>
      <w:r w:rsidRPr="00DE21BC">
        <w:rPr>
          <w:lang w:bidi="hi-IN"/>
        </w:rPr>
        <w:t xml:space="preserve">As vulnerabilidades </w:t>
      </w:r>
      <w:r w:rsidR="00AC35C5" w:rsidRPr="00DE21BC">
        <w:rPr>
          <w:lang w:bidi="hi-IN"/>
        </w:rPr>
        <w:t>encontrad</w:t>
      </w:r>
      <w:r w:rsidRPr="00DE21BC">
        <w:rPr>
          <w:lang w:bidi="hi-IN"/>
        </w:rPr>
        <w:t>a</w:t>
      </w:r>
      <w:r w:rsidR="00AC35C5" w:rsidRPr="00DE21BC">
        <w:rPr>
          <w:lang w:bidi="hi-IN"/>
        </w:rPr>
        <w:t>s durante o período de auditoria são apresentad</w:t>
      </w:r>
      <w:r w:rsidR="005700CD" w:rsidRPr="00DE21BC">
        <w:rPr>
          <w:lang w:bidi="hi-IN"/>
        </w:rPr>
        <w:t>a</w:t>
      </w:r>
      <w:r w:rsidR="00AC35C5" w:rsidRPr="00DE21BC">
        <w:rPr>
          <w:lang w:bidi="hi-IN"/>
        </w:rPr>
        <w:t>s de seguida</w:t>
      </w:r>
      <w:bookmarkStart w:id="64" w:name="_Hlk210741369"/>
      <w:r w:rsidR="00AC35C5" w:rsidRPr="00DE21BC">
        <w:rPr>
          <w:lang w:bidi="hi-IN"/>
        </w:rPr>
        <w:t>.</w:t>
      </w:r>
      <w:bookmarkEnd w:id="64"/>
    </w:p>
    <w:p w14:paraId="6CBAC019" w14:textId="77777777" w:rsidR="00710BA5" w:rsidRPr="00DE21BC" w:rsidRDefault="00710BA5" w:rsidP="00710BA5">
      <w:pPr>
        <w:pStyle w:val="Heading2"/>
        <w:numPr>
          <w:ilvl w:val="2"/>
          <w:numId w:val="5"/>
        </w:numPr>
        <w:rPr>
          <w:color w:val="FFFFFF" w:themeColor="background1"/>
          <w:sz w:val="24"/>
          <w:szCs w:val="24"/>
        </w:rPr>
      </w:pPr>
      <w:bookmarkStart w:id="65" w:name="_Toc219197121"/>
      <w:r w:rsidRPr="00DE21BC">
        <w:rPr>
          <w:color w:val="FFFFFF" w:themeColor="background1"/>
          <w:sz w:val="24"/>
          <w:szCs w:val="24"/>
          <w:lang w:eastAsia="pt-PT"/>
        </w:rPr>
        <w:t>Inexistência de autenticação na rede cablada (NAC)</w:t>
      </w:r>
      <w:bookmarkEnd w:id="65"/>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710BA5" w:rsidRPr="00DE21BC" w14:paraId="5A23EB56" w14:textId="77777777" w:rsidTr="00321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3686189" w14:textId="77777777" w:rsidR="00710BA5" w:rsidRPr="00DE21BC" w:rsidRDefault="00710BA5" w:rsidP="00710BA5">
            <w:pPr>
              <w:spacing w:before="60" w:after="60"/>
              <w:jc w:val="left"/>
              <w:rPr>
                <w:rFonts w:asciiTheme="minorHAnsi" w:hAnsiTheme="minorHAnsi"/>
                <w:lang w:val="pt-PT"/>
              </w:rPr>
            </w:pPr>
            <w:bookmarkStart w:id="66" w:name="_Hlk210741388"/>
            <w:r w:rsidRPr="00DE21BC">
              <w:rPr>
                <w:rFonts w:asciiTheme="minorHAnsi" w:hAnsiTheme="minorHAnsi"/>
                <w:lang w:val="pt-PT"/>
              </w:rPr>
              <w:t>L01</w:t>
            </w:r>
          </w:p>
        </w:tc>
        <w:tc>
          <w:tcPr>
            <w:tcW w:w="7121" w:type="dxa"/>
            <w:gridSpan w:val="3"/>
            <w:tcBorders>
              <w:top w:val="nil"/>
              <w:bottom w:val="single" w:sz="8" w:space="0" w:color="000000" w:themeColor="text1"/>
              <w:right w:val="nil"/>
            </w:tcBorders>
            <w:shd w:val="clear" w:color="auto" w:fill="C00000"/>
            <w:hideMark/>
          </w:tcPr>
          <w:p w14:paraId="6672B8AE" w14:textId="407860DE" w:rsidR="00710BA5" w:rsidRPr="00DE21BC" w:rsidRDefault="00710BA5" w:rsidP="00710BA5">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Inexistência de </w:t>
            </w:r>
            <w:r w:rsidR="002D229D">
              <w:rPr>
                <w:rFonts w:asciiTheme="minorHAnsi" w:hAnsiTheme="minorHAnsi"/>
                <w:lang w:val="pt-PT"/>
              </w:rPr>
              <w:t>A</w:t>
            </w:r>
            <w:r w:rsidRPr="00DE21BC">
              <w:rPr>
                <w:rFonts w:asciiTheme="minorHAnsi" w:hAnsiTheme="minorHAnsi"/>
                <w:lang w:val="pt-PT"/>
              </w:rPr>
              <w:t xml:space="preserve">utenticação na </w:t>
            </w:r>
            <w:r w:rsidR="002D229D">
              <w:rPr>
                <w:rFonts w:asciiTheme="minorHAnsi" w:hAnsiTheme="minorHAnsi"/>
                <w:lang w:val="pt-PT"/>
              </w:rPr>
              <w:t>E</w:t>
            </w:r>
            <w:r w:rsidRPr="00DE21BC">
              <w:rPr>
                <w:rFonts w:asciiTheme="minorHAnsi" w:hAnsiTheme="minorHAnsi"/>
                <w:lang w:val="pt-PT"/>
              </w:rPr>
              <w:t xml:space="preserve">ede </w:t>
            </w:r>
            <w:r w:rsidR="002D229D">
              <w:rPr>
                <w:rFonts w:asciiTheme="minorHAnsi" w:hAnsiTheme="minorHAnsi"/>
                <w:lang w:val="pt-PT"/>
              </w:rPr>
              <w:t>C</w:t>
            </w:r>
            <w:r w:rsidRPr="00DE21BC">
              <w:rPr>
                <w:rFonts w:asciiTheme="minorHAnsi" w:hAnsiTheme="minorHAnsi"/>
                <w:lang w:val="pt-PT"/>
              </w:rPr>
              <w:t>ablada (NAC)</w:t>
            </w:r>
          </w:p>
        </w:tc>
      </w:tr>
      <w:tr w:rsidR="00A86A05" w:rsidRPr="00DE21BC" w14:paraId="55247B3B"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2F08334F" w14:textId="77777777" w:rsidR="00710BA5" w:rsidRPr="00DE21BC" w:rsidRDefault="00710BA5" w:rsidP="00710BA5">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68A53B35" w14:textId="77777777" w:rsidR="00710BA5" w:rsidRPr="00DE21BC" w:rsidRDefault="00710BA5" w:rsidP="0032145A">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800" w:type="dxa"/>
            <w:tcBorders>
              <w:top w:val="single" w:sz="8" w:space="0" w:color="000000" w:themeColor="text1"/>
              <w:left w:val="single" w:sz="4" w:space="0" w:color="auto"/>
              <w:bottom w:val="nil"/>
            </w:tcBorders>
            <w:shd w:val="clear" w:color="auto" w:fill="auto"/>
            <w:vAlign w:val="center"/>
          </w:tcPr>
          <w:p w14:paraId="25DD5478" w14:textId="77777777" w:rsidR="00710BA5" w:rsidRPr="00DE21BC" w:rsidRDefault="00710BA5" w:rsidP="00710BA5">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36FE4EDE" w14:textId="77777777" w:rsidR="00710BA5" w:rsidRPr="00DE21BC" w:rsidRDefault="00710BA5" w:rsidP="0032145A">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szCs w:val="22"/>
                <w:lang w:val="pt-PT"/>
              </w:rPr>
              <w:t>Controlos Físicos</w:t>
            </w:r>
          </w:p>
        </w:tc>
      </w:tr>
      <w:bookmarkEnd w:id="66"/>
    </w:tbl>
    <w:p w14:paraId="73986571" w14:textId="77777777" w:rsidR="0032145A" w:rsidRPr="00DE21BC" w:rsidRDefault="0032145A" w:rsidP="007630E0">
      <w:pPr>
        <w:pStyle w:val="Style2"/>
      </w:pPr>
    </w:p>
    <w:p w14:paraId="3878862E" w14:textId="77777777" w:rsidR="007630E0" w:rsidRPr="00DE21BC" w:rsidRDefault="007630E0" w:rsidP="007630E0">
      <w:pPr>
        <w:pStyle w:val="Style2"/>
      </w:pPr>
      <w:r w:rsidRPr="00DE21BC">
        <w:t>Evidencias</w:t>
      </w:r>
    </w:p>
    <w:p w14:paraId="02C05C5F" w14:textId="77777777" w:rsidR="0017406C" w:rsidRPr="00DE21BC" w:rsidRDefault="007F4A5E">
      <w:r w:rsidRPr="00DE21BC">
        <w:t xml:space="preserve">No início dos testes, a equipa de auditoria procedeu à ligação de um dispositivo não reconhecido pela </w:t>
      </w:r>
      <w:r w:rsidRPr="00DE21BC">
        <w:rPr>
          <w:b/>
        </w:rPr>
        <w:t>Cliente</w:t>
      </w:r>
      <w:r w:rsidRPr="00DE21BC">
        <w:t xml:space="preserve"> tendo obtido um IP na rede sem qualquer tipo de autenticação ou controlo de acesso. Com este nível de acesso, o auditor conseguiu iniciar a fase de reconhecimento do perímetro interno mapeando com sucesso todos os ativos e serviços disponíveis. </w:t>
      </w:r>
    </w:p>
    <w:p w14:paraId="28A44AD5" w14:textId="77777777" w:rsidR="0017406C" w:rsidRPr="00DE21BC" w:rsidRDefault="007F4A5E">
      <w:r w:rsidRPr="00DE21BC">
        <w:t xml:space="preserve">Foi observado que as portas ethernet que não estão a ser utilizadas não estavam ativas, tendo sido necessário o auxílio da equipa da </w:t>
      </w:r>
      <w:r w:rsidRPr="00DE21BC">
        <w:rPr>
          <w:b/>
        </w:rPr>
        <w:t xml:space="preserve">Cliente </w:t>
      </w:r>
      <w:r w:rsidRPr="00DE21BC">
        <w:t xml:space="preserve">para as ativar. Contudo, foi possível ligar a portas </w:t>
      </w:r>
      <w:r w:rsidRPr="00B74040">
        <w:rPr>
          <w:i/>
          <w:iCs/>
        </w:rPr>
        <w:t>ethernet</w:t>
      </w:r>
      <w:r w:rsidRPr="00DE21BC">
        <w:t xml:space="preserve"> que estava em utilização (por exemplo, uma televisão ou impressora), que têm acesso à rede </w:t>
      </w:r>
      <w:r w:rsidRPr="00B74040">
        <w:rPr>
          <w:i/>
          <w:iCs/>
        </w:rPr>
        <w:t>guest</w:t>
      </w:r>
      <w:r w:rsidRPr="00DE21BC">
        <w:t>, como por exemplo a seguinte porta:</w:t>
      </w:r>
    </w:p>
    <w:p w14:paraId="41D78833" w14:textId="77777777" w:rsidR="0017406C" w:rsidRPr="00DE21BC" w:rsidRDefault="007F4A5E">
      <w:pPr>
        <w:jc w:val="center"/>
      </w:pPr>
      <w:r w:rsidRPr="00DE21BC">
        <w:rPr>
          <w:noProof/>
        </w:rPr>
        <w:drawing>
          <wp:inline distT="0" distB="0" distL="0" distR="0" wp14:anchorId="2B4296F5" wp14:editId="7A7CE440">
            <wp:extent cx="1373217" cy="2441275"/>
            <wp:effectExtent l="0" t="0" r="0" b="0"/>
            <wp:docPr id="1016" name="Picture 192527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5-12-23_11-19-40.jpg"/>
                    <pic:cNvPicPr/>
                  </pic:nvPicPr>
                  <pic:blipFill>
                    <a:blip r:embed="rId20"/>
                    <a:stretch>
                      <a:fillRect/>
                    </a:stretch>
                  </pic:blipFill>
                  <pic:spPr>
                    <a:xfrm>
                      <a:off x="0" y="0"/>
                      <a:ext cx="1377854" cy="2449519"/>
                    </a:xfrm>
                    <a:prstGeom prst="rect">
                      <a:avLst/>
                    </a:prstGeom>
                  </pic:spPr>
                </pic:pic>
              </a:graphicData>
            </a:graphic>
          </wp:inline>
        </w:drawing>
      </w:r>
    </w:p>
    <w:p w14:paraId="0490ED90" w14:textId="4E108C9D" w:rsidR="0017406C" w:rsidRPr="00DE21BC" w:rsidRDefault="007F4A5E" w:rsidP="00707CBA">
      <w:pPr>
        <w:pStyle w:val="Caption"/>
        <w:ind w:left="0"/>
      </w:pPr>
      <w:bookmarkStart w:id="67" w:name="_RefPortaEthernetutilizadapelateleviso"/>
      <w:r w:rsidRPr="00DE21BC">
        <w:t>Figur</w:t>
      </w:r>
      <w:r w:rsidR="00707CBA" w:rsidRPr="00DE21BC">
        <w:t>a</w:t>
      </w:r>
      <w:r w:rsidRPr="00DE21BC">
        <w:t xml:space="preserve"> </w:t>
      </w:r>
      <w:r w:rsidRPr="00DE21BC">
        <w:fldChar w:fldCharType="begin"/>
      </w:r>
      <w:r w:rsidRPr="00DE21BC">
        <w:instrText>SEQ Figure \* ARABIC</w:instrText>
      </w:r>
      <w:r w:rsidRPr="00DE21BC">
        <w:fldChar w:fldCharType="separate"/>
      </w:r>
      <w:r>
        <w:rPr>
          <w:noProof/>
        </w:rPr>
        <w:t>1</w:t>
      </w:r>
      <w:r w:rsidRPr="00DE21BC">
        <w:fldChar w:fldCharType="end"/>
      </w:r>
      <w:bookmarkEnd w:id="67"/>
      <w:r w:rsidRPr="00DE21BC">
        <w:t xml:space="preserve"> – Porta </w:t>
      </w:r>
      <w:r w:rsidR="00B74040">
        <w:t>e</w:t>
      </w:r>
      <w:r w:rsidRPr="00DE21BC">
        <w:t>thernet utilizada pela televisão</w:t>
      </w:r>
    </w:p>
    <w:p w14:paraId="46F66968" w14:textId="77777777" w:rsidR="0017406C" w:rsidRPr="00DE21BC" w:rsidRDefault="007F4A5E">
      <w:r w:rsidRPr="00DE21BC">
        <w:t>As portas normalmente encontram-se desligadas, mas caso exista alguma configuração incorreta ou esquecimento de uma porta com acesso à rede interna, um atacante consegue desta forma um acesso direto à rede.</w:t>
      </w:r>
    </w:p>
    <w:p w14:paraId="7636882E" w14:textId="77777777" w:rsidR="0017406C" w:rsidRPr="00DE21BC" w:rsidRDefault="007F4A5E">
      <w:r w:rsidRPr="00DE21BC">
        <w:t> </w:t>
      </w:r>
    </w:p>
    <w:p w14:paraId="25133EE7" w14:textId="77777777" w:rsidR="007630E0" w:rsidRPr="00DE21BC" w:rsidRDefault="007630E0" w:rsidP="007630E0"/>
    <w:p w14:paraId="0F0B7EB1" w14:textId="77777777" w:rsidR="00707CBA" w:rsidRPr="00DE21BC" w:rsidRDefault="00707CBA" w:rsidP="007630E0">
      <w:pPr>
        <w:pStyle w:val="Style2"/>
      </w:pPr>
    </w:p>
    <w:p w14:paraId="6E60F6DC" w14:textId="6645639D" w:rsidR="007630E0" w:rsidRPr="00DE21BC" w:rsidRDefault="007630E0" w:rsidP="007630E0">
      <w:pPr>
        <w:pStyle w:val="Style2"/>
      </w:pPr>
      <w:r w:rsidRPr="00DE21BC">
        <w:lastRenderedPageBreak/>
        <w:t>Recomendações</w:t>
      </w:r>
    </w:p>
    <w:p w14:paraId="18EB590D" w14:textId="77777777" w:rsidR="0017406C" w:rsidRPr="00DE21BC" w:rsidRDefault="007F4A5E">
      <w:r w:rsidRPr="00DE21BC">
        <w:t xml:space="preserve">É recomendado que seja avaliada uma solução de </w:t>
      </w:r>
      <w:r w:rsidRPr="00326DA4">
        <w:rPr>
          <w:i/>
          <w:iCs/>
        </w:rPr>
        <w:t>Network Access Control</w:t>
      </w:r>
      <w:r w:rsidRPr="00DE21BC">
        <w:t xml:space="preserve"> (NAC) para que, um atacante que consiga ganhar acesso físico às instalações da </w:t>
      </w:r>
      <w:r w:rsidRPr="00DE21BC">
        <w:rPr>
          <w:b/>
        </w:rPr>
        <w:t>Cliente</w:t>
      </w:r>
      <w:r w:rsidRPr="00DE21BC">
        <w:t>, não consiga adquirir acesso à rede interna.</w:t>
      </w:r>
    </w:p>
    <w:p w14:paraId="17C3F668" w14:textId="6DD94698" w:rsidR="00D77F48" w:rsidRDefault="007F4A5E">
      <w:r w:rsidRPr="00DE21BC">
        <w:t> </w:t>
      </w:r>
    </w:p>
    <w:p w14:paraId="43761DBE" w14:textId="77777777" w:rsidR="00D77F48" w:rsidRDefault="00D77F48">
      <w:pPr>
        <w:spacing w:line="276" w:lineRule="auto"/>
        <w:jc w:val="left"/>
      </w:pPr>
      <w:r>
        <w:br w:type="page"/>
      </w:r>
    </w:p>
    <w:p w14:paraId="255FEADA" w14:textId="47CC9E04" w:rsidR="00D77F48" w:rsidRPr="00DE21BC" w:rsidRDefault="00D77F48" w:rsidP="00D77F48">
      <w:pPr>
        <w:pStyle w:val="Heading2"/>
        <w:numPr>
          <w:ilvl w:val="2"/>
          <w:numId w:val="5"/>
        </w:numPr>
        <w:rPr>
          <w:color w:val="FFFFFF" w:themeColor="background1"/>
          <w:sz w:val="24"/>
          <w:szCs w:val="24"/>
        </w:rPr>
      </w:pPr>
      <w:bookmarkStart w:id="68" w:name="_Toc219197122"/>
      <w:r w:rsidRPr="00D77F48">
        <w:rPr>
          <w:color w:val="FFFFFF" w:themeColor="background1"/>
          <w:sz w:val="24"/>
          <w:szCs w:val="24"/>
          <w:lang w:eastAsia="pt-PT"/>
        </w:rPr>
        <w:lastRenderedPageBreak/>
        <w:t>Wi-Fi Corporativo sem Autenticação por Certificado</w:t>
      </w:r>
      <w:bookmarkEnd w:id="68"/>
    </w:p>
    <w:tbl>
      <w:tblPr>
        <w:tblStyle w:val="MediumShading1-Accent1"/>
        <w:tblW w:w="8921" w:type="dxa"/>
        <w:tblInd w:w="-10" w:type="dxa"/>
        <w:tblLayout w:type="fixed"/>
        <w:tblLook w:val="04A0" w:firstRow="1" w:lastRow="0" w:firstColumn="1" w:lastColumn="0" w:noHBand="0" w:noVBand="1"/>
      </w:tblPr>
      <w:tblGrid>
        <w:gridCol w:w="1800"/>
        <w:gridCol w:w="2520"/>
        <w:gridCol w:w="1440"/>
        <w:gridCol w:w="3161"/>
      </w:tblGrid>
      <w:tr w:rsidR="00D77F48" w:rsidRPr="00DE21BC" w14:paraId="1B96D78C" w14:textId="77777777" w:rsidTr="0065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6BC16517" w14:textId="77777777" w:rsidR="00D77F48" w:rsidRPr="00DE21BC" w:rsidRDefault="00D77F48" w:rsidP="006508D7">
            <w:pPr>
              <w:spacing w:before="60" w:after="60"/>
              <w:jc w:val="left"/>
              <w:rPr>
                <w:rFonts w:asciiTheme="minorHAnsi" w:hAnsiTheme="minorHAnsi"/>
                <w:lang w:val="pt-PT"/>
              </w:rPr>
            </w:pPr>
            <w:r w:rsidRPr="00DE21BC">
              <w:rPr>
                <w:rFonts w:asciiTheme="minorHAnsi" w:hAnsiTheme="minorHAnsi"/>
                <w:lang w:val="pt-PT"/>
              </w:rPr>
              <w:t>L02</w:t>
            </w:r>
          </w:p>
        </w:tc>
        <w:tc>
          <w:tcPr>
            <w:tcW w:w="7121" w:type="dxa"/>
            <w:gridSpan w:val="3"/>
            <w:tcBorders>
              <w:top w:val="nil"/>
              <w:bottom w:val="single" w:sz="8" w:space="0" w:color="000000" w:themeColor="text1"/>
              <w:right w:val="nil"/>
            </w:tcBorders>
            <w:shd w:val="clear" w:color="auto" w:fill="C00000"/>
            <w:hideMark/>
          </w:tcPr>
          <w:p w14:paraId="75501086" w14:textId="294300BD" w:rsidR="00D77F48" w:rsidRPr="00DE21BC" w:rsidRDefault="00D77F48" w:rsidP="006508D7">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77F48">
              <w:rPr>
                <w:rFonts w:asciiTheme="minorHAnsi" w:hAnsiTheme="minorHAnsi"/>
                <w:lang w:val="pt-PT"/>
              </w:rPr>
              <w:t>Wi-Fi Corporativo sem Autenticação por Certificado</w:t>
            </w:r>
          </w:p>
        </w:tc>
      </w:tr>
      <w:tr w:rsidR="00D77F48" w:rsidRPr="00DE21BC" w14:paraId="5B462441" w14:textId="77777777" w:rsidTr="006508D7">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04D7DADF" w14:textId="77777777" w:rsidR="00D77F48" w:rsidRPr="00DE21BC" w:rsidRDefault="00D77F48" w:rsidP="006508D7">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67F45BA6" w14:textId="6AD08A79" w:rsidR="00D77F48" w:rsidRPr="00DE21BC" w:rsidRDefault="002345C3"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440" w:type="dxa"/>
            <w:tcBorders>
              <w:top w:val="single" w:sz="8" w:space="0" w:color="000000" w:themeColor="text1"/>
              <w:left w:val="single" w:sz="4" w:space="0" w:color="auto"/>
              <w:bottom w:val="nil"/>
            </w:tcBorders>
            <w:shd w:val="clear" w:color="auto" w:fill="auto"/>
            <w:vAlign w:val="center"/>
          </w:tcPr>
          <w:p w14:paraId="246CE9D0" w14:textId="77777777" w:rsidR="00D77F48" w:rsidRPr="00DE21BC" w:rsidRDefault="00D77F48"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3161" w:type="dxa"/>
            <w:tcBorders>
              <w:top w:val="single" w:sz="8" w:space="0" w:color="000000" w:themeColor="text1"/>
              <w:bottom w:val="nil"/>
              <w:right w:val="nil"/>
            </w:tcBorders>
            <w:shd w:val="clear" w:color="auto" w:fill="auto"/>
            <w:vAlign w:val="center"/>
          </w:tcPr>
          <w:p w14:paraId="0152A9BB" w14:textId="77777777" w:rsidR="00D77F48" w:rsidRPr="00DE21BC" w:rsidRDefault="00D77F48" w:rsidP="006508D7">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Infraestrutura e Segregação</w:t>
            </w:r>
          </w:p>
        </w:tc>
      </w:tr>
    </w:tbl>
    <w:p w14:paraId="2CE9A9BB" w14:textId="77777777" w:rsidR="00D77F48" w:rsidRPr="00DE21BC" w:rsidRDefault="00D77F48" w:rsidP="00D77F48">
      <w:pPr>
        <w:pStyle w:val="Style2"/>
      </w:pPr>
    </w:p>
    <w:p w14:paraId="1B214141" w14:textId="77777777" w:rsidR="00D77F48" w:rsidRPr="00DE21BC" w:rsidRDefault="00D77F48" w:rsidP="00D77F48">
      <w:pPr>
        <w:pStyle w:val="Style2"/>
      </w:pPr>
      <w:r w:rsidRPr="00DE21BC">
        <w:t>Evidencias</w:t>
      </w:r>
    </w:p>
    <w:p w14:paraId="6A581930" w14:textId="259D600D" w:rsidR="007F48A4" w:rsidRPr="007F48A4" w:rsidRDefault="007F48A4" w:rsidP="007F48A4">
      <w:r w:rsidRPr="007F48A4">
        <w:t>Durante o teste de segurança à rede Wi-Fi corporativa</w:t>
      </w:r>
      <w:r w:rsidR="00862A40">
        <w:t xml:space="preserve"> (SSID: </w:t>
      </w:r>
      <w:r w:rsidR="00862A40" w:rsidRPr="00862A40">
        <w:rPr>
          <w:b/>
          <w:bCs/>
        </w:rPr>
        <w:t>Cliente-Wifi</w:t>
      </w:r>
      <w:r w:rsidR="00862A40">
        <w:t>)</w:t>
      </w:r>
      <w:r w:rsidRPr="007F48A4">
        <w:t>, foi identificado que a autenticação não exige a utilização de certificados digitais no lado do cliente. Nesta configuração, a autenticação baseia-se exclusivamente em credenciais, não existindo um mecanismo criptográfico que permita ao dispositivo cliente validar a legitimidade do servidor.</w:t>
      </w:r>
    </w:p>
    <w:p w14:paraId="50CB27EB" w14:textId="77777777" w:rsidR="007F48A4" w:rsidRPr="007F48A4" w:rsidRDefault="007F48A4" w:rsidP="007F48A4">
      <w:r w:rsidRPr="007F48A4">
        <w:t xml:space="preserve">A ausência de validação de certificado expõe a rede a ataques do tipo </w:t>
      </w:r>
      <w:r w:rsidRPr="007F48A4">
        <w:rPr>
          <w:i/>
        </w:rPr>
        <w:t>Evil Twin</w:t>
      </w:r>
      <w:r w:rsidRPr="007F48A4">
        <w:t xml:space="preserve">, nos quais um atacante pode criar um ponto de acesso malicioso com o mesmo </w:t>
      </w:r>
      <w:r w:rsidRPr="007F48A4">
        <w:rPr>
          <w:i/>
        </w:rPr>
        <w:t>SSID</w:t>
      </w:r>
      <w:r w:rsidRPr="007F48A4">
        <w:t xml:space="preserve"> da rede corporativa. Os utilizadores podem ligar-se inadvertidamente a este ponto de acesso malicioso, permitindo a captura de credenciais. Este cenário é agravado pelo facto de muitos dispositivos aceitarem automaticamente a ligação sem validação explícita do servidor.</w:t>
      </w:r>
    </w:p>
    <w:p w14:paraId="3B263F37" w14:textId="77777777" w:rsidR="00D77F48" w:rsidRPr="00DE21BC" w:rsidRDefault="00D77F48" w:rsidP="00D77F48"/>
    <w:p w14:paraId="4553F221" w14:textId="77777777" w:rsidR="00D77F48" w:rsidRPr="00DE21BC" w:rsidRDefault="00D77F48" w:rsidP="00D77F48">
      <w:pPr>
        <w:pStyle w:val="Style2"/>
      </w:pPr>
      <w:r w:rsidRPr="00DE21BC">
        <w:t>Recomendações</w:t>
      </w:r>
    </w:p>
    <w:p w14:paraId="7D2C0224" w14:textId="77777777" w:rsidR="007F48A4" w:rsidRPr="007F48A4" w:rsidRDefault="007F48A4" w:rsidP="007F48A4">
      <w:r w:rsidRPr="007F48A4">
        <w:t>Para mitigar o risco identificado, recomenda-se a implementação de autenticação baseada em certificados digitais, preferencialmente através de EAP-TLS, garantindo autenticação mútua entre cliente e servidor. Os dispositivos devem ser configurados para validar obrigatoriamente o certificado do servidor RADIUS, incluindo a cadeia de confiança e a correspondência do nome do servidor, recorrendo a uma autoridade certificadora interna ou corporativa.</w:t>
      </w:r>
    </w:p>
    <w:p w14:paraId="451FBE6D" w14:textId="77777777" w:rsidR="0017406C" w:rsidRPr="00DE21BC" w:rsidRDefault="0017406C"/>
    <w:p w14:paraId="53D0AD7A" w14:textId="77777777" w:rsidR="0017406C" w:rsidRPr="00DE21BC" w:rsidRDefault="007F4A5E">
      <w:r w:rsidRPr="00DE21BC">
        <w:t> </w:t>
      </w:r>
    </w:p>
    <w:p w14:paraId="079BF5EB" w14:textId="77777777" w:rsidR="00D94CD0" w:rsidRPr="00DE21BC" w:rsidRDefault="00D94CD0" w:rsidP="00D94CD0"/>
    <w:p w14:paraId="0535EEA0" w14:textId="77777777" w:rsidR="007630E0" w:rsidRPr="00DE21BC" w:rsidRDefault="007630E0" w:rsidP="007630E0">
      <w:pPr>
        <w:rPr>
          <w:lang w:bidi="hi-IN"/>
        </w:rPr>
      </w:pPr>
    </w:p>
    <w:p w14:paraId="011010B9" w14:textId="77777777" w:rsidR="007630E0" w:rsidRPr="00DE21BC" w:rsidRDefault="007630E0">
      <w:pPr>
        <w:spacing w:line="276" w:lineRule="auto"/>
        <w:jc w:val="left"/>
        <w:rPr>
          <w:lang w:bidi="hi-IN"/>
        </w:rPr>
      </w:pPr>
    </w:p>
    <w:p w14:paraId="605E3D35" w14:textId="77777777" w:rsidR="007630E0" w:rsidRPr="00DE21BC" w:rsidRDefault="007630E0">
      <w:pPr>
        <w:spacing w:line="276" w:lineRule="auto"/>
        <w:jc w:val="left"/>
      </w:pPr>
    </w:p>
    <w:p w14:paraId="1A5EF658" w14:textId="77777777" w:rsidR="007630E0" w:rsidRPr="00DE21BC" w:rsidRDefault="007630E0">
      <w:pPr>
        <w:spacing w:line="276" w:lineRule="auto"/>
        <w:jc w:val="left"/>
      </w:pPr>
      <w:r w:rsidRPr="00DE21BC">
        <w:br w:type="page"/>
      </w:r>
    </w:p>
    <w:p w14:paraId="481D55FA" w14:textId="77777777" w:rsidR="00E05CFB" w:rsidRPr="00DE21BC" w:rsidRDefault="00E05CFB" w:rsidP="00E05CFB">
      <w:pPr>
        <w:pStyle w:val="Heading2"/>
        <w:numPr>
          <w:ilvl w:val="2"/>
          <w:numId w:val="5"/>
        </w:numPr>
        <w:rPr>
          <w:color w:val="FFFFFF" w:themeColor="background1"/>
          <w:sz w:val="24"/>
          <w:szCs w:val="24"/>
        </w:rPr>
      </w:pPr>
      <w:bookmarkStart w:id="69" w:name="_Toc219197123"/>
      <w:r w:rsidRPr="00DE21BC">
        <w:rPr>
          <w:color w:val="FFFFFF" w:themeColor="background1"/>
          <w:sz w:val="24"/>
          <w:szCs w:val="24"/>
          <w:lang w:eastAsia="pt-PT"/>
        </w:rPr>
        <w:lastRenderedPageBreak/>
        <w:t>Protocolo SNMP com community string pública</w:t>
      </w:r>
      <w:bookmarkEnd w:id="69"/>
    </w:p>
    <w:tbl>
      <w:tblPr>
        <w:tblStyle w:val="MediumShading1-Accent1"/>
        <w:tblW w:w="8921" w:type="dxa"/>
        <w:tblInd w:w="-10" w:type="dxa"/>
        <w:tblLayout w:type="fixed"/>
        <w:tblLook w:val="04A0" w:firstRow="1" w:lastRow="0" w:firstColumn="1" w:lastColumn="0" w:noHBand="0" w:noVBand="1"/>
      </w:tblPr>
      <w:tblGrid>
        <w:gridCol w:w="1800"/>
        <w:gridCol w:w="2520"/>
        <w:gridCol w:w="1440"/>
        <w:gridCol w:w="3161"/>
      </w:tblGrid>
      <w:tr w:rsidR="0032145A" w:rsidRPr="00DE21BC" w14:paraId="6A846A62"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87820A7" w14:textId="787CCEF6"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3</w:t>
            </w:r>
          </w:p>
        </w:tc>
        <w:tc>
          <w:tcPr>
            <w:tcW w:w="7121" w:type="dxa"/>
            <w:gridSpan w:val="3"/>
            <w:tcBorders>
              <w:top w:val="nil"/>
              <w:bottom w:val="single" w:sz="8" w:space="0" w:color="000000" w:themeColor="text1"/>
              <w:right w:val="nil"/>
            </w:tcBorders>
            <w:shd w:val="clear" w:color="auto" w:fill="C00000"/>
            <w:hideMark/>
          </w:tcPr>
          <w:p w14:paraId="23896F6D" w14:textId="2D52C775"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Protocolo SNMP com </w:t>
            </w:r>
            <w:r w:rsidR="00B62906">
              <w:rPr>
                <w:rFonts w:asciiTheme="minorHAnsi" w:hAnsiTheme="minorHAnsi"/>
                <w:lang w:val="pt-PT"/>
              </w:rPr>
              <w:t>C</w:t>
            </w:r>
            <w:r w:rsidRPr="00DE21BC">
              <w:rPr>
                <w:rFonts w:asciiTheme="minorHAnsi" w:hAnsiTheme="minorHAnsi"/>
                <w:lang w:val="pt-PT"/>
              </w:rPr>
              <w:t xml:space="preserve">ommunity </w:t>
            </w:r>
            <w:r w:rsidR="00B62906">
              <w:rPr>
                <w:rFonts w:asciiTheme="minorHAnsi" w:hAnsiTheme="minorHAnsi"/>
                <w:lang w:val="pt-PT"/>
              </w:rPr>
              <w:t>S</w:t>
            </w:r>
            <w:r w:rsidRPr="00DE21BC">
              <w:rPr>
                <w:rFonts w:asciiTheme="minorHAnsi" w:hAnsiTheme="minorHAnsi"/>
                <w:lang w:val="pt-PT"/>
              </w:rPr>
              <w:t xml:space="preserve">tring </w:t>
            </w:r>
            <w:r w:rsidR="00B62906">
              <w:rPr>
                <w:rFonts w:asciiTheme="minorHAnsi" w:hAnsiTheme="minorHAnsi"/>
                <w:lang w:val="pt-PT"/>
              </w:rPr>
              <w:t>P</w:t>
            </w:r>
            <w:r w:rsidRPr="00DE21BC">
              <w:rPr>
                <w:rFonts w:asciiTheme="minorHAnsi" w:hAnsiTheme="minorHAnsi"/>
                <w:lang w:val="pt-PT"/>
              </w:rPr>
              <w:t>ública</w:t>
            </w:r>
          </w:p>
        </w:tc>
      </w:tr>
      <w:tr w:rsidR="0032145A" w:rsidRPr="00DE21BC" w14:paraId="19B911BA"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74F21DDF"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0770DFEA"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440" w:type="dxa"/>
            <w:tcBorders>
              <w:top w:val="single" w:sz="8" w:space="0" w:color="000000" w:themeColor="text1"/>
              <w:left w:val="single" w:sz="4" w:space="0" w:color="auto"/>
              <w:bottom w:val="nil"/>
            </w:tcBorders>
            <w:shd w:val="clear" w:color="auto" w:fill="auto"/>
            <w:vAlign w:val="center"/>
          </w:tcPr>
          <w:p w14:paraId="104AB6B4"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3161" w:type="dxa"/>
            <w:tcBorders>
              <w:top w:val="single" w:sz="8" w:space="0" w:color="000000" w:themeColor="text1"/>
              <w:bottom w:val="nil"/>
              <w:right w:val="nil"/>
            </w:tcBorders>
            <w:shd w:val="clear" w:color="auto" w:fill="auto"/>
            <w:vAlign w:val="center"/>
          </w:tcPr>
          <w:p w14:paraId="1D4FCEB1"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Infraestrutura e Segregação</w:t>
            </w:r>
          </w:p>
        </w:tc>
      </w:tr>
    </w:tbl>
    <w:p w14:paraId="6BE9D39A" w14:textId="77777777" w:rsidR="00E05CFB" w:rsidRPr="00DE21BC" w:rsidRDefault="00E05CFB" w:rsidP="00E05CFB">
      <w:pPr>
        <w:pStyle w:val="Style2"/>
      </w:pPr>
    </w:p>
    <w:p w14:paraId="04679C48" w14:textId="77777777" w:rsidR="00474FFC" w:rsidRPr="00DE21BC" w:rsidRDefault="00474FFC" w:rsidP="00474FFC">
      <w:pPr>
        <w:pStyle w:val="Style2"/>
      </w:pPr>
      <w:r w:rsidRPr="00DE21BC">
        <w:t>Evidencias</w:t>
      </w:r>
    </w:p>
    <w:p w14:paraId="15E327D6" w14:textId="77777777" w:rsidR="0017406C" w:rsidRPr="00DE21BC" w:rsidRDefault="007F4A5E">
      <w:r w:rsidRPr="00DE21BC">
        <w:t xml:space="preserve">Foi identificado que os host em âmbito permitem que qualquer utilizador se ligue ao agente SNMP na porta UDP </w:t>
      </w:r>
      <w:r w:rsidRPr="00DE21BC">
        <w:rPr>
          <w:b/>
        </w:rPr>
        <w:t>161</w:t>
      </w:r>
      <w:r w:rsidRPr="00DE21BC">
        <w:t xml:space="preserve">, o qual se encontra configurado com a </w:t>
      </w:r>
      <w:r w:rsidRPr="000806C2">
        <w:rPr>
          <w:i/>
          <w:iCs/>
        </w:rPr>
        <w:t>community</w:t>
      </w:r>
      <w:r w:rsidRPr="00DE21BC">
        <w:t xml:space="preserve"> </w:t>
      </w:r>
      <w:r w:rsidRPr="000806C2">
        <w:rPr>
          <w:i/>
          <w:iCs/>
        </w:rPr>
        <w:t>string</w:t>
      </w:r>
      <w:r w:rsidRPr="00DE21BC">
        <w:t xml:space="preserve"> "public".</w:t>
      </w:r>
    </w:p>
    <w:p w14:paraId="467C00A1" w14:textId="77777777" w:rsidR="0017406C" w:rsidRPr="00DE21BC" w:rsidRDefault="007F4A5E">
      <w:r w:rsidRPr="00DE21BC">
        <w:t xml:space="preserve">Um utilizador malicioso poderá ligar-se ao agente e recolher diversa informação sensível sobre o </w:t>
      </w:r>
      <w:r w:rsidRPr="000806C2">
        <w:rPr>
          <w:i/>
          <w:iCs/>
        </w:rPr>
        <w:t>host</w:t>
      </w:r>
      <w:r w:rsidRPr="00DE21BC">
        <w:t xml:space="preserve"> alvo, como o endereço IP interno, o </w:t>
      </w:r>
      <w:r w:rsidRPr="000806C2">
        <w:rPr>
          <w:i/>
          <w:iCs/>
        </w:rPr>
        <w:t>hostname</w:t>
      </w:r>
      <w:r w:rsidRPr="00DE21BC">
        <w:t xml:space="preserve">, detalhes de </w:t>
      </w:r>
      <w:r w:rsidRPr="000806C2">
        <w:rPr>
          <w:i/>
          <w:iCs/>
        </w:rPr>
        <w:t>routing</w:t>
      </w:r>
      <w:r w:rsidRPr="00DE21BC">
        <w:t>, informação sobre o sistema operativo e, em alguns casos, até noCliente de utilizador e a lista de processos em execução.</w:t>
      </w:r>
    </w:p>
    <w:p w14:paraId="1E30E9B2" w14:textId="77777777" w:rsidR="0017406C" w:rsidRPr="00DE21BC" w:rsidRDefault="007F4A5E">
      <w:r w:rsidRPr="00DE21BC">
        <w:t>Durante a auditoria foi identificado que os seguintes hosts:</w:t>
      </w:r>
    </w:p>
    <w:p w14:paraId="558216E6" w14:textId="77777777" w:rsidR="0017406C" w:rsidRPr="00DE21BC" w:rsidRDefault="007F4A5E" w:rsidP="00DE5F25">
      <w:pPr>
        <w:pStyle w:val="ListParagraph"/>
        <w:numPr>
          <w:ilvl w:val="0"/>
          <w:numId w:val="30"/>
        </w:numPr>
        <w:jc w:val="left"/>
      </w:pPr>
      <w:r w:rsidRPr="00DE21BC">
        <w:t>172.16.1.222</w:t>
      </w:r>
    </w:p>
    <w:p w14:paraId="7AB54919" w14:textId="77777777" w:rsidR="0017406C" w:rsidRPr="00DE21BC" w:rsidRDefault="007F4A5E" w:rsidP="00DE5F25">
      <w:pPr>
        <w:pStyle w:val="ListParagraph"/>
        <w:numPr>
          <w:ilvl w:val="0"/>
          <w:numId w:val="30"/>
        </w:numPr>
        <w:jc w:val="left"/>
      </w:pPr>
      <w:r w:rsidRPr="00DE21BC">
        <w:t>192.1.1.61</w:t>
      </w:r>
    </w:p>
    <w:p w14:paraId="17C2323B" w14:textId="7EAE145A" w:rsidR="0017406C" w:rsidRPr="00DE21BC" w:rsidRDefault="000806C2">
      <w:r>
        <w:t>P</w:t>
      </w:r>
      <w:r w:rsidR="007F4A5E" w:rsidRPr="00DE21BC">
        <w:t xml:space="preserve">ermitem que qualquer utilizador se ligue ao agente SNMP na porta UDP 161, o qual se encontra configurado com a </w:t>
      </w:r>
      <w:r w:rsidR="007F4A5E" w:rsidRPr="000806C2">
        <w:rPr>
          <w:i/>
          <w:iCs/>
        </w:rPr>
        <w:t>community</w:t>
      </w:r>
      <w:r w:rsidR="007F4A5E" w:rsidRPr="00DE21BC">
        <w:t xml:space="preserve"> </w:t>
      </w:r>
      <w:r w:rsidR="007F4A5E" w:rsidRPr="000806C2">
        <w:rPr>
          <w:i/>
          <w:iCs/>
        </w:rPr>
        <w:t>string</w:t>
      </w:r>
      <w:r w:rsidR="007F4A5E" w:rsidRPr="00DE21BC">
        <w:t xml:space="preserve"> "public", conforme evidenciado na imagem seguinte:</w:t>
      </w:r>
    </w:p>
    <w:p w14:paraId="100DB583" w14:textId="77777777" w:rsidR="0017406C" w:rsidRPr="00DE21BC" w:rsidRDefault="007F4A5E">
      <w:pPr>
        <w:jc w:val="center"/>
      </w:pPr>
      <w:r w:rsidRPr="00DE21BC">
        <w:rPr>
          <w:noProof/>
        </w:rPr>
        <w:drawing>
          <wp:inline distT="0" distB="0" distL="0" distR="0" wp14:anchorId="5FAE7BFF" wp14:editId="0A0AE9EB">
            <wp:extent cx="2819886" cy="983804"/>
            <wp:effectExtent l="0" t="0" r="0" b="6985"/>
            <wp:docPr id="1017" name="Picture 192527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20251229113247_k4QXPcM.png"/>
                    <pic:cNvPicPr/>
                  </pic:nvPicPr>
                  <pic:blipFill>
                    <a:blip r:embed="rId21"/>
                    <a:stretch>
                      <a:fillRect/>
                    </a:stretch>
                  </pic:blipFill>
                  <pic:spPr>
                    <a:xfrm>
                      <a:off x="0" y="0"/>
                      <a:ext cx="2845025" cy="992575"/>
                    </a:xfrm>
                    <a:prstGeom prst="rect">
                      <a:avLst/>
                    </a:prstGeom>
                  </pic:spPr>
                </pic:pic>
              </a:graphicData>
            </a:graphic>
          </wp:inline>
        </w:drawing>
      </w:r>
    </w:p>
    <w:p w14:paraId="78F91F47" w14:textId="5EEC88A8" w:rsidR="0017406C" w:rsidRPr="00DE21BC" w:rsidRDefault="007F4A5E" w:rsidP="00955FBD">
      <w:pPr>
        <w:pStyle w:val="Caption"/>
        <w:ind w:left="0"/>
      </w:pPr>
      <w:bookmarkStart w:id="70" w:name="_RefSNMPPublic"/>
      <w:r w:rsidRPr="00DE21BC">
        <w:t>Figur</w:t>
      </w:r>
      <w:r w:rsidR="00955FBD" w:rsidRPr="00DE21BC">
        <w:t>a</w:t>
      </w:r>
      <w:r w:rsidRPr="00DE21BC">
        <w:t xml:space="preserve"> </w:t>
      </w:r>
      <w:r w:rsidRPr="00DE21BC">
        <w:fldChar w:fldCharType="begin"/>
      </w:r>
      <w:r w:rsidRPr="00DE21BC">
        <w:instrText>SEQ Figure \* ARABIC</w:instrText>
      </w:r>
      <w:r w:rsidRPr="00DE21BC">
        <w:fldChar w:fldCharType="separate"/>
      </w:r>
      <w:r>
        <w:rPr>
          <w:noProof/>
        </w:rPr>
        <w:t>2</w:t>
      </w:r>
      <w:r w:rsidRPr="00DE21BC">
        <w:fldChar w:fldCharType="end"/>
      </w:r>
      <w:bookmarkEnd w:id="70"/>
      <w:r w:rsidRPr="00DE21BC">
        <w:t xml:space="preserve"> – SNMP Public</w:t>
      </w:r>
    </w:p>
    <w:p w14:paraId="0831EBF2" w14:textId="77777777" w:rsidR="00474FFC" w:rsidRPr="00DE21BC" w:rsidRDefault="00474FFC" w:rsidP="00474FFC"/>
    <w:p w14:paraId="7E354DD8" w14:textId="77777777" w:rsidR="00474FFC" w:rsidRPr="00DE21BC" w:rsidRDefault="00474FFC" w:rsidP="00474FFC">
      <w:pPr>
        <w:pStyle w:val="Style2"/>
      </w:pPr>
      <w:r w:rsidRPr="00DE21BC">
        <w:t>Recomendações</w:t>
      </w:r>
    </w:p>
    <w:p w14:paraId="5DF85ABE" w14:textId="77777777" w:rsidR="0017406C" w:rsidRPr="00DE21BC" w:rsidRDefault="007F4A5E">
      <w:r w:rsidRPr="00DE21BC">
        <w:t>Para mitigar esta vulnerabilidade, deverão ser aplicadas as seguintes recomendações:</w:t>
      </w:r>
    </w:p>
    <w:p w14:paraId="1BBE0DDB" w14:textId="77777777" w:rsidR="0017406C" w:rsidRPr="00DE21BC" w:rsidRDefault="007F4A5E" w:rsidP="00DE5F25">
      <w:pPr>
        <w:pStyle w:val="ListParagraph"/>
        <w:numPr>
          <w:ilvl w:val="0"/>
          <w:numId w:val="31"/>
        </w:numPr>
        <w:jc w:val="left"/>
      </w:pPr>
      <w:r w:rsidRPr="00DE21BC">
        <w:t>Configurar o sistema para responder apenas a um conjunto limitado de sistemas, preferencialmente restrito a redes internas.</w:t>
      </w:r>
    </w:p>
    <w:p w14:paraId="65265470" w14:textId="77777777" w:rsidR="0017406C" w:rsidRPr="00DE21BC" w:rsidRDefault="007F4A5E" w:rsidP="00DE5F25">
      <w:pPr>
        <w:pStyle w:val="ListParagraph"/>
        <w:numPr>
          <w:ilvl w:val="0"/>
          <w:numId w:val="31"/>
        </w:numPr>
        <w:jc w:val="left"/>
      </w:pPr>
      <w:r w:rsidRPr="00DE21BC">
        <w:t xml:space="preserve">Atualizar a configuração do SNMP para utilizar uma </w:t>
      </w:r>
      <w:r w:rsidRPr="005F4D87">
        <w:rPr>
          <w:i/>
          <w:iCs/>
        </w:rPr>
        <w:t>community string</w:t>
      </w:r>
      <w:r w:rsidRPr="00DE21BC">
        <w:t xml:space="preserve"> personalizada e de que seja difícil de adivinhar.</w:t>
      </w:r>
    </w:p>
    <w:p w14:paraId="0A822A47" w14:textId="77777777" w:rsidR="0017406C" w:rsidRPr="00DE21BC" w:rsidRDefault="007F4A5E" w:rsidP="00DE5F25">
      <w:pPr>
        <w:pStyle w:val="ListParagraph"/>
        <w:numPr>
          <w:ilvl w:val="0"/>
          <w:numId w:val="31"/>
        </w:numPr>
        <w:jc w:val="left"/>
      </w:pPr>
      <w:r w:rsidRPr="00DE21BC">
        <w:t>Considerar a implementação do protocolo SNMPv3 para um nível de segurança reforçado.</w:t>
      </w:r>
    </w:p>
    <w:p w14:paraId="3E9C9440" w14:textId="77777777" w:rsidR="00D87FE0" w:rsidRPr="00DE21BC" w:rsidRDefault="00D87FE0" w:rsidP="00D87FE0"/>
    <w:p w14:paraId="17F02668" w14:textId="77777777" w:rsidR="00474FFC" w:rsidRPr="00DE21BC" w:rsidRDefault="00474FFC" w:rsidP="00D87FE0"/>
    <w:p w14:paraId="72FE1E5F" w14:textId="77777777" w:rsidR="00E05CFB" w:rsidRPr="00DE21BC" w:rsidRDefault="00E05CFB" w:rsidP="00E05CFB">
      <w:pPr>
        <w:spacing w:line="276" w:lineRule="auto"/>
        <w:jc w:val="left"/>
      </w:pPr>
    </w:p>
    <w:p w14:paraId="46DFD562" w14:textId="77777777" w:rsidR="00E05CFB" w:rsidRPr="00DE21BC" w:rsidRDefault="00E05CFB" w:rsidP="00E05CFB">
      <w:pPr>
        <w:pStyle w:val="Heading2"/>
        <w:numPr>
          <w:ilvl w:val="2"/>
          <w:numId w:val="5"/>
        </w:numPr>
        <w:rPr>
          <w:color w:val="FFFFFF" w:themeColor="background1"/>
          <w:sz w:val="24"/>
          <w:szCs w:val="24"/>
        </w:rPr>
      </w:pPr>
      <w:bookmarkStart w:id="71" w:name="_Toc219197124"/>
      <w:r w:rsidRPr="00DE21BC">
        <w:rPr>
          <w:color w:val="FFFFFF" w:themeColor="background1"/>
          <w:sz w:val="24"/>
          <w:szCs w:val="24"/>
          <w:lang w:eastAsia="pt-PT"/>
        </w:rPr>
        <w:lastRenderedPageBreak/>
        <w:t>Falhas de Patch Management</w:t>
      </w:r>
      <w:bookmarkEnd w:id="71"/>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5DC7196B"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1409E307" w14:textId="52DF9CAF"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4</w:t>
            </w:r>
          </w:p>
        </w:tc>
        <w:tc>
          <w:tcPr>
            <w:tcW w:w="7121" w:type="dxa"/>
            <w:gridSpan w:val="3"/>
            <w:tcBorders>
              <w:top w:val="nil"/>
              <w:bottom w:val="single" w:sz="8" w:space="0" w:color="000000" w:themeColor="text1"/>
              <w:right w:val="nil"/>
            </w:tcBorders>
            <w:shd w:val="clear" w:color="auto" w:fill="C00000"/>
            <w:hideMark/>
          </w:tcPr>
          <w:p w14:paraId="5A572F86" w14:textId="77777777"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Falhas de Patch Management</w:t>
            </w:r>
          </w:p>
        </w:tc>
      </w:tr>
      <w:tr w:rsidR="0032145A" w:rsidRPr="00DE21BC" w14:paraId="58896849"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3A2713BC"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082CE26D"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AE0201"/>
                <w:szCs w:val="22"/>
                <w:lang w:val="pt-PT"/>
              </w:rPr>
              <w:t>High</w:t>
            </w:r>
          </w:p>
        </w:tc>
        <w:tc>
          <w:tcPr>
            <w:tcW w:w="1800" w:type="dxa"/>
            <w:tcBorders>
              <w:top w:val="single" w:sz="8" w:space="0" w:color="000000" w:themeColor="text1"/>
              <w:left w:val="single" w:sz="4" w:space="0" w:color="auto"/>
              <w:bottom w:val="nil"/>
            </w:tcBorders>
            <w:shd w:val="clear" w:color="auto" w:fill="auto"/>
            <w:vAlign w:val="center"/>
          </w:tcPr>
          <w:p w14:paraId="3CF71BE1"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6EF56DFD"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Servidores e Serviços</w:t>
            </w:r>
          </w:p>
        </w:tc>
      </w:tr>
    </w:tbl>
    <w:p w14:paraId="2A72AF95" w14:textId="77777777" w:rsidR="00E05CFB" w:rsidRPr="00DE21BC" w:rsidRDefault="00E05CFB" w:rsidP="00E05CFB">
      <w:pPr>
        <w:pStyle w:val="Style2"/>
      </w:pPr>
    </w:p>
    <w:p w14:paraId="0CC6B2A9" w14:textId="77777777" w:rsidR="00474FFC" w:rsidRPr="00DE21BC" w:rsidRDefault="00474FFC" w:rsidP="00474FFC">
      <w:pPr>
        <w:pStyle w:val="Style2"/>
      </w:pPr>
      <w:r w:rsidRPr="00DE21BC">
        <w:t>Evidencias</w:t>
      </w:r>
    </w:p>
    <w:p w14:paraId="3DC0B478" w14:textId="77777777" w:rsidR="0017406C" w:rsidRPr="00DE21BC" w:rsidRDefault="007F4A5E">
      <w:r w:rsidRPr="00DE21BC">
        <w:t>O incremento das funcionalidades dos sistemas operativos e respetivas aplicações trouxe como inconveniente uma complexidade acrescida e, inevitavelmente, um maior espaço de manobra para a falibilidade dos sistemas. Face a este cenário, tem havido um aumento apreciável no que diz respeito a novas vulnerabilidades o que obriga os fabricantes a desenvolver constantes atualizações dos seus produtos. </w:t>
      </w:r>
    </w:p>
    <w:p w14:paraId="24D8267A" w14:textId="77777777" w:rsidR="0017406C" w:rsidRPr="00DE21BC" w:rsidRDefault="007F4A5E">
      <w:r w:rsidRPr="00DE21BC">
        <w:t xml:space="preserve">Este dinamismo na produção de </w:t>
      </w:r>
      <w:r w:rsidRPr="00DE21BC">
        <w:rPr>
          <w:i/>
        </w:rPr>
        <w:t>patches</w:t>
      </w:r>
      <w:r w:rsidRPr="00DE21BC">
        <w:t xml:space="preserve"> corretivos obriga, por sua vez, a uma constante atenção por parte dos administradores de sistemas de forma a manter a sua infraestrutura atualizada e isenta de problemas quer de segurança quer de fiabilidade.</w:t>
      </w:r>
    </w:p>
    <w:p w14:paraId="1348E9B8" w14:textId="77777777" w:rsidR="0017406C" w:rsidRPr="00DE21BC" w:rsidRDefault="007F4A5E">
      <w:r w:rsidRPr="00DE21BC">
        <w:t xml:space="preserve">Durante o processo de auditoria foram detetadas vulnerabilidades ao nível de </w:t>
      </w:r>
      <w:r w:rsidRPr="00A17D51">
        <w:rPr>
          <w:i/>
          <w:iCs/>
        </w:rPr>
        <w:t>software</w:t>
      </w:r>
      <w:r w:rsidRPr="00DE21BC">
        <w:t xml:space="preserve"> instalado. Dentre destas, a equipa de auditoria destaca:</w:t>
      </w:r>
    </w:p>
    <w:p w14:paraId="6F3AF1B0" w14:textId="77777777" w:rsidR="0017406C" w:rsidRPr="00DE21BC" w:rsidRDefault="007F4A5E" w:rsidP="00DE5F25">
      <w:pPr>
        <w:pStyle w:val="ListParagraph"/>
        <w:numPr>
          <w:ilvl w:val="0"/>
          <w:numId w:val="27"/>
        </w:numPr>
        <w:jc w:val="left"/>
      </w:pPr>
      <w:r w:rsidRPr="00DE21BC">
        <w:t>Microsoft SQL Server Unsupported Version</w:t>
      </w:r>
    </w:p>
    <w:p w14:paraId="4356CF78" w14:textId="77777777" w:rsidR="0017406C" w:rsidRPr="00DE21BC" w:rsidRDefault="007F4A5E" w:rsidP="00DE5F25">
      <w:pPr>
        <w:pStyle w:val="ListParagraph"/>
        <w:numPr>
          <w:ilvl w:val="1"/>
          <w:numId w:val="27"/>
        </w:numPr>
        <w:tabs>
          <w:tab w:val="clear" w:pos="360"/>
          <w:tab w:val="num" w:pos="720"/>
        </w:tabs>
        <w:ind w:left="720"/>
        <w:jc w:val="left"/>
      </w:pPr>
      <w:r w:rsidRPr="00DE21BC">
        <w:t>172.16.1.77:1433</w:t>
      </w:r>
    </w:p>
    <w:p w14:paraId="74620309" w14:textId="77777777" w:rsidR="0017406C" w:rsidRPr="00DE21BC" w:rsidRDefault="007F4A5E" w:rsidP="00DE5F25">
      <w:pPr>
        <w:pStyle w:val="ListParagraph"/>
        <w:numPr>
          <w:ilvl w:val="1"/>
          <w:numId w:val="27"/>
        </w:numPr>
        <w:tabs>
          <w:tab w:val="clear" w:pos="360"/>
          <w:tab w:val="num" w:pos="720"/>
        </w:tabs>
        <w:ind w:left="720"/>
        <w:jc w:val="left"/>
      </w:pPr>
      <w:r w:rsidRPr="00DE21BC">
        <w:t>10.68.240.83:49764</w:t>
      </w:r>
    </w:p>
    <w:p w14:paraId="6F1B654E" w14:textId="77777777" w:rsidR="0017406C" w:rsidRPr="00DE21BC" w:rsidRDefault="007F4A5E" w:rsidP="00DE5F25">
      <w:pPr>
        <w:pStyle w:val="ListParagraph"/>
        <w:numPr>
          <w:ilvl w:val="1"/>
          <w:numId w:val="27"/>
        </w:numPr>
        <w:tabs>
          <w:tab w:val="clear" w:pos="360"/>
          <w:tab w:val="num" w:pos="720"/>
        </w:tabs>
        <w:ind w:left="720"/>
        <w:jc w:val="left"/>
      </w:pPr>
      <w:r w:rsidRPr="00DE21BC">
        <w:t>10.68.240.84:49790</w:t>
      </w:r>
    </w:p>
    <w:p w14:paraId="090A570D" w14:textId="77777777" w:rsidR="0017406C" w:rsidRPr="00DE21BC" w:rsidRDefault="007F4A5E" w:rsidP="00DE5F25">
      <w:pPr>
        <w:pStyle w:val="ListParagraph"/>
        <w:numPr>
          <w:ilvl w:val="1"/>
          <w:numId w:val="27"/>
        </w:numPr>
        <w:tabs>
          <w:tab w:val="clear" w:pos="360"/>
          <w:tab w:val="num" w:pos="720"/>
        </w:tabs>
        <w:ind w:left="720"/>
        <w:jc w:val="left"/>
      </w:pPr>
      <w:r w:rsidRPr="00DE21BC">
        <w:t>10.68.240.87:49712</w:t>
      </w:r>
    </w:p>
    <w:p w14:paraId="6CBA4EFC" w14:textId="77777777" w:rsidR="0017406C" w:rsidRPr="00DE21BC" w:rsidRDefault="007F4A5E" w:rsidP="00DE5F25">
      <w:pPr>
        <w:pStyle w:val="ListParagraph"/>
        <w:numPr>
          <w:ilvl w:val="1"/>
          <w:numId w:val="27"/>
        </w:numPr>
        <w:tabs>
          <w:tab w:val="clear" w:pos="360"/>
          <w:tab w:val="num" w:pos="720"/>
        </w:tabs>
        <w:ind w:left="720"/>
        <w:jc w:val="left"/>
      </w:pPr>
      <w:r w:rsidRPr="00DE21BC">
        <w:t>10.68.240.7:61359</w:t>
      </w:r>
    </w:p>
    <w:p w14:paraId="4274FB67" w14:textId="77777777" w:rsidR="0017406C" w:rsidRPr="00DE21BC" w:rsidRDefault="007F4A5E" w:rsidP="00DE5F25">
      <w:pPr>
        <w:pStyle w:val="ListParagraph"/>
        <w:numPr>
          <w:ilvl w:val="0"/>
          <w:numId w:val="27"/>
        </w:numPr>
        <w:jc w:val="left"/>
      </w:pPr>
      <w:r w:rsidRPr="00DE21BC">
        <w:t>Apache Tomcat version &lt; 9.0.99</w:t>
      </w:r>
    </w:p>
    <w:p w14:paraId="1CDD80F3" w14:textId="77777777" w:rsidR="0017406C" w:rsidRPr="00DE21BC" w:rsidRDefault="007F4A5E" w:rsidP="00DE5F25">
      <w:pPr>
        <w:pStyle w:val="ListParagraph"/>
        <w:numPr>
          <w:ilvl w:val="1"/>
          <w:numId w:val="27"/>
        </w:numPr>
        <w:tabs>
          <w:tab w:val="clear" w:pos="360"/>
          <w:tab w:val="num" w:pos="720"/>
        </w:tabs>
        <w:ind w:left="720"/>
        <w:jc w:val="left"/>
      </w:pPr>
      <w:r w:rsidRPr="00DE21BC">
        <w:t>192.1.1.143:8181</w:t>
      </w:r>
    </w:p>
    <w:p w14:paraId="78A8BEA5" w14:textId="55B799DD" w:rsidR="0017406C" w:rsidRPr="0059764D" w:rsidRDefault="007F4A5E" w:rsidP="00DE5F25">
      <w:pPr>
        <w:pStyle w:val="ListParagraph"/>
        <w:numPr>
          <w:ilvl w:val="0"/>
          <w:numId w:val="27"/>
        </w:numPr>
        <w:jc w:val="left"/>
        <w:rPr>
          <w:lang w:val="en-US"/>
        </w:rPr>
      </w:pPr>
      <w:r w:rsidRPr="0059764D">
        <w:rPr>
          <w:lang w:val="en-US"/>
        </w:rPr>
        <w:t>Unsupported Windows OS (Microsoft Windows Server 2003)</w:t>
      </w:r>
      <w:r w:rsidR="00707CBA" w:rsidRPr="0059764D">
        <w:rPr>
          <w:lang w:val="en-US"/>
        </w:rPr>
        <w:br/>
      </w:r>
      <w:r w:rsidRPr="0059764D">
        <w:rPr>
          <w:lang w:val="en-US"/>
        </w:rPr>
        <w:t>SMB Server vulnerable to MS17-010 (Eternal Blue)</w:t>
      </w:r>
    </w:p>
    <w:p w14:paraId="7CA6AE02" w14:textId="77777777" w:rsidR="0017406C" w:rsidRPr="00DE21BC" w:rsidRDefault="007F4A5E" w:rsidP="00DE5F25">
      <w:pPr>
        <w:pStyle w:val="ListParagraph"/>
        <w:numPr>
          <w:ilvl w:val="1"/>
          <w:numId w:val="27"/>
        </w:numPr>
        <w:tabs>
          <w:tab w:val="clear" w:pos="360"/>
          <w:tab w:val="num" w:pos="720"/>
        </w:tabs>
        <w:ind w:left="720"/>
        <w:jc w:val="left"/>
      </w:pPr>
      <w:r w:rsidRPr="00DE21BC">
        <w:t>172.16.1.22</w:t>
      </w:r>
    </w:p>
    <w:p w14:paraId="216E7C7D" w14:textId="77777777" w:rsidR="0017406C" w:rsidRPr="00DE21BC" w:rsidRDefault="007F4A5E">
      <w:r w:rsidRPr="00DE21BC">
        <w:t> </w:t>
      </w:r>
    </w:p>
    <w:p w14:paraId="26AA8155" w14:textId="77777777" w:rsidR="0017406C" w:rsidRPr="00DE21BC" w:rsidRDefault="007F4A5E">
      <w:r w:rsidRPr="00DE21BC">
        <w:rPr>
          <w:b/>
        </w:rPr>
        <w:t>Nota</w:t>
      </w:r>
      <w:r w:rsidRPr="00DE21BC">
        <w:t xml:space="preserve">: A máquina </w:t>
      </w:r>
      <w:r w:rsidRPr="00DE21BC">
        <w:rPr>
          <w:b/>
        </w:rPr>
        <w:t xml:space="preserve">172.16.1.22 </w:t>
      </w:r>
      <w:r w:rsidRPr="00DE21BC">
        <w:t>encontra-se protegida exclusivamente por mecanismos de segurança da CrowdStrike. Caso estes mecanismos sejam contornados, este sistema constituirá um ponto de entrada de elevado risco para um atacante na infraestrutura.</w:t>
      </w:r>
    </w:p>
    <w:p w14:paraId="76305D03" w14:textId="77777777" w:rsidR="00474FFC" w:rsidRPr="00DE21BC" w:rsidRDefault="00474FFC" w:rsidP="00474FFC"/>
    <w:p w14:paraId="386D32B4" w14:textId="77777777" w:rsidR="00474FFC" w:rsidRPr="00DE21BC" w:rsidRDefault="00474FFC" w:rsidP="00474FFC">
      <w:pPr>
        <w:pStyle w:val="Style2"/>
      </w:pPr>
      <w:r w:rsidRPr="00DE21BC">
        <w:t>Recomendações</w:t>
      </w:r>
    </w:p>
    <w:p w14:paraId="503EEB8C" w14:textId="77777777" w:rsidR="0017406C" w:rsidRPr="00DE21BC" w:rsidRDefault="007F4A5E">
      <w:r w:rsidRPr="00DE21BC">
        <w:t>Manter atualizada uma infraestrutura de informação é, hoje em dia, simultaneamente uma tarefa imprescindível e de difícil implementação, face, por um lado, ao ritmo vertiginoso da descoberta de problemas e respetivas correções, e por outro, ao número cada vez mais elevado de equipamentos e à sua dispersão por todas as áreas das organizações.</w:t>
      </w:r>
    </w:p>
    <w:p w14:paraId="18DF30A1" w14:textId="77777777" w:rsidR="0017406C" w:rsidRPr="00DE21BC" w:rsidRDefault="007F4A5E">
      <w:r w:rsidRPr="00DE21BC">
        <w:t xml:space="preserve">Os principais fabricantes e integradores de sistemas operativos têm-se debruçado sobre esta problemática, apresentando soluções que versam duas diferentes aproximações, a </w:t>
      </w:r>
      <w:r w:rsidRPr="00DE21BC">
        <w:lastRenderedPageBreak/>
        <w:t xml:space="preserve">individualização e a centralização da gestão de </w:t>
      </w:r>
      <w:r w:rsidRPr="005C070A">
        <w:rPr>
          <w:i/>
          <w:iCs/>
        </w:rPr>
        <w:t>patches</w:t>
      </w:r>
      <w:r w:rsidRPr="00DE21BC">
        <w:t>.  Como é óbvio, estas preocupações não são exclusivas dos sistemas operativos. Estes cuidados devem também ser tomados com todas as aplicações e dispositivos em uso na organização. </w:t>
      </w:r>
    </w:p>
    <w:p w14:paraId="45595100" w14:textId="77777777" w:rsidR="0017406C" w:rsidRPr="00DE21BC" w:rsidRDefault="007F4A5E">
      <w:r w:rsidRPr="00DE21BC">
        <w:t xml:space="preserve">Assim, a </w:t>
      </w:r>
      <w:r w:rsidRPr="00DE21BC">
        <w:rPr>
          <w:b/>
        </w:rPr>
        <w:t>LAYER</w:t>
      </w:r>
      <w:r w:rsidRPr="00DE21BC">
        <w:rPr>
          <w:b/>
          <w:color w:val="E03E2D"/>
        </w:rPr>
        <w:t>8</w:t>
      </w:r>
      <w:r w:rsidRPr="00DE21BC">
        <w:t xml:space="preserve"> recomenda as seguintes medidas:</w:t>
      </w:r>
    </w:p>
    <w:p w14:paraId="0E8555E7" w14:textId="77777777" w:rsidR="0017406C" w:rsidRPr="00DE21BC" w:rsidRDefault="007F4A5E" w:rsidP="00DE5F25">
      <w:pPr>
        <w:pStyle w:val="ListParagraph"/>
        <w:numPr>
          <w:ilvl w:val="0"/>
          <w:numId w:val="28"/>
        </w:numPr>
        <w:jc w:val="left"/>
      </w:pPr>
      <w:r w:rsidRPr="00DE21BC">
        <w:t xml:space="preserve">Definição e aplicação de política de </w:t>
      </w:r>
      <w:r w:rsidRPr="005C070A">
        <w:rPr>
          <w:i/>
          <w:iCs/>
        </w:rPr>
        <w:t>patching</w:t>
      </w:r>
      <w:r w:rsidRPr="00DE21BC">
        <w:t xml:space="preserve"> para todos os componentes da infraestrutura;</w:t>
      </w:r>
    </w:p>
    <w:p w14:paraId="2C3D3DC9" w14:textId="77777777" w:rsidR="0017406C" w:rsidRPr="00DE21BC" w:rsidRDefault="007F4A5E" w:rsidP="00DE5F25">
      <w:pPr>
        <w:pStyle w:val="ListParagraph"/>
        <w:numPr>
          <w:ilvl w:val="0"/>
          <w:numId w:val="28"/>
        </w:numPr>
        <w:jc w:val="left"/>
      </w:pPr>
      <w:r w:rsidRPr="00DE21BC">
        <w:t>Inventariação das aplicações, respetivas versões e utilizadores das mesmas;</w:t>
      </w:r>
    </w:p>
    <w:p w14:paraId="44780AB5" w14:textId="77777777" w:rsidR="0017406C" w:rsidRPr="00DE21BC" w:rsidRDefault="007F4A5E" w:rsidP="00DE5F25">
      <w:pPr>
        <w:pStyle w:val="ListParagraph"/>
        <w:numPr>
          <w:ilvl w:val="0"/>
          <w:numId w:val="28"/>
        </w:numPr>
        <w:jc w:val="left"/>
      </w:pPr>
      <w:r w:rsidRPr="00DE21BC">
        <w:t>Eliminar aplicações que não são usadas;</w:t>
      </w:r>
    </w:p>
    <w:p w14:paraId="4C3F8E8E" w14:textId="77777777" w:rsidR="0017406C" w:rsidRPr="00DE21BC" w:rsidRDefault="007F4A5E" w:rsidP="00DE5F25">
      <w:pPr>
        <w:pStyle w:val="ListParagraph"/>
        <w:numPr>
          <w:ilvl w:val="0"/>
          <w:numId w:val="28"/>
        </w:numPr>
        <w:jc w:val="left"/>
      </w:pPr>
      <w:r w:rsidRPr="00DE21BC">
        <w:t>Criar condições para testar novas versões em ambientes de qualificação;</w:t>
      </w:r>
    </w:p>
    <w:p w14:paraId="3D4CBE65" w14:textId="77777777" w:rsidR="0017406C" w:rsidRPr="00DE21BC" w:rsidRDefault="007F4A5E" w:rsidP="00DE5F25">
      <w:pPr>
        <w:pStyle w:val="ListParagraph"/>
        <w:numPr>
          <w:ilvl w:val="0"/>
          <w:numId w:val="28"/>
        </w:numPr>
        <w:jc w:val="left"/>
      </w:pPr>
      <w:r w:rsidRPr="00DE21BC">
        <w:t xml:space="preserve">Implementação de um mecanismo periódico de instalação de atualizações de segurança em todo o </w:t>
      </w:r>
      <w:r w:rsidRPr="005C070A">
        <w:rPr>
          <w:i/>
          <w:iCs/>
        </w:rPr>
        <w:t>software</w:t>
      </w:r>
      <w:r w:rsidRPr="00DE21BC">
        <w:t>, de acordo com as recomendações do fabricante;</w:t>
      </w:r>
    </w:p>
    <w:p w14:paraId="4430F63E" w14:textId="77777777" w:rsidR="0017406C" w:rsidRPr="00DE21BC" w:rsidRDefault="007F4A5E" w:rsidP="00DE5F25">
      <w:pPr>
        <w:pStyle w:val="ListParagraph"/>
        <w:numPr>
          <w:ilvl w:val="0"/>
          <w:numId w:val="28"/>
        </w:numPr>
        <w:jc w:val="left"/>
      </w:pPr>
      <w:r w:rsidRPr="00DE21BC">
        <w:t>Caso seja impossível instalar as atualizações de segurança (por exemplo devido a motivos contratuais) deve ser implementado um isolamento preventivo dos sistemas afetados</w:t>
      </w:r>
    </w:p>
    <w:p w14:paraId="2563824A" w14:textId="77777777" w:rsidR="00D87FE0" w:rsidRPr="00DE21BC" w:rsidRDefault="00D87FE0" w:rsidP="00D87FE0"/>
    <w:p w14:paraId="758A1B95" w14:textId="77777777" w:rsidR="00474FFC" w:rsidRPr="00DE21BC" w:rsidRDefault="00474FFC" w:rsidP="00D87FE0"/>
    <w:p w14:paraId="4E512701" w14:textId="77777777" w:rsidR="00BB7703" w:rsidRPr="00DE21BC" w:rsidRDefault="00BB7703">
      <w:pPr>
        <w:spacing w:line="276" w:lineRule="auto"/>
        <w:jc w:val="left"/>
        <w:rPr>
          <w:lang w:bidi="hi-IN"/>
        </w:rPr>
      </w:pPr>
      <w:r w:rsidRPr="00DE21BC">
        <w:rPr>
          <w:lang w:bidi="hi-IN"/>
        </w:rPr>
        <w:br w:type="page"/>
      </w:r>
    </w:p>
    <w:p w14:paraId="39F85E16" w14:textId="7D520C41" w:rsidR="00E57F78" w:rsidRPr="00DE21BC" w:rsidRDefault="00E57F78" w:rsidP="00E57F78">
      <w:pPr>
        <w:pStyle w:val="Heading2"/>
        <w:numPr>
          <w:ilvl w:val="2"/>
          <w:numId w:val="5"/>
        </w:numPr>
        <w:rPr>
          <w:color w:val="FFFFFF" w:themeColor="background1"/>
          <w:sz w:val="24"/>
          <w:szCs w:val="24"/>
        </w:rPr>
      </w:pPr>
      <w:bookmarkStart w:id="72" w:name="_Toc219197125"/>
      <w:r w:rsidRPr="00DE21BC">
        <w:rPr>
          <w:color w:val="FFFFFF" w:themeColor="background1"/>
          <w:sz w:val="24"/>
          <w:szCs w:val="24"/>
          <w:lang w:eastAsia="pt-PT"/>
        </w:rPr>
        <w:lastRenderedPageBreak/>
        <w:t>Uso de Netbios Name Service e Link-Local Multicast Name Resolution (LLMNR)Management</w:t>
      </w:r>
      <w:bookmarkEnd w:id="72"/>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E57F78" w:rsidRPr="00DE21BC" w14:paraId="4EE306B3" w14:textId="77777777" w:rsidTr="00AF2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083E3F19" w14:textId="538198CA" w:rsidR="00E57F78" w:rsidRPr="00DE21BC" w:rsidRDefault="00E57F78" w:rsidP="00AF2E13">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5</w:t>
            </w:r>
          </w:p>
        </w:tc>
        <w:tc>
          <w:tcPr>
            <w:tcW w:w="7121" w:type="dxa"/>
            <w:gridSpan w:val="3"/>
            <w:tcBorders>
              <w:top w:val="nil"/>
              <w:bottom w:val="single" w:sz="8" w:space="0" w:color="000000" w:themeColor="text1"/>
              <w:right w:val="nil"/>
            </w:tcBorders>
            <w:shd w:val="clear" w:color="auto" w:fill="C00000"/>
            <w:hideMark/>
          </w:tcPr>
          <w:p w14:paraId="57075209" w14:textId="30F789E0" w:rsidR="00E57F78" w:rsidRPr="00DE21BC" w:rsidRDefault="00E57F78" w:rsidP="00AF2E13">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Uso de Netbios Name Service e Link-Local Multicast Name Resolution (LLMNR)</w:t>
            </w:r>
          </w:p>
        </w:tc>
      </w:tr>
      <w:tr w:rsidR="00E57F78" w:rsidRPr="00DE21BC" w14:paraId="5DD0B5D7" w14:textId="77777777" w:rsidTr="00AF2E1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7684DC49" w14:textId="77777777" w:rsidR="00E57F78" w:rsidRPr="00DE21BC" w:rsidRDefault="00E57F78" w:rsidP="00AF2E13">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6203E5DD" w14:textId="0981453C" w:rsidR="00E57F78" w:rsidRPr="00DE21BC" w:rsidRDefault="00D17270" w:rsidP="00AF2E13">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800" w:type="dxa"/>
            <w:tcBorders>
              <w:top w:val="single" w:sz="8" w:space="0" w:color="000000" w:themeColor="text1"/>
              <w:left w:val="single" w:sz="4" w:space="0" w:color="auto"/>
              <w:bottom w:val="nil"/>
            </w:tcBorders>
            <w:shd w:val="clear" w:color="auto" w:fill="auto"/>
            <w:vAlign w:val="center"/>
          </w:tcPr>
          <w:p w14:paraId="4A96272D" w14:textId="77777777" w:rsidR="00E57F78" w:rsidRPr="00DE21BC" w:rsidRDefault="00E57F78" w:rsidP="00AF2E13">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7D69C5A8" w14:textId="77777777" w:rsidR="00E57F78" w:rsidRPr="00DE21BC" w:rsidRDefault="00E57F78" w:rsidP="00AF2E13">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Servidores e Serviços</w:t>
            </w:r>
          </w:p>
        </w:tc>
      </w:tr>
    </w:tbl>
    <w:p w14:paraId="2ADCE408" w14:textId="77777777" w:rsidR="00E57F78" w:rsidRPr="00DE21BC" w:rsidRDefault="00E57F78" w:rsidP="00E57F78">
      <w:pPr>
        <w:pStyle w:val="Style2"/>
      </w:pPr>
    </w:p>
    <w:p w14:paraId="7724C219" w14:textId="77777777" w:rsidR="00E57F78" w:rsidRPr="00DE21BC" w:rsidRDefault="00E57F78" w:rsidP="00E57F78">
      <w:pPr>
        <w:pStyle w:val="Style2"/>
      </w:pPr>
      <w:r w:rsidRPr="00DE21BC">
        <w:t>Evidencias</w:t>
      </w:r>
    </w:p>
    <w:p w14:paraId="244E4EC0" w14:textId="77777777" w:rsidR="00F80284" w:rsidRPr="00DE21BC" w:rsidRDefault="00F80284" w:rsidP="00F80284">
      <w:r w:rsidRPr="00DE21BC">
        <w:t xml:space="preserve">Foi detetada a presença dos protocolos </w:t>
      </w:r>
      <w:r w:rsidRPr="005C070A">
        <w:rPr>
          <w:i/>
          <w:iCs/>
        </w:rPr>
        <w:t>Netbios Name Service</w:t>
      </w:r>
      <w:r w:rsidRPr="00DE21BC">
        <w:t xml:space="preserve"> (NBT-NS) e </w:t>
      </w:r>
      <w:r w:rsidRPr="005C070A">
        <w:rPr>
          <w:i/>
          <w:iCs/>
        </w:rPr>
        <w:t>Link-Local Multicast Name Resolution</w:t>
      </w:r>
      <w:r w:rsidRPr="00DE21BC">
        <w:t xml:space="preserve"> (LLMNR), que são usados quando a resolução DNS falha. Estes tipos de protocolos são vulneráveis a ataques de </w:t>
      </w:r>
      <w:r w:rsidRPr="005C070A">
        <w:rPr>
          <w:i/>
          <w:iCs/>
        </w:rPr>
        <w:t>Man-in-the-Middle</w:t>
      </w:r>
      <w:r w:rsidRPr="00DE21BC">
        <w:t xml:space="preserve"> (MitM).</w:t>
      </w:r>
    </w:p>
    <w:p w14:paraId="6B2FE16E" w14:textId="77777777" w:rsidR="00F80284" w:rsidRPr="00DE21BC" w:rsidRDefault="00F80284" w:rsidP="00F80284">
      <w:r w:rsidRPr="00DE21BC">
        <w:t xml:space="preserve">Um atacante na rede interna da </w:t>
      </w:r>
      <w:r w:rsidRPr="00DE21BC">
        <w:rPr>
          <w:b/>
          <w:bCs/>
        </w:rPr>
        <w:t>Cliente</w:t>
      </w:r>
      <w:r w:rsidRPr="00DE21BC">
        <w:t xml:space="preserve"> pode responder maliciosamente a pedidos legítimos destes protocolos, e capturar a resposta que pode conter hashes NTLMv2. Se a </w:t>
      </w:r>
      <w:r w:rsidRPr="005C070A">
        <w:rPr>
          <w:i/>
          <w:iCs/>
        </w:rPr>
        <w:t>password</w:t>
      </w:r>
      <w:r w:rsidRPr="00DE21BC">
        <w:t xml:space="preserve"> que corresponde ao </w:t>
      </w:r>
      <w:r w:rsidRPr="005C070A">
        <w:rPr>
          <w:i/>
          <w:iCs/>
        </w:rPr>
        <w:t>hash</w:t>
      </w:r>
      <w:r w:rsidRPr="00DE21BC">
        <w:t xml:space="preserve"> capturado for fraca, é possível obter o seu valor rapidamente. É também possível usar a hash e efetuar o seu relay para um servidor, comprometendo assim esse serviço:</w:t>
      </w:r>
    </w:p>
    <w:p w14:paraId="357896EC" w14:textId="692812E7" w:rsidR="00F80284" w:rsidRPr="00DE21BC" w:rsidRDefault="00F80284" w:rsidP="00F80284">
      <w:r w:rsidRPr="00DE21BC">
        <w:t>Foi possível descobrir que os protocolos estão ativos analisando os pedidos que são transmitidos no mesmo segmento de rede do qual o auditor estava inserido e capturar algumas hashes de colaboradores.</w:t>
      </w:r>
    </w:p>
    <w:p w14:paraId="18F5B46B" w14:textId="6B6D1078" w:rsidR="00FA1E02" w:rsidRPr="00DE21BC" w:rsidRDefault="00F80284" w:rsidP="00FA1E02">
      <w:r w:rsidRPr="00DE21BC">
        <w:t xml:space="preserve">É também possível fazer ataques de </w:t>
      </w:r>
      <w:r w:rsidRPr="00DE21BC">
        <w:rPr>
          <w:i/>
          <w:iCs/>
        </w:rPr>
        <w:t>relay</w:t>
      </w:r>
      <w:r w:rsidRPr="00DE21BC">
        <w:t xml:space="preserve"> para servidores sem </w:t>
      </w:r>
      <w:r w:rsidRPr="00DE21BC">
        <w:rPr>
          <w:i/>
          <w:iCs/>
        </w:rPr>
        <w:t>SMB signing</w:t>
      </w:r>
      <w:r w:rsidRPr="00DE21BC">
        <w:t xml:space="preserve">, </w:t>
      </w:r>
      <w:r w:rsidR="00FA1E02" w:rsidRPr="00DE21BC">
        <w:t xml:space="preserve">tendo sido </w:t>
      </w:r>
      <w:r w:rsidRPr="00DE21BC">
        <w:t xml:space="preserve"> possível </w:t>
      </w:r>
      <w:r w:rsidR="00FA1E02" w:rsidRPr="00DE21BC">
        <w:t xml:space="preserve">ler shares, por exemplo em 10.68.240.5, utilizando a </w:t>
      </w:r>
      <w:r w:rsidR="00FA1E02" w:rsidRPr="003A24D1">
        <w:rPr>
          <w:i/>
          <w:iCs/>
        </w:rPr>
        <w:t>hash</w:t>
      </w:r>
      <w:r w:rsidR="00FA1E02" w:rsidRPr="00DE21BC">
        <w:t xml:space="preserve"> NTLMv2 d</w:t>
      </w:r>
      <w:r w:rsidR="0059764D">
        <w:t xml:space="preserve">o utilizador </w:t>
      </w:r>
      <w:r w:rsidR="00FA1E02" w:rsidRPr="00DE21BC">
        <w:rPr>
          <w:b/>
          <w:bCs/>
        </w:rPr>
        <w:t>manuelaoliveira</w:t>
      </w:r>
      <w:r w:rsidR="00FA1E02" w:rsidRPr="00DE21BC">
        <w:t>:</w:t>
      </w:r>
    </w:p>
    <w:p w14:paraId="1F8F4A93" w14:textId="6FB76A35" w:rsidR="00F80284" w:rsidRPr="00DE21BC" w:rsidRDefault="00FA1E02" w:rsidP="00F80284">
      <w:r w:rsidRPr="00DE21BC">
        <w:t xml:space="preserve"> </w:t>
      </w:r>
    </w:p>
    <w:p w14:paraId="0A13912F" w14:textId="77777777" w:rsidR="00FA1E02" w:rsidRPr="00DE21BC" w:rsidRDefault="00FA1E02" w:rsidP="00FA1E02">
      <w:pPr>
        <w:keepNext/>
      </w:pPr>
      <w:r w:rsidRPr="00DE21BC">
        <w:rPr>
          <w:noProof/>
        </w:rPr>
        <w:drawing>
          <wp:inline distT="0" distB="0" distL="0" distR="0" wp14:anchorId="4EA7DC07" wp14:editId="59DF3293">
            <wp:extent cx="5373442" cy="1896119"/>
            <wp:effectExtent l="0" t="0" r="0" b="8890"/>
            <wp:docPr id="34275381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3813" name="Picture 1" descr="A screen shot of a computer scree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3855" cy="1899793"/>
                    </a:xfrm>
                    <a:prstGeom prst="rect">
                      <a:avLst/>
                    </a:prstGeom>
                    <a:noFill/>
                    <a:ln>
                      <a:noFill/>
                    </a:ln>
                  </pic:spPr>
                </pic:pic>
              </a:graphicData>
            </a:graphic>
          </wp:inline>
        </w:drawing>
      </w:r>
    </w:p>
    <w:p w14:paraId="54F8A317" w14:textId="6D47D6B1" w:rsidR="00FA1E02" w:rsidRPr="00DE21BC" w:rsidRDefault="00FA1E02" w:rsidP="00FA1E02">
      <w:pPr>
        <w:pStyle w:val="Caption"/>
        <w:ind w:left="0"/>
      </w:pPr>
      <w:r w:rsidRPr="00DE21BC">
        <w:t xml:space="preserve">Figura </w:t>
      </w:r>
      <w:r w:rsidRPr="00DE21BC">
        <w:fldChar w:fldCharType="begin"/>
      </w:r>
      <w:r w:rsidRPr="00DE21BC">
        <w:instrText>SEQ Figure \* ARABIC</w:instrText>
      </w:r>
      <w:r w:rsidRPr="00DE21BC">
        <w:fldChar w:fldCharType="separate"/>
      </w:r>
      <w:r w:rsidR="007F4A5E">
        <w:rPr>
          <w:noProof/>
        </w:rPr>
        <w:t>3</w:t>
      </w:r>
      <w:r w:rsidRPr="00DE21BC">
        <w:fldChar w:fldCharType="end"/>
      </w:r>
      <w:r w:rsidRPr="00DE21BC">
        <w:t xml:space="preserve"> – </w:t>
      </w:r>
      <w:r w:rsidRPr="00084EEE">
        <w:rPr>
          <w:i/>
          <w:iCs/>
        </w:rPr>
        <w:t>Share</w:t>
      </w:r>
      <w:r w:rsidRPr="00DE21BC">
        <w:t xml:space="preserve"> em 10.68.240.5 com informação dos utilizadores</w:t>
      </w:r>
    </w:p>
    <w:p w14:paraId="73CD1165" w14:textId="77777777" w:rsidR="00E57F78" w:rsidRPr="00DE21BC" w:rsidRDefault="00E57F78" w:rsidP="00E57F78"/>
    <w:p w14:paraId="1D214748" w14:textId="77777777" w:rsidR="00E57F78" w:rsidRPr="00DE21BC" w:rsidRDefault="00E57F78" w:rsidP="00E57F78">
      <w:pPr>
        <w:pStyle w:val="Style2"/>
      </w:pPr>
      <w:r w:rsidRPr="00DE21BC">
        <w:t>Recomendações</w:t>
      </w:r>
    </w:p>
    <w:p w14:paraId="493AEB8F" w14:textId="77777777" w:rsidR="00FA1E02" w:rsidRPr="00DE21BC" w:rsidRDefault="00FA1E02" w:rsidP="00FA1E02">
      <w:pPr>
        <w:spacing w:line="276" w:lineRule="auto"/>
        <w:jc w:val="left"/>
      </w:pPr>
      <w:r w:rsidRPr="00DE21BC">
        <w:t>É recomendado desativar o uso destes dois protocolos, através de GPOs, se não forem utilizados na rede interna.</w:t>
      </w:r>
    </w:p>
    <w:p w14:paraId="746B96AD" w14:textId="47871EDA" w:rsidR="00FA1E02" w:rsidRPr="00DE21BC" w:rsidRDefault="00FA1E02" w:rsidP="00FA1E02">
      <w:pPr>
        <w:spacing w:line="276" w:lineRule="auto"/>
        <w:jc w:val="left"/>
      </w:pPr>
      <w:r w:rsidRPr="00DE21BC">
        <w:lastRenderedPageBreak/>
        <w:t xml:space="preserve">Como defesa adicional é recomendado usar SMB </w:t>
      </w:r>
      <w:r w:rsidRPr="00084EEE">
        <w:rPr>
          <w:i/>
          <w:iCs/>
        </w:rPr>
        <w:t>Signing</w:t>
      </w:r>
      <w:r w:rsidRPr="00DE21BC">
        <w:t xml:space="preserve"> (</w:t>
      </w:r>
      <w:r w:rsidRPr="00DE21BC">
        <w:rPr>
          <w:b/>
          <w:bCs/>
        </w:rPr>
        <w:t>L</w:t>
      </w:r>
      <w:r w:rsidR="00F033C5">
        <w:rPr>
          <w:b/>
          <w:bCs/>
        </w:rPr>
        <w:t>10</w:t>
      </w:r>
      <w:r w:rsidRPr="00DE21BC">
        <w:t>) em todas as máquinas do domínio.</w:t>
      </w:r>
    </w:p>
    <w:p w14:paraId="750A7321" w14:textId="7DB9EAEB" w:rsidR="00E57F78" w:rsidRPr="00DE21BC" w:rsidRDefault="00FA1E02" w:rsidP="00FA1E02">
      <w:pPr>
        <w:spacing w:line="276" w:lineRule="auto"/>
        <w:jc w:val="left"/>
      </w:pPr>
      <w:r w:rsidRPr="00DE21BC">
        <w:br w:type="page"/>
      </w:r>
    </w:p>
    <w:p w14:paraId="1A521F37" w14:textId="25726099" w:rsidR="00E05CFB" w:rsidRPr="00DE21BC" w:rsidRDefault="00E05CFB" w:rsidP="00E05CFB">
      <w:pPr>
        <w:pStyle w:val="Heading2"/>
        <w:numPr>
          <w:ilvl w:val="2"/>
          <w:numId w:val="5"/>
        </w:numPr>
        <w:rPr>
          <w:color w:val="FFFFFF" w:themeColor="background1"/>
          <w:sz w:val="24"/>
          <w:szCs w:val="24"/>
        </w:rPr>
      </w:pPr>
      <w:bookmarkStart w:id="73" w:name="_Toc219197126"/>
      <w:r w:rsidRPr="00DE21BC">
        <w:rPr>
          <w:color w:val="FFFFFF" w:themeColor="background1"/>
          <w:sz w:val="24"/>
          <w:szCs w:val="24"/>
          <w:lang w:eastAsia="pt-PT"/>
        </w:rPr>
        <w:lastRenderedPageBreak/>
        <w:t>RDP sem autenticação a nível de rede (NLA)</w:t>
      </w:r>
      <w:bookmarkEnd w:id="73"/>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07B2932D"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B845041" w14:textId="04D96853"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6</w:t>
            </w:r>
          </w:p>
        </w:tc>
        <w:tc>
          <w:tcPr>
            <w:tcW w:w="7121" w:type="dxa"/>
            <w:gridSpan w:val="3"/>
            <w:tcBorders>
              <w:top w:val="nil"/>
              <w:bottom w:val="single" w:sz="8" w:space="0" w:color="000000" w:themeColor="text1"/>
              <w:right w:val="nil"/>
            </w:tcBorders>
            <w:shd w:val="clear" w:color="auto" w:fill="C00000"/>
            <w:hideMark/>
          </w:tcPr>
          <w:p w14:paraId="7E07AE31" w14:textId="7AEF25D1"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RDP sem </w:t>
            </w:r>
            <w:r w:rsidR="00084EEE">
              <w:rPr>
                <w:rFonts w:asciiTheme="minorHAnsi" w:hAnsiTheme="minorHAnsi"/>
                <w:lang w:val="pt-PT"/>
              </w:rPr>
              <w:t>A</w:t>
            </w:r>
            <w:r w:rsidRPr="00DE21BC">
              <w:rPr>
                <w:rFonts w:asciiTheme="minorHAnsi" w:hAnsiTheme="minorHAnsi"/>
                <w:lang w:val="pt-PT"/>
              </w:rPr>
              <w:t xml:space="preserve">utenticação a </w:t>
            </w:r>
            <w:r w:rsidR="00084EEE">
              <w:rPr>
                <w:rFonts w:asciiTheme="minorHAnsi" w:hAnsiTheme="minorHAnsi"/>
                <w:lang w:val="pt-PT"/>
              </w:rPr>
              <w:t>N</w:t>
            </w:r>
            <w:r w:rsidRPr="00DE21BC">
              <w:rPr>
                <w:rFonts w:asciiTheme="minorHAnsi" w:hAnsiTheme="minorHAnsi"/>
                <w:lang w:val="pt-PT"/>
              </w:rPr>
              <w:t xml:space="preserve">ível de </w:t>
            </w:r>
            <w:r w:rsidR="00084EEE">
              <w:rPr>
                <w:rFonts w:asciiTheme="minorHAnsi" w:hAnsiTheme="minorHAnsi"/>
                <w:lang w:val="pt-PT"/>
              </w:rPr>
              <w:t>R</w:t>
            </w:r>
            <w:r w:rsidRPr="00DE21BC">
              <w:rPr>
                <w:rFonts w:asciiTheme="minorHAnsi" w:hAnsiTheme="minorHAnsi"/>
                <w:lang w:val="pt-PT"/>
              </w:rPr>
              <w:t>ede (NLA)</w:t>
            </w:r>
          </w:p>
        </w:tc>
      </w:tr>
      <w:tr w:rsidR="0032145A" w:rsidRPr="00DE21BC" w14:paraId="67303079"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68C4E51C"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6496531D"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75FF679C"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6236B0F9"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Servidores e Serviços</w:t>
            </w:r>
          </w:p>
        </w:tc>
      </w:tr>
    </w:tbl>
    <w:p w14:paraId="3EC08100" w14:textId="77777777" w:rsidR="00E05CFB" w:rsidRPr="00DE21BC" w:rsidRDefault="00E05CFB" w:rsidP="00E05CFB">
      <w:pPr>
        <w:pStyle w:val="Style2"/>
      </w:pPr>
    </w:p>
    <w:p w14:paraId="7A21BE2E" w14:textId="77777777" w:rsidR="00474FFC" w:rsidRPr="00DE21BC" w:rsidRDefault="00474FFC" w:rsidP="00474FFC">
      <w:pPr>
        <w:pStyle w:val="Style2"/>
      </w:pPr>
      <w:r w:rsidRPr="00DE21BC">
        <w:t>Evidencias</w:t>
      </w:r>
    </w:p>
    <w:p w14:paraId="7B89DB1A" w14:textId="1A088497" w:rsidR="0017406C" w:rsidRPr="00DE21BC" w:rsidRDefault="007F4A5E">
      <w:r w:rsidRPr="00DE21BC">
        <w:t>Durante a auditoria foi identificado que os serviços de</w:t>
      </w:r>
      <w:r w:rsidRPr="00DE21BC">
        <w:rPr>
          <w:i/>
        </w:rPr>
        <w:t xml:space="preserve"> Remote Desktop Protocol</w:t>
      </w:r>
      <w:r w:rsidRPr="00DE21BC">
        <w:t xml:space="preserve"> (RDP) em alguns servidores não se encontram configurados para exigir exclusivamente </w:t>
      </w:r>
      <w:r w:rsidRPr="00DE21BC">
        <w:rPr>
          <w:i/>
        </w:rPr>
        <w:t>Network Level Authent</w:t>
      </w:r>
      <w:r w:rsidR="00E25A3C">
        <w:rPr>
          <w:i/>
        </w:rPr>
        <w:t>i</w:t>
      </w:r>
      <w:r w:rsidRPr="00DE21BC">
        <w:rPr>
          <w:i/>
        </w:rPr>
        <w:t>cation</w:t>
      </w:r>
      <w:r w:rsidRPr="00DE21BC">
        <w:t xml:space="preserve"> (NLA).</w:t>
      </w:r>
    </w:p>
    <w:p w14:paraId="72A75FF7" w14:textId="77777777" w:rsidR="0017406C" w:rsidRPr="00DE21BC" w:rsidRDefault="007F4A5E">
      <w:r w:rsidRPr="00DE21BC">
        <w:t xml:space="preserve">A NLA utiliza o protocolo </w:t>
      </w:r>
      <w:r w:rsidRPr="00DE21BC">
        <w:rPr>
          <w:i/>
        </w:rPr>
        <w:t>Credential Security Support Provider</w:t>
      </w:r>
      <w:r w:rsidRPr="00DE21BC">
        <w:t xml:space="preserve"> (CredSSP) para efetuar a autenticação do utilizador antes do estabelecimento da sessão RDP, recorrendo a mecanismos seguros como TLS/SSL ou Kerberos. Esta abordagem permite validar a identidade do utilizador e do servidor de forma antecipada, reduzindo a superfície de ataque do serviço RDP.</w:t>
      </w:r>
    </w:p>
    <w:p w14:paraId="1A1979BF" w14:textId="77777777" w:rsidR="0017406C" w:rsidRPr="00DE21BC" w:rsidRDefault="007F4A5E">
      <w:r w:rsidRPr="00DE21BC">
        <w:t>A ausência da obrigatoriedade de NLA permite que o servidor aceite ligações RDP antes da autenticação do utilizador, expondo o serviço a ataques de força bruta, enumeração de contas e exploração de falhas ao nível do processo de autenticação.</w:t>
      </w:r>
    </w:p>
    <w:p w14:paraId="5E606755" w14:textId="77777777" w:rsidR="0017406C" w:rsidRPr="00DE21BC" w:rsidRDefault="007F4A5E">
      <w:r w:rsidRPr="00DE21BC">
        <w:t> </w:t>
      </w:r>
    </w:p>
    <w:p w14:paraId="336904A4" w14:textId="77777777" w:rsidR="0017406C" w:rsidRPr="00DE21BC" w:rsidRDefault="007F4A5E">
      <w:r w:rsidRPr="00DE21BC">
        <w:t>Foi possível identificar a falta de NLA nas seguintes máquinas:</w:t>
      </w:r>
    </w:p>
    <w:p w14:paraId="5EE3DC78" w14:textId="77777777" w:rsidR="0017406C" w:rsidRPr="00DE21BC" w:rsidRDefault="007F4A5E" w:rsidP="00DE5F25">
      <w:pPr>
        <w:pStyle w:val="ListParagraph"/>
        <w:numPr>
          <w:ilvl w:val="0"/>
          <w:numId w:val="29"/>
        </w:numPr>
        <w:jc w:val="left"/>
      </w:pPr>
      <w:r w:rsidRPr="00DE21BC">
        <w:t>10.68.240.4 (SLDRSRV04)</w:t>
      </w:r>
    </w:p>
    <w:p w14:paraId="668DE014" w14:textId="77777777" w:rsidR="0017406C" w:rsidRPr="00DE21BC" w:rsidRDefault="007F4A5E" w:rsidP="00DE5F25">
      <w:pPr>
        <w:pStyle w:val="ListParagraph"/>
        <w:numPr>
          <w:ilvl w:val="0"/>
          <w:numId w:val="29"/>
        </w:numPr>
        <w:jc w:val="left"/>
      </w:pPr>
      <w:r w:rsidRPr="00DE21BC">
        <w:t>10.68.240.82 (SDTMBREMOTE)</w:t>
      </w:r>
    </w:p>
    <w:p w14:paraId="6BDA3C19" w14:textId="77777777" w:rsidR="0017406C" w:rsidRPr="00DE21BC" w:rsidRDefault="007F4A5E" w:rsidP="00DE5F25">
      <w:pPr>
        <w:pStyle w:val="ListParagraph"/>
        <w:numPr>
          <w:ilvl w:val="0"/>
          <w:numId w:val="29"/>
        </w:numPr>
        <w:jc w:val="left"/>
      </w:pPr>
      <w:r w:rsidRPr="00DE21BC">
        <w:t>10.68.240.12 (SLDSYS) </w:t>
      </w:r>
    </w:p>
    <w:p w14:paraId="2E408D4F" w14:textId="77777777" w:rsidR="00474FFC" w:rsidRPr="00DE21BC" w:rsidRDefault="00474FFC" w:rsidP="00474FFC"/>
    <w:p w14:paraId="7D79DDD9" w14:textId="77777777" w:rsidR="00474FFC" w:rsidRPr="00DE21BC" w:rsidRDefault="00474FFC" w:rsidP="00474FFC">
      <w:pPr>
        <w:pStyle w:val="Style2"/>
      </w:pPr>
      <w:r w:rsidRPr="00DE21BC">
        <w:t>Recomendações</w:t>
      </w:r>
    </w:p>
    <w:p w14:paraId="4740B8FB" w14:textId="77777777" w:rsidR="0017406C" w:rsidRPr="00DE21BC" w:rsidRDefault="007F4A5E">
      <w:r w:rsidRPr="00DE21BC">
        <w:t xml:space="preserve">Recomenda-se que o </w:t>
      </w:r>
      <w:r w:rsidRPr="00B17F2C">
        <w:rPr>
          <w:i/>
          <w:iCs/>
        </w:rPr>
        <w:t>Network Level Authentication</w:t>
      </w:r>
      <w:r w:rsidRPr="00DE21BC">
        <w:t xml:space="preserve"> (NLA) seja configurado como obrigatório em todos os servidores e sistemas que disponibilizam o serviço RDP.</w:t>
      </w:r>
    </w:p>
    <w:p w14:paraId="1905456F" w14:textId="77777777" w:rsidR="00D87FE0" w:rsidRPr="00DE21BC" w:rsidRDefault="00D87FE0" w:rsidP="00D87FE0"/>
    <w:p w14:paraId="7A457B67" w14:textId="77777777" w:rsidR="00474FFC" w:rsidRPr="00DE21BC" w:rsidRDefault="00474FFC" w:rsidP="00D87FE0"/>
    <w:p w14:paraId="569C1494" w14:textId="77777777" w:rsidR="00BB7703" w:rsidRPr="00DE21BC" w:rsidRDefault="00BB7703">
      <w:pPr>
        <w:spacing w:line="276" w:lineRule="auto"/>
        <w:jc w:val="left"/>
        <w:rPr>
          <w:lang w:bidi="hi-IN"/>
        </w:rPr>
      </w:pPr>
      <w:r w:rsidRPr="00DE21BC">
        <w:rPr>
          <w:lang w:bidi="hi-IN"/>
        </w:rPr>
        <w:br w:type="page"/>
      </w:r>
    </w:p>
    <w:p w14:paraId="3CCE5CD7" w14:textId="77777777" w:rsidR="00E05CFB" w:rsidRPr="00DE21BC" w:rsidRDefault="00E05CFB" w:rsidP="00E05CFB">
      <w:pPr>
        <w:pStyle w:val="Heading2"/>
        <w:numPr>
          <w:ilvl w:val="2"/>
          <w:numId w:val="5"/>
        </w:numPr>
        <w:rPr>
          <w:color w:val="FFFFFF" w:themeColor="background1"/>
          <w:sz w:val="24"/>
          <w:szCs w:val="24"/>
        </w:rPr>
      </w:pPr>
      <w:bookmarkStart w:id="74" w:name="_Toc219197127"/>
      <w:r w:rsidRPr="00DE21BC">
        <w:rPr>
          <w:color w:val="FFFFFF" w:themeColor="background1"/>
          <w:sz w:val="24"/>
          <w:szCs w:val="24"/>
          <w:lang w:eastAsia="pt-PT"/>
        </w:rPr>
        <w:lastRenderedPageBreak/>
        <w:t>Uso de Protocolos Inseguros</w:t>
      </w:r>
      <w:bookmarkEnd w:id="74"/>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3C96DC44"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3CC6D3C" w14:textId="174C6D27"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7</w:t>
            </w:r>
          </w:p>
        </w:tc>
        <w:tc>
          <w:tcPr>
            <w:tcW w:w="7121" w:type="dxa"/>
            <w:gridSpan w:val="3"/>
            <w:tcBorders>
              <w:top w:val="nil"/>
              <w:bottom w:val="single" w:sz="8" w:space="0" w:color="000000" w:themeColor="text1"/>
              <w:right w:val="nil"/>
            </w:tcBorders>
            <w:shd w:val="clear" w:color="auto" w:fill="C00000"/>
            <w:hideMark/>
          </w:tcPr>
          <w:p w14:paraId="64877B6C" w14:textId="77777777"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Uso de Protocolos Inseguros</w:t>
            </w:r>
          </w:p>
        </w:tc>
      </w:tr>
      <w:tr w:rsidR="0032145A" w:rsidRPr="00DE21BC" w14:paraId="305F06B4"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028CE41D"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7217E3FB"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1991FDEA"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10C6A971"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Servidores e Serviços</w:t>
            </w:r>
          </w:p>
        </w:tc>
      </w:tr>
    </w:tbl>
    <w:p w14:paraId="4890F923" w14:textId="77777777" w:rsidR="00E05CFB" w:rsidRPr="00DE21BC" w:rsidRDefault="00E05CFB" w:rsidP="00E05CFB">
      <w:pPr>
        <w:pStyle w:val="Style2"/>
      </w:pPr>
    </w:p>
    <w:p w14:paraId="7CB29412" w14:textId="77777777" w:rsidR="00474FFC" w:rsidRPr="00DE21BC" w:rsidRDefault="00474FFC" w:rsidP="00474FFC">
      <w:pPr>
        <w:pStyle w:val="Style2"/>
      </w:pPr>
      <w:r w:rsidRPr="00DE21BC">
        <w:t>Evidencias</w:t>
      </w:r>
    </w:p>
    <w:p w14:paraId="69E76701" w14:textId="77777777" w:rsidR="0017406C" w:rsidRPr="00DE21BC" w:rsidRDefault="007F4A5E">
      <w:r w:rsidRPr="00DE21BC">
        <w:t>A necessidade de gerir de forma remota as várias plataformas numa infraestrutura requer o uso de várias ferramentas administrativas. Em alguns casos, especialmente em sistemas que transmitem credenciais de utilizadores de forma clara, o processo pode facilmente ser usado por um atacante de forma maliciosa.</w:t>
      </w:r>
    </w:p>
    <w:p w14:paraId="6D6783ED" w14:textId="77777777" w:rsidR="0017406C" w:rsidRPr="00DE21BC" w:rsidRDefault="007F4A5E">
      <w:r w:rsidRPr="00DE21BC">
        <w:t xml:space="preserve">Protocolos inseguros como HTTP representam uma séria falha: toda a informação transmitida viaja em claro. Isto significa que um atacante numa posição de </w:t>
      </w:r>
      <w:r w:rsidRPr="00847571">
        <w:rPr>
          <w:i/>
          <w:iCs/>
        </w:rPr>
        <w:t>Man-in-the-Middle</w:t>
      </w:r>
      <w:r w:rsidRPr="00DE21BC">
        <w:t xml:space="preserve"> pode facilmente intercetar as comunicações e aceder não só a </w:t>
      </w:r>
      <w:r w:rsidRPr="00847571">
        <w:rPr>
          <w:i/>
          <w:iCs/>
        </w:rPr>
        <w:t>passwords</w:t>
      </w:r>
      <w:r w:rsidRPr="00DE21BC">
        <w:t>, mas também a informação sensível.</w:t>
      </w:r>
    </w:p>
    <w:p w14:paraId="373D10E3" w14:textId="77777777" w:rsidR="0017406C" w:rsidRPr="00DE21BC" w:rsidRDefault="007F4A5E">
      <w:r w:rsidRPr="00DE21BC">
        <w:t>A exposição de credenciais, dados de sessão ou conteúdos sensíveis tem impacto direto na confidencialidade e integridade dos sistemas e dos utilizadores. Um atacante que consiga interceptar credenciais pode autenticar-se como um utilizador legítimo e, dependendo dos privilégios obtidos, executar ações administrativas, aceder a informação sensível ou mover-se lateralmente pela rede. Para além do risco técnico, esta situação pode implicar incumprimento de requisitos legais de proteção de dados pessoais (por exemplo, obrigações de confidencialidade e notificação em caso de violação).</w:t>
      </w:r>
    </w:p>
    <w:p w14:paraId="3CBD9C9F" w14:textId="77777777" w:rsidR="0017406C" w:rsidRPr="00DE21BC" w:rsidRDefault="007F4A5E">
      <w:r w:rsidRPr="00DE21BC">
        <w:t xml:space="preserve">Foi identificado o uso de Telnet nos seguintes </w:t>
      </w:r>
      <w:r w:rsidRPr="00DE21BC">
        <w:rPr>
          <w:i/>
        </w:rPr>
        <w:t>hosts</w:t>
      </w:r>
      <w:r w:rsidRPr="00DE21BC">
        <w:t>: </w:t>
      </w:r>
    </w:p>
    <w:p w14:paraId="512E5687" w14:textId="77777777" w:rsidR="0017406C" w:rsidRPr="00DE21BC" w:rsidRDefault="007F4A5E" w:rsidP="00DE5F25">
      <w:pPr>
        <w:pStyle w:val="ListParagraph"/>
        <w:numPr>
          <w:ilvl w:val="0"/>
          <w:numId w:val="32"/>
        </w:numPr>
        <w:jc w:val="left"/>
      </w:pPr>
      <w:r w:rsidRPr="00DE21BC">
        <w:t>10.68.240.50</w:t>
      </w:r>
    </w:p>
    <w:p w14:paraId="79BA5FEB" w14:textId="77777777" w:rsidR="0017406C" w:rsidRPr="00DE21BC" w:rsidRDefault="007F4A5E" w:rsidP="00DE5F25">
      <w:pPr>
        <w:pStyle w:val="ListParagraph"/>
        <w:numPr>
          <w:ilvl w:val="0"/>
          <w:numId w:val="32"/>
        </w:numPr>
        <w:jc w:val="left"/>
      </w:pPr>
      <w:r w:rsidRPr="00DE21BC">
        <w:t>192.1.1.240</w:t>
      </w:r>
    </w:p>
    <w:p w14:paraId="7DFEA344" w14:textId="77777777" w:rsidR="0017406C" w:rsidRPr="00DE21BC" w:rsidRDefault="007F4A5E">
      <w:r w:rsidRPr="00DE21BC">
        <w:t> </w:t>
      </w:r>
    </w:p>
    <w:p w14:paraId="2CCA734C" w14:textId="77777777" w:rsidR="0017406C" w:rsidRPr="00DE21BC" w:rsidRDefault="007F4A5E">
      <w:r w:rsidRPr="00DE21BC">
        <w:t> </w:t>
      </w:r>
    </w:p>
    <w:p w14:paraId="6DB5ED5E" w14:textId="77777777" w:rsidR="00474FFC" w:rsidRPr="00DE21BC" w:rsidRDefault="00474FFC" w:rsidP="00474FFC"/>
    <w:p w14:paraId="77602947" w14:textId="77777777" w:rsidR="00474FFC" w:rsidRPr="00DE21BC" w:rsidRDefault="00474FFC" w:rsidP="00474FFC">
      <w:pPr>
        <w:pStyle w:val="Style2"/>
      </w:pPr>
      <w:r w:rsidRPr="00DE21BC">
        <w:t>Recomendações</w:t>
      </w:r>
    </w:p>
    <w:p w14:paraId="3F1C8BFE" w14:textId="77777777" w:rsidR="0017406C" w:rsidRPr="00DE21BC" w:rsidRDefault="007F4A5E">
      <w:r w:rsidRPr="00DE21BC">
        <w:t>A correção passa por eliminar o uso de protocolos não cifrados para qualquer transmissão de credenciais, dados de sessão ou dados sensíveis. Sempre que possível, deve ser adoptado um protocolo seguro (por exemplo, SFTP em vez de FTP, HTTPS/TLS em vez de HTTP, e SSH em vez de Telnet) com configurações modernas de cifra e verificação de certificados. </w:t>
      </w:r>
    </w:p>
    <w:p w14:paraId="45336B36" w14:textId="77777777" w:rsidR="00D87FE0" w:rsidRPr="00DE21BC" w:rsidRDefault="00D87FE0" w:rsidP="00D87FE0"/>
    <w:p w14:paraId="60A4CB96" w14:textId="77777777" w:rsidR="00474FFC" w:rsidRPr="00DE21BC" w:rsidRDefault="00474FFC" w:rsidP="00D87FE0"/>
    <w:p w14:paraId="2D231295" w14:textId="77777777" w:rsidR="00E05CFB" w:rsidRPr="00DE21BC" w:rsidRDefault="00E05CFB" w:rsidP="00E05CFB">
      <w:pPr>
        <w:spacing w:line="276" w:lineRule="auto"/>
        <w:jc w:val="left"/>
      </w:pPr>
    </w:p>
    <w:p w14:paraId="358CB6D8" w14:textId="77777777" w:rsidR="00E05CFB" w:rsidRPr="00DE21BC" w:rsidRDefault="00E05CFB" w:rsidP="00E05CFB">
      <w:pPr>
        <w:spacing w:line="276" w:lineRule="auto"/>
        <w:jc w:val="left"/>
        <w:rPr>
          <w:lang w:bidi="hi-IN"/>
        </w:rPr>
      </w:pPr>
      <w:r w:rsidRPr="00DE21BC">
        <w:rPr>
          <w:lang w:bidi="hi-IN"/>
        </w:rPr>
        <w:br w:type="page"/>
      </w:r>
    </w:p>
    <w:p w14:paraId="724F58B4" w14:textId="77777777" w:rsidR="00E05CFB" w:rsidRPr="00DE21BC" w:rsidRDefault="00E05CFB" w:rsidP="00E05CFB">
      <w:pPr>
        <w:pStyle w:val="Heading2"/>
        <w:numPr>
          <w:ilvl w:val="2"/>
          <w:numId w:val="5"/>
        </w:numPr>
        <w:rPr>
          <w:color w:val="FFFFFF" w:themeColor="background1"/>
          <w:sz w:val="24"/>
          <w:szCs w:val="24"/>
        </w:rPr>
      </w:pPr>
      <w:bookmarkStart w:id="75" w:name="_Toc219197128"/>
      <w:r w:rsidRPr="00DE21BC">
        <w:rPr>
          <w:color w:val="FFFFFF" w:themeColor="background1"/>
          <w:sz w:val="24"/>
          <w:szCs w:val="24"/>
          <w:lang w:eastAsia="pt-PT"/>
        </w:rPr>
        <w:lastRenderedPageBreak/>
        <w:t>Permissões excessivas em objetos e GPOs</w:t>
      </w:r>
      <w:bookmarkEnd w:id="75"/>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4DD4695F"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690AE23B" w14:textId="3FC75408"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8</w:t>
            </w:r>
          </w:p>
        </w:tc>
        <w:tc>
          <w:tcPr>
            <w:tcW w:w="7121" w:type="dxa"/>
            <w:gridSpan w:val="3"/>
            <w:tcBorders>
              <w:top w:val="nil"/>
              <w:bottom w:val="single" w:sz="8" w:space="0" w:color="000000" w:themeColor="text1"/>
              <w:right w:val="nil"/>
            </w:tcBorders>
            <w:shd w:val="clear" w:color="auto" w:fill="C00000"/>
            <w:hideMark/>
          </w:tcPr>
          <w:p w14:paraId="6195E08D" w14:textId="1C6ACC85"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Permissões </w:t>
            </w:r>
            <w:r w:rsidR="00AC5975">
              <w:rPr>
                <w:rFonts w:asciiTheme="minorHAnsi" w:hAnsiTheme="minorHAnsi"/>
                <w:lang w:val="pt-PT"/>
              </w:rPr>
              <w:t>E</w:t>
            </w:r>
            <w:r w:rsidRPr="00DE21BC">
              <w:rPr>
                <w:rFonts w:asciiTheme="minorHAnsi" w:hAnsiTheme="minorHAnsi"/>
                <w:lang w:val="pt-PT"/>
              </w:rPr>
              <w:t xml:space="preserve">xcessivas em </w:t>
            </w:r>
            <w:r w:rsidR="00AC5975">
              <w:rPr>
                <w:rFonts w:asciiTheme="minorHAnsi" w:hAnsiTheme="minorHAnsi"/>
                <w:lang w:val="pt-PT"/>
              </w:rPr>
              <w:t>O</w:t>
            </w:r>
            <w:r w:rsidRPr="00DE21BC">
              <w:rPr>
                <w:rFonts w:asciiTheme="minorHAnsi" w:hAnsiTheme="minorHAnsi"/>
                <w:lang w:val="pt-PT"/>
              </w:rPr>
              <w:t>bjetos e GPOs</w:t>
            </w:r>
          </w:p>
        </w:tc>
      </w:tr>
      <w:tr w:rsidR="0032145A" w:rsidRPr="00DE21BC" w14:paraId="56FFEDF2"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68DB4DC8"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043DD8E"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AE0201"/>
                <w:szCs w:val="22"/>
                <w:lang w:val="pt-PT"/>
              </w:rPr>
              <w:t>High</w:t>
            </w:r>
          </w:p>
        </w:tc>
        <w:tc>
          <w:tcPr>
            <w:tcW w:w="1800" w:type="dxa"/>
            <w:tcBorders>
              <w:top w:val="single" w:sz="8" w:space="0" w:color="000000" w:themeColor="text1"/>
              <w:left w:val="single" w:sz="4" w:space="0" w:color="auto"/>
              <w:bottom w:val="nil"/>
            </w:tcBorders>
            <w:shd w:val="clear" w:color="auto" w:fill="auto"/>
            <w:vAlign w:val="center"/>
          </w:tcPr>
          <w:p w14:paraId="069759A5"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7756C63C"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Active Directory</w:t>
            </w:r>
          </w:p>
        </w:tc>
      </w:tr>
    </w:tbl>
    <w:p w14:paraId="33584A63" w14:textId="77777777" w:rsidR="00E05CFB" w:rsidRPr="00DE21BC" w:rsidRDefault="00E05CFB" w:rsidP="00E05CFB">
      <w:pPr>
        <w:pStyle w:val="Style2"/>
      </w:pPr>
    </w:p>
    <w:p w14:paraId="5D2A79E6" w14:textId="77777777" w:rsidR="00474FFC" w:rsidRPr="00DE21BC" w:rsidRDefault="00474FFC" w:rsidP="00474FFC">
      <w:pPr>
        <w:pStyle w:val="Style2"/>
      </w:pPr>
      <w:r w:rsidRPr="00DE21BC">
        <w:t>Evidencias</w:t>
      </w:r>
    </w:p>
    <w:p w14:paraId="419366C3" w14:textId="77777777" w:rsidR="0017406C" w:rsidRPr="00DE21BC" w:rsidRDefault="007F4A5E">
      <w:r w:rsidRPr="00DE21BC">
        <w:t xml:space="preserve">Durante a auditoria foi identificado que a máquina </w:t>
      </w:r>
      <w:r w:rsidRPr="00DE21BC">
        <w:rPr>
          <w:b/>
        </w:rPr>
        <w:t>MEG‑TESTERSUC</w:t>
      </w:r>
      <w:r w:rsidRPr="00DE21BC">
        <w:t xml:space="preserve"> possui permissões excessivas, nomeadamente a atribuição de AllExtendedRights a todos os utilizadores do domínio.</w:t>
      </w:r>
    </w:p>
    <w:p w14:paraId="4EDA2A7E" w14:textId="77777777" w:rsidR="0017406C" w:rsidRPr="00DE21BC" w:rsidRDefault="007F4A5E">
      <w:r w:rsidRPr="00DE21BC">
        <w:t xml:space="preserve">Adicionalmente, foi identificado um caminho teórico de ataque no qual todos os </w:t>
      </w:r>
      <w:r w:rsidRPr="00AC5975">
        <w:rPr>
          <w:i/>
          <w:iCs/>
        </w:rPr>
        <w:t>Domain Computers</w:t>
      </w:r>
      <w:r w:rsidRPr="00DE21BC">
        <w:t xml:space="preserve"> possuem permissões de </w:t>
      </w:r>
      <w:r w:rsidRPr="00DE21BC">
        <w:rPr>
          <w:i/>
        </w:rPr>
        <w:t>GenericWrite</w:t>
      </w:r>
      <w:r w:rsidRPr="00DE21BC">
        <w:t xml:space="preserve"> sobre a </w:t>
      </w:r>
      <w:r w:rsidRPr="00DE21BC">
        <w:rPr>
          <w:i/>
        </w:rPr>
        <w:t>Group Policy Object</w:t>
      </w:r>
      <w:r w:rsidRPr="00DE21BC">
        <w:t xml:space="preserve"> (GPO) </w:t>
      </w:r>
      <w:r w:rsidRPr="00DE21BC">
        <w:rPr>
          <w:b/>
        </w:rPr>
        <w:t>GPO_BITLOCKER</w:t>
      </w:r>
      <w:r w:rsidRPr="00DE21BC">
        <w:t>, a qual se encontra ligada (</w:t>
      </w:r>
      <w:r w:rsidRPr="00DE21BC">
        <w:rPr>
          <w:i/>
        </w:rPr>
        <w:t>GPLink</w:t>
      </w:r>
      <w:r w:rsidRPr="00DE21BC">
        <w:t xml:space="preserve">) à </w:t>
      </w:r>
      <w:r w:rsidRPr="00DE21BC">
        <w:rPr>
          <w:b/>
        </w:rPr>
        <w:t>OU OU_TESTE_BIT_LAPS</w:t>
      </w:r>
      <w:r w:rsidRPr="00DE21BC">
        <w:t>, que contém várias máquinas afetadas por esta política.</w:t>
      </w:r>
    </w:p>
    <w:p w14:paraId="229D13F1" w14:textId="77777777" w:rsidR="0017406C" w:rsidRPr="00DE21BC" w:rsidRDefault="007F4A5E">
      <w:r w:rsidRPr="00DE21BC">
        <w:t xml:space="preserve">Embora este caminho não tenha sido explorado durante a auditoria, a configuração identificada representa uma fragilidade significativa na delegação de permissões do </w:t>
      </w:r>
      <w:r w:rsidRPr="00DE21BC">
        <w:rPr>
          <w:i/>
        </w:rPr>
        <w:t>Active Directory</w:t>
      </w:r>
      <w:r w:rsidRPr="00DE21BC">
        <w:t>.</w:t>
      </w:r>
    </w:p>
    <w:p w14:paraId="7F12DB2A" w14:textId="77777777" w:rsidR="0017406C" w:rsidRPr="00DE21BC" w:rsidRDefault="007F4A5E">
      <w:r w:rsidRPr="00DE21BC">
        <w:t>Estas permissões permitem que entidades não autorizadas possam, potencialmente, modificar configurações de GPO aplicadas a múltiplas máquinas, comprometendo a integridade das políticas de segurança e abrindo a possibilidade de abuso para efeitos de escalada de privilégios ou persistência no domínio.</w:t>
      </w:r>
    </w:p>
    <w:p w14:paraId="116ED990" w14:textId="77777777" w:rsidR="0017406C" w:rsidRPr="00DE21BC" w:rsidRDefault="007F4A5E">
      <w:r w:rsidRPr="00DE21BC">
        <w:t>Foi possível identificar que na máquina MEG-TESTERSUC.EGF.Cliente.PT todos os utilizadores possuem AllExtendedRights, sendo possível comprometer esta máquina.</w:t>
      </w:r>
    </w:p>
    <w:p w14:paraId="649D342A" w14:textId="378C5FF2" w:rsidR="0017406C" w:rsidRPr="00DE21BC" w:rsidRDefault="0017406C">
      <w:pPr>
        <w:jc w:val="center"/>
      </w:pPr>
    </w:p>
    <w:p w14:paraId="7DE71AB4" w14:textId="3E89697C" w:rsidR="0017406C" w:rsidRPr="00DE21BC" w:rsidRDefault="007F4A5E" w:rsidP="00707CBA">
      <w:pPr>
        <w:pStyle w:val="Caption"/>
        <w:ind w:left="0"/>
      </w:pPr>
      <w:bookmarkStart w:id="76" w:name="_RefAllExtendedRightsnamquinaMEGTESTERSU"/>
      <w:r w:rsidRPr="00DE21BC">
        <w:t>Figur</w:t>
      </w:r>
      <w:r w:rsidR="00707CBA" w:rsidRPr="00DE21BC">
        <w:t>a</w:t>
      </w:r>
      <w:r w:rsidRPr="00DE21BC">
        <w:t xml:space="preserve"> </w:t>
      </w:r>
      <w:r w:rsidRPr="00DE21BC">
        <w:fldChar w:fldCharType="begin"/>
      </w:r>
      <w:r w:rsidRPr="00DE21BC">
        <w:instrText>SEQ Figure \* ARABIC</w:instrText>
      </w:r>
      <w:r w:rsidRPr="00DE21BC">
        <w:fldChar w:fldCharType="separate"/>
      </w:r>
      <w:r>
        <w:rPr>
          <w:noProof/>
        </w:rPr>
        <w:t>4</w:t>
      </w:r>
      <w:r w:rsidRPr="00DE21BC">
        <w:fldChar w:fldCharType="end"/>
      </w:r>
      <w:bookmarkEnd w:id="76"/>
      <w:r w:rsidRPr="00DE21BC">
        <w:t xml:space="preserve"> – AllExtendedRights na máquina MEG-TESTERSUC.EGF.Cliente.PT</w:t>
      </w:r>
    </w:p>
    <w:p w14:paraId="25F8575D" w14:textId="77777777" w:rsidR="0017406C" w:rsidRPr="00DE21BC" w:rsidRDefault="007F4A5E">
      <w:r w:rsidRPr="00DE21BC">
        <w:t xml:space="preserve">Além disso, a GPO </w:t>
      </w:r>
      <w:r w:rsidRPr="00DE21BC">
        <w:rPr>
          <w:b/>
          <w:bCs/>
        </w:rPr>
        <w:t>GPO_BITLOCKER</w:t>
      </w:r>
      <w:r w:rsidRPr="00DE21BC">
        <w:t xml:space="preserve"> está ligada à OU </w:t>
      </w:r>
      <w:r w:rsidRPr="00DE21BC">
        <w:rPr>
          <w:b/>
          <w:bCs/>
        </w:rPr>
        <w:t>OU_TESTE_BIT_LAPS</w:t>
      </w:r>
      <w:r w:rsidRPr="00DE21BC">
        <w:t>, onde todos os computadores de domínio têm permissões de GenericWrite sobre esta GPO. Esta configuração permite que utilizadores modifiquem políticas críticas aplicáveis a várias máquinas, afetando potencialmente todos os utilizadores e sistemas que herdem esta GPO:</w:t>
      </w:r>
    </w:p>
    <w:p w14:paraId="433C5AE2" w14:textId="3DCE89E1" w:rsidR="0017406C" w:rsidRPr="00DE21BC" w:rsidRDefault="0017406C">
      <w:pPr>
        <w:jc w:val="center"/>
      </w:pPr>
    </w:p>
    <w:p w14:paraId="7D77709B" w14:textId="3EC61433" w:rsidR="0017406C" w:rsidRPr="00DE21BC" w:rsidRDefault="007F4A5E" w:rsidP="00F10100">
      <w:pPr>
        <w:pStyle w:val="Caption"/>
        <w:ind w:left="0"/>
      </w:pPr>
      <w:bookmarkStart w:id="77" w:name="_RefPotencialataqueaomodificaraGPOGPOBIT"/>
      <w:r w:rsidRPr="00DE21BC">
        <w:t>Figur</w:t>
      </w:r>
      <w:r w:rsidR="00707CBA" w:rsidRPr="00DE21BC">
        <w:t>a</w:t>
      </w:r>
      <w:r w:rsidRPr="00DE21BC">
        <w:t xml:space="preserve"> </w:t>
      </w:r>
      <w:r w:rsidRPr="00DE21BC">
        <w:fldChar w:fldCharType="begin"/>
      </w:r>
      <w:r w:rsidRPr="00DE21BC">
        <w:instrText>SEQ Figure \* ARABIC</w:instrText>
      </w:r>
      <w:r w:rsidRPr="00DE21BC">
        <w:fldChar w:fldCharType="separate"/>
      </w:r>
      <w:r>
        <w:rPr>
          <w:noProof/>
        </w:rPr>
        <w:t>5</w:t>
      </w:r>
      <w:r w:rsidRPr="00DE21BC">
        <w:fldChar w:fldCharType="end"/>
      </w:r>
      <w:bookmarkEnd w:id="77"/>
      <w:r w:rsidRPr="00DE21BC">
        <w:t xml:space="preserve"> – Potencial ataque ao modificar a GPO GPO_BITLOCKER</w:t>
      </w:r>
    </w:p>
    <w:p w14:paraId="6A27E8B6" w14:textId="77777777" w:rsidR="0017406C" w:rsidRPr="00DE21BC" w:rsidRDefault="007F4A5E">
      <w:r w:rsidRPr="00DE21BC">
        <w:t> </w:t>
      </w:r>
    </w:p>
    <w:p w14:paraId="18177871" w14:textId="77777777" w:rsidR="0017406C" w:rsidRPr="00DE21BC" w:rsidRDefault="007F4A5E">
      <w:r w:rsidRPr="00DE21BC">
        <w:rPr>
          <w:b/>
          <w:bCs/>
        </w:rPr>
        <w:t>Nota</w:t>
      </w:r>
      <w:r w:rsidRPr="00DE21BC">
        <w:t>: O ataque não foi executado porque não foi possível determinar os efeitos adversos da alteração da GPO.</w:t>
      </w:r>
    </w:p>
    <w:p w14:paraId="57745739" w14:textId="77777777" w:rsidR="00474FFC" w:rsidRPr="00DE21BC" w:rsidRDefault="00474FFC" w:rsidP="00474FFC"/>
    <w:p w14:paraId="25430D2F" w14:textId="77777777" w:rsidR="00474FFC" w:rsidRPr="00DE21BC" w:rsidRDefault="00474FFC" w:rsidP="00474FFC">
      <w:pPr>
        <w:pStyle w:val="Style2"/>
      </w:pPr>
      <w:r w:rsidRPr="00DE21BC">
        <w:t>Recomendações</w:t>
      </w:r>
    </w:p>
    <w:p w14:paraId="185D97FF" w14:textId="77777777" w:rsidR="0017406C" w:rsidRPr="00DE21BC" w:rsidRDefault="007F4A5E">
      <w:r w:rsidRPr="00DE21BC">
        <w:lastRenderedPageBreak/>
        <w:t xml:space="preserve">Recomenda-se a revisão e correção das permissões atribuídas aos objetos de </w:t>
      </w:r>
      <w:r w:rsidRPr="00346A59">
        <w:rPr>
          <w:i/>
          <w:iCs/>
        </w:rPr>
        <w:t>Active Directory</w:t>
      </w:r>
      <w:r w:rsidRPr="00DE21BC">
        <w:t xml:space="preserve"> e às </w:t>
      </w:r>
      <w:r w:rsidRPr="00346A59">
        <w:rPr>
          <w:i/>
          <w:iCs/>
        </w:rPr>
        <w:t>Group Policy Objects</w:t>
      </w:r>
      <w:r w:rsidRPr="00DE21BC">
        <w:t>, nomeadamente:</w:t>
      </w:r>
    </w:p>
    <w:p w14:paraId="599CD5E5" w14:textId="77777777" w:rsidR="0017406C" w:rsidRPr="00DE21BC" w:rsidRDefault="007F4A5E" w:rsidP="00DE5F25">
      <w:pPr>
        <w:pStyle w:val="ListParagraph"/>
        <w:numPr>
          <w:ilvl w:val="0"/>
          <w:numId w:val="26"/>
        </w:numPr>
        <w:jc w:val="left"/>
      </w:pPr>
      <w:r w:rsidRPr="00DE21BC">
        <w:t xml:space="preserve">Remover a atribuição de </w:t>
      </w:r>
      <w:r w:rsidRPr="00DE21BC">
        <w:rPr>
          <w:i/>
        </w:rPr>
        <w:t xml:space="preserve">AllExtendedRights </w:t>
      </w:r>
      <w:r w:rsidRPr="00DE21BC">
        <w:t xml:space="preserve">a utilizadores que não necessitem explicitamente dessas permissões na máquina </w:t>
      </w:r>
      <w:r w:rsidRPr="00DE21BC">
        <w:rPr>
          <w:b/>
        </w:rPr>
        <w:t>MEG‑TESTERSUC</w:t>
      </w:r>
      <w:r w:rsidRPr="00DE21BC">
        <w:t>.</w:t>
      </w:r>
    </w:p>
    <w:p w14:paraId="70C69E3C" w14:textId="77777777" w:rsidR="0017406C" w:rsidRPr="00DE21BC" w:rsidRDefault="007F4A5E" w:rsidP="00DE5F25">
      <w:pPr>
        <w:pStyle w:val="ListParagraph"/>
        <w:numPr>
          <w:ilvl w:val="0"/>
          <w:numId w:val="26"/>
        </w:numPr>
        <w:jc w:val="left"/>
      </w:pPr>
      <w:r w:rsidRPr="00DE21BC">
        <w:t xml:space="preserve">Rever e restringir as permissões </w:t>
      </w:r>
      <w:r w:rsidRPr="00DE21BC">
        <w:rPr>
          <w:i/>
        </w:rPr>
        <w:t xml:space="preserve">GenericWrite </w:t>
      </w:r>
      <w:r w:rsidRPr="00DE21BC">
        <w:t xml:space="preserve">sobre a </w:t>
      </w:r>
      <w:r w:rsidRPr="00DE21BC">
        <w:rPr>
          <w:b/>
        </w:rPr>
        <w:t>GPO GPO_BITLOCKER</w:t>
      </w:r>
      <w:r w:rsidRPr="00DE21BC">
        <w:t>, garantindo que apenas grupos administrativos autorizados possuem capacidade de modificação.</w:t>
      </w:r>
    </w:p>
    <w:p w14:paraId="0EB16128" w14:textId="77777777" w:rsidR="0017406C" w:rsidRPr="00DE21BC" w:rsidRDefault="007F4A5E" w:rsidP="00DE5F25">
      <w:pPr>
        <w:pStyle w:val="ListParagraph"/>
        <w:numPr>
          <w:ilvl w:val="0"/>
          <w:numId w:val="26"/>
        </w:numPr>
        <w:jc w:val="left"/>
      </w:pPr>
      <w:r w:rsidRPr="00DE21BC">
        <w:t xml:space="preserve">Aplicar o princípio de </w:t>
      </w:r>
      <w:r w:rsidRPr="00DE21BC">
        <w:rPr>
          <w:i/>
        </w:rPr>
        <w:t>least privilege</w:t>
      </w:r>
      <w:r w:rsidRPr="00DE21BC">
        <w:t xml:space="preserve"> na delegação de permissões de GPO e OUs.</w:t>
      </w:r>
    </w:p>
    <w:p w14:paraId="45E8EAA9" w14:textId="77777777" w:rsidR="00474FFC" w:rsidRPr="00DE21BC" w:rsidRDefault="00474FFC" w:rsidP="00474FFC">
      <w:pPr>
        <w:spacing w:line="276" w:lineRule="auto"/>
        <w:jc w:val="left"/>
      </w:pPr>
    </w:p>
    <w:p w14:paraId="137F38E7" w14:textId="77777777" w:rsidR="00474FFC" w:rsidRPr="00DE21BC" w:rsidRDefault="00474FFC" w:rsidP="00474FFC"/>
    <w:p w14:paraId="12B6B1CA" w14:textId="77777777" w:rsidR="00E05CFB" w:rsidRPr="00DE21BC" w:rsidRDefault="00E05CFB" w:rsidP="00E05CFB">
      <w:pPr>
        <w:spacing w:line="276" w:lineRule="auto"/>
        <w:jc w:val="left"/>
        <w:rPr>
          <w:lang w:bidi="hi-IN"/>
        </w:rPr>
      </w:pPr>
      <w:r w:rsidRPr="00DE21BC">
        <w:rPr>
          <w:lang w:bidi="hi-IN"/>
        </w:rPr>
        <w:br w:type="page"/>
      </w:r>
    </w:p>
    <w:p w14:paraId="05CF4AE2" w14:textId="77777777" w:rsidR="00E05CFB" w:rsidRPr="00DE21BC" w:rsidRDefault="00E05CFB" w:rsidP="00E05CFB">
      <w:pPr>
        <w:pStyle w:val="Heading2"/>
        <w:numPr>
          <w:ilvl w:val="2"/>
          <w:numId w:val="5"/>
        </w:numPr>
        <w:rPr>
          <w:color w:val="FFFFFF" w:themeColor="background1"/>
          <w:sz w:val="24"/>
          <w:szCs w:val="24"/>
        </w:rPr>
      </w:pPr>
      <w:bookmarkStart w:id="78" w:name="_Toc219197129"/>
      <w:r w:rsidRPr="00DE21BC">
        <w:rPr>
          <w:color w:val="FFFFFF" w:themeColor="background1"/>
          <w:sz w:val="24"/>
          <w:szCs w:val="24"/>
          <w:lang w:eastAsia="pt-PT"/>
        </w:rPr>
        <w:lastRenderedPageBreak/>
        <w:t>Contas de Administração com SPN configurado (Kerberoasting)</w:t>
      </w:r>
      <w:bookmarkEnd w:id="78"/>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231A767C"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7C7871ED" w14:textId="29DF213B"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L0</w:t>
            </w:r>
            <w:r w:rsidR="00AD5563">
              <w:rPr>
                <w:rFonts w:asciiTheme="minorHAnsi" w:hAnsiTheme="minorHAnsi"/>
                <w:lang w:val="pt-PT"/>
              </w:rPr>
              <w:t>9</w:t>
            </w:r>
          </w:p>
        </w:tc>
        <w:tc>
          <w:tcPr>
            <w:tcW w:w="7121" w:type="dxa"/>
            <w:gridSpan w:val="3"/>
            <w:tcBorders>
              <w:top w:val="nil"/>
              <w:bottom w:val="single" w:sz="8" w:space="0" w:color="000000" w:themeColor="text1"/>
              <w:right w:val="nil"/>
            </w:tcBorders>
            <w:shd w:val="clear" w:color="auto" w:fill="C00000"/>
            <w:hideMark/>
          </w:tcPr>
          <w:p w14:paraId="33B78949" w14:textId="5DDD0546"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Contas de Administração com SPN </w:t>
            </w:r>
            <w:r w:rsidR="00346A59">
              <w:rPr>
                <w:rFonts w:asciiTheme="minorHAnsi" w:hAnsiTheme="minorHAnsi"/>
                <w:lang w:val="pt-PT"/>
              </w:rPr>
              <w:t>C</w:t>
            </w:r>
            <w:r w:rsidRPr="00DE21BC">
              <w:rPr>
                <w:rFonts w:asciiTheme="minorHAnsi" w:hAnsiTheme="minorHAnsi"/>
                <w:lang w:val="pt-PT"/>
              </w:rPr>
              <w:t>onfigurado (Kerberoasting)</w:t>
            </w:r>
          </w:p>
        </w:tc>
      </w:tr>
      <w:tr w:rsidR="0032145A" w:rsidRPr="00DE21BC" w14:paraId="46237850"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49403908"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FD8B469"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AE0201"/>
                <w:szCs w:val="22"/>
                <w:lang w:val="pt-PT"/>
              </w:rPr>
              <w:t>High</w:t>
            </w:r>
          </w:p>
        </w:tc>
        <w:tc>
          <w:tcPr>
            <w:tcW w:w="1800" w:type="dxa"/>
            <w:tcBorders>
              <w:top w:val="single" w:sz="8" w:space="0" w:color="000000" w:themeColor="text1"/>
              <w:left w:val="single" w:sz="4" w:space="0" w:color="auto"/>
              <w:bottom w:val="nil"/>
            </w:tcBorders>
            <w:shd w:val="clear" w:color="auto" w:fill="auto"/>
            <w:vAlign w:val="center"/>
          </w:tcPr>
          <w:p w14:paraId="778DE513"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199A0E4E"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Active Directory</w:t>
            </w:r>
          </w:p>
        </w:tc>
      </w:tr>
    </w:tbl>
    <w:p w14:paraId="59CB74D2" w14:textId="77777777" w:rsidR="00E05CFB" w:rsidRPr="00DE21BC" w:rsidRDefault="00E05CFB" w:rsidP="00E05CFB">
      <w:pPr>
        <w:pStyle w:val="Style2"/>
      </w:pPr>
    </w:p>
    <w:p w14:paraId="6D4D7B5F" w14:textId="77777777" w:rsidR="00474FFC" w:rsidRPr="00DE21BC" w:rsidRDefault="00474FFC" w:rsidP="00474FFC">
      <w:pPr>
        <w:pStyle w:val="Style2"/>
      </w:pPr>
      <w:r w:rsidRPr="00DE21BC">
        <w:t>Evidencias</w:t>
      </w:r>
    </w:p>
    <w:p w14:paraId="5082D89B" w14:textId="77777777" w:rsidR="0017406C" w:rsidRPr="00DE21BC" w:rsidRDefault="007F4A5E">
      <w:r w:rsidRPr="00DE21BC">
        <w:t xml:space="preserve">Contas de serviço são um tipo diferente de conta de utilizador usada por uma aplicação ou serviço para interagir e fazer alterações num sistema ou servidor específico, uma necessidade para o correto funcionamento de qualquer ambiente </w:t>
      </w:r>
      <w:r w:rsidRPr="00346A59">
        <w:rPr>
          <w:i/>
          <w:iCs/>
        </w:rPr>
        <w:t>Active Directory</w:t>
      </w:r>
      <w:r w:rsidRPr="00DE21BC">
        <w:t>.</w:t>
      </w:r>
    </w:p>
    <w:p w14:paraId="46BC9E21" w14:textId="77777777" w:rsidR="0017406C" w:rsidRDefault="007F4A5E">
      <w:r w:rsidRPr="00DE21BC">
        <w:t xml:space="preserve">Como estas contas de serviço são usadas por meio de vários outros sistemas da AD, pode ser perigoso ter contas de serviço com excessivos privilégios, especialmente quando pertencem ao grupo de </w:t>
      </w:r>
      <w:r w:rsidRPr="00346A59">
        <w:rPr>
          <w:i/>
          <w:iCs/>
        </w:rPr>
        <w:t>Domain Admins</w:t>
      </w:r>
      <w:r w:rsidRPr="00DE21BC">
        <w:t xml:space="preserve">, se alguma for comprometida. A lista de contas de domínio com </w:t>
      </w:r>
      <w:r w:rsidRPr="00DE21BC">
        <w:rPr>
          <w:i/>
        </w:rPr>
        <w:t>Service Principal Names</w:t>
      </w:r>
      <w:r w:rsidRPr="00DE21BC">
        <w:t xml:space="preserve"> (SPNs) pode ser vista de seguida:</w:t>
      </w:r>
    </w:p>
    <w:p w14:paraId="29AC6BC0" w14:textId="77777777" w:rsidR="0041324D" w:rsidRPr="00DE21BC" w:rsidRDefault="0041324D"/>
    <w:p w14:paraId="4D0B4070" w14:textId="1F498D46" w:rsidR="0017406C" w:rsidRPr="00DE21BC" w:rsidRDefault="0017406C">
      <w:pPr>
        <w:jc w:val="center"/>
      </w:pPr>
    </w:p>
    <w:p w14:paraId="43B3EA78" w14:textId="32E81581" w:rsidR="0017406C" w:rsidRPr="00DE21BC" w:rsidRDefault="007F4A5E" w:rsidP="00707CBA">
      <w:pPr>
        <w:pStyle w:val="Caption"/>
        <w:ind w:left="0"/>
      </w:pPr>
      <w:bookmarkStart w:id="79" w:name="_RefContascomSPNsativos"/>
      <w:r w:rsidRPr="00DE21BC">
        <w:t>Figur</w:t>
      </w:r>
      <w:r w:rsidR="00707CBA" w:rsidRPr="00DE21BC">
        <w:t>a</w:t>
      </w:r>
      <w:r w:rsidRPr="00DE21BC">
        <w:t xml:space="preserve"> </w:t>
      </w:r>
      <w:r w:rsidRPr="00DE21BC">
        <w:fldChar w:fldCharType="begin"/>
      </w:r>
      <w:r w:rsidRPr="00DE21BC">
        <w:instrText>SEQ Figure \* ARABIC</w:instrText>
      </w:r>
      <w:r w:rsidRPr="00DE21BC">
        <w:fldChar w:fldCharType="separate"/>
      </w:r>
      <w:r>
        <w:rPr>
          <w:noProof/>
        </w:rPr>
        <w:t>6</w:t>
      </w:r>
      <w:r w:rsidRPr="00DE21BC">
        <w:fldChar w:fldCharType="end"/>
      </w:r>
      <w:bookmarkEnd w:id="79"/>
      <w:r w:rsidRPr="00DE21BC">
        <w:t xml:space="preserve"> – Contas com SPNs ativos</w:t>
      </w:r>
    </w:p>
    <w:p w14:paraId="6836D901" w14:textId="77777777" w:rsidR="0017406C" w:rsidRPr="00DE21BC" w:rsidRDefault="007F4A5E">
      <w:r w:rsidRPr="00DE21BC">
        <w:t>Usando um ataque comum, Kerberoasting[1], que abusa o funcionamento normal do protocolo de autenticação Kerberos e da configuração de contas com SPN, foi possível obter tickets Kerberos assinados com a hash das seguintes contas de domínio. [1] https://attack.mitre.org/techniques/T1558/003/</w:t>
      </w:r>
    </w:p>
    <w:p w14:paraId="1B2FEC48" w14:textId="77777777" w:rsidR="0017406C" w:rsidRPr="00DE21BC" w:rsidRDefault="007F4A5E">
      <w:r w:rsidRPr="00DE21BC">
        <w:t> </w:t>
      </w:r>
    </w:p>
    <w:p w14:paraId="414DBD07" w14:textId="77777777" w:rsidR="00474FFC" w:rsidRPr="00DE21BC" w:rsidRDefault="00474FFC" w:rsidP="00474FFC">
      <w:pPr>
        <w:pStyle w:val="Style2"/>
      </w:pPr>
      <w:r w:rsidRPr="00DE21BC">
        <w:t>Recomendações</w:t>
      </w:r>
    </w:p>
    <w:p w14:paraId="5E598411" w14:textId="301A8B75" w:rsidR="0017406C" w:rsidRPr="00DE21BC" w:rsidRDefault="007F4A5E">
      <w:r w:rsidRPr="00DE21BC">
        <w:t xml:space="preserve">A </w:t>
      </w:r>
      <w:r w:rsidR="00707CBA" w:rsidRPr="00DE21BC">
        <w:rPr>
          <w:b/>
        </w:rPr>
        <w:t xml:space="preserve">Cliente </w:t>
      </w:r>
      <w:r w:rsidRPr="00DE21BC">
        <w:t xml:space="preserve">deve avaliar todas as contas de serviço usadas e verificar se o princípio de </w:t>
      </w:r>
      <w:r w:rsidRPr="00DE21BC">
        <w:rPr>
          <w:i/>
        </w:rPr>
        <w:t>least privilege</w:t>
      </w:r>
      <w:r w:rsidRPr="00DE21BC">
        <w:t xml:space="preserve"> está a ser corretamente aplicado, i.e., a conta de serviço deverá apenas ser usada para aquele serviço e não ter privilégios excessivos como administração de domínio. Como as contas de serviço costumam ser usadas em operações normais por várias outras contas, elas podem ser críticas se comprometidas.</w:t>
      </w:r>
    </w:p>
    <w:p w14:paraId="2B2C67CE" w14:textId="77777777" w:rsidR="0017406C" w:rsidRPr="00DE21BC" w:rsidRDefault="007F4A5E">
      <w:r w:rsidRPr="00DE21BC">
        <w:t xml:space="preserve">As </w:t>
      </w:r>
      <w:r w:rsidRPr="00DE21BC">
        <w:rPr>
          <w:i/>
        </w:rPr>
        <w:t>hashes</w:t>
      </w:r>
      <w:r w:rsidRPr="00DE21BC">
        <w:t xml:space="preserve"> destas contas podem ser relativamente fáceis de obter dentro de uma rede, também é aconselhável incluir essas contas na política de passwords interna, configurando-as com senhas complexas e grandes (a Microsoft recomenda mais de 20 caracteres) e alterá-las regularmente.</w:t>
      </w:r>
    </w:p>
    <w:p w14:paraId="61970554" w14:textId="77777777" w:rsidR="00474FFC" w:rsidRPr="00DE21BC" w:rsidRDefault="00474FFC" w:rsidP="00474FFC">
      <w:pPr>
        <w:spacing w:line="276" w:lineRule="auto"/>
        <w:jc w:val="left"/>
      </w:pPr>
    </w:p>
    <w:p w14:paraId="79B449E5" w14:textId="77777777" w:rsidR="00474FFC" w:rsidRPr="00DE21BC" w:rsidRDefault="00474FFC" w:rsidP="00474FFC"/>
    <w:p w14:paraId="1483C2FE" w14:textId="77777777" w:rsidR="00E05CFB" w:rsidRPr="00DE21BC" w:rsidRDefault="00E05CFB" w:rsidP="00E05CFB">
      <w:pPr>
        <w:spacing w:line="276" w:lineRule="auto"/>
        <w:jc w:val="left"/>
        <w:rPr>
          <w:lang w:bidi="hi-IN"/>
        </w:rPr>
      </w:pPr>
      <w:r w:rsidRPr="00DE21BC">
        <w:rPr>
          <w:lang w:bidi="hi-IN"/>
        </w:rPr>
        <w:br w:type="page"/>
      </w:r>
    </w:p>
    <w:p w14:paraId="1DDC33DC" w14:textId="77777777" w:rsidR="00E05CFB" w:rsidRPr="00DE21BC" w:rsidRDefault="00E05CFB" w:rsidP="00E05CFB">
      <w:pPr>
        <w:pStyle w:val="Heading2"/>
        <w:numPr>
          <w:ilvl w:val="2"/>
          <w:numId w:val="5"/>
        </w:numPr>
        <w:rPr>
          <w:color w:val="FFFFFF" w:themeColor="background1"/>
          <w:sz w:val="24"/>
          <w:szCs w:val="24"/>
        </w:rPr>
      </w:pPr>
      <w:bookmarkStart w:id="80" w:name="_Toc219197130"/>
      <w:r w:rsidRPr="00DE21BC">
        <w:rPr>
          <w:color w:val="FFFFFF" w:themeColor="background1"/>
          <w:sz w:val="24"/>
          <w:szCs w:val="24"/>
          <w:lang w:eastAsia="pt-PT"/>
        </w:rPr>
        <w:lastRenderedPageBreak/>
        <w:t>SMB Signing não obrigatório</w:t>
      </w:r>
      <w:bookmarkEnd w:id="80"/>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2D9F1596"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3BE517F" w14:textId="25E73D82"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w:t>
            </w:r>
            <w:r w:rsidR="00AD5563">
              <w:rPr>
                <w:rFonts w:asciiTheme="minorHAnsi" w:hAnsiTheme="minorHAnsi"/>
                <w:lang w:val="pt-PT"/>
              </w:rPr>
              <w:t>10</w:t>
            </w:r>
          </w:p>
        </w:tc>
        <w:tc>
          <w:tcPr>
            <w:tcW w:w="7121" w:type="dxa"/>
            <w:gridSpan w:val="3"/>
            <w:tcBorders>
              <w:top w:val="nil"/>
              <w:bottom w:val="single" w:sz="8" w:space="0" w:color="000000" w:themeColor="text1"/>
              <w:right w:val="nil"/>
            </w:tcBorders>
            <w:shd w:val="clear" w:color="auto" w:fill="C00000"/>
            <w:hideMark/>
          </w:tcPr>
          <w:p w14:paraId="57492F0E" w14:textId="5BE520DF"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SMB Signing </w:t>
            </w:r>
            <w:r w:rsidR="00C955E0">
              <w:rPr>
                <w:rFonts w:asciiTheme="minorHAnsi" w:hAnsiTheme="minorHAnsi"/>
                <w:lang w:val="pt-PT"/>
              </w:rPr>
              <w:t>N</w:t>
            </w:r>
            <w:r w:rsidRPr="00DE21BC">
              <w:rPr>
                <w:rFonts w:asciiTheme="minorHAnsi" w:hAnsiTheme="minorHAnsi"/>
                <w:lang w:val="pt-PT"/>
              </w:rPr>
              <w:t xml:space="preserve">ão </w:t>
            </w:r>
            <w:r w:rsidR="00C955E0">
              <w:rPr>
                <w:rFonts w:asciiTheme="minorHAnsi" w:hAnsiTheme="minorHAnsi"/>
                <w:lang w:val="pt-PT"/>
              </w:rPr>
              <w:t>O</w:t>
            </w:r>
            <w:r w:rsidRPr="00DE21BC">
              <w:rPr>
                <w:rFonts w:asciiTheme="minorHAnsi" w:hAnsiTheme="minorHAnsi"/>
                <w:lang w:val="pt-PT"/>
              </w:rPr>
              <w:t>brigatório</w:t>
            </w:r>
          </w:p>
        </w:tc>
      </w:tr>
      <w:tr w:rsidR="0032145A" w:rsidRPr="00DE21BC" w14:paraId="31811CDD"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4B0BEBBD"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235FA01B"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268DFB9C"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2FFA544F"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Active Directory</w:t>
            </w:r>
          </w:p>
        </w:tc>
      </w:tr>
    </w:tbl>
    <w:p w14:paraId="413D0CAC" w14:textId="77777777" w:rsidR="00E05CFB" w:rsidRPr="00DE21BC" w:rsidRDefault="00E05CFB" w:rsidP="00E05CFB">
      <w:pPr>
        <w:pStyle w:val="Style2"/>
      </w:pPr>
    </w:p>
    <w:p w14:paraId="5E1BF9C6" w14:textId="77777777" w:rsidR="00474FFC" w:rsidRPr="00DE21BC" w:rsidRDefault="00474FFC" w:rsidP="00474FFC">
      <w:pPr>
        <w:pStyle w:val="Style2"/>
      </w:pPr>
      <w:r w:rsidRPr="00DE21BC">
        <w:t>Evidencias</w:t>
      </w:r>
    </w:p>
    <w:p w14:paraId="724A1238" w14:textId="77777777" w:rsidR="0017406C" w:rsidRPr="00DE21BC" w:rsidRDefault="007F4A5E">
      <w:r w:rsidRPr="00DE21BC">
        <w:t xml:space="preserve">Durante a auditoria foi detetado que existem múltiplos sistemas que não têm a funcionalidade de </w:t>
      </w:r>
      <w:r w:rsidRPr="00DE21BC">
        <w:rPr>
          <w:i/>
        </w:rPr>
        <w:t>SMB Signing</w:t>
      </w:r>
      <w:r w:rsidRPr="00DE21BC">
        <w:t xml:space="preserve"> ativa e obrigatória (</w:t>
      </w:r>
      <w:r w:rsidRPr="00DE21BC">
        <w:rPr>
          <w:i/>
        </w:rPr>
        <w:t>active and enforced</w:t>
      </w:r>
      <w:r w:rsidRPr="00DE21BC">
        <w:t>) em múltiplos sistemas. Esta configuração permite a atacantes passar tentativas de autenticação de contas de utilizadores de um sistema que seja controlado por estes e deste para um sistema alvo (</w:t>
      </w:r>
      <w:r w:rsidRPr="00DE21BC">
        <w:rPr>
          <w:i/>
        </w:rPr>
        <w:t>SMB Relay Attack</w:t>
      </w:r>
      <w:r w:rsidRPr="00DE21BC">
        <w:t>). Em seguida, são apresentados alguns sistemas que não têm esta funcionalidade ativa:</w:t>
      </w:r>
    </w:p>
    <w:p w14:paraId="1623DAE1" w14:textId="77777777" w:rsidR="00E54434" w:rsidRPr="00DE21BC" w:rsidRDefault="00E54434"/>
    <w:p w14:paraId="151A4C7A" w14:textId="77777777" w:rsidR="00E54434" w:rsidRPr="00DE21BC" w:rsidRDefault="007F4A5E" w:rsidP="00DE5F25">
      <w:pPr>
        <w:pStyle w:val="ListParagraph"/>
        <w:numPr>
          <w:ilvl w:val="0"/>
          <w:numId w:val="33"/>
        </w:numPr>
      </w:pPr>
      <w:r w:rsidRPr="00DE21BC">
        <w:t>172.16.1.5</w:t>
      </w:r>
    </w:p>
    <w:p w14:paraId="417B3BBC" w14:textId="77777777" w:rsidR="00E54434" w:rsidRPr="00DE21BC" w:rsidRDefault="007F4A5E" w:rsidP="00DE5F25">
      <w:pPr>
        <w:pStyle w:val="ListParagraph"/>
        <w:numPr>
          <w:ilvl w:val="0"/>
          <w:numId w:val="33"/>
        </w:numPr>
      </w:pPr>
      <w:r w:rsidRPr="00DE21BC">
        <w:t>172.16.1.22</w:t>
      </w:r>
    </w:p>
    <w:p w14:paraId="78787988" w14:textId="77777777" w:rsidR="00E54434" w:rsidRPr="00DE21BC" w:rsidRDefault="007F4A5E" w:rsidP="00DE5F25">
      <w:pPr>
        <w:pStyle w:val="ListParagraph"/>
        <w:numPr>
          <w:ilvl w:val="0"/>
          <w:numId w:val="33"/>
        </w:numPr>
      </w:pPr>
      <w:r w:rsidRPr="00DE21BC">
        <w:t>172.16.1.25</w:t>
      </w:r>
    </w:p>
    <w:p w14:paraId="382F20A9" w14:textId="77777777" w:rsidR="00E54434" w:rsidRPr="00DE21BC" w:rsidRDefault="007F4A5E" w:rsidP="00DE5F25">
      <w:pPr>
        <w:pStyle w:val="ListParagraph"/>
        <w:numPr>
          <w:ilvl w:val="0"/>
          <w:numId w:val="33"/>
        </w:numPr>
      </w:pPr>
      <w:r w:rsidRPr="00DE21BC">
        <w:t>172.16.1.26</w:t>
      </w:r>
    </w:p>
    <w:p w14:paraId="68FD7715" w14:textId="77777777" w:rsidR="00E54434" w:rsidRPr="00DE21BC" w:rsidRDefault="007F4A5E" w:rsidP="00DE5F25">
      <w:pPr>
        <w:pStyle w:val="ListParagraph"/>
        <w:numPr>
          <w:ilvl w:val="0"/>
          <w:numId w:val="33"/>
        </w:numPr>
      </w:pPr>
      <w:r w:rsidRPr="00DE21BC">
        <w:t>172.16.1.61</w:t>
      </w:r>
    </w:p>
    <w:p w14:paraId="2960CDDD" w14:textId="77777777" w:rsidR="00E54434" w:rsidRPr="00DE21BC" w:rsidRDefault="007F4A5E" w:rsidP="00DE5F25">
      <w:pPr>
        <w:pStyle w:val="ListParagraph"/>
        <w:numPr>
          <w:ilvl w:val="0"/>
          <w:numId w:val="33"/>
        </w:numPr>
      </w:pPr>
      <w:r w:rsidRPr="00DE21BC">
        <w:t>172.16.1.69</w:t>
      </w:r>
    </w:p>
    <w:p w14:paraId="339B798F" w14:textId="77777777" w:rsidR="00E54434" w:rsidRPr="00DE21BC" w:rsidRDefault="007F4A5E" w:rsidP="00DE5F25">
      <w:pPr>
        <w:pStyle w:val="ListParagraph"/>
        <w:numPr>
          <w:ilvl w:val="0"/>
          <w:numId w:val="33"/>
        </w:numPr>
      </w:pPr>
      <w:r w:rsidRPr="00DE21BC">
        <w:t>172.16.1.77</w:t>
      </w:r>
    </w:p>
    <w:p w14:paraId="1FA1904E" w14:textId="77777777" w:rsidR="00E54434" w:rsidRPr="00DE21BC" w:rsidRDefault="007F4A5E" w:rsidP="00DE5F25">
      <w:pPr>
        <w:pStyle w:val="ListParagraph"/>
        <w:numPr>
          <w:ilvl w:val="0"/>
          <w:numId w:val="33"/>
        </w:numPr>
      </w:pPr>
      <w:r w:rsidRPr="00DE21BC">
        <w:t>172.16.1.96</w:t>
      </w:r>
    </w:p>
    <w:p w14:paraId="203734FA" w14:textId="77777777" w:rsidR="00E54434" w:rsidRPr="00DE21BC" w:rsidRDefault="007F4A5E" w:rsidP="00DE5F25">
      <w:pPr>
        <w:pStyle w:val="ListParagraph"/>
        <w:numPr>
          <w:ilvl w:val="0"/>
          <w:numId w:val="33"/>
        </w:numPr>
      </w:pPr>
      <w:r w:rsidRPr="00DE21BC">
        <w:t>172.16.1.98</w:t>
      </w:r>
    </w:p>
    <w:p w14:paraId="49153697" w14:textId="77777777" w:rsidR="00E54434" w:rsidRPr="00DE21BC" w:rsidRDefault="007F4A5E" w:rsidP="00DE5F25">
      <w:pPr>
        <w:pStyle w:val="ListParagraph"/>
        <w:numPr>
          <w:ilvl w:val="0"/>
          <w:numId w:val="33"/>
        </w:numPr>
      </w:pPr>
      <w:r w:rsidRPr="00DE21BC">
        <w:t>172.16.1.102</w:t>
      </w:r>
    </w:p>
    <w:p w14:paraId="0E870EFF" w14:textId="77777777" w:rsidR="00E54434" w:rsidRPr="00DE21BC" w:rsidRDefault="007F4A5E" w:rsidP="00DE5F25">
      <w:pPr>
        <w:pStyle w:val="ListParagraph"/>
        <w:numPr>
          <w:ilvl w:val="0"/>
          <w:numId w:val="33"/>
        </w:numPr>
      </w:pPr>
      <w:r w:rsidRPr="00DE21BC">
        <w:t>172.16.1.113</w:t>
      </w:r>
    </w:p>
    <w:p w14:paraId="38F2BF71" w14:textId="77777777" w:rsidR="00E54434" w:rsidRPr="00DE21BC" w:rsidRDefault="007F4A5E" w:rsidP="00DE5F25">
      <w:pPr>
        <w:pStyle w:val="ListParagraph"/>
        <w:numPr>
          <w:ilvl w:val="0"/>
          <w:numId w:val="33"/>
        </w:numPr>
      </w:pPr>
      <w:r w:rsidRPr="00DE21BC">
        <w:t>172.16.1.121</w:t>
      </w:r>
    </w:p>
    <w:p w14:paraId="4FE114C6" w14:textId="77777777" w:rsidR="00E54434" w:rsidRPr="00DE21BC" w:rsidRDefault="007F4A5E" w:rsidP="00DE5F25">
      <w:pPr>
        <w:pStyle w:val="ListParagraph"/>
        <w:numPr>
          <w:ilvl w:val="0"/>
          <w:numId w:val="33"/>
        </w:numPr>
      </w:pPr>
      <w:r w:rsidRPr="00DE21BC">
        <w:t>172.16.1.122</w:t>
      </w:r>
    </w:p>
    <w:p w14:paraId="1B27819A" w14:textId="77777777" w:rsidR="00E54434" w:rsidRPr="00DE21BC" w:rsidRDefault="007F4A5E" w:rsidP="00DE5F25">
      <w:pPr>
        <w:pStyle w:val="ListParagraph"/>
        <w:numPr>
          <w:ilvl w:val="0"/>
          <w:numId w:val="33"/>
        </w:numPr>
      </w:pPr>
      <w:r w:rsidRPr="00DE21BC">
        <w:t>172.16.1.124</w:t>
      </w:r>
    </w:p>
    <w:p w14:paraId="01189E39" w14:textId="77777777" w:rsidR="00E54434" w:rsidRPr="00DE21BC" w:rsidRDefault="007F4A5E" w:rsidP="00DE5F25">
      <w:pPr>
        <w:pStyle w:val="ListParagraph"/>
        <w:numPr>
          <w:ilvl w:val="0"/>
          <w:numId w:val="33"/>
        </w:numPr>
      </w:pPr>
      <w:r w:rsidRPr="00DE21BC">
        <w:t>172.16.1.167</w:t>
      </w:r>
    </w:p>
    <w:p w14:paraId="0261431E" w14:textId="77777777" w:rsidR="00E54434" w:rsidRPr="00DE21BC" w:rsidRDefault="007F4A5E" w:rsidP="00DE5F25">
      <w:pPr>
        <w:pStyle w:val="ListParagraph"/>
        <w:numPr>
          <w:ilvl w:val="0"/>
          <w:numId w:val="33"/>
        </w:numPr>
      </w:pPr>
      <w:r w:rsidRPr="00DE21BC">
        <w:t>172.16.1.195</w:t>
      </w:r>
    </w:p>
    <w:p w14:paraId="24F8E7E1" w14:textId="77777777" w:rsidR="00E54434" w:rsidRPr="00DE21BC" w:rsidRDefault="007F4A5E" w:rsidP="00DE5F25">
      <w:pPr>
        <w:pStyle w:val="ListParagraph"/>
        <w:numPr>
          <w:ilvl w:val="0"/>
          <w:numId w:val="33"/>
        </w:numPr>
      </w:pPr>
      <w:r w:rsidRPr="00DE21BC">
        <w:t>172.16.1.226</w:t>
      </w:r>
    </w:p>
    <w:p w14:paraId="03647B4B" w14:textId="77777777" w:rsidR="00E54434" w:rsidRPr="00DE21BC" w:rsidRDefault="007F4A5E" w:rsidP="00DE5F25">
      <w:pPr>
        <w:pStyle w:val="ListParagraph"/>
        <w:numPr>
          <w:ilvl w:val="0"/>
          <w:numId w:val="33"/>
        </w:numPr>
      </w:pPr>
      <w:r w:rsidRPr="00DE21BC">
        <w:t>192.1.1.7</w:t>
      </w:r>
    </w:p>
    <w:p w14:paraId="1CA75F78" w14:textId="77777777" w:rsidR="00E54434" w:rsidRPr="00DE21BC" w:rsidRDefault="007F4A5E" w:rsidP="00DE5F25">
      <w:pPr>
        <w:pStyle w:val="ListParagraph"/>
        <w:numPr>
          <w:ilvl w:val="0"/>
          <w:numId w:val="33"/>
        </w:numPr>
      </w:pPr>
      <w:r w:rsidRPr="00DE21BC">
        <w:t>192.1.1.14</w:t>
      </w:r>
    </w:p>
    <w:p w14:paraId="782B46A2" w14:textId="77777777" w:rsidR="00E54434" w:rsidRPr="00DE21BC" w:rsidRDefault="007F4A5E" w:rsidP="00DE5F25">
      <w:pPr>
        <w:pStyle w:val="ListParagraph"/>
        <w:numPr>
          <w:ilvl w:val="0"/>
          <w:numId w:val="33"/>
        </w:numPr>
      </w:pPr>
      <w:r w:rsidRPr="00DE21BC">
        <w:t>192.1.1.16</w:t>
      </w:r>
    </w:p>
    <w:p w14:paraId="07782414" w14:textId="77777777" w:rsidR="00E54434" w:rsidRPr="00DE21BC" w:rsidRDefault="007F4A5E" w:rsidP="00DE5F25">
      <w:pPr>
        <w:pStyle w:val="ListParagraph"/>
        <w:numPr>
          <w:ilvl w:val="0"/>
          <w:numId w:val="33"/>
        </w:numPr>
      </w:pPr>
      <w:r w:rsidRPr="00DE21BC">
        <w:t>192.1.1.18</w:t>
      </w:r>
    </w:p>
    <w:p w14:paraId="2E9BEAEE" w14:textId="77777777" w:rsidR="00E54434" w:rsidRPr="00DE21BC" w:rsidRDefault="007F4A5E" w:rsidP="00DE5F25">
      <w:pPr>
        <w:pStyle w:val="ListParagraph"/>
        <w:numPr>
          <w:ilvl w:val="0"/>
          <w:numId w:val="33"/>
        </w:numPr>
      </w:pPr>
      <w:r w:rsidRPr="00DE21BC">
        <w:t>192.1.1.27</w:t>
      </w:r>
    </w:p>
    <w:p w14:paraId="7A4360B8" w14:textId="77777777" w:rsidR="00E54434" w:rsidRPr="00DE21BC" w:rsidRDefault="007F4A5E" w:rsidP="00DE5F25">
      <w:pPr>
        <w:pStyle w:val="ListParagraph"/>
        <w:numPr>
          <w:ilvl w:val="0"/>
          <w:numId w:val="33"/>
        </w:numPr>
      </w:pPr>
      <w:r w:rsidRPr="00DE21BC">
        <w:t>192.1.1.28</w:t>
      </w:r>
    </w:p>
    <w:p w14:paraId="58F4A13E" w14:textId="77777777" w:rsidR="00E54434" w:rsidRPr="00DE21BC" w:rsidRDefault="007F4A5E" w:rsidP="00DE5F25">
      <w:pPr>
        <w:pStyle w:val="ListParagraph"/>
        <w:numPr>
          <w:ilvl w:val="0"/>
          <w:numId w:val="33"/>
        </w:numPr>
      </w:pPr>
      <w:r w:rsidRPr="00DE21BC">
        <w:t>192.1.1.39</w:t>
      </w:r>
    </w:p>
    <w:p w14:paraId="513BB29D" w14:textId="77777777" w:rsidR="00E54434" w:rsidRPr="00DE21BC" w:rsidRDefault="007F4A5E" w:rsidP="00DE5F25">
      <w:pPr>
        <w:pStyle w:val="ListParagraph"/>
        <w:numPr>
          <w:ilvl w:val="0"/>
          <w:numId w:val="33"/>
        </w:numPr>
      </w:pPr>
      <w:r w:rsidRPr="00DE21BC">
        <w:t>192.1.1.40</w:t>
      </w:r>
    </w:p>
    <w:p w14:paraId="09383F28" w14:textId="77777777" w:rsidR="00E54434" w:rsidRPr="00DE21BC" w:rsidRDefault="007F4A5E" w:rsidP="00DE5F25">
      <w:pPr>
        <w:pStyle w:val="ListParagraph"/>
        <w:numPr>
          <w:ilvl w:val="0"/>
          <w:numId w:val="33"/>
        </w:numPr>
      </w:pPr>
      <w:r w:rsidRPr="00DE21BC">
        <w:t>192.1.1.47</w:t>
      </w:r>
    </w:p>
    <w:p w14:paraId="7EE71D41" w14:textId="77777777" w:rsidR="00E54434" w:rsidRPr="00DE21BC" w:rsidRDefault="007F4A5E" w:rsidP="00DE5F25">
      <w:pPr>
        <w:pStyle w:val="ListParagraph"/>
        <w:numPr>
          <w:ilvl w:val="0"/>
          <w:numId w:val="33"/>
        </w:numPr>
      </w:pPr>
      <w:r w:rsidRPr="00DE21BC">
        <w:t>192.1.1.52</w:t>
      </w:r>
    </w:p>
    <w:p w14:paraId="37396A3F" w14:textId="77777777" w:rsidR="00E54434" w:rsidRPr="00DE21BC" w:rsidRDefault="007F4A5E" w:rsidP="00DE5F25">
      <w:pPr>
        <w:pStyle w:val="ListParagraph"/>
        <w:numPr>
          <w:ilvl w:val="0"/>
          <w:numId w:val="33"/>
        </w:numPr>
      </w:pPr>
      <w:r w:rsidRPr="00DE21BC">
        <w:t>192.1.1.56</w:t>
      </w:r>
    </w:p>
    <w:p w14:paraId="1429C90D" w14:textId="77777777" w:rsidR="00E54434" w:rsidRPr="00DE21BC" w:rsidRDefault="007F4A5E" w:rsidP="00DE5F25">
      <w:pPr>
        <w:pStyle w:val="ListParagraph"/>
        <w:numPr>
          <w:ilvl w:val="0"/>
          <w:numId w:val="33"/>
        </w:numPr>
      </w:pPr>
      <w:r w:rsidRPr="00DE21BC">
        <w:t>192.1.1.57</w:t>
      </w:r>
    </w:p>
    <w:p w14:paraId="41BA2FA3" w14:textId="77777777" w:rsidR="00E54434" w:rsidRPr="00DE21BC" w:rsidRDefault="007F4A5E" w:rsidP="00DE5F25">
      <w:pPr>
        <w:pStyle w:val="ListParagraph"/>
        <w:numPr>
          <w:ilvl w:val="0"/>
          <w:numId w:val="33"/>
        </w:numPr>
      </w:pPr>
      <w:r w:rsidRPr="00DE21BC">
        <w:lastRenderedPageBreak/>
        <w:t>192.1.1.63</w:t>
      </w:r>
    </w:p>
    <w:p w14:paraId="2324E451" w14:textId="77777777" w:rsidR="00E54434" w:rsidRPr="00DE21BC" w:rsidRDefault="007F4A5E" w:rsidP="00DE5F25">
      <w:pPr>
        <w:pStyle w:val="ListParagraph"/>
        <w:numPr>
          <w:ilvl w:val="0"/>
          <w:numId w:val="33"/>
        </w:numPr>
      </w:pPr>
      <w:r w:rsidRPr="00DE21BC">
        <w:t>192.1.1.64</w:t>
      </w:r>
    </w:p>
    <w:p w14:paraId="17352433" w14:textId="77777777" w:rsidR="00E54434" w:rsidRPr="00DE21BC" w:rsidRDefault="007F4A5E" w:rsidP="00DE5F25">
      <w:pPr>
        <w:pStyle w:val="ListParagraph"/>
        <w:numPr>
          <w:ilvl w:val="0"/>
          <w:numId w:val="33"/>
        </w:numPr>
      </w:pPr>
      <w:r w:rsidRPr="00DE21BC">
        <w:t>192.1.1.68</w:t>
      </w:r>
    </w:p>
    <w:p w14:paraId="486F0148" w14:textId="77777777" w:rsidR="00E54434" w:rsidRPr="00DE21BC" w:rsidRDefault="007F4A5E" w:rsidP="00DE5F25">
      <w:pPr>
        <w:pStyle w:val="ListParagraph"/>
        <w:numPr>
          <w:ilvl w:val="0"/>
          <w:numId w:val="33"/>
        </w:numPr>
      </w:pPr>
      <w:r w:rsidRPr="00DE21BC">
        <w:t>192.1.1.69</w:t>
      </w:r>
    </w:p>
    <w:p w14:paraId="09416CE5" w14:textId="77777777" w:rsidR="00E54434" w:rsidRPr="00DE21BC" w:rsidRDefault="007F4A5E" w:rsidP="00DE5F25">
      <w:pPr>
        <w:pStyle w:val="ListParagraph"/>
        <w:numPr>
          <w:ilvl w:val="0"/>
          <w:numId w:val="33"/>
        </w:numPr>
      </w:pPr>
      <w:r w:rsidRPr="00DE21BC">
        <w:t>192.1.1.74</w:t>
      </w:r>
    </w:p>
    <w:p w14:paraId="1C28E392" w14:textId="77777777" w:rsidR="00E54434" w:rsidRPr="00DE21BC" w:rsidRDefault="007F4A5E" w:rsidP="00DE5F25">
      <w:pPr>
        <w:pStyle w:val="ListParagraph"/>
        <w:numPr>
          <w:ilvl w:val="0"/>
          <w:numId w:val="33"/>
        </w:numPr>
      </w:pPr>
      <w:r w:rsidRPr="00DE21BC">
        <w:t>192.1.1.81</w:t>
      </w:r>
    </w:p>
    <w:p w14:paraId="42568D3F" w14:textId="77777777" w:rsidR="00E54434" w:rsidRPr="00DE21BC" w:rsidRDefault="007F4A5E" w:rsidP="00DE5F25">
      <w:pPr>
        <w:pStyle w:val="ListParagraph"/>
        <w:numPr>
          <w:ilvl w:val="0"/>
          <w:numId w:val="33"/>
        </w:numPr>
      </w:pPr>
      <w:r w:rsidRPr="00DE21BC">
        <w:t>192.1.1.82</w:t>
      </w:r>
    </w:p>
    <w:p w14:paraId="6D9F2705" w14:textId="77777777" w:rsidR="00E54434" w:rsidRPr="00DE21BC" w:rsidRDefault="007F4A5E" w:rsidP="00DE5F25">
      <w:pPr>
        <w:pStyle w:val="ListParagraph"/>
        <w:numPr>
          <w:ilvl w:val="0"/>
          <w:numId w:val="33"/>
        </w:numPr>
      </w:pPr>
      <w:r w:rsidRPr="00DE21BC">
        <w:t>192.1.1.97</w:t>
      </w:r>
    </w:p>
    <w:p w14:paraId="21BD8E0D" w14:textId="77777777" w:rsidR="00E54434" w:rsidRPr="00DE21BC" w:rsidRDefault="007F4A5E" w:rsidP="00DE5F25">
      <w:pPr>
        <w:pStyle w:val="ListParagraph"/>
        <w:numPr>
          <w:ilvl w:val="0"/>
          <w:numId w:val="33"/>
        </w:numPr>
      </w:pPr>
      <w:r w:rsidRPr="00DE21BC">
        <w:t>192.1.1.98</w:t>
      </w:r>
    </w:p>
    <w:p w14:paraId="0183B65D" w14:textId="77777777" w:rsidR="00E54434" w:rsidRPr="00DE21BC" w:rsidRDefault="007F4A5E" w:rsidP="00DE5F25">
      <w:pPr>
        <w:pStyle w:val="ListParagraph"/>
        <w:numPr>
          <w:ilvl w:val="0"/>
          <w:numId w:val="33"/>
        </w:numPr>
      </w:pPr>
      <w:r w:rsidRPr="00DE21BC">
        <w:t>192.1.1.99</w:t>
      </w:r>
    </w:p>
    <w:p w14:paraId="1D4B5535" w14:textId="77777777" w:rsidR="00E54434" w:rsidRPr="00DE21BC" w:rsidRDefault="007F4A5E" w:rsidP="00DE5F25">
      <w:pPr>
        <w:pStyle w:val="ListParagraph"/>
        <w:numPr>
          <w:ilvl w:val="0"/>
          <w:numId w:val="33"/>
        </w:numPr>
      </w:pPr>
      <w:r w:rsidRPr="00DE21BC">
        <w:t>192.1.1.100</w:t>
      </w:r>
    </w:p>
    <w:p w14:paraId="0EF649DC" w14:textId="77777777" w:rsidR="00E54434" w:rsidRPr="00DE21BC" w:rsidRDefault="007F4A5E" w:rsidP="00DE5F25">
      <w:pPr>
        <w:pStyle w:val="ListParagraph"/>
        <w:numPr>
          <w:ilvl w:val="0"/>
          <w:numId w:val="33"/>
        </w:numPr>
      </w:pPr>
      <w:r w:rsidRPr="00DE21BC">
        <w:t>192.1.1.109</w:t>
      </w:r>
    </w:p>
    <w:p w14:paraId="4A5FA17D" w14:textId="77777777" w:rsidR="00E54434" w:rsidRPr="00DE21BC" w:rsidRDefault="007F4A5E" w:rsidP="00DE5F25">
      <w:pPr>
        <w:pStyle w:val="ListParagraph"/>
        <w:numPr>
          <w:ilvl w:val="0"/>
          <w:numId w:val="33"/>
        </w:numPr>
      </w:pPr>
      <w:r w:rsidRPr="00DE21BC">
        <w:t>192.1.1.112</w:t>
      </w:r>
    </w:p>
    <w:p w14:paraId="4304B9E8" w14:textId="77777777" w:rsidR="00E54434" w:rsidRPr="00DE21BC" w:rsidRDefault="007F4A5E" w:rsidP="00DE5F25">
      <w:pPr>
        <w:pStyle w:val="ListParagraph"/>
        <w:numPr>
          <w:ilvl w:val="0"/>
          <w:numId w:val="33"/>
        </w:numPr>
      </w:pPr>
      <w:r w:rsidRPr="00DE21BC">
        <w:t>192.1.1.113</w:t>
      </w:r>
    </w:p>
    <w:p w14:paraId="2DE5ABE7" w14:textId="77777777" w:rsidR="00E54434" w:rsidRPr="00DE21BC" w:rsidRDefault="007F4A5E" w:rsidP="00DE5F25">
      <w:pPr>
        <w:pStyle w:val="ListParagraph"/>
        <w:numPr>
          <w:ilvl w:val="0"/>
          <w:numId w:val="33"/>
        </w:numPr>
      </w:pPr>
      <w:r w:rsidRPr="00DE21BC">
        <w:t>192.1.1.116</w:t>
      </w:r>
    </w:p>
    <w:p w14:paraId="3248BD4F" w14:textId="77777777" w:rsidR="00E54434" w:rsidRPr="00DE21BC" w:rsidRDefault="007F4A5E" w:rsidP="00DE5F25">
      <w:pPr>
        <w:pStyle w:val="ListParagraph"/>
        <w:numPr>
          <w:ilvl w:val="0"/>
          <w:numId w:val="33"/>
        </w:numPr>
      </w:pPr>
      <w:r w:rsidRPr="00DE21BC">
        <w:t>192.1.1.122</w:t>
      </w:r>
    </w:p>
    <w:p w14:paraId="4C43F2CF" w14:textId="77777777" w:rsidR="00E54434" w:rsidRPr="00DE21BC" w:rsidRDefault="007F4A5E" w:rsidP="00DE5F25">
      <w:pPr>
        <w:pStyle w:val="ListParagraph"/>
        <w:numPr>
          <w:ilvl w:val="0"/>
          <w:numId w:val="33"/>
        </w:numPr>
      </w:pPr>
      <w:r w:rsidRPr="00DE21BC">
        <w:t>192.1.1.126</w:t>
      </w:r>
    </w:p>
    <w:p w14:paraId="15971C42" w14:textId="77777777" w:rsidR="00E54434" w:rsidRPr="00DE21BC" w:rsidRDefault="007F4A5E" w:rsidP="00DE5F25">
      <w:pPr>
        <w:pStyle w:val="ListParagraph"/>
        <w:numPr>
          <w:ilvl w:val="0"/>
          <w:numId w:val="33"/>
        </w:numPr>
      </w:pPr>
      <w:r w:rsidRPr="00DE21BC">
        <w:t>192.1.1.128</w:t>
      </w:r>
    </w:p>
    <w:p w14:paraId="33A68F78" w14:textId="77777777" w:rsidR="00E54434" w:rsidRPr="00DE21BC" w:rsidRDefault="007F4A5E" w:rsidP="00DE5F25">
      <w:pPr>
        <w:pStyle w:val="ListParagraph"/>
        <w:numPr>
          <w:ilvl w:val="0"/>
          <w:numId w:val="33"/>
        </w:numPr>
      </w:pPr>
      <w:r w:rsidRPr="00DE21BC">
        <w:t>192.1.1.129</w:t>
      </w:r>
    </w:p>
    <w:p w14:paraId="3E736591" w14:textId="77777777" w:rsidR="00E54434" w:rsidRPr="00DE21BC" w:rsidRDefault="007F4A5E" w:rsidP="00DE5F25">
      <w:pPr>
        <w:pStyle w:val="ListParagraph"/>
        <w:numPr>
          <w:ilvl w:val="0"/>
          <w:numId w:val="33"/>
        </w:numPr>
      </w:pPr>
      <w:r w:rsidRPr="00DE21BC">
        <w:t>192.1.1.145</w:t>
      </w:r>
    </w:p>
    <w:p w14:paraId="2D77AEC4" w14:textId="77777777" w:rsidR="00E54434" w:rsidRPr="00DE21BC" w:rsidRDefault="007F4A5E" w:rsidP="00DE5F25">
      <w:pPr>
        <w:pStyle w:val="ListParagraph"/>
        <w:numPr>
          <w:ilvl w:val="0"/>
          <w:numId w:val="33"/>
        </w:numPr>
      </w:pPr>
      <w:r w:rsidRPr="00DE21BC">
        <w:t>192.1.1.147</w:t>
      </w:r>
    </w:p>
    <w:p w14:paraId="1B01706F" w14:textId="77777777" w:rsidR="00E54434" w:rsidRPr="00DE21BC" w:rsidRDefault="007F4A5E" w:rsidP="00DE5F25">
      <w:pPr>
        <w:pStyle w:val="ListParagraph"/>
        <w:numPr>
          <w:ilvl w:val="0"/>
          <w:numId w:val="33"/>
        </w:numPr>
      </w:pPr>
      <w:r w:rsidRPr="00DE21BC">
        <w:t>192.1.1.150</w:t>
      </w:r>
    </w:p>
    <w:p w14:paraId="254D839C" w14:textId="77777777" w:rsidR="00E54434" w:rsidRPr="00DE21BC" w:rsidRDefault="007F4A5E" w:rsidP="00DE5F25">
      <w:pPr>
        <w:pStyle w:val="ListParagraph"/>
        <w:numPr>
          <w:ilvl w:val="0"/>
          <w:numId w:val="33"/>
        </w:numPr>
      </w:pPr>
      <w:r w:rsidRPr="00DE21BC">
        <w:t>192.1.1.159</w:t>
      </w:r>
    </w:p>
    <w:p w14:paraId="153C8583" w14:textId="77777777" w:rsidR="00E54434" w:rsidRPr="00DE21BC" w:rsidRDefault="007F4A5E" w:rsidP="00DE5F25">
      <w:pPr>
        <w:pStyle w:val="ListParagraph"/>
        <w:numPr>
          <w:ilvl w:val="0"/>
          <w:numId w:val="33"/>
        </w:numPr>
      </w:pPr>
      <w:r w:rsidRPr="00DE21BC">
        <w:t>192.1.1.166</w:t>
      </w:r>
    </w:p>
    <w:p w14:paraId="57B470C3" w14:textId="77777777" w:rsidR="00E54434" w:rsidRPr="00DE21BC" w:rsidRDefault="007F4A5E" w:rsidP="00DE5F25">
      <w:pPr>
        <w:pStyle w:val="ListParagraph"/>
        <w:numPr>
          <w:ilvl w:val="0"/>
          <w:numId w:val="33"/>
        </w:numPr>
      </w:pPr>
      <w:r w:rsidRPr="00DE21BC">
        <w:t>192.1.1.172</w:t>
      </w:r>
    </w:p>
    <w:p w14:paraId="5BDEDA3A" w14:textId="77777777" w:rsidR="00E54434" w:rsidRPr="00DE21BC" w:rsidRDefault="007F4A5E" w:rsidP="00DE5F25">
      <w:pPr>
        <w:pStyle w:val="ListParagraph"/>
        <w:numPr>
          <w:ilvl w:val="0"/>
          <w:numId w:val="33"/>
        </w:numPr>
      </w:pPr>
      <w:r w:rsidRPr="00DE21BC">
        <w:t>192.1.1.191</w:t>
      </w:r>
    </w:p>
    <w:p w14:paraId="741C404C" w14:textId="77777777" w:rsidR="00E54434" w:rsidRPr="00DE21BC" w:rsidRDefault="007F4A5E" w:rsidP="00DE5F25">
      <w:pPr>
        <w:pStyle w:val="ListParagraph"/>
        <w:numPr>
          <w:ilvl w:val="0"/>
          <w:numId w:val="33"/>
        </w:numPr>
      </w:pPr>
      <w:r w:rsidRPr="00DE21BC">
        <w:t>10.68.240.5</w:t>
      </w:r>
    </w:p>
    <w:p w14:paraId="534B60CC" w14:textId="77777777" w:rsidR="00E54434" w:rsidRPr="00DE21BC" w:rsidRDefault="007F4A5E" w:rsidP="00DE5F25">
      <w:pPr>
        <w:pStyle w:val="ListParagraph"/>
        <w:numPr>
          <w:ilvl w:val="0"/>
          <w:numId w:val="33"/>
        </w:numPr>
      </w:pPr>
      <w:r w:rsidRPr="00DE21BC">
        <w:t>10.68.240.6</w:t>
      </w:r>
    </w:p>
    <w:p w14:paraId="189F72AD" w14:textId="77777777" w:rsidR="00E54434" w:rsidRPr="00DE21BC" w:rsidRDefault="007F4A5E" w:rsidP="00DE5F25">
      <w:pPr>
        <w:pStyle w:val="ListParagraph"/>
        <w:numPr>
          <w:ilvl w:val="0"/>
          <w:numId w:val="33"/>
        </w:numPr>
      </w:pPr>
      <w:r w:rsidRPr="00DE21BC">
        <w:t>10.68.240.15</w:t>
      </w:r>
    </w:p>
    <w:p w14:paraId="4EE29C53" w14:textId="77777777" w:rsidR="00E54434" w:rsidRPr="00DE21BC" w:rsidRDefault="007F4A5E" w:rsidP="00DE5F25">
      <w:pPr>
        <w:pStyle w:val="ListParagraph"/>
        <w:numPr>
          <w:ilvl w:val="0"/>
          <w:numId w:val="33"/>
        </w:numPr>
      </w:pPr>
      <w:r w:rsidRPr="00DE21BC">
        <w:t>10.68.240.83</w:t>
      </w:r>
    </w:p>
    <w:p w14:paraId="1EA9E0C3" w14:textId="37FF0EAC" w:rsidR="0017406C" w:rsidRPr="00DE21BC" w:rsidRDefault="007F4A5E" w:rsidP="00DE5F25">
      <w:pPr>
        <w:pStyle w:val="ListParagraph"/>
        <w:numPr>
          <w:ilvl w:val="0"/>
          <w:numId w:val="33"/>
        </w:numPr>
      </w:pPr>
      <w:r w:rsidRPr="00DE21BC">
        <w:t>10.68.240.84</w:t>
      </w:r>
    </w:p>
    <w:p w14:paraId="76205A66" w14:textId="77777777" w:rsidR="00474FFC" w:rsidRPr="00DE21BC" w:rsidRDefault="00474FFC" w:rsidP="00474FFC"/>
    <w:p w14:paraId="5238F8C9" w14:textId="77777777" w:rsidR="00474FFC" w:rsidRPr="00DE21BC" w:rsidRDefault="00474FFC" w:rsidP="00474FFC">
      <w:pPr>
        <w:pStyle w:val="Style2"/>
      </w:pPr>
      <w:r w:rsidRPr="00DE21BC">
        <w:t>Recomendações</w:t>
      </w:r>
    </w:p>
    <w:p w14:paraId="6EAD0910" w14:textId="77777777" w:rsidR="0017406C" w:rsidRPr="00DE21BC" w:rsidRDefault="007F4A5E">
      <w:r w:rsidRPr="00DE21BC">
        <w:t>É recomendado que esta funcionalidade seja ativada e obrigatória (</w:t>
      </w:r>
      <w:r w:rsidRPr="00DE21BC">
        <w:rPr>
          <w:i/>
        </w:rPr>
        <w:t>active and enforced</w:t>
      </w:r>
      <w:r w:rsidRPr="00DE21BC">
        <w:t>) em todos os sistemas do domínio. Esta funcionalidade pode ser ativada através de uma GPO</w:t>
      </w:r>
      <w:r w:rsidRPr="00DE21BC">
        <w:rPr>
          <w:b/>
        </w:rPr>
        <w:t>[1]</w:t>
      </w:r>
      <w:r w:rsidRPr="00DE21BC">
        <w:t xml:space="preserve"> global para que todos os sistemas existentes e novos fiquem com esta funcionalidade ativada. Assim, as seguintes opções deverão conter os seguintes valores:</w:t>
      </w:r>
    </w:p>
    <w:p w14:paraId="7F41A70A" w14:textId="77777777" w:rsidR="0017406C" w:rsidRPr="00DE21BC" w:rsidRDefault="007F4A5E">
      <w:pPr>
        <w:jc w:val="center"/>
      </w:pPr>
      <w:r w:rsidRPr="00DE21BC">
        <w:rPr>
          <w:noProof/>
        </w:rPr>
        <w:lastRenderedPageBreak/>
        <w:drawing>
          <wp:inline distT="0" distB="0" distL="0" distR="0" wp14:anchorId="2D31D7CD" wp14:editId="16A59CAE">
            <wp:extent cx="4399472" cy="2544745"/>
            <wp:effectExtent l="0" t="0" r="1270" b="8255"/>
            <wp:docPr id="1021" name="Picture 192527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g.png"/>
                    <pic:cNvPicPr/>
                  </pic:nvPicPr>
                  <pic:blipFill>
                    <a:blip r:embed="rId23"/>
                    <a:stretch>
                      <a:fillRect/>
                    </a:stretch>
                  </pic:blipFill>
                  <pic:spPr>
                    <a:xfrm>
                      <a:off x="0" y="0"/>
                      <a:ext cx="4406322" cy="2548707"/>
                    </a:xfrm>
                    <a:prstGeom prst="rect">
                      <a:avLst/>
                    </a:prstGeom>
                  </pic:spPr>
                </pic:pic>
              </a:graphicData>
            </a:graphic>
          </wp:inline>
        </w:drawing>
      </w:r>
    </w:p>
    <w:p w14:paraId="14B23122" w14:textId="5331F7D9" w:rsidR="0017406C" w:rsidRPr="00DE21BC" w:rsidRDefault="007F4A5E" w:rsidP="00707CBA">
      <w:pPr>
        <w:pStyle w:val="Caption"/>
        <w:ind w:left="0"/>
      </w:pPr>
      <w:bookmarkStart w:id="81" w:name="_RefSMBSigningconfiguration"/>
      <w:r w:rsidRPr="00DE21BC">
        <w:t>Figur</w:t>
      </w:r>
      <w:r w:rsidR="00707CBA" w:rsidRPr="00DE21BC">
        <w:t>a</w:t>
      </w:r>
      <w:r w:rsidRPr="00DE21BC">
        <w:t xml:space="preserve"> </w:t>
      </w:r>
      <w:r w:rsidRPr="00DE21BC">
        <w:fldChar w:fldCharType="begin"/>
      </w:r>
      <w:r w:rsidRPr="00DE21BC">
        <w:instrText>SEQ Figure \* ARABIC</w:instrText>
      </w:r>
      <w:r w:rsidRPr="00DE21BC">
        <w:fldChar w:fldCharType="separate"/>
      </w:r>
      <w:r>
        <w:rPr>
          <w:noProof/>
        </w:rPr>
        <w:t>7</w:t>
      </w:r>
      <w:r w:rsidRPr="00DE21BC">
        <w:fldChar w:fldCharType="end"/>
      </w:r>
      <w:bookmarkEnd w:id="81"/>
      <w:r w:rsidRPr="00DE21BC">
        <w:t xml:space="preserve"> – </w:t>
      </w:r>
      <w:r w:rsidR="00707CBA" w:rsidRPr="00DE21BC">
        <w:t xml:space="preserve">Configuração de </w:t>
      </w:r>
      <w:r w:rsidRPr="00DE21BC">
        <w:t>SMB Signing</w:t>
      </w:r>
    </w:p>
    <w:p w14:paraId="13139AA1" w14:textId="77777777" w:rsidR="0017406C" w:rsidRPr="00DE21BC" w:rsidRDefault="007F4A5E">
      <w:r w:rsidRPr="00DE21BC">
        <w:rPr>
          <w:b/>
        </w:rPr>
        <w:t>[1]</w:t>
      </w:r>
      <w:r w:rsidRPr="00DE21BC">
        <w:t xml:space="preserve"> https://techcommunity.microsoft.com/t5/storage-at-microsoft/configure-smb-signing-with-confidence/ba-p/2418102</w:t>
      </w:r>
    </w:p>
    <w:p w14:paraId="721FCB95" w14:textId="77777777" w:rsidR="00474FFC" w:rsidRPr="00DE21BC" w:rsidRDefault="00474FFC" w:rsidP="00474FFC">
      <w:pPr>
        <w:spacing w:line="276" w:lineRule="auto"/>
        <w:jc w:val="left"/>
      </w:pPr>
    </w:p>
    <w:p w14:paraId="48D1FCB4" w14:textId="77777777" w:rsidR="00474FFC" w:rsidRPr="00DE21BC" w:rsidRDefault="00474FFC" w:rsidP="00474FFC"/>
    <w:p w14:paraId="3AD85CAF" w14:textId="77777777" w:rsidR="00E05CFB" w:rsidRPr="00DE21BC" w:rsidRDefault="00E05CFB" w:rsidP="00E05CFB">
      <w:pPr>
        <w:spacing w:line="276" w:lineRule="auto"/>
        <w:jc w:val="left"/>
        <w:rPr>
          <w:lang w:bidi="hi-IN"/>
        </w:rPr>
      </w:pPr>
      <w:r w:rsidRPr="00DE21BC">
        <w:rPr>
          <w:lang w:bidi="hi-IN"/>
        </w:rPr>
        <w:br w:type="page"/>
      </w:r>
    </w:p>
    <w:p w14:paraId="19687081" w14:textId="77777777" w:rsidR="00E05CFB" w:rsidRPr="00DE21BC" w:rsidRDefault="00E05CFB" w:rsidP="00E05CFB">
      <w:pPr>
        <w:pStyle w:val="Heading2"/>
        <w:numPr>
          <w:ilvl w:val="2"/>
          <w:numId w:val="5"/>
        </w:numPr>
        <w:rPr>
          <w:color w:val="FFFFFF" w:themeColor="background1"/>
          <w:sz w:val="24"/>
          <w:szCs w:val="24"/>
        </w:rPr>
      </w:pPr>
      <w:bookmarkStart w:id="82" w:name="_Toc219197131"/>
      <w:r w:rsidRPr="00DE21BC">
        <w:rPr>
          <w:color w:val="FFFFFF" w:themeColor="background1"/>
          <w:sz w:val="24"/>
          <w:szCs w:val="24"/>
          <w:lang w:eastAsia="pt-PT"/>
        </w:rPr>
        <w:lastRenderedPageBreak/>
        <w:t>Domain Admins não pertencentes ao grupo Protected Users</w:t>
      </w:r>
      <w:bookmarkEnd w:id="82"/>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64CE3051"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6B0D0EA" w14:textId="3B6998DF"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w:t>
            </w:r>
            <w:r w:rsidR="00D17270" w:rsidRPr="00DE21BC">
              <w:rPr>
                <w:rFonts w:asciiTheme="minorHAnsi" w:hAnsiTheme="minorHAnsi"/>
                <w:lang w:val="pt-PT"/>
              </w:rPr>
              <w:t>1</w:t>
            </w:r>
            <w:r w:rsidR="00AD5563">
              <w:rPr>
                <w:rFonts w:asciiTheme="minorHAnsi" w:hAnsiTheme="minorHAnsi"/>
                <w:lang w:val="pt-PT"/>
              </w:rPr>
              <w:t>1</w:t>
            </w:r>
          </w:p>
        </w:tc>
        <w:tc>
          <w:tcPr>
            <w:tcW w:w="7121" w:type="dxa"/>
            <w:gridSpan w:val="3"/>
            <w:tcBorders>
              <w:top w:val="nil"/>
              <w:bottom w:val="single" w:sz="8" w:space="0" w:color="000000" w:themeColor="text1"/>
              <w:right w:val="nil"/>
            </w:tcBorders>
            <w:shd w:val="clear" w:color="auto" w:fill="C00000"/>
            <w:hideMark/>
          </w:tcPr>
          <w:p w14:paraId="584B88DB" w14:textId="41A331EC"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Domain Admins </w:t>
            </w:r>
            <w:r w:rsidR="00C955E0">
              <w:rPr>
                <w:rFonts w:asciiTheme="minorHAnsi" w:hAnsiTheme="minorHAnsi"/>
                <w:lang w:val="pt-PT"/>
              </w:rPr>
              <w:t>N</w:t>
            </w:r>
            <w:r w:rsidRPr="00DE21BC">
              <w:rPr>
                <w:rFonts w:asciiTheme="minorHAnsi" w:hAnsiTheme="minorHAnsi"/>
                <w:lang w:val="pt-PT"/>
              </w:rPr>
              <w:t xml:space="preserve">ão </w:t>
            </w:r>
            <w:r w:rsidR="00C955E0">
              <w:rPr>
                <w:rFonts w:asciiTheme="minorHAnsi" w:hAnsiTheme="minorHAnsi"/>
                <w:lang w:val="pt-PT"/>
              </w:rPr>
              <w:t>P</w:t>
            </w:r>
            <w:r w:rsidRPr="00DE21BC">
              <w:rPr>
                <w:rFonts w:asciiTheme="minorHAnsi" w:hAnsiTheme="minorHAnsi"/>
                <w:lang w:val="pt-PT"/>
              </w:rPr>
              <w:t>ertencentes ao grupo Protected Users</w:t>
            </w:r>
          </w:p>
        </w:tc>
      </w:tr>
      <w:tr w:rsidR="0032145A" w:rsidRPr="00DE21BC" w14:paraId="45E7B452"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55208FCE"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5D39BFC1"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0B7E3ADD"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04A4EB68"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Active Directory</w:t>
            </w:r>
          </w:p>
        </w:tc>
      </w:tr>
    </w:tbl>
    <w:p w14:paraId="64FD88D3" w14:textId="77777777" w:rsidR="00E05CFB" w:rsidRPr="00DE21BC" w:rsidRDefault="00E05CFB" w:rsidP="00E05CFB">
      <w:pPr>
        <w:pStyle w:val="Style2"/>
      </w:pPr>
    </w:p>
    <w:p w14:paraId="6D76FB17" w14:textId="77777777" w:rsidR="00474FFC" w:rsidRPr="00DE21BC" w:rsidRDefault="00474FFC" w:rsidP="00474FFC">
      <w:pPr>
        <w:pStyle w:val="Style2"/>
      </w:pPr>
      <w:r w:rsidRPr="00DE21BC">
        <w:t>Evidencias</w:t>
      </w:r>
    </w:p>
    <w:p w14:paraId="088B858A" w14:textId="77777777" w:rsidR="0017406C" w:rsidRPr="00DE21BC" w:rsidRDefault="007F4A5E">
      <w:r w:rsidRPr="00DE21BC">
        <w:t xml:space="preserve">Os utilizadores pertencentes ao grupo </w:t>
      </w:r>
      <w:r w:rsidRPr="00C955E0">
        <w:rPr>
          <w:i/>
          <w:iCs/>
        </w:rPr>
        <w:t>Domain Admins</w:t>
      </w:r>
      <w:r w:rsidRPr="00DE21BC">
        <w:t xml:space="preserve"> não fazem parte do grupo </w:t>
      </w:r>
      <w:r w:rsidRPr="00C955E0">
        <w:rPr>
          <w:i/>
          <w:iCs/>
        </w:rPr>
        <w:t>Protected Users</w:t>
      </w:r>
      <w:r w:rsidRPr="00DE21BC">
        <w:t>, o qual adiciona uma camada adicional de segurança para contas com elevados privilégios.</w:t>
      </w:r>
    </w:p>
    <w:p w14:paraId="6B8EAD10" w14:textId="77777777" w:rsidR="0017406C" w:rsidRPr="00DE21BC" w:rsidRDefault="007F4A5E">
      <w:r w:rsidRPr="00DE21BC">
        <w:t xml:space="preserve">O grupo </w:t>
      </w:r>
      <w:r w:rsidRPr="00C955E0">
        <w:rPr>
          <w:i/>
          <w:iCs/>
        </w:rPr>
        <w:t>Domain Admins</w:t>
      </w:r>
      <w:r w:rsidRPr="00DE21BC">
        <w:t xml:space="preserve"> é o grupo com mais privilégios num domínio. Ao comprometer uma conta de </w:t>
      </w:r>
      <w:r w:rsidRPr="00C955E0">
        <w:rPr>
          <w:i/>
          <w:iCs/>
        </w:rPr>
        <w:t>Domain Admin</w:t>
      </w:r>
      <w:r w:rsidRPr="00DE21BC">
        <w:t xml:space="preserve">, um atacante pode comprometer todo o ambiente, manter persistência e até escalar privilégios para </w:t>
      </w:r>
      <w:r w:rsidRPr="00C955E0">
        <w:rPr>
          <w:i/>
          <w:iCs/>
        </w:rPr>
        <w:t>Enterprise Admin</w:t>
      </w:r>
      <w:r w:rsidRPr="00DE21BC">
        <w:t xml:space="preserve"> ou assumir o controlo de um domínio </w:t>
      </w:r>
      <w:r w:rsidRPr="00C955E0">
        <w:rPr>
          <w:i/>
          <w:iCs/>
        </w:rPr>
        <w:t>root</w:t>
      </w:r>
      <w:r w:rsidRPr="00DE21BC">
        <w:t>. Como tal, os administradores deverão implementar medidas adicionais para proteger adequadamente estas contas.</w:t>
      </w:r>
    </w:p>
    <w:p w14:paraId="5B9225EA" w14:textId="77777777" w:rsidR="0017406C" w:rsidRPr="00DE21BC" w:rsidRDefault="007F4A5E">
      <w:r w:rsidRPr="00DE21BC">
        <w:t>Não existem utilizadores no grupo "</w:t>
      </w:r>
      <w:r w:rsidRPr="00C955E0">
        <w:rPr>
          <w:i/>
          <w:iCs/>
        </w:rPr>
        <w:t>Protected Users</w:t>
      </w:r>
      <w:r w:rsidRPr="00DE21BC">
        <w:t>", como é possível observar na seguinte evidência:</w:t>
      </w:r>
    </w:p>
    <w:p w14:paraId="10C55974" w14:textId="63BD7F68" w:rsidR="0017406C" w:rsidRPr="00DE21BC" w:rsidRDefault="0017406C">
      <w:pPr>
        <w:jc w:val="center"/>
      </w:pPr>
    </w:p>
    <w:p w14:paraId="7E0569A4" w14:textId="45519B2B" w:rsidR="0017406C" w:rsidRPr="00DE21BC" w:rsidRDefault="007F4A5E" w:rsidP="00591887">
      <w:pPr>
        <w:pStyle w:val="Caption"/>
        <w:ind w:left="0"/>
      </w:pPr>
      <w:bookmarkStart w:id="83" w:name="_RefGrupoProtectedUserssemmembrosassocia"/>
      <w:r w:rsidRPr="00DE21BC">
        <w:t>Figur</w:t>
      </w:r>
      <w:r w:rsidR="00591887" w:rsidRPr="00DE21BC">
        <w:t>a</w:t>
      </w:r>
      <w:r w:rsidRPr="00DE21BC">
        <w:t xml:space="preserve"> </w:t>
      </w:r>
      <w:r w:rsidRPr="00DE21BC">
        <w:fldChar w:fldCharType="begin"/>
      </w:r>
      <w:r w:rsidRPr="00DE21BC">
        <w:instrText>SEQ Figure \* ARABIC</w:instrText>
      </w:r>
      <w:r w:rsidRPr="00DE21BC">
        <w:fldChar w:fldCharType="separate"/>
      </w:r>
      <w:r>
        <w:rPr>
          <w:noProof/>
        </w:rPr>
        <w:t>8</w:t>
      </w:r>
      <w:r w:rsidRPr="00DE21BC">
        <w:fldChar w:fldCharType="end"/>
      </w:r>
      <w:bookmarkEnd w:id="83"/>
      <w:r w:rsidRPr="00DE21BC">
        <w:t xml:space="preserve"> – Grupo "Protected Users" sem membros associados</w:t>
      </w:r>
    </w:p>
    <w:p w14:paraId="24F08DEC" w14:textId="403B633B" w:rsidR="00474FFC" w:rsidRPr="00DE21BC" w:rsidRDefault="007F4A5E" w:rsidP="00474FFC">
      <w:r w:rsidRPr="00DE21BC">
        <w:t> </w:t>
      </w:r>
    </w:p>
    <w:p w14:paraId="3B8165C9" w14:textId="77777777" w:rsidR="00474FFC" w:rsidRPr="00DE21BC" w:rsidRDefault="00474FFC" w:rsidP="00474FFC">
      <w:pPr>
        <w:pStyle w:val="Style2"/>
      </w:pPr>
      <w:r w:rsidRPr="00DE21BC">
        <w:t>Recomendações</w:t>
      </w:r>
    </w:p>
    <w:p w14:paraId="6E2A9BB2" w14:textId="77777777" w:rsidR="0017406C" w:rsidRPr="00DE21BC" w:rsidRDefault="007F4A5E">
      <w:r w:rsidRPr="00DE21BC">
        <w:t xml:space="preserve">As contas de </w:t>
      </w:r>
      <w:r w:rsidRPr="00DE21BC">
        <w:rPr>
          <w:i/>
        </w:rPr>
        <w:t>Domain Admin</w:t>
      </w:r>
      <w:r w:rsidRPr="00DE21BC">
        <w:t xml:space="preserve"> contas deverão ser adicionadas ao grupo </w:t>
      </w:r>
      <w:r w:rsidRPr="00C955E0">
        <w:rPr>
          <w:i/>
          <w:iCs/>
        </w:rPr>
        <w:t>Protected Users</w:t>
      </w:r>
      <w:r w:rsidRPr="00DE21BC">
        <w:t>, e a sua atividade deverá ser devidamente registada, monitorizada e investigada no sentido de detetar ações fraudulentas ou maliciosas.</w:t>
      </w:r>
    </w:p>
    <w:p w14:paraId="73A3E709" w14:textId="77777777" w:rsidR="00474FFC" w:rsidRPr="00DE21BC" w:rsidRDefault="00474FFC" w:rsidP="00474FFC">
      <w:pPr>
        <w:spacing w:line="276" w:lineRule="auto"/>
        <w:jc w:val="left"/>
      </w:pPr>
    </w:p>
    <w:p w14:paraId="71E32958" w14:textId="77777777" w:rsidR="00474FFC" w:rsidRPr="00DE21BC" w:rsidRDefault="00474FFC" w:rsidP="00474FFC"/>
    <w:p w14:paraId="32B61685" w14:textId="77777777" w:rsidR="00E05CFB" w:rsidRPr="00DE21BC" w:rsidRDefault="00E05CFB" w:rsidP="00E05CFB">
      <w:pPr>
        <w:spacing w:line="276" w:lineRule="auto"/>
        <w:jc w:val="left"/>
        <w:rPr>
          <w:lang w:bidi="hi-IN"/>
        </w:rPr>
      </w:pPr>
      <w:r w:rsidRPr="00DE21BC">
        <w:rPr>
          <w:lang w:bidi="hi-IN"/>
        </w:rPr>
        <w:br w:type="page"/>
      </w:r>
    </w:p>
    <w:p w14:paraId="0E8AC868" w14:textId="77777777" w:rsidR="00E05CFB" w:rsidRPr="00DE21BC" w:rsidRDefault="00E05CFB" w:rsidP="00E05CFB">
      <w:pPr>
        <w:pStyle w:val="Heading2"/>
        <w:numPr>
          <w:ilvl w:val="2"/>
          <w:numId w:val="5"/>
        </w:numPr>
        <w:rPr>
          <w:color w:val="FFFFFF" w:themeColor="background1"/>
          <w:sz w:val="24"/>
          <w:szCs w:val="24"/>
        </w:rPr>
      </w:pPr>
      <w:bookmarkStart w:id="84" w:name="_Toc219197132"/>
      <w:r w:rsidRPr="00DE21BC">
        <w:rPr>
          <w:color w:val="FFFFFF" w:themeColor="background1"/>
          <w:sz w:val="24"/>
          <w:szCs w:val="24"/>
          <w:lang w:eastAsia="pt-PT"/>
        </w:rPr>
        <w:lastRenderedPageBreak/>
        <w:t>Contas Admin com Password Definida para Nunca Expirar</w:t>
      </w:r>
      <w:bookmarkEnd w:id="84"/>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1F9BC08B"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7D36FA52" w14:textId="5C6286CC"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L1</w:t>
            </w:r>
            <w:r w:rsidR="00AD5563">
              <w:rPr>
                <w:rFonts w:asciiTheme="minorHAnsi" w:hAnsiTheme="minorHAnsi"/>
                <w:lang w:val="pt-PT"/>
              </w:rPr>
              <w:t>2</w:t>
            </w:r>
          </w:p>
        </w:tc>
        <w:tc>
          <w:tcPr>
            <w:tcW w:w="7121" w:type="dxa"/>
            <w:gridSpan w:val="3"/>
            <w:tcBorders>
              <w:top w:val="nil"/>
              <w:bottom w:val="single" w:sz="8" w:space="0" w:color="000000" w:themeColor="text1"/>
              <w:right w:val="nil"/>
            </w:tcBorders>
            <w:shd w:val="clear" w:color="auto" w:fill="C00000"/>
            <w:hideMark/>
          </w:tcPr>
          <w:p w14:paraId="412E1300" w14:textId="77777777"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Contas Admin com Password Definida para Nunca Expirar</w:t>
            </w:r>
          </w:p>
        </w:tc>
      </w:tr>
      <w:tr w:rsidR="0032145A" w:rsidRPr="00DE21BC" w14:paraId="09B4546D"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35364A4C"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7ECD091E"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1AE3B6FE"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2CEFE1C0"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Active Directory</w:t>
            </w:r>
          </w:p>
        </w:tc>
      </w:tr>
    </w:tbl>
    <w:p w14:paraId="66178C9F" w14:textId="77777777" w:rsidR="00E05CFB" w:rsidRPr="00DE21BC" w:rsidRDefault="00E05CFB" w:rsidP="00E05CFB">
      <w:pPr>
        <w:pStyle w:val="Style2"/>
      </w:pPr>
    </w:p>
    <w:p w14:paraId="307AA45A" w14:textId="77777777" w:rsidR="00474FFC" w:rsidRPr="00DE21BC" w:rsidRDefault="00474FFC" w:rsidP="00474FFC">
      <w:pPr>
        <w:pStyle w:val="Style2"/>
      </w:pPr>
      <w:r w:rsidRPr="00DE21BC">
        <w:t>Evidencias</w:t>
      </w:r>
    </w:p>
    <w:p w14:paraId="6BFFDC72" w14:textId="77777777" w:rsidR="0017406C" w:rsidRPr="00DE21BC" w:rsidRDefault="007F4A5E">
      <w:r w:rsidRPr="00DE21BC">
        <w:t xml:space="preserve">Durante a administração de domínios, é prática comum definir a </w:t>
      </w:r>
      <w:r w:rsidRPr="00DE21BC">
        <w:rPr>
          <w:i/>
        </w:rPr>
        <w:t>password</w:t>
      </w:r>
      <w:r w:rsidRPr="00DE21BC">
        <w:t xml:space="preserve"> de determinadas contas para nunca expirar. No entanto, esse comportamento pode ser explorado por um atacante ao adivinhar a </w:t>
      </w:r>
      <w:r w:rsidRPr="00DE21BC">
        <w:rPr>
          <w:i/>
        </w:rPr>
        <w:t>password</w:t>
      </w:r>
      <w:r w:rsidRPr="00DE21BC">
        <w:t xml:space="preserve"> de contas de serviço definida há vários anos ou ao comprometer uma conta definida para nunca expirar e manter a persistência dessa maneira.</w:t>
      </w:r>
    </w:p>
    <w:p w14:paraId="51B8F3C1" w14:textId="77777777" w:rsidR="0017406C" w:rsidRPr="00DE21BC" w:rsidRDefault="007F4A5E">
      <w:r w:rsidRPr="00DE21BC">
        <w:t xml:space="preserve">Na Cliente, várias contas do domínio foram configuradas para nunca expirar a </w:t>
      </w:r>
      <w:r w:rsidRPr="00DE21BC">
        <w:rPr>
          <w:i/>
        </w:rPr>
        <w:t>password.</w:t>
      </w:r>
      <w:r w:rsidRPr="00DE21BC">
        <w:t xml:space="preserve"> Algumas dessas contas pertencem a grupos com altos privilégios, como Administradores de Domínio.</w:t>
      </w:r>
    </w:p>
    <w:p w14:paraId="3F6C1425" w14:textId="77CDB5D5" w:rsidR="0017406C" w:rsidRPr="00DE21BC" w:rsidRDefault="0017406C">
      <w:pPr>
        <w:jc w:val="center"/>
      </w:pPr>
    </w:p>
    <w:p w14:paraId="304DB1E6" w14:textId="4E4C05BF" w:rsidR="0017406C" w:rsidRPr="00DE21BC" w:rsidRDefault="007F4A5E" w:rsidP="00657A0B">
      <w:pPr>
        <w:pStyle w:val="Caption"/>
        <w:ind w:left="0"/>
      </w:pPr>
      <w:bookmarkStart w:id="85" w:name="_RefContascompasswordsemexpirar"/>
      <w:r w:rsidRPr="00DE21BC">
        <w:t>Figur</w:t>
      </w:r>
      <w:r w:rsidR="00657A0B" w:rsidRPr="00DE21BC">
        <w:t>a</w:t>
      </w:r>
      <w:r w:rsidRPr="00DE21BC">
        <w:t xml:space="preserve"> </w:t>
      </w:r>
      <w:r w:rsidRPr="00DE21BC">
        <w:fldChar w:fldCharType="begin"/>
      </w:r>
      <w:r w:rsidRPr="00DE21BC">
        <w:instrText>SEQ Figure \* ARABIC</w:instrText>
      </w:r>
      <w:r w:rsidRPr="00DE21BC">
        <w:fldChar w:fldCharType="separate"/>
      </w:r>
      <w:r>
        <w:rPr>
          <w:noProof/>
        </w:rPr>
        <w:t>9</w:t>
      </w:r>
      <w:r w:rsidRPr="00DE21BC">
        <w:fldChar w:fldCharType="end"/>
      </w:r>
      <w:bookmarkEnd w:id="85"/>
      <w:r w:rsidRPr="00DE21BC">
        <w:t xml:space="preserve"> – Contas </w:t>
      </w:r>
      <w:r w:rsidR="00657A0B" w:rsidRPr="00DE21BC">
        <w:t xml:space="preserve">admin </w:t>
      </w:r>
      <w:r w:rsidRPr="00DE21BC">
        <w:t>com password sem expirar</w:t>
      </w:r>
    </w:p>
    <w:p w14:paraId="2FAE91F5" w14:textId="77777777" w:rsidR="00474FFC" w:rsidRPr="00DE21BC" w:rsidRDefault="00474FFC" w:rsidP="00474FFC"/>
    <w:p w14:paraId="57222FD5" w14:textId="77777777" w:rsidR="00474FFC" w:rsidRPr="00DE21BC" w:rsidRDefault="00474FFC" w:rsidP="00474FFC">
      <w:pPr>
        <w:pStyle w:val="Style2"/>
      </w:pPr>
      <w:r w:rsidRPr="00DE21BC">
        <w:t>Recomendações</w:t>
      </w:r>
    </w:p>
    <w:p w14:paraId="5591D153" w14:textId="77777777" w:rsidR="0017406C" w:rsidRPr="00DE21BC" w:rsidRDefault="007F4A5E">
      <w:r w:rsidRPr="00DE21BC">
        <w:t xml:space="preserve">Recomenda-se validar internamente a política de </w:t>
      </w:r>
      <w:r w:rsidRPr="00DE21BC">
        <w:rPr>
          <w:i/>
        </w:rPr>
        <w:t>passwords</w:t>
      </w:r>
      <w:r w:rsidRPr="00DE21BC">
        <w:t xml:space="preserve"> e alterar regularmente a </w:t>
      </w:r>
      <w:r w:rsidRPr="00DE21BC">
        <w:rPr>
          <w:i/>
        </w:rPr>
        <w:t>password</w:t>
      </w:r>
      <w:r w:rsidRPr="00DE21BC">
        <w:t xml:space="preserve"> das contas afetadas.</w:t>
      </w:r>
    </w:p>
    <w:p w14:paraId="561839EA" w14:textId="77777777" w:rsidR="00474FFC" w:rsidRPr="00DE21BC" w:rsidRDefault="00474FFC" w:rsidP="00474FFC">
      <w:pPr>
        <w:spacing w:line="276" w:lineRule="auto"/>
        <w:jc w:val="left"/>
      </w:pPr>
    </w:p>
    <w:p w14:paraId="7A729AE6" w14:textId="77777777" w:rsidR="00474FFC" w:rsidRPr="00DE21BC" w:rsidRDefault="00474FFC" w:rsidP="00474FFC"/>
    <w:p w14:paraId="597A3574" w14:textId="77777777" w:rsidR="00E05CFB" w:rsidRPr="00DE21BC" w:rsidRDefault="00E05CFB" w:rsidP="00E05CFB">
      <w:pPr>
        <w:pStyle w:val="Heading2"/>
        <w:numPr>
          <w:ilvl w:val="2"/>
          <w:numId w:val="5"/>
        </w:numPr>
        <w:rPr>
          <w:color w:val="FFFFFF" w:themeColor="background1"/>
          <w:sz w:val="24"/>
          <w:szCs w:val="24"/>
        </w:rPr>
      </w:pPr>
      <w:bookmarkStart w:id="86" w:name="_Toc219197133"/>
      <w:r w:rsidRPr="00DE21BC">
        <w:rPr>
          <w:color w:val="FFFFFF" w:themeColor="background1"/>
          <w:sz w:val="24"/>
          <w:szCs w:val="24"/>
          <w:lang w:eastAsia="pt-PT"/>
        </w:rPr>
        <w:t>Serviços com credenciais padrão</w:t>
      </w:r>
      <w:bookmarkEnd w:id="86"/>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E21BC" w14:paraId="7F486A3D"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40619781" w14:textId="2DAEFF1B" w:rsidR="0032145A" w:rsidRPr="00DE21BC" w:rsidRDefault="0032145A" w:rsidP="006543C9">
            <w:pPr>
              <w:spacing w:before="60" w:after="60"/>
              <w:jc w:val="left"/>
              <w:rPr>
                <w:rFonts w:asciiTheme="minorHAnsi" w:hAnsiTheme="minorHAnsi"/>
                <w:lang w:val="pt-PT"/>
              </w:rPr>
            </w:pPr>
            <w:r w:rsidRPr="00DE21BC">
              <w:rPr>
                <w:rFonts w:asciiTheme="minorHAnsi" w:hAnsiTheme="minorHAnsi"/>
                <w:lang w:val="pt-PT"/>
              </w:rPr>
              <w:t>L1</w:t>
            </w:r>
            <w:r w:rsidR="00AD5563">
              <w:rPr>
                <w:rFonts w:asciiTheme="minorHAnsi" w:hAnsiTheme="minorHAnsi"/>
                <w:lang w:val="pt-PT"/>
              </w:rPr>
              <w:t>3</w:t>
            </w:r>
          </w:p>
        </w:tc>
        <w:tc>
          <w:tcPr>
            <w:tcW w:w="7121" w:type="dxa"/>
            <w:gridSpan w:val="3"/>
            <w:tcBorders>
              <w:top w:val="nil"/>
              <w:bottom w:val="single" w:sz="8" w:space="0" w:color="000000" w:themeColor="text1"/>
              <w:right w:val="nil"/>
            </w:tcBorders>
            <w:shd w:val="clear" w:color="auto" w:fill="C00000"/>
            <w:hideMark/>
          </w:tcPr>
          <w:p w14:paraId="7AFE0D12" w14:textId="7363DA2E" w:rsidR="0032145A" w:rsidRPr="00DE21BC"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E21BC">
              <w:rPr>
                <w:rFonts w:asciiTheme="minorHAnsi" w:hAnsiTheme="minorHAnsi"/>
                <w:lang w:val="pt-PT"/>
              </w:rPr>
              <w:t xml:space="preserve">Serviços com </w:t>
            </w:r>
            <w:r w:rsidR="00C42883">
              <w:rPr>
                <w:rFonts w:asciiTheme="minorHAnsi" w:hAnsiTheme="minorHAnsi"/>
                <w:lang w:val="pt-PT"/>
              </w:rPr>
              <w:t>C</w:t>
            </w:r>
            <w:r w:rsidRPr="00DE21BC">
              <w:rPr>
                <w:rFonts w:asciiTheme="minorHAnsi" w:hAnsiTheme="minorHAnsi"/>
                <w:lang w:val="pt-PT"/>
              </w:rPr>
              <w:t>redenciais adrão</w:t>
            </w:r>
          </w:p>
        </w:tc>
      </w:tr>
      <w:tr w:rsidR="0032145A" w:rsidRPr="00DE21BC" w14:paraId="3D9B2959"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1820AC5C" w14:textId="77777777" w:rsidR="0032145A" w:rsidRPr="00DE21BC" w:rsidRDefault="0032145A" w:rsidP="006543C9">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8810530"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800" w:type="dxa"/>
            <w:tcBorders>
              <w:top w:val="single" w:sz="8" w:space="0" w:color="000000" w:themeColor="text1"/>
              <w:left w:val="single" w:sz="4" w:space="0" w:color="auto"/>
              <w:bottom w:val="nil"/>
            </w:tcBorders>
            <w:shd w:val="clear" w:color="auto" w:fill="auto"/>
            <w:vAlign w:val="center"/>
          </w:tcPr>
          <w:p w14:paraId="48B0CC04"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418F9D87" w14:textId="77777777" w:rsidR="0032145A" w:rsidRPr="00DE21BC"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Controlos de Acesso</w:t>
            </w:r>
          </w:p>
        </w:tc>
      </w:tr>
    </w:tbl>
    <w:p w14:paraId="048E04FE" w14:textId="77777777" w:rsidR="00E05CFB" w:rsidRPr="00DE21BC" w:rsidRDefault="00E05CFB" w:rsidP="00E05CFB">
      <w:pPr>
        <w:pStyle w:val="Style2"/>
      </w:pPr>
    </w:p>
    <w:p w14:paraId="57622697" w14:textId="77777777" w:rsidR="00E05CFB" w:rsidRPr="00DE21BC" w:rsidRDefault="00E05CFB" w:rsidP="00E05CFB">
      <w:pPr>
        <w:pStyle w:val="Style2"/>
      </w:pPr>
      <w:r w:rsidRPr="00DE21BC">
        <w:t>Evidencias</w:t>
      </w:r>
    </w:p>
    <w:p w14:paraId="6B6F5009" w14:textId="77777777" w:rsidR="0017406C" w:rsidRDefault="007F4A5E">
      <w:r w:rsidRPr="00DE21BC">
        <w:t xml:space="preserve">Ao explorar todos os portais Web acessíveis pelo IP obtido por DHCP, terá sido possível identificar vários portais com credenciais </w:t>
      </w:r>
      <w:r w:rsidRPr="00DE21BC">
        <w:rPr>
          <w:i/>
        </w:rPr>
        <w:t>default.</w:t>
      </w:r>
      <w:r w:rsidRPr="00DE21BC">
        <w:t xml:space="preserve"> Na rede OT, foi possível identificar um switch com credenciais </w:t>
      </w:r>
      <w:r w:rsidRPr="00DE21BC">
        <w:rPr>
          <w:i/>
        </w:rPr>
        <w:t xml:space="preserve">default </w:t>
      </w:r>
      <w:r w:rsidRPr="00DE21BC">
        <w:t xml:space="preserve">em </w:t>
      </w:r>
      <w:r w:rsidRPr="00DE21BC">
        <w:rPr>
          <w:b/>
        </w:rPr>
        <w:t>192.168.1.1</w:t>
      </w:r>
      <w:r w:rsidRPr="00DE21BC">
        <w:t>:</w:t>
      </w:r>
    </w:p>
    <w:p w14:paraId="4B3336EA" w14:textId="77777777" w:rsidR="0041324D" w:rsidRPr="00DE21BC" w:rsidRDefault="0041324D"/>
    <w:p w14:paraId="285E59AA" w14:textId="29C5B2A7" w:rsidR="0017406C" w:rsidRPr="00DE21BC" w:rsidRDefault="0017406C">
      <w:pPr>
        <w:jc w:val="center"/>
      </w:pPr>
    </w:p>
    <w:p w14:paraId="46A293EB" w14:textId="2B032002" w:rsidR="0017406C" w:rsidRPr="00DE21BC" w:rsidRDefault="007F4A5E" w:rsidP="00657A0B">
      <w:pPr>
        <w:pStyle w:val="Caption"/>
        <w:ind w:left="0"/>
      </w:pPr>
      <w:bookmarkStart w:id="87" w:name="_RefSwitchcomconfiguraodefault"/>
      <w:r w:rsidRPr="00DE21BC">
        <w:t>Figur</w:t>
      </w:r>
      <w:r w:rsidR="00657A0B" w:rsidRPr="00DE21BC">
        <w:t>a</w:t>
      </w:r>
      <w:r w:rsidRPr="00DE21BC">
        <w:t xml:space="preserve"> </w:t>
      </w:r>
      <w:r w:rsidRPr="00DE21BC">
        <w:fldChar w:fldCharType="begin"/>
      </w:r>
      <w:r w:rsidRPr="00DE21BC">
        <w:instrText>SEQ Figure \* ARABIC</w:instrText>
      </w:r>
      <w:r w:rsidRPr="00DE21BC">
        <w:fldChar w:fldCharType="separate"/>
      </w:r>
      <w:r>
        <w:rPr>
          <w:noProof/>
        </w:rPr>
        <w:t>10</w:t>
      </w:r>
      <w:r w:rsidRPr="00DE21BC">
        <w:fldChar w:fldCharType="end"/>
      </w:r>
      <w:bookmarkEnd w:id="87"/>
      <w:r w:rsidRPr="00DE21BC">
        <w:t xml:space="preserve"> – Switch com configuração default</w:t>
      </w:r>
    </w:p>
    <w:p w14:paraId="07606591" w14:textId="6525B5F2" w:rsidR="00657A0B" w:rsidRPr="00DE21BC" w:rsidRDefault="00657A0B">
      <w:r w:rsidRPr="00DE21BC">
        <w:t>Nota: A palavra passe do administrador foi alterada para "Admin123!".</w:t>
      </w:r>
    </w:p>
    <w:p w14:paraId="66116AF2" w14:textId="5D079808" w:rsidR="0017406C" w:rsidRPr="00DE21BC" w:rsidRDefault="007F4A5E">
      <w:r w:rsidRPr="00DE21BC">
        <w:lastRenderedPageBreak/>
        <w:t xml:space="preserve">Em </w:t>
      </w:r>
      <w:r w:rsidRPr="00DE21BC">
        <w:rPr>
          <w:b/>
        </w:rPr>
        <w:t>10.10.99.209:80</w:t>
      </w:r>
      <w:r w:rsidRPr="00DE21BC">
        <w:t xml:space="preserve"> foi encontrada uma página de configurações sem proteção:</w:t>
      </w:r>
    </w:p>
    <w:p w14:paraId="1825C341" w14:textId="77777777" w:rsidR="00657A0B" w:rsidRPr="00DE21BC" w:rsidRDefault="00657A0B"/>
    <w:p w14:paraId="4540B82E" w14:textId="20637754" w:rsidR="0017406C" w:rsidRPr="00DE21BC" w:rsidRDefault="0017406C">
      <w:pPr>
        <w:jc w:val="center"/>
      </w:pPr>
    </w:p>
    <w:p w14:paraId="5EE696A0" w14:textId="26A84E7B" w:rsidR="0017406C" w:rsidRPr="00DE21BC" w:rsidRDefault="007F4A5E" w:rsidP="00657A0B">
      <w:pPr>
        <w:pStyle w:val="Caption"/>
        <w:ind w:left="0"/>
      </w:pPr>
      <w:bookmarkStart w:id="88" w:name="_RefPginadeconfiguraessemautenticao"/>
      <w:r w:rsidRPr="00DE21BC">
        <w:t>Figur</w:t>
      </w:r>
      <w:r w:rsidR="00657A0B" w:rsidRPr="00DE21BC">
        <w:t>a</w:t>
      </w:r>
      <w:r w:rsidRPr="00DE21BC">
        <w:t xml:space="preserve"> </w:t>
      </w:r>
      <w:r w:rsidRPr="00DE21BC">
        <w:fldChar w:fldCharType="begin"/>
      </w:r>
      <w:r w:rsidRPr="00DE21BC">
        <w:instrText>SEQ Figure \* ARABIC</w:instrText>
      </w:r>
      <w:r w:rsidRPr="00DE21BC">
        <w:fldChar w:fldCharType="separate"/>
      </w:r>
      <w:r>
        <w:rPr>
          <w:noProof/>
        </w:rPr>
        <w:t>11</w:t>
      </w:r>
      <w:r w:rsidRPr="00DE21BC">
        <w:fldChar w:fldCharType="end"/>
      </w:r>
      <w:bookmarkEnd w:id="88"/>
      <w:r w:rsidRPr="00DE21BC">
        <w:t xml:space="preserve"> – Página de configurações sem autenticação</w:t>
      </w:r>
    </w:p>
    <w:p w14:paraId="18804479" w14:textId="77777777" w:rsidR="0017406C" w:rsidRPr="00DE21BC" w:rsidRDefault="007F4A5E">
      <w:r w:rsidRPr="00DE21BC">
        <w:t> </w:t>
      </w:r>
    </w:p>
    <w:p w14:paraId="0BCFA48F" w14:textId="77777777" w:rsidR="0017406C" w:rsidRPr="00DE21BC" w:rsidRDefault="007F4A5E">
      <w:r w:rsidRPr="00DE21BC">
        <w:t xml:space="preserve">Foi também possível identificar uma base de dados PostgreSQL em </w:t>
      </w:r>
      <w:r w:rsidRPr="00DE21BC">
        <w:rPr>
          <w:b/>
        </w:rPr>
        <w:t>192.1.1.29:5432</w:t>
      </w:r>
      <w:r w:rsidRPr="00DE21BC">
        <w:t>, onde foi possível efetuar o login com o utilizador "</w:t>
      </w:r>
      <w:r w:rsidRPr="00DE21BC">
        <w:rPr>
          <w:b/>
        </w:rPr>
        <w:t>postgres</w:t>
      </w:r>
      <w:r w:rsidRPr="00DE21BC">
        <w:t xml:space="preserve">" sem </w:t>
      </w:r>
      <w:r w:rsidRPr="00243B9E">
        <w:rPr>
          <w:i/>
          <w:iCs/>
        </w:rPr>
        <w:t>password</w:t>
      </w:r>
      <w:r w:rsidRPr="00DE21BC">
        <w:t>.  </w:t>
      </w:r>
    </w:p>
    <w:p w14:paraId="37E8CA2E" w14:textId="77777777" w:rsidR="0017406C" w:rsidRPr="00DE21BC" w:rsidRDefault="007F4A5E">
      <w:r w:rsidRPr="00DE21BC">
        <w:t> </w:t>
      </w:r>
    </w:p>
    <w:p w14:paraId="78A12471" w14:textId="77777777" w:rsidR="00E05CFB" w:rsidRPr="00DE21BC" w:rsidRDefault="00E05CFB" w:rsidP="00E05CFB"/>
    <w:p w14:paraId="59000C2B" w14:textId="77777777" w:rsidR="00E05CFB" w:rsidRPr="00DE21BC" w:rsidRDefault="00E05CFB" w:rsidP="00E05CFB">
      <w:pPr>
        <w:pStyle w:val="Style2"/>
      </w:pPr>
      <w:r w:rsidRPr="00DE21BC">
        <w:t>Recomendações</w:t>
      </w:r>
    </w:p>
    <w:p w14:paraId="71DFB70B" w14:textId="77777777" w:rsidR="0017406C" w:rsidRPr="00DE21BC" w:rsidRDefault="007F4A5E">
      <w:r w:rsidRPr="00DE21BC">
        <w:t>Na internet, o uso de serviços que usam protocolos seguros vieram a tornar-se cada vez mais comuns devido aos requisitos de confidencialidade inerentes ao processo de transmissão de informação sobre redes públicas</w:t>
      </w:r>
    </w:p>
    <w:p w14:paraId="2E7E10A4" w14:textId="77777777" w:rsidR="0017406C" w:rsidRPr="00DE21BC" w:rsidRDefault="007F4A5E">
      <w:r w:rsidRPr="00DE21BC">
        <w:t>A mesma preocupação deve ser tida em consideração quando transpomos esta realidade para as redes privadas das organizações. Apesar de, neste caso, não haver a transmissão de informação confidencial para o público geral, existem processos de negócio internos que, devido à sua importância, devem ser protegidos.  </w:t>
      </w:r>
    </w:p>
    <w:p w14:paraId="35512FEE" w14:textId="77777777" w:rsidR="0017406C" w:rsidRPr="00DE21BC" w:rsidRDefault="007F4A5E">
      <w:r w:rsidRPr="00DE21BC">
        <w:t>Por isso, é recomendado, sempre que possível, a utilização de comunicações encriptadas durante a transferência de credenciais.</w:t>
      </w:r>
    </w:p>
    <w:p w14:paraId="06A89AD3" w14:textId="786F0A95" w:rsidR="001F13B5" w:rsidRDefault="001F13B5">
      <w:pPr>
        <w:spacing w:line="276" w:lineRule="auto"/>
        <w:jc w:val="left"/>
      </w:pPr>
      <w:r>
        <w:br w:type="page"/>
      </w:r>
    </w:p>
    <w:p w14:paraId="333A6099" w14:textId="782B5E66" w:rsidR="001F13B5" w:rsidRPr="001F13B5" w:rsidRDefault="001F13B5" w:rsidP="001F13B5">
      <w:pPr>
        <w:pStyle w:val="Heading2"/>
        <w:numPr>
          <w:ilvl w:val="2"/>
          <w:numId w:val="5"/>
        </w:numPr>
        <w:rPr>
          <w:color w:val="FFFFFF" w:themeColor="background1"/>
          <w:sz w:val="24"/>
          <w:szCs w:val="24"/>
        </w:rPr>
      </w:pPr>
      <w:bookmarkStart w:id="89" w:name="_Toc219197134"/>
      <w:r w:rsidRPr="001F13B5">
        <w:rPr>
          <w:color w:val="FFFFFF" w:themeColor="background1"/>
          <w:sz w:val="24"/>
          <w:szCs w:val="24"/>
          <w:lang w:eastAsia="pt-PT"/>
        </w:rPr>
        <w:lastRenderedPageBreak/>
        <w:t>Autenticação por password ativada no serviço SSH</w:t>
      </w:r>
      <w:bookmarkEnd w:id="89"/>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1F13B5" w:rsidRPr="00DE21BC" w14:paraId="7EFC36E5" w14:textId="77777777" w:rsidTr="0065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6198998F" w14:textId="3F21D154" w:rsidR="001F13B5" w:rsidRPr="00DE21BC" w:rsidRDefault="001F13B5" w:rsidP="006508D7">
            <w:pPr>
              <w:spacing w:before="60" w:after="60"/>
              <w:jc w:val="left"/>
              <w:rPr>
                <w:rFonts w:asciiTheme="minorHAnsi" w:hAnsiTheme="minorHAnsi"/>
                <w:lang w:val="pt-PT"/>
              </w:rPr>
            </w:pPr>
            <w:r w:rsidRPr="00DE21BC">
              <w:rPr>
                <w:rFonts w:asciiTheme="minorHAnsi" w:hAnsiTheme="minorHAnsi"/>
                <w:lang w:val="pt-PT"/>
              </w:rPr>
              <w:t>L1</w:t>
            </w:r>
            <w:r w:rsidR="00AD5563">
              <w:rPr>
                <w:rFonts w:asciiTheme="minorHAnsi" w:hAnsiTheme="minorHAnsi"/>
                <w:lang w:val="pt-PT"/>
              </w:rPr>
              <w:t>4</w:t>
            </w:r>
          </w:p>
        </w:tc>
        <w:tc>
          <w:tcPr>
            <w:tcW w:w="7121" w:type="dxa"/>
            <w:gridSpan w:val="3"/>
            <w:tcBorders>
              <w:top w:val="nil"/>
              <w:bottom w:val="single" w:sz="8" w:space="0" w:color="000000" w:themeColor="text1"/>
              <w:right w:val="nil"/>
            </w:tcBorders>
            <w:shd w:val="clear" w:color="auto" w:fill="C00000"/>
            <w:hideMark/>
          </w:tcPr>
          <w:p w14:paraId="3647E3D5" w14:textId="66D4D327" w:rsidR="001F13B5" w:rsidRPr="00DE21BC" w:rsidRDefault="001F13B5" w:rsidP="006508D7">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1F13B5">
              <w:rPr>
                <w:rFonts w:asciiTheme="minorHAnsi" w:hAnsiTheme="minorHAnsi"/>
                <w:lang w:val="pt-PT"/>
              </w:rPr>
              <w:t xml:space="preserve">Autenticação por </w:t>
            </w:r>
            <w:r w:rsidR="00243B9E">
              <w:rPr>
                <w:rFonts w:asciiTheme="minorHAnsi" w:hAnsiTheme="minorHAnsi"/>
                <w:lang w:val="pt-PT"/>
              </w:rPr>
              <w:t>P</w:t>
            </w:r>
            <w:r w:rsidRPr="001F13B5">
              <w:rPr>
                <w:rFonts w:asciiTheme="minorHAnsi" w:hAnsiTheme="minorHAnsi"/>
                <w:lang w:val="pt-PT"/>
              </w:rPr>
              <w:t xml:space="preserve">assword </w:t>
            </w:r>
            <w:r w:rsidR="00243B9E">
              <w:rPr>
                <w:rFonts w:asciiTheme="minorHAnsi" w:hAnsiTheme="minorHAnsi"/>
                <w:lang w:val="pt-PT"/>
              </w:rPr>
              <w:t>A</w:t>
            </w:r>
            <w:r w:rsidRPr="001F13B5">
              <w:rPr>
                <w:rFonts w:asciiTheme="minorHAnsi" w:hAnsiTheme="minorHAnsi"/>
                <w:lang w:val="pt-PT"/>
              </w:rPr>
              <w:t xml:space="preserve">tivada no </w:t>
            </w:r>
            <w:r w:rsidR="00243B9E">
              <w:rPr>
                <w:rFonts w:asciiTheme="minorHAnsi" w:hAnsiTheme="minorHAnsi"/>
                <w:lang w:val="pt-PT"/>
              </w:rPr>
              <w:t>S</w:t>
            </w:r>
            <w:r w:rsidRPr="001F13B5">
              <w:rPr>
                <w:rFonts w:asciiTheme="minorHAnsi" w:hAnsiTheme="minorHAnsi"/>
                <w:lang w:val="pt-PT"/>
              </w:rPr>
              <w:t>erviço SSH</w:t>
            </w:r>
          </w:p>
        </w:tc>
      </w:tr>
      <w:tr w:rsidR="001F13B5" w:rsidRPr="00DE21BC" w14:paraId="3E1896B2" w14:textId="77777777" w:rsidTr="006508D7">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2CD2EB33" w14:textId="77777777" w:rsidR="001F13B5" w:rsidRPr="00DE21BC" w:rsidRDefault="001F13B5" w:rsidP="006508D7">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295CEAE" w14:textId="5F2B31D5" w:rsidR="001F13B5" w:rsidRPr="00DE21BC" w:rsidRDefault="001F13B5"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3826CA2B" w14:textId="77777777" w:rsidR="001F13B5" w:rsidRPr="00DE21BC" w:rsidRDefault="001F13B5"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4326AF1C" w14:textId="77777777" w:rsidR="001F13B5" w:rsidRPr="00DE21BC" w:rsidRDefault="001F13B5" w:rsidP="006508D7">
            <w:pPr>
              <w:cnfStyle w:val="000000100000" w:firstRow="0" w:lastRow="0" w:firstColumn="0" w:lastColumn="0" w:oddVBand="0" w:evenVBand="0" w:oddHBand="1" w:evenHBand="0" w:firstRowFirstColumn="0" w:firstRowLastColumn="0" w:lastRowFirstColumn="0" w:lastRowLastColumn="0"/>
              <w:rPr>
                <w:szCs w:val="22"/>
                <w:lang w:val="pt-PT"/>
              </w:rPr>
            </w:pPr>
            <w:r w:rsidRPr="00DE21BC">
              <w:rPr>
                <w:rFonts w:asciiTheme="minorHAnsi" w:hAnsiTheme="minorHAnsi"/>
                <w:szCs w:val="22"/>
                <w:lang w:val="pt-PT"/>
              </w:rPr>
              <w:t>Controlos de Acesso</w:t>
            </w:r>
          </w:p>
        </w:tc>
      </w:tr>
    </w:tbl>
    <w:p w14:paraId="5059F61E" w14:textId="77777777" w:rsidR="001F13B5" w:rsidRPr="00DE21BC" w:rsidRDefault="001F13B5" w:rsidP="001F13B5">
      <w:pPr>
        <w:pStyle w:val="Style2"/>
      </w:pPr>
    </w:p>
    <w:p w14:paraId="2643B35E" w14:textId="77777777" w:rsidR="001F13B5" w:rsidRPr="00DE21BC" w:rsidRDefault="001F13B5" w:rsidP="001F13B5">
      <w:pPr>
        <w:pStyle w:val="Style2"/>
      </w:pPr>
      <w:r w:rsidRPr="00DE21BC">
        <w:t>Evidencias</w:t>
      </w:r>
    </w:p>
    <w:p w14:paraId="5CDFE863" w14:textId="19B40664" w:rsidR="001F13B5" w:rsidRDefault="001F13B5" w:rsidP="001F13B5">
      <w:r w:rsidRPr="001F13B5">
        <w:t>O protocolo SSH suporta dois métodos de autenticação principais: baseado em chaves públicas e baseado em palavra-passe. A autenticação por palavra-passe está inerentemente suscetível a ataques de força bruta e de dicionário, onde um atacante tenta sistematicamente adivinhar credenciais válidas.</w:t>
      </w:r>
      <w:r w:rsidRPr="00DE21BC">
        <w:t> </w:t>
      </w:r>
    </w:p>
    <w:p w14:paraId="244253BF" w14:textId="0EF00C2D" w:rsidR="001F13B5" w:rsidRPr="00DE21BC" w:rsidRDefault="001F13B5" w:rsidP="001F13B5">
      <w:r w:rsidRPr="001F13B5">
        <w:t>Durante o processo de auditoria, foi detetada a utilização do método de autenticação por palavra-passe no serviço SSH em vários sistemas. Esta configuração representa um risco significativo, especialmente se palavras-passe fracas ou comuns estiverem em uso. A equipa de auditoria identificou os seguintes pontos de acesso SSH configurados para aceitar autenticação por palavra-passe:</w:t>
      </w:r>
    </w:p>
    <w:p w14:paraId="43182087" w14:textId="77777777" w:rsidR="001F13B5" w:rsidRDefault="001F13B5" w:rsidP="00DE5F25">
      <w:pPr>
        <w:pStyle w:val="ListParagraph"/>
        <w:numPr>
          <w:ilvl w:val="0"/>
          <w:numId w:val="35"/>
        </w:numPr>
      </w:pPr>
      <w:r>
        <w:t>10.68.240.13:2222</w:t>
      </w:r>
    </w:p>
    <w:p w14:paraId="0FA4BF27" w14:textId="77777777" w:rsidR="001F13B5" w:rsidRDefault="001F13B5" w:rsidP="00DE5F25">
      <w:pPr>
        <w:pStyle w:val="ListParagraph"/>
        <w:numPr>
          <w:ilvl w:val="0"/>
          <w:numId w:val="35"/>
        </w:numPr>
      </w:pPr>
      <w:r>
        <w:t>10.68.240.16:22</w:t>
      </w:r>
    </w:p>
    <w:p w14:paraId="3E45E20E" w14:textId="77777777" w:rsidR="001F13B5" w:rsidRDefault="001F13B5" w:rsidP="00DE5F25">
      <w:pPr>
        <w:pStyle w:val="ListParagraph"/>
        <w:numPr>
          <w:ilvl w:val="0"/>
          <w:numId w:val="35"/>
        </w:numPr>
      </w:pPr>
      <w:r>
        <w:t>10.68.240.61:22</w:t>
      </w:r>
    </w:p>
    <w:p w14:paraId="19FE1758" w14:textId="77777777" w:rsidR="001F13B5" w:rsidRDefault="001F13B5" w:rsidP="00DE5F25">
      <w:pPr>
        <w:pStyle w:val="ListParagraph"/>
        <w:numPr>
          <w:ilvl w:val="0"/>
          <w:numId w:val="35"/>
        </w:numPr>
      </w:pPr>
      <w:r>
        <w:t>10.68.240.63:22</w:t>
      </w:r>
    </w:p>
    <w:p w14:paraId="43D23FCB" w14:textId="77777777" w:rsidR="001F13B5" w:rsidRDefault="001F13B5" w:rsidP="00DE5F25">
      <w:pPr>
        <w:pStyle w:val="ListParagraph"/>
        <w:numPr>
          <w:ilvl w:val="0"/>
          <w:numId w:val="35"/>
        </w:numPr>
      </w:pPr>
      <w:r>
        <w:t>10.68.240.64:22</w:t>
      </w:r>
    </w:p>
    <w:p w14:paraId="73E62AC1" w14:textId="77777777" w:rsidR="001F13B5" w:rsidRDefault="001F13B5" w:rsidP="00DE5F25">
      <w:pPr>
        <w:pStyle w:val="ListParagraph"/>
        <w:numPr>
          <w:ilvl w:val="0"/>
          <w:numId w:val="35"/>
        </w:numPr>
      </w:pPr>
      <w:r>
        <w:t>10.68.240.65:22</w:t>
      </w:r>
    </w:p>
    <w:p w14:paraId="3EC62316" w14:textId="21744D00" w:rsidR="0041324D" w:rsidRDefault="001F13B5" w:rsidP="00DE5F25">
      <w:pPr>
        <w:pStyle w:val="ListParagraph"/>
        <w:numPr>
          <w:ilvl w:val="0"/>
          <w:numId w:val="35"/>
        </w:numPr>
      </w:pPr>
      <w:r>
        <w:t>10.68.240.250:22</w:t>
      </w:r>
    </w:p>
    <w:p w14:paraId="66193853" w14:textId="77777777" w:rsidR="0041324D" w:rsidRDefault="0041324D" w:rsidP="001F13B5">
      <w:pPr>
        <w:pStyle w:val="Style2"/>
      </w:pPr>
    </w:p>
    <w:p w14:paraId="672053C4" w14:textId="52BADF66" w:rsidR="001F13B5" w:rsidRPr="00DE21BC" w:rsidRDefault="001F13B5" w:rsidP="001F13B5">
      <w:pPr>
        <w:pStyle w:val="Style2"/>
      </w:pPr>
      <w:r w:rsidRPr="00DE21BC">
        <w:t>Recomendações</w:t>
      </w:r>
    </w:p>
    <w:p w14:paraId="738ACE9E" w14:textId="4F30723A" w:rsidR="001F13B5" w:rsidRPr="001F13B5" w:rsidRDefault="001F13B5" w:rsidP="001F13B5">
      <w:r w:rsidRPr="001F13B5">
        <w:t xml:space="preserve">A autenticação baseada em chaves criptográficas é considerada muito mais robusta e recomendada para todos os acessos administrativos via SSH. Este método elimina os riscos associados a palavras-passe fracas, reutilizadas ou </w:t>
      </w:r>
      <w:r>
        <w:t>capturadas</w:t>
      </w:r>
      <w:r w:rsidRPr="001F13B5">
        <w:t>.</w:t>
      </w:r>
    </w:p>
    <w:p w14:paraId="2F257D75" w14:textId="77777777" w:rsidR="001F13B5" w:rsidRPr="001F13B5" w:rsidRDefault="001F13B5" w:rsidP="001F13B5">
      <w:r w:rsidRPr="001F13B5">
        <w:t>Para mitigar este risco, recomenda-se a implementação das seguintes medidas:</w:t>
      </w:r>
    </w:p>
    <w:p w14:paraId="4C4AC74C" w14:textId="19044038" w:rsidR="001F13B5" w:rsidRPr="001F13B5" w:rsidRDefault="001F13B5" w:rsidP="00DE5F25">
      <w:pPr>
        <w:numPr>
          <w:ilvl w:val="0"/>
          <w:numId w:val="34"/>
        </w:numPr>
      </w:pPr>
      <w:r w:rsidRPr="001F13B5">
        <w:rPr>
          <w:b/>
          <w:bCs/>
        </w:rPr>
        <w:t>Desativar a autenticação por palavra-passe no SSH:</w:t>
      </w:r>
      <w:r w:rsidRPr="001F13B5">
        <w:t> Modificar o ficheiro de configuração do servidor SSH (sshd_config) para definir o parâmetro PasswordAuthentication </w:t>
      </w:r>
      <w:r>
        <w:t xml:space="preserve">para o valor </w:t>
      </w:r>
      <w:r w:rsidRPr="001F13B5">
        <w:rPr>
          <w:i/>
          <w:iCs/>
        </w:rPr>
        <w:t>no</w:t>
      </w:r>
      <w:r w:rsidRPr="001F13B5">
        <w:t>.</w:t>
      </w:r>
    </w:p>
    <w:p w14:paraId="6BCC879F" w14:textId="77777777" w:rsidR="001F13B5" w:rsidRPr="001F13B5" w:rsidRDefault="001F13B5" w:rsidP="00DE5F25">
      <w:pPr>
        <w:numPr>
          <w:ilvl w:val="0"/>
          <w:numId w:val="34"/>
        </w:numPr>
      </w:pPr>
      <w:r w:rsidRPr="001F13B5">
        <w:rPr>
          <w:b/>
          <w:bCs/>
        </w:rPr>
        <w:t>Implementar autenticação por chave pública:</w:t>
      </w:r>
      <w:r w:rsidRPr="001F13B5">
        <w:t> Configurar e exigir a utilização de pares de chaves SSH (pública/privada) para todos os utilizadores com acesso remoto. A chave privada deve ser protegida com uma frase-passe forte.</w:t>
      </w:r>
    </w:p>
    <w:p w14:paraId="207BD6E0" w14:textId="75648F2F" w:rsidR="001F13B5" w:rsidRPr="001F13B5" w:rsidRDefault="001F13B5" w:rsidP="00DE5F25">
      <w:pPr>
        <w:numPr>
          <w:ilvl w:val="0"/>
          <w:numId w:val="34"/>
        </w:numPr>
      </w:pPr>
      <w:r w:rsidRPr="001F13B5">
        <w:rPr>
          <w:b/>
          <w:bCs/>
        </w:rPr>
        <w:t>Aplicar o princípio do privilégio mínimo:</w:t>
      </w:r>
      <w:r w:rsidRPr="001F13B5">
        <w:t> Garantir que as contas de utilizador utilizadas para SSH não têm privilégios desnecessários. O acesso a comandos privilegiados deve ser restrito</w:t>
      </w:r>
      <w:r>
        <w:t>.</w:t>
      </w:r>
    </w:p>
    <w:p w14:paraId="35FC2BC7" w14:textId="1D59F308" w:rsidR="0041324D" w:rsidRDefault="001F13B5" w:rsidP="001F13B5">
      <w:r w:rsidRPr="001F13B5">
        <w:lastRenderedPageBreak/>
        <w:t>Após a transição para a autenticação por chaves, é fundamental manter um processo seguro de gestão e distribuição das chaves privadas, revogando-as imediatamente em caso de perda, comprometimento ou quando um colaborador deixa a organização.</w:t>
      </w:r>
    </w:p>
    <w:p w14:paraId="47121FC7" w14:textId="41A8EAE2" w:rsidR="001F13B5" w:rsidRPr="001F13B5" w:rsidRDefault="0041324D" w:rsidP="0041324D">
      <w:pPr>
        <w:spacing w:line="276" w:lineRule="auto"/>
        <w:jc w:val="left"/>
      </w:pPr>
      <w:r>
        <w:br w:type="page"/>
      </w:r>
    </w:p>
    <w:p w14:paraId="42700C64" w14:textId="77777777" w:rsidR="00AD5563" w:rsidRPr="00193342" w:rsidRDefault="00AD5563" w:rsidP="00AD5563">
      <w:pPr>
        <w:pStyle w:val="Heading2"/>
        <w:numPr>
          <w:ilvl w:val="2"/>
          <w:numId w:val="5"/>
        </w:numPr>
        <w:rPr>
          <w:color w:val="FFFFFF" w:themeColor="background1"/>
          <w:sz w:val="24"/>
          <w:szCs w:val="24"/>
          <w:lang w:val="en-US"/>
        </w:rPr>
      </w:pPr>
      <w:bookmarkStart w:id="90" w:name="_Toc219197135"/>
      <w:proofErr w:type="spellStart"/>
      <w:r w:rsidRPr="00193342">
        <w:rPr>
          <w:color w:val="FFFFFF" w:themeColor="background1"/>
          <w:sz w:val="24"/>
          <w:szCs w:val="24"/>
          <w:lang w:val="en-US" w:eastAsia="pt-PT"/>
        </w:rPr>
        <w:lastRenderedPageBreak/>
        <w:t>Comunicação</w:t>
      </w:r>
      <w:proofErr w:type="spellEnd"/>
      <w:r w:rsidRPr="00193342">
        <w:rPr>
          <w:color w:val="FFFFFF" w:themeColor="background1"/>
          <w:sz w:val="24"/>
          <w:szCs w:val="24"/>
          <w:lang w:val="en-US" w:eastAsia="pt-PT"/>
        </w:rPr>
        <w:t xml:space="preserve"> HTTP </w:t>
      </w:r>
      <w:proofErr w:type="spellStart"/>
      <w:r w:rsidRPr="00193342">
        <w:rPr>
          <w:color w:val="FFFFFF" w:themeColor="background1"/>
          <w:sz w:val="24"/>
          <w:szCs w:val="24"/>
          <w:lang w:val="en-US" w:eastAsia="pt-PT"/>
        </w:rPr>
        <w:t>Não</w:t>
      </w:r>
      <w:proofErr w:type="spellEnd"/>
      <w:r w:rsidRPr="00193342">
        <w:rPr>
          <w:color w:val="FFFFFF" w:themeColor="background1"/>
          <w:sz w:val="24"/>
          <w:szCs w:val="24"/>
          <w:lang w:val="en-US" w:eastAsia="pt-PT"/>
        </w:rPr>
        <w:t xml:space="preserve"> </w:t>
      </w:r>
      <w:proofErr w:type="spellStart"/>
      <w:r w:rsidRPr="00193342">
        <w:rPr>
          <w:color w:val="FFFFFF" w:themeColor="background1"/>
          <w:sz w:val="24"/>
          <w:szCs w:val="24"/>
          <w:lang w:val="en-US" w:eastAsia="pt-PT"/>
        </w:rPr>
        <w:t>Cifrada</w:t>
      </w:r>
      <w:bookmarkEnd w:id="90"/>
      <w:proofErr w:type="spellEnd"/>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AD5563" w:rsidRPr="006C3531" w14:paraId="7C358CAC" w14:textId="77777777" w:rsidTr="001D47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F9841E7" w14:textId="319E800F" w:rsidR="00AD5563" w:rsidRPr="00DE21BC" w:rsidRDefault="00AD5563" w:rsidP="001D4761">
            <w:pPr>
              <w:spacing w:before="60" w:after="60"/>
              <w:jc w:val="left"/>
              <w:rPr>
                <w:rFonts w:asciiTheme="minorHAnsi" w:hAnsiTheme="minorHAnsi"/>
                <w:lang w:val="pt-PT"/>
              </w:rPr>
            </w:pPr>
            <w:r w:rsidRPr="00DE21BC">
              <w:rPr>
                <w:rFonts w:asciiTheme="minorHAnsi" w:hAnsiTheme="minorHAnsi"/>
                <w:lang w:val="pt-PT"/>
              </w:rPr>
              <w:t>L1</w:t>
            </w:r>
            <w:r>
              <w:rPr>
                <w:rFonts w:asciiTheme="minorHAnsi" w:hAnsiTheme="minorHAnsi"/>
                <w:lang w:val="pt-PT"/>
              </w:rPr>
              <w:t>5</w:t>
            </w:r>
          </w:p>
        </w:tc>
        <w:tc>
          <w:tcPr>
            <w:tcW w:w="7121" w:type="dxa"/>
            <w:gridSpan w:val="3"/>
            <w:tcBorders>
              <w:top w:val="nil"/>
              <w:bottom w:val="single" w:sz="8" w:space="0" w:color="000000" w:themeColor="text1"/>
              <w:right w:val="nil"/>
            </w:tcBorders>
            <w:shd w:val="clear" w:color="auto" w:fill="C00000"/>
            <w:hideMark/>
          </w:tcPr>
          <w:p w14:paraId="6F251222" w14:textId="77777777" w:rsidR="00AD5563" w:rsidRPr="006C3531" w:rsidRDefault="00AD5563" w:rsidP="001D476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rPr>
            </w:pPr>
            <w:proofErr w:type="spellStart"/>
            <w:r w:rsidRPr="00193342">
              <w:rPr>
                <w:rFonts w:asciiTheme="minorHAnsi" w:hAnsiTheme="minorHAnsi"/>
                <w:lang w:val="en-US"/>
              </w:rPr>
              <w:t>Comunicação</w:t>
            </w:r>
            <w:proofErr w:type="spellEnd"/>
            <w:r w:rsidRPr="00193342">
              <w:rPr>
                <w:rFonts w:asciiTheme="minorHAnsi" w:hAnsiTheme="minorHAnsi"/>
                <w:lang w:val="en-US"/>
              </w:rPr>
              <w:t xml:space="preserve"> HTTP </w:t>
            </w:r>
            <w:proofErr w:type="spellStart"/>
            <w:r w:rsidRPr="00193342">
              <w:rPr>
                <w:rFonts w:asciiTheme="minorHAnsi" w:hAnsiTheme="minorHAnsi"/>
                <w:lang w:val="en-US"/>
              </w:rPr>
              <w:t>Não</w:t>
            </w:r>
            <w:proofErr w:type="spellEnd"/>
            <w:r w:rsidRPr="00193342">
              <w:rPr>
                <w:rFonts w:asciiTheme="minorHAnsi" w:hAnsiTheme="minorHAnsi"/>
                <w:lang w:val="en-US"/>
              </w:rPr>
              <w:t xml:space="preserve"> </w:t>
            </w:r>
            <w:proofErr w:type="spellStart"/>
            <w:r>
              <w:rPr>
                <w:rFonts w:asciiTheme="minorHAnsi" w:hAnsiTheme="minorHAnsi"/>
                <w:lang w:val="en-US"/>
              </w:rPr>
              <w:t>Cifrada</w:t>
            </w:r>
            <w:proofErr w:type="spellEnd"/>
          </w:p>
        </w:tc>
      </w:tr>
      <w:tr w:rsidR="00AD5563" w:rsidRPr="00DE21BC" w14:paraId="3E30916F" w14:textId="77777777" w:rsidTr="001D476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2D629919" w14:textId="77777777" w:rsidR="00AD5563" w:rsidRPr="00DE21BC" w:rsidRDefault="00AD5563" w:rsidP="001D4761">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A981C3D" w14:textId="77777777" w:rsidR="00AD5563" w:rsidRPr="00DE21BC" w:rsidRDefault="00AD5563" w:rsidP="001D476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AE0201"/>
                <w:szCs w:val="22"/>
                <w:lang w:val="pt-PT"/>
              </w:rPr>
              <w:t>High</w:t>
            </w:r>
          </w:p>
        </w:tc>
        <w:tc>
          <w:tcPr>
            <w:tcW w:w="1800" w:type="dxa"/>
            <w:tcBorders>
              <w:top w:val="single" w:sz="8" w:space="0" w:color="000000" w:themeColor="text1"/>
              <w:left w:val="single" w:sz="4" w:space="0" w:color="auto"/>
              <w:bottom w:val="nil"/>
            </w:tcBorders>
            <w:shd w:val="clear" w:color="auto" w:fill="auto"/>
            <w:vAlign w:val="center"/>
          </w:tcPr>
          <w:p w14:paraId="788026ED" w14:textId="77777777" w:rsidR="00AD5563" w:rsidRPr="00DE21BC" w:rsidRDefault="00AD5563" w:rsidP="001D476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676238F9" w14:textId="77777777" w:rsidR="00AD5563" w:rsidRPr="00DE21BC" w:rsidRDefault="00AD5563" w:rsidP="001D4761">
            <w:pPr>
              <w:cnfStyle w:val="000000100000" w:firstRow="0" w:lastRow="0" w:firstColumn="0" w:lastColumn="0" w:oddVBand="0" w:evenVBand="0" w:oddHBand="1" w:evenHBand="0" w:firstRowFirstColumn="0" w:firstRowLastColumn="0" w:lastRowFirstColumn="0" w:lastRowLastColumn="0"/>
              <w:rPr>
                <w:szCs w:val="22"/>
                <w:lang w:val="pt-PT"/>
              </w:rPr>
            </w:pPr>
            <w:r w:rsidRPr="006C3531">
              <w:rPr>
                <w:rFonts w:asciiTheme="minorHAnsi" w:hAnsiTheme="minorHAnsi"/>
                <w:szCs w:val="22"/>
                <w:lang w:val="pt-PT"/>
              </w:rPr>
              <w:t>Aplicações Web internas</w:t>
            </w:r>
          </w:p>
        </w:tc>
      </w:tr>
    </w:tbl>
    <w:p w14:paraId="68481528" w14:textId="77777777" w:rsidR="00AD5563" w:rsidRPr="00DE21BC" w:rsidRDefault="00AD5563" w:rsidP="00AD5563">
      <w:pPr>
        <w:pStyle w:val="Style2"/>
      </w:pPr>
    </w:p>
    <w:p w14:paraId="30608476" w14:textId="77777777" w:rsidR="00AD5563" w:rsidRPr="006C3531" w:rsidRDefault="00AD5563" w:rsidP="00AD5563">
      <w:pPr>
        <w:pStyle w:val="Style2"/>
      </w:pPr>
      <w:r w:rsidRPr="00DE21BC">
        <w:t>Evidencias</w:t>
      </w:r>
    </w:p>
    <w:p w14:paraId="01C6700C" w14:textId="77777777" w:rsidR="00AD5563" w:rsidRDefault="00AD5563" w:rsidP="00AD5563">
      <w:pPr>
        <w:pStyle w:val="Style2"/>
        <w:rPr>
          <w:rFonts w:eastAsiaTheme="minorHAnsi"/>
          <w:b w:val="0"/>
          <w:color w:val="auto"/>
          <w:szCs w:val="24"/>
        </w:rPr>
      </w:pPr>
      <w:r w:rsidRPr="00193342">
        <w:rPr>
          <w:rFonts w:eastAsiaTheme="minorHAnsi"/>
          <w:b w:val="0"/>
          <w:color w:val="auto"/>
          <w:szCs w:val="24"/>
        </w:rPr>
        <w:t xml:space="preserve">Foi identificado que </w:t>
      </w:r>
      <w:r>
        <w:rPr>
          <w:rFonts w:eastAsiaTheme="minorHAnsi"/>
          <w:b w:val="0"/>
          <w:color w:val="auto"/>
          <w:szCs w:val="24"/>
        </w:rPr>
        <w:t xml:space="preserve">algumas </w:t>
      </w:r>
      <w:r w:rsidRPr="00193342">
        <w:rPr>
          <w:rFonts w:eastAsiaTheme="minorHAnsi"/>
          <w:b w:val="0"/>
          <w:color w:val="auto"/>
          <w:szCs w:val="24"/>
        </w:rPr>
        <w:t>aplicaç</w:t>
      </w:r>
      <w:r>
        <w:rPr>
          <w:rFonts w:eastAsiaTheme="minorHAnsi"/>
          <w:b w:val="0"/>
          <w:color w:val="auto"/>
          <w:szCs w:val="24"/>
        </w:rPr>
        <w:t>ões</w:t>
      </w:r>
      <w:r w:rsidRPr="00193342">
        <w:rPr>
          <w:rFonts w:eastAsiaTheme="minorHAnsi"/>
          <w:b w:val="0"/>
          <w:color w:val="auto"/>
          <w:szCs w:val="24"/>
        </w:rPr>
        <w:t xml:space="preserve"> em âmbito </w:t>
      </w:r>
      <w:r>
        <w:rPr>
          <w:rFonts w:eastAsiaTheme="minorHAnsi"/>
          <w:b w:val="0"/>
          <w:color w:val="auto"/>
          <w:szCs w:val="24"/>
        </w:rPr>
        <w:t>são</w:t>
      </w:r>
      <w:r w:rsidRPr="00193342">
        <w:rPr>
          <w:rFonts w:eastAsiaTheme="minorHAnsi"/>
          <w:b w:val="0"/>
          <w:color w:val="auto"/>
          <w:szCs w:val="24"/>
        </w:rPr>
        <w:t xml:space="preserve"> acessív</w:t>
      </w:r>
      <w:r>
        <w:rPr>
          <w:rFonts w:eastAsiaTheme="minorHAnsi"/>
          <w:b w:val="0"/>
          <w:color w:val="auto"/>
          <w:szCs w:val="24"/>
        </w:rPr>
        <w:t>eis</w:t>
      </w:r>
      <w:r w:rsidRPr="00193342">
        <w:rPr>
          <w:rFonts w:eastAsiaTheme="minorHAnsi"/>
          <w:b w:val="0"/>
          <w:color w:val="auto"/>
          <w:szCs w:val="24"/>
        </w:rPr>
        <w:t xml:space="preserve"> através do protocolo HTTP não </w:t>
      </w:r>
      <w:r>
        <w:rPr>
          <w:rFonts w:eastAsiaTheme="minorHAnsi"/>
          <w:b w:val="0"/>
          <w:color w:val="auto"/>
          <w:szCs w:val="24"/>
        </w:rPr>
        <w:t>cifrado</w:t>
      </w:r>
      <w:r w:rsidRPr="00193342">
        <w:rPr>
          <w:rFonts w:eastAsiaTheme="minorHAnsi"/>
          <w:b w:val="0"/>
          <w:color w:val="auto"/>
          <w:szCs w:val="24"/>
        </w:rPr>
        <w:t>, em vez de utilizar HTTPS (HTTP sobre TLS/SSL).</w:t>
      </w:r>
    </w:p>
    <w:p w14:paraId="34C53348" w14:textId="77777777" w:rsidR="00AD5563" w:rsidRDefault="00AD5563" w:rsidP="00AD5563">
      <w:pPr>
        <w:pStyle w:val="Style2"/>
        <w:rPr>
          <w:rFonts w:eastAsiaTheme="minorHAnsi"/>
          <w:b w:val="0"/>
          <w:color w:val="auto"/>
          <w:szCs w:val="24"/>
        </w:rPr>
      </w:pPr>
      <w:r w:rsidRPr="00193342">
        <w:rPr>
          <w:rFonts w:eastAsiaTheme="minorHAnsi"/>
          <w:b w:val="0"/>
          <w:color w:val="auto"/>
          <w:szCs w:val="24"/>
        </w:rPr>
        <w:t xml:space="preserve">Um atacante pode tirar partido desta vulnerabilidade para intercetar a comunicação entre o cliente e o servidor (ataques do tipo Man-in-the-Middle - MitM), uma vez que esta é transmitida em claro. O transporte inseguro de dados torna-se ainda mais perigoso num cenário em que existe um formulário de início de sessão, tornando possível a obtenção de credenciais para a aplicação. A transmissão de qualquer informação sensível (dados pessoais, cookies de sessão, parâmetros de autenticação) via HTTP expõe-na </w:t>
      </w:r>
      <w:r>
        <w:rPr>
          <w:rFonts w:eastAsiaTheme="minorHAnsi"/>
          <w:b w:val="0"/>
          <w:color w:val="auto"/>
          <w:szCs w:val="24"/>
        </w:rPr>
        <w:t>à</w:t>
      </w:r>
      <w:r w:rsidRPr="00193342">
        <w:rPr>
          <w:rFonts w:eastAsiaTheme="minorHAnsi"/>
          <w:b w:val="0"/>
          <w:color w:val="auto"/>
          <w:szCs w:val="24"/>
        </w:rPr>
        <w:t xml:space="preserve"> observação, captura e modificação por parte de terceiros</w:t>
      </w:r>
      <w:r>
        <w:rPr>
          <w:rFonts w:eastAsiaTheme="minorHAnsi"/>
          <w:b w:val="0"/>
          <w:color w:val="auto"/>
          <w:szCs w:val="24"/>
        </w:rPr>
        <w:t>.</w:t>
      </w:r>
    </w:p>
    <w:p w14:paraId="084937E0" w14:textId="0847C1D0" w:rsidR="00AD5563" w:rsidRDefault="00AD5563" w:rsidP="00AD5563">
      <w:pPr>
        <w:pStyle w:val="Style2"/>
        <w:rPr>
          <w:rFonts w:eastAsiaTheme="minorHAnsi"/>
          <w:b w:val="0"/>
          <w:color w:val="auto"/>
          <w:szCs w:val="24"/>
        </w:rPr>
      </w:pPr>
      <w:r>
        <w:rPr>
          <w:rFonts w:eastAsiaTheme="minorHAnsi"/>
          <w:b w:val="0"/>
          <w:color w:val="auto"/>
          <w:szCs w:val="24"/>
        </w:rPr>
        <w:t>Foi possível identificar esta má configuração nas seguintes máquinas:</w:t>
      </w:r>
    </w:p>
    <w:p w14:paraId="7BF13C67" w14:textId="77777777" w:rsidR="00AD5563" w:rsidRPr="00193342" w:rsidRDefault="00AD5563" w:rsidP="00DE5F25">
      <w:pPr>
        <w:pStyle w:val="Style2"/>
        <w:numPr>
          <w:ilvl w:val="0"/>
          <w:numId w:val="38"/>
        </w:numPr>
        <w:rPr>
          <w:rFonts w:eastAsiaTheme="minorHAnsi"/>
          <w:b w:val="0"/>
          <w:color w:val="auto"/>
          <w:szCs w:val="24"/>
        </w:rPr>
      </w:pPr>
      <w:r w:rsidRPr="00193342">
        <w:rPr>
          <w:rFonts w:eastAsiaTheme="minorHAnsi"/>
          <w:b w:val="0"/>
          <w:color w:val="auto"/>
          <w:szCs w:val="24"/>
        </w:rPr>
        <w:t>10.68.240.11:82</w:t>
      </w:r>
    </w:p>
    <w:p w14:paraId="70A725D0" w14:textId="77777777" w:rsidR="00AD5563" w:rsidRPr="00193342" w:rsidRDefault="00AD5563" w:rsidP="00DE5F25">
      <w:pPr>
        <w:pStyle w:val="Style2"/>
        <w:numPr>
          <w:ilvl w:val="0"/>
          <w:numId w:val="38"/>
        </w:numPr>
        <w:rPr>
          <w:rFonts w:eastAsiaTheme="minorHAnsi"/>
          <w:b w:val="0"/>
          <w:color w:val="auto"/>
          <w:szCs w:val="24"/>
        </w:rPr>
      </w:pPr>
      <w:r w:rsidRPr="00193342">
        <w:rPr>
          <w:rFonts w:eastAsiaTheme="minorHAnsi"/>
          <w:b w:val="0"/>
          <w:color w:val="auto"/>
          <w:szCs w:val="24"/>
        </w:rPr>
        <w:t>192.1.1.29:80</w:t>
      </w:r>
    </w:p>
    <w:p w14:paraId="57629A11" w14:textId="77777777" w:rsidR="00AD5563" w:rsidRPr="00193342" w:rsidRDefault="00AD5563" w:rsidP="00DE5F25">
      <w:pPr>
        <w:pStyle w:val="Style2"/>
        <w:numPr>
          <w:ilvl w:val="0"/>
          <w:numId w:val="38"/>
        </w:numPr>
        <w:rPr>
          <w:rFonts w:eastAsiaTheme="minorHAnsi"/>
          <w:b w:val="0"/>
          <w:color w:val="auto"/>
          <w:szCs w:val="24"/>
        </w:rPr>
      </w:pPr>
      <w:r w:rsidRPr="00193342">
        <w:rPr>
          <w:rFonts w:eastAsiaTheme="minorHAnsi"/>
          <w:b w:val="0"/>
          <w:color w:val="auto"/>
          <w:szCs w:val="24"/>
        </w:rPr>
        <w:t>192.1.1.56:80</w:t>
      </w:r>
    </w:p>
    <w:p w14:paraId="7CBD619A" w14:textId="77777777" w:rsidR="00AD5563" w:rsidRPr="00193342" w:rsidRDefault="00AD5563" w:rsidP="00DE5F25">
      <w:pPr>
        <w:pStyle w:val="Style2"/>
        <w:numPr>
          <w:ilvl w:val="0"/>
          <w:numId w:val="38"/>
        </w:numPr>
        <w:rPr>
          <w:rFonts w:eastAsiaTheme="minorHAnsi"/>
          <w:b w:val="0"/>
          <w:color w:val="auto"/>
          <w:szCs w:val="24"/>
        </w:rPr>
      </w:pPr>
      <w:r w:rsidRPr="00193342">
        <w:rPr>
          <w:rFonts w:eastAsiaTheme="minorHAnsi"/>
          <w:b w:val="0"/>
          <w:color w:val="auto"/>
          <w:szCs w:val="24"/>
        </w:rPr>
        <w:t>192.1.1.174:80</w:t>
      </w:r>
    </w:p>
    <w:p w14:paraId="08565293" w14:textId="77777777" w:rsidR="00AD5563" w:rsidRDefault="00AD5563" w:rsidP="00DE5F25">
      <w:pPr>
        <w:pStyle w:val="Style2"/>
        <w:numPr>
          <w:ilvl w:val="0"/>
          <w:numId w:val="38"/>
        </w:numPr>
        <w:rPr>
          <w:rFonts w:eastAsiaTheme="minorHAnsi"/>
          <w:b w:val="0"/>
          <w:color w:val="auto"/>
          <w:szCs w:val="24"/>
        </w:rPr>
      </w:pPr>
      <w:r w:rsidRPr="00193342">
        <w:rPr>
          <w:rFonts w:eastAsiaTheme="minorHAnsi"/>
          <w:b w:val="0"/>
          <w:color w:val="auto"/>
          <w:szCs w:val="24"/>
        </w:rPr>
        <w:t>192.1.1.194:80</w:t>
      </w:r>
    </w:p>
    <w:p w14:paraId="72AA8E2B" w14:textId="77777777" w:rsidR="00AD5563" w:rsidRPr="006C3531" w:rsidRDefault="00AD5563" w:rsidP="00AD5563">
      <w:pPr>
        <w:pStyle w:val="Style2"/>
        <w:rPr>
          <w:rFonts w:eastAsiaTheme="minorHAnsi"/>
          <w:b w:val="0"/>
          <w:color w:val="auto"/>
          <w:szCs w:val="24"/>
        </w:rPr>
      </w:pPr>
    </w:p>
    <w:p w14:paraId="141CED60" w14:textId="77777777" w:rsidR="00AD5563" w:rsidRPr="00DE21BC" w:rsidRDefault="00AD5563" w:rsidP="00AD5563">
      <w:pPr>
        <w:pStyle w:val="Style2"/>
      </w:pPr>
      <w:r w:rsidRPr="00DE21BC">
        <w:t>Recomendações</w:t>
      </w:r>
    </w:p>
    <w:p w14:paraId="34CB4921" w14:textId="77777777" w:rsidR="00AD5563" w:rsidRDefault="00AD5563" w:rsidP="00AD5563">
      <w:pPr>
        <w:jc w:val="left"/>
      </w:pPr>
      <w:r w:rsidRPr="00193342">
        <w:t xml:space="preserve">Para garantir a confidencialidade e integridade dos dados em trânsito, é essencial </w:t>
      </w:r>
      <w:r>
        <w:t>cifrar</w:t>
      </w:r>
      <w:r w:rsidRPr="00193342">
        <w:t xml:space="preserve"> toda a comunicação com a aplicação. A implementação de HTTPS é a medida padrão da indústria para atingir este objetivo. Recomenda-se a obtenção e instalação de um certificado SSL/TLS válido a partir de uma Autoridade de Certificação (CA) fidedigna no servidor </w:t>
      </w:r>
      <w:r w:rsidRPr="00490488">
        <w:rPr>
          <w:i/>
          <w:iCs/>
        </w:rPr>
        <w:t>web</w:t>
      </w:r>
      <w:r w:rsidRPr="00193342">
        <w:t xml:space="preserve"> que aloja a aplicação. Deve ser configurado um redireccionamento permanente (código 301) para forçar automaticamente todos os pedidos HTTP para HTTPS, assegurando que os clientes utiliz</w:t>
      </w:r>
      <w:r>
        <w:t>a</w:t>
      </w:r>
      <w:r w:rsidRPr="00193342">
        <w:t>m sempre a ligação segura.</w:t>
      </w:r>
    </w:p>
    <w:p w14:paraId="75C134E0" w14:textId="77777777" w:rsidR="00AD5563" w:rsidRDefault="00AD5563" w:rsidP="00AD5563">
      <w:pPr>
        <w:spacing w:line="276" w:lineRule="auto"/>
        <w:jc w:val="left"/>
      </w:pPr>
      <w:r>
        <w:br w:type="page"/>
      </w:r>
    </w:p>
    <w:p w14:paraId="7F4C46E2" w14:textId="77777777" w:rsidR="00AD5563" w:rsidRPr="00193342" w:rsidRDefault="00AD5563" w:rsidP="00AD5563">
      <w:pPr>
        <w:pStyle w:val="Heading2"/>
        <w:numPr>
          <w:ilvl w:val="2"/>
          <w:numId w:val="5"/>
        </w:numPr>
        <w:rPr>
          <w:color w:val="FFFFFF" w:themeColor="background1"/>
          <w:sz w:val="24"/>
          <w:szCs w:val="24"/>
          <w:lang w:val="en-US"/>
        </w:rPr>
      </w:pPr>
      <w:bookmarkStart w:id="91" w:name="_Toc219197136"/>
      <w:r w:rsidRPr="00193342">
        <w:rPr>
          <w:color w:val="FFFFFF" w:themeColor="background1"/>
          <w:sz w:val="24"/>
          <w:szCs w:val="24"/>
          <w:lang w:val="en-US" w:eastAsia="pt-PT"/>
        </w:rPr>
        <w:lastRenderedPageBreak/>
        <w:t xml:space="preserve">Cross-Site Scripting </w:t>
      </w:r>
      <w:proofErr w:type="spellStart"/>
      <w:r w:rsidRPr="00193342">
        <w:rPr>
          <w:color w:val="FFFFFF" w:themeColor="background1"/>
          <w:sz w:val="24"/>
          <w:szCs w:val="24"/>
          <w:lang w:val="en-US" w:eastAsia="pt-PT"/>
        </w:rPr>
        <w:t>Refletido</w:t>
      </w:r>
      <w:proofErr w:type="spellEnd"/>
      <w:r w:rsidRPr="00193342">
        <w:rPr>
          <w:color w:val="FFFFFF" w:themeColor="background1"/>
          <w:sz w:val="24"/>
          <w:szCs w:val="24"/>
          <w:lang w:val="en-US" w:eastAsia="pt-PT"/>
        </w:rPr>
        <w:t xml:space="preserve"> (XSS)</w:t>
      </w:r>
      <w:bookmarkEnd w:id="91"/>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AD5563" w:rsidRPr="00BC05AF" w14:paraId="0E1FA3AC" w14:textId="77777777" w:rsidTr="004B5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C48578C" w14:textId="26C982BB" w:rsidR="00AD5563" w:rsidRPr="00DE21BC" w:rsidRDefault="00AD5563" w:rsidP="004B5A3E">
            <w:pPr>
              <w:spacing w:before="60" w:after="60"/>
              <w:jc w:val="left"/>
              <w:rPr>
                <w:rFonts w:asciiTheme="minorHAnsi" w:hAnsiTheme="minorHAnsi"/>
                <w:lang w:val="pt-PT"/>
              </w:rPr>
            </w:pPr>
            <w:r w:rsidRPr="00DE21BC">
              <w:rPr>
                <w:rFonts w:asciiTheme="minorHAnsi" w:hAnsiTheme="minorHAnsi"/>
                <w:lang w:val="pt-PT"/>
              </w:rPr>
              <w:t>L1</w:t>
            </w:r>
            <w:r>
              <w:rPr>
                <w:rFonts w:asciiTheme="minorHAnsi" w:hAnsiTheme="minorHAnsi"/>
                <w:lang w:val="pt-PT"/>
              </w:rPr>
              <w:t>6</w:t>
            </w:r>
          </w:p>
        </w:tc>
        <w:tc>
          <w:tcPr>
            <w:tcW w:w="7121" w:type="dxa"/>
            <w:gridSpan w:val="3"/>
            <w:tcBorders>
              <w:top w:val="nil"/>
              <w:bottom w:val="single" w:sz="8" w:space="0" w:color="000000" w:themeColor="text1"/>
              <w:right w:val="nil"/>
            </w:tcBorders>
            <w:shd w:val="clear" w:color="auto" w:fill="C00000"/>
            <w:hideMark/>
          </w:tcPr>
          <w:p w14:paraId="6E535638" w14:textId="77777777" w:rsidR="00AD5563" w:rsidRPr="006C3531" w:rsidRDefault="00AD5563" w:rsidP="004B5A3E">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rPr>
            </w:pPr>
            <w:r w:rsidRPr="006C3531">
              <w:rPr>
                <w:rFonts w:asciiTheme="minorHAnsi" w:hAnsiTheme="minorHAnsi"/>
                <w:lang w:val="en-US"/>
              </w:rPr>
              <w:t xml:space="preserve">Cross-Site Scripting </w:t>
            </w:r>
            <w:proofErr w:type="spellStart"/>
            <w:r w:rsidRPr="006C3531">
              <w:rPr>
                <w:rFonts w:asciiTheme="minorHAnsi" w:hAnsiTheme="minorHAnsi"/>
                <w:lang w:val="en-US"/>
              </w:rPr>
              <w:t>Refletido</w:t>
            </w:r>
            <w:proofErr w:type="spellEnd"/>
            <w:r w:rsidRPr="006C3531">
              <w:rPr>
                <w:rFonts w:asciiTheme="minorHAnsi" w:hAnsiTheme="minorHAnsi"/>
                <w:lang w:val="en-US"/>
              </w:rPr>
              <w:t xml:space="preserve"> (XSS)</w:t>
            </w:r>
          </w:p>
        </w:tc>
      </w:tr>
      <w:tr w:rsidR="00AD5563" w:rsidRPr="00DE21BC" w14:paraId="5AF8AEE1" w14:textId="77777777" w:rsidTr="004B5A3E">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6ED6C4BD" w14:textId="77777777" w:rsidR="00AD5563" w:rsidRPr="00DE21BC" w:rsidRDefault="00AD5563" w:rsidP="004B5A3E">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0467CE6" w14:textId="77777777" w:rsidR="00AD5563" w:rsidRPr="00DE21BC" w:rsidRDefault="00AD5563" w:rsidP="004B5A3E">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800" w:type="dxa"/>
            <w:tcBorders>
              <w:top w:val="single" w:sz="8" w:space="0" w:color="000000" w:themeColor="text1"/>
              <w:left w:val="single" w:sz="4" w:space="0" w:color="auto"/>
              <w:bottom w:val="nil"/>
            </w:tcBorders>
            <w:shd w:val="clear" w:color="auto" w:fill="auto"/>
            <w:vAlign w:val="center"/>
          </w:tcPr>
          <w:p w14:paraId="6B324F4E" w14:textId="77777777" w:rsidR="00AD5563" w:rsidRPr="00DE21BC" w:rsidRDefault="00AD5563" w:rsidP="004B5A3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041955AE" w14:textId="77777777" w:rsidR="00AD5563" w:rsidRPr="00DE21BC" w:rsidRDefault="00AD5563" w:rsidP="004B5A3E">
            <w:pPr>
              <w:cnfStyle w:val="000000100000" w:firstRow="0" w:lastRow="0" w:firstColumn="0" w:lastColumn="0" w:oddVBand="0" w:evenVBand="0" w:oddHBand="1" w:evenHBand="0" w:firstRowFirstColumn="0" w:firstRowLastColumn="0" w:lastRowFirstColumn="0" w:lastRowLastColumn="0"/>
              <w:rPr>
                <w:szCs w:val="22"/>
                <w:lang w:val="pt-PT"/>
              </w:rPr>
            </w:pPr>
            <w:r w:rsidRPr="006C3531">
              <w:rPr>
                <w:rFonts w:asciiTheme="minorHAnsi" w:hAnsiTheme="minorHAnsi"/>
                <w:szCs w:val="22"/>
                <w:lang w:val="pt-PT"/>
              </w:rPr>
              <w:t>Aplicações Web internas</w:t>
            </w:r>
          </w:p>
        </w:tc>
      </w:tr>
    </w:tbl>
    <w:p w14:paraId="1159D032" w14:textId="77777777" w:rsidR="00AD5563" w:rsidRPr="00DE21BC" w:rsidRDefault="00AD5563" w:rsidP="00AD5563">
      <w:pPr>
        <w:pStyle w:val="Style2"/>
      </w:pPr>
    </w:p>
    <w:p w14:paraId="3D94DB91" w14:textId="77777777" w:rsidR="00AD5563" w:rsidRPr="006C3531" w:rsidRDefault="00AD5563" w:rsidP="00AD5563">
      <w:pPr>
        <w:pStyle w:val="Style2"/>
      </w:pPr>
      <w:r w:rsidRPr="00DE21BC">
        <w:t>Evidencias</w:t>
      </w:r>
    </w:p>
    <w:p w14:paraId="12B81582" w14:textId="77777777" w:rsidR="00AD5563" w:rsidRDefault="00AD5563" w:rsidP="00AD5563">
      <w:pPr>
        <w:pStyle w:val="Style2"/>
        <w:rPr>
          <w:rFonts w:eastAsiaTheme="minorHAnsi"/>
          <w:b w:val="0"/>
          <w:color w:val="auto"/>
          <w:szCs w:val="24"/>
        </w:rPr>
      </w:pPr>
      <w:r w:rsidRPr="006C3531">
        <w:rPr>
          <w:rFonts w:eastAsiaTheme="minorHAnsi"/>
          <w:b w:val="0"/>
          <w:color w:val="auto"/>
          <w:szCs w:val="24"/>
        </w:rPr>
        <w:t>Foi identificada uma vulnerabilidade de </w:t>
      </w:r>
      <w:r w:rsidRPr="006C3531">
        <w:rPr>
          <w:rFonts w:eastAsiaTheme="minorHAnsi"/>
          <w:b w:val="0"/>
          <w:i/>
          <w:iCs/>
          <w:color w:val="auto"/>
          <w:szCs w:val="24"/>
        </w:rPr>
        <w:t>Cross-Site Sripting</w:t>
      </w:r>
      <w:r w:rsidRPr="006C3531">
        <w:rPr>
          <w:rFonts w:eastAsiaTheme="minorHAnsi"/>
          <w:b w:val="0"/>
          <w:color w:val="auto"/>
          <w:szCs w:val="24"/>
        </w:rPr>
        <w:t> (XSS) refletido</w:t>
      </w:r>
      <w:r>
        <w:rPr>
          <w:rFonts w:eastAsiaTheme="minorHAnsi"/>
          <w:b w:val="0"/>
          <w:color w:val="auto"/>
          <w:szCs w:val="24"/>
        </w:rPr>
        <w:t>,</w:t>
      </w:r>
      <w:r w:rsidRPr="006C3531">
        <w:rPr>
          <w:rFonts w:eastAsiaTheme="minorHAnsi"/>
          <w:b w:val="0"/>
          <w:color w:val="auto"/>
          <w:szCs w:val="24"/>
        </w:rPr>
        <w:t xml:space="preserve"> permitindo a execução de código </w:t>
      </w:r>
      <w:r w:rsidRPr="006C3531">
        <w:rPr>
          <w:rFonts w:eastAsiaTheme="minorHAnsi"/>
          <w:b w:val="0"/>
          <w:i/>
          <w:iCs/>
          <w:color w:val="auto"/>
          <w:szCs w:val="24"/>
        </w:rPr>
        <w:t>JavaScript </w:t>
      </w:r>
      <w:r w:rsidRPr="006C3531">
        <w:rPr>
          <w:rFonts w:eastAsiaTheme="minorHAnsi"/>
          <w:b w:val="0"/>
          <w:color w:val="auto"/>
          <w:szCs w:val="24"/>
        </w:rPr>
        <w:t>, que poderá afetar os utilizadores da aplicação.</w:t>
      </w:r>
    </w:p>
    <w:p w14:paraId="3B1DC8CF" w14:textId="77777777" w:rsidR="00AD5563" w:rsidRPr="006C3531" w:rsidRDefault="00AD5563" w:rsidP="00AD5563">
      <w:pPr>
        <w:pStyle w:val="Style2"/>
        <w:rPr>
          <w:rFonts w:eastAsiaTheme="minorHAnsi"/>
          <w:b w:val="0"/>
          <w:color w:val="auto"/>
          <w:szCs w:val="24"/>
        </w:rPr>
      </w:pPr>
      <w:r w:rsidRPr="006C3531">
        <w:rPr>
          <w:rFonts w:eastAsiaTheme="minorHAnsi"/>
          <w:b w:val="0"/>
          <w:color w:val="auto"/>
          <w:szCs w:val="24"/>
        </w:rPr>
        <w:t>Ataques do tipo Cross-Site Scripting permitem a injeção de Código, ou scripts, maliciosos em páginas web.</w:t>
      </w:r>
    </w:p>
    <w:p w14:paraId="00AD89F7" w14:textId="77777777" w:rsidR="00AD5563" w:rsidRDefault="00AD5563" w:rsidP="00AD5563">
      <w:pPr>
        <w:pStyle w:val="Style2"/>
        <w:rPr>
          <w:rFonts w:eastAsiaTheme="minorHAnsi"/>
          <w:b w:val="0"/>
          <w:color w:val="auto"/>
          <w:szCs w:val="24"/>
        </w:rPr>
      </w:pPr>
      <w:r w:rsidRPr="006C3531">
        <w:rPr>
          <w:rFonts w:eastAsiaTheme="minorHAnsi"/>
          <w:b w:val="0"/>
          <w:color w:val="auto"/>
          <w:szCs w:val="24"/>
        </w:rPr>
        <w:t>Estes ataques são utilizados principalmente para atacar utilizadores dos websites vulneráveis, obtendo dados de sessão de utilizadores válidos através da extorsão dos seus cookies de sessão. No entanto, este tipo de ataques também permite o redireccionamento para websites maliciosos, exposição de informações sensíveis e/ou confidenciais, ou até mesmo aceder a funcionalidades e serviços privilegiados.</w:t>
      </w:r>
    </w:p>
    <w:p w14:paraId="1C927743" w14:textId="77777777" w:rsidR="00AD5563" w:rsidRDefault="00AD5563" w:rsidP="00AD5563">
      <w:pPr>
        <w:pStyle w:val="Style2"/>
        <w:rPr>
          <w:rFonts w:eastAsiaTheme="minorHAnsi"/>
          <w:b w:val="0"/>
          <w:color w:val="auto"/>
          <w:szCs w:val="24"/>
        </w:rPr>
      </w:pPr>
      <w:r w:rsidRPr="006C3531">
        <w:rPr>
          <w:rFonts w:eastAsiaTheme="minorHAnsi"/>
          <w:b w:val="0"/>
          <w:color w:val="auto"/>
          <w:szCs w:val="24"/>
        </w:rPr>
        <w:t>Durante a auditoria foi identificado que a aplicação </w:t>
      </w:r>
      <w:r w:rsidRPr="006C3531">
        <w:rPr>
          <w:rFonts w:eastAsiaTheme="minorHAnsi"/>
          <w:color w:val="auto"/>
          <w:szCs w:val="24"/>
        </w:rPr>
        <w:t>http://192.1.1.29</w:t>
      </w:r>
      <w:r w:rsidRPr="006C3531">
        <w:rPr>
          <w:rFonts w:eastAsiaTheme="minorHAnsi"/>
          <w:b w:val="0"/>
          <w:color w:val="auto"/>
          <w:szCs w:val="24"/>
        </w:rPr>
        <w:t> está vulnerável a um ataque de Cross-Site Scripting (XSS) refletido, via</w:t>
      </w:r>
      <w:r>
        <w:rPr>
          <w:rFonts w:eastAsiaTheme="minorHAnsi"/>
          <w:b w:val="0"/>
          <w:color w:val="auto"/>
          <w:szCs w:val="24"/>
        </w:rPr>
        <w:t xml:space="preserve"> </w:t>
      </w:r>
      <w:r w:rsidRPr="006C3531">
        <w:rPr>
          <w:rFonts w:eastAsiaTheme="minorHAnsi"/>
          <w:bCs/>
          <w:color w:val="auto"/>
          <w:szCs w:val="24"/>
        </w:rPr>
        <w:t>GET</w:t>
      </w:r>
      <w:r>
        <w:rPr>
          <w:rFonts w:eastAsiaTheme="minorHAnsi"/>
          <w:bCs/>
          <w:color w:val="auto"/>
          <w:szCs w:val="24"/>
        </w:rPr>
        <w:t xml:space="preserve"> </w:t>
      </w:r>
      <w:r>
        <w:rPr>
          <w:rFonts w:eastAsiaTheme="minorHAnsi"/>
          <w:b w:val="0"/>
          <w:color w:val="auto"/>
          <w:szCs w:val="24"/>
        </w:rPr>
        <w:t xml:space="preserve">no parâmetro </w:t>
      </w:r>
      <w:r w:rsidRPr="006C3531">
        <w:rPr>
          <w:rFonts w:eastAsiaTheme="minorHAnsi"/>
          <w:bCs/>
          <w:color w:val="auto"/>
          <w:szCs w:val="24"/>
        </w:rPr>
        <w:t>tags</w:t>
      </w:r>
      <w:r w:rsidRPr="006C3531">
        <w:rPr>
          <w:rFonts w:eastAsiaTheme="minorHAnsi"/>
          <w:b w:val="0"/>
          <w:color w:val="auto"/>
          <w:szCs w:val="24"/>
        </w:rPr>
        <w:t>:</w:t>
      </w:r>
    </w:p>
    <w:p w14:paraId="39F61777" w14:textId="77777777" w:rsidR="00AD5563" w:rsidRDefault="00AD5563" w:rsidP="00AD5563">
      <w:pPr>
        <w:pStyle w:val="Style2"/>
        <w:rPr>
          <w:rFonts w:eastAsiaTheme="minorHAnsi"/>
          <w:b w:val="0"/>
          <w:color w:val="auto"/>
          <w:szCs w:val="24"/>
        </w:rPr>
      </w:pPr>
    </w:p>
    <w:p w14:paraId="30EEF235" w14:textId="22E59002" w:rsidR="00AD5563" w:rsidRDefault="00AD5563" w:rsidP="00AD5563">
      <w:pPr>
        <w:pStyle w:val="Style2"/>
        <w:rPr>
          <w:rFonts w:eastAsiaTheme="minorHAnsi"/>
          <w:b w:val="0"/>
          <w:color w:val="auto"/>
          <w:szCs w:val="24"/>
        </w:rPr>
      </w:pPr>
    </w:p>
    <w:p w14:paraId="59CE9F70" w14:textId="4D8E7C08" w:rsidR="00AD5563" w:rsidRPr="00DE21BC" w:rsidRDefault="00AD5563" w:rsidP="00AD5563">
      <w:pPr>
        <w:pStyle w:val="Caption"/>
        <w:ind w:left="0"/>
      </w:pPr>
      <w:r w:rsidRPr="00DE21BC">
        <w:t xml:space="preserve">Figura </w:t>
      </w:r>
      <w:r w:rsidRPr="00DE21BC">
        <w:fldChar w:fldCharType="begin"/>
      </w:r>
      <w:r w:rsidRPr="00DE21BC">
        <w:instrText>SEQ Figure \* ARABIC</w:instrText>
      </w:r>
      <w:r w:rsidRPr="00DE21BC">
        <w:fldChar w:fldCharType="separate"/>
      </w:r>
      <w:r w:rsidR="007F4A5E">
        <w:rPr>
          <w:noProof/>
        </w:rPr>
        <w:t>12</w:t>
      </w:r>
      <w:r w:rsidRPr="00DE21BC">
        <w:fldChar w:fldCharType="end"/>
      </w:r>
      <w:r w:rsidRPr="00DE21BC">
        <w:t xml:space="preserve"> – </w:t>
      </w:r>
      <w:r>
        <w:t xml:space="preserve">Cross-Site Scripting em </w:t>
      </w:r>
      <w:r w:rsidRPr="006C3531">
        <w:rPr>
          <w:rFonts w:eastAsiaTheme="minorHAnsi"/>
          <w:szCs w:val="24"/>
        </w:rPr>
        <w:t>192.1.1.29</w:t>
      </w:r>
      <w:r w:rsidRPr="006C3531">
        <w:rPr>
          <w:rFonts w:eastAsiaTheme="minorHAnsi"/>
          <w:b w:val="0"/>
          <w:szCs w:val="24"/>
        </w:rPr>
        <w:t> </w:t>
      </w:r>
    </w:p>
    <w:p w14:paraId="66C770C4" w14:textId="77777777" w:rsidR="00AD5563" w:rsidRPr="006C3531" w:rsidRDefault="00AD5563" w:rsidP="00AD5563">
      <w:pPr>
        <w:pStyle w:val="Style2"/>
        <w:rPr>
          <w:rFonts w:eastAsiaTheme="minorHAnsi"/>
          <w:b w:val="0"/>
          <w:color w:val="auto"/>
          <w:szCs w:val="24"/>
        </w:rPr>
      </w:pPr>
    </w:p>
    <w:p w14:paraId="0C3DEA52" w14:textId="77777777" w:rsidR="00AD5563" w:rsidRPr="00DE21BC" w:rsidRDefault="00AD5563" w:rsidP="00AD5563">
      <w:pPr>
        <w:pStyle w:val="Style2"/>
      </w:pPr>
      <w:r w:rsidRPr="00DE21BC">
        <w:t>Recomendações</w:t>
      </w:r>
    </w:p>
    <w:p w14:paraId="3E52FA78" w14:textId="77777777" w:rsidR="00AD5563" w:rsidRPr="006C3531" w:rsidRDefault="00AD5563" w:rsidP="00AD5563">
      <w:pPr>
        <w:jc w:val="left"/>
      </w:pPr>
      <w:r w:rsidRPr="006C3531">
        <w:t xml:space="preserve">Mitigações contra </w:t>
      </w:r>
      <w:r w:rsidRPr="00490488">
        <w:rPr>
          <w:i/>
          <w:iCs/>
        </w:rPr>
        <w:t>Cross-Site Scripting</w:t>
      </w:r>
      <w:r w:rsidRPr="006C3531">
        <w:t xml:space="preserve"> focam-se principalmente na devida validação e verificação de todos os dados introduzidos pelo utilizador, isto inclui:</w:t>
      </w:r>
    </w:p>
    <w:p w14:paraId="105FADA8" w14:textId="77777777" w:rsidR="00AD5563" w:rsidRPr="006C3531" w:rsidRDefault="00AD5563" w:rsidP="00DE5F25">
      <w:pPr>
        <w:numPr>
          <w:ilvl w:val="0"/>
          <w:numId w:val="37"/>
        </w:numPr>
        <w:jc w:val="left"/>
      </w:pPr>
      <w:r w:rsidRPr="006C3531">
        <w:t>Validação de todos os dados introduzidos nos pedidos HTTP antes de estes serem refletidos/inseridos no HTML;</w:t>
      </w:r>
    </w:p>
    <w:p w14:paraId="4195B443" w14:textId="77777777" w:rsidR="00AD5563" w:rsidRPr="006C3531" w:rsidRDefault="00AD5563" w:rsidP="00DE5F25">
      <w:pPr>
        <w:numPr>
          <w:ilvl w:val="0"/>
          <w:numId w:val="37"/>
        </w:numPr>
        <w:jc w:val="left"/>
      </w:pPr>
      <w:r w:rsidRPr="006C3531">
        <w:t>Converter todos os caracteres especiais, como por exemplo “?, %, /, &lt;, &gt;” e espaços para os seus códigos HTML equivalentes;</w:t>
      </w:r>
    </w:p>
    <w:p w14:paraId="27314AF4" w14:textId="77777777" w:rsidR="00AD5563" w:rsidRPr="006C3531" w:rsidRDefault="00AD5563" w:rsidP="00DE5F25">
      <w:pPr>
        <w:numPr>
          <w:ilvl w:val="0"/>
          <w:numId w:val="37"/>
        </w:numPr>
        <w:jc w:val="left"/>
      </w:pPr>
      <w:r w:rsidRPr="006C3531">
        <w:t xml:space="preserve">Validar todo o código </w:t>
      </w:r>
      <w:r w:rsidRPr="00490488">
        <w:rPr>
          <w:i/>
          <w:iCs/>
        </w:rPr>
        <w:t>Javascript</w:t>
      </w:r>
      <w:r w:rsidRPr="006C3531">
        <w:t xml:space="preserve"> antes de este ser inserido em elementos </w:t>
      </w:r>
      <w:r w:rsidRPr="00490488">
        <w:rPr>
          <w:i/>
          <w:iCs/>
        </w:rPr>
        <w:t>Javascript</w:t>
      </w:r>
      <w:r w:rsidRPr="006C3531">
        <w:t xml:space="preserve"> dinâmicos no HTML;</w:t>
      </w:r>
    </w:p>
    <w:p w14:paraId="29153999" w14:textId="77777777" w:rsidR="00AD5563" w:rsidRPr="006C3531" w:rsidRDefault="00AD5563" w:rsidP="00DE5F25">
      <w:pPr>
        <w:numPr>
          <w:ilvl w:val="0"/>
          <w:numId w:val="37"/>
        </w:numPr>
        <w:jc w:val="left"/>
      </w:pPr>
      <w:r w:rsidRPr="006C3531">
        <w:t>Validar todo o código CSS antes da sua inserção em elementos CSS dinâmicos no HTML;</w:t>
      </w:r>
    </w:p>
    <w:p w14:paraId="2E4F7CF2" w14:textId="77777777" w:rsidR="00AD5563" w:rsidRPr="006C3531" w:rsidRDefault="00AD5563" w:rsidP="00DE5F25">
      <w:pPr>
        <w:numPr>
          <w:ilvl w:val="0"/>
          <w:numId w:val="37"/>
        </w:numPr>
        <w:jc w:val="left"/>
      </w:pPr>
      <w:r w:rsidRPr="006C3531">
        <w:t xml:space="preserve">Utilizar ou atualizar para as últimas versões, todas as bibliotecas </w:t>
      </w:r>
      <w:r w:rsidRPr="00490488">
        <w:rPr>
          <w:i/>
          <w:iCs/>
        </w:rPr>
        <w:t>Javascript</w:t>
      </w:r>
      <w:r w:rsidRPr="006C3531">
        <w:t xml:space="preserve"> que manipulam o HTML;</w:t>
      </w:r>
    </w:p>
    <w:p w14:paraId="3A792C00" w14:textId="77777777" w:rsidR="00AD5563" w:rsidRPr="006C3531" w:rsidRDefault="00AD5563" w:rsidP="00DE5F25">
      <w:pPr>
        <w:numPr>
          <w:ilvl w:val="0"/>
          <w:numId w:val="37"/>
        </w:numPr>
        <w:jc w:val="left"/>
      </w:pPr>
      <w:r w:rsidRPr="006C3531">
        <w:t xml:space="preserve">Aplicar uma </w:t>
      </w:r>
      <w:r w:rsidRPr="00490488">
        <w:rPr>
          <w:i/>
          <w:iCs/>
        </w:rPr>
        <w:t>Content Security Policy</w:t>
      </w:r>
      <w:r w:rsidRPr="006C3531">
        <w:t xml:space="preserve"> e remover todos os scripts que possam ser utilizados maliciosamente.</w:t>
      </w:r>
    </w:p>
    <w:p w14:paraId="5599DEE8" w14:textId="77777777" w:rsidR="00AD5563" w:rsidRDefault="00AD5563" w:rsidP="00AD5563">
      <w:pPr>
        <w:spacing w:line="276" w:lineRule="auto"/>
        <w:jc w:val="left"/>
      </w:pPr>
      <w:r>
        <w:lastRenderedPageBreak/>
        <w:br w:type="page"/>
      </w:r>
    </w:p>
    <w:p w14:paraId="25CF4F47" w14:textId="77777777" w:rsidR="00AD5563" w:rsidRPr="00193342" w:rsidRDefault="00AD5563" w:rsidP="00AD5563">
      <w:pPr>
        <w:pStyle w:val="Heading2"/>
        <w:numPr>
          <w:ilvl w:val="2"/>
          <w:numId w:val="5"/>
        </w:numPr>
        <w:rPr>
          <w:color w:val="FFFFFF" w:themeColor="background1"/>
          <w:sz w:val="24"/>
          <w:szCs w:val="24"/>
          <w:lang w:val="en-US"/>
        </w:rPr>
      </w:pPr>
      <w:bookmarkStart w:id="92" w:name="_Toc219197137"/>
      <w:r w:rsidRPr="00991F2D">
        <w:rPr>
          <w:color w:val="FFFFFF" w:themeColor="background1"/>
          <w:sz w:val="24"/>
          <w:szCs w:val="24"/>
          <w:lang w:val="en-US" w:eastAsia="pt-PT"/>
        </w:rPr>
        <w:lastRenderedPageBreak/>
        <w:t>Uso de Basic Authentication</w:t>
      </w:r>
      <w:bookmarkEnd w:id="92"/>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AD5563" w:rsidRPr="006C3531" w14:paraId="1D01C379" w14:textId="77777777" w:rsidTr="00F929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1D212A31" w14:textId="3D3281EF" w:rsidR="00AD5563" w:rsidRPr="00DE21BC" w:rsidRDefault="00AD5563" w:rsidP="00F929B8">
            <w:pPr>
              <w:spacing w:before="60" w:after="60"/>
              <w:jc w:val="left"/>
              <w:rPr>
                <w:rFonts w:asciiTheme="minorHAnsi" w:hAnsiTheme="minorHAnsi"/>
                <w:lang w:val="pt-PT"/>
              </w:rPr>
            </w:pPr>
            <w:r w:rsidRPr="00DE21BC">
              <w:rPr>
                <w:rFonts w:asciiTheme="minorHAnsi" w:hAnsiTheme="minorHAnsi"/>
                <w:lang w:val="pt-PT"/>
              </w:rPr>
              <w:t>L1</w:t>
            </w:r>
            <w:r>
              <w:rPr>
                <w:rFonts w:asciiTheme="minorHAnsi" w:hAnsiTheme="minorHAnsi"/>
                <w:lang w:val="pt-PT"/>
              </w:rPr>
              <w:t>7</w:t>
            </w:r>
          </w:p>
        </w:tc>
        <w:tc>
          <w:tcPr>
            <w:tcW w:w="7121" w:type="dxa"/>
            <w:gridSpan w:val="3"/>
            <w:tcBorders>
              <w:top w:val="nil"/>
              <w:bottom w:val="single" w:sz="8" w:space="0" w:color="000000" w:themeColor="text1"/>
              <w:right w:val="nil"/>
            </w:tcBorders>
            <w:shd w:val="clear" w:color="auto" w:fill="C00000"/>
            <w:hideMark/>
          </w:tcPr>
          <w:p w14:paraId="1C5C53A6" w14:textId="77777777" w:rsidR="00AD5563" w:rsidRPr="006C3531" w:rsidRDefault="00AD5563" w:rsidP="00F929B8">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rPr>
            </w:pPr>
            <w:r w:rsidRPr="00991F2D">
              <w:rPr>
                <w:rFonts w:asciiTheme="minorHAnsi" w:hAnsiTheme="minorHAnsi"/>
                <w:lang w:val="en-US"/>
              </w:rPr>
              <w:t>Uso de Basic Authentication</w:t>
            </w:r>
          </w:p>
        </w:tc>
      </w:tr>
      <w:tr w:rsidR="00AD5563" w:rsidRPr="00DE21BC" w14:paraId="07671150" w14:textId="77777777" w:rsidTr="00F929B8">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67B4CD53" w14:textId="77777777" w:rsidR="00AD5563" w:rsidRPr="00DE21BC" w:rsidRDefault="00AD5563" w:rsidP="00F929B8">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1E35D739" w14:textId="77777777" w:rsidR="00AD5563" w:rsidRPr="00DE21BC" w:rsidRDefault="00AD5563" w:rsidP="00F929B8">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800" w:type="dxa"/>
            <w:tcBorders>
              <w:top w:val="single" w:sz="8" w:space="0" w:color="000000" w:themeColor="text1"/>
              <w:left w:val="single" w:sz="4" w:space="0" w:color="auto"/>
              <w:bottom w:val="nil"/>
            </w:tcBorders>
            <w:shd w:val="clear" w:color="auto" w:fill="auto"/>
            <w:vAlign w:val="center"/>
          </w:tcPr>
          <w:p w14:paraId="128E7908" w14:textId="77777777" w:rsidR="00AD5563" w:rsidRPr="00DE21BC" w:rsidRDefault="00AD5563" w:rsidP="00F929B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7EC5DAC7" w14:textId="77777777" w:rsidR="00AD5563" w:rsidRPr="00DE21BC" w:rsidRDefault="00AD5563" w:rsidP="00F929B8">
            <w:pPr>
              <w:cnfStyle w:val="000000100000" w:firstRow="0" w:lastRow="0" w:firstColumn="0" w:lastColumn="0" w:oddVBand="0" w:evenVBand="0" w:oddHBand="1" w:evenHBand="0" w:firstRowFirstColumn="0" w:firstRowLastColumn="0" w:lastRowFirstColumn="0" w:lastRowLastColumn="0"/>
              <w:rPr>
                <w:szCs w:val="22"/>
                <w:lang w:val="pt-PT"/>
              </w:rPr>
            </w:pPr>
            <w:r w:rsidRPr="006C3531">
              <w:rPr>
                <w:rFonts w:asciiTheme="minorHAnsi" w:hAnsiTheme="minorHAnsi"/>
                <w:szCs w:val="22"/>
                <w:lang w:val="pt-PT"/>
              </w:rPr>
              <w:t>Aplicações Web internas</w:t>
            </w:r>
          </w:p>
        </w:tc>
      </w:tr>
    </w:tbl>
    <w:p w14:paraId="180FD7D9" w14:textId="77777777" w:rsidR="00AD5563" w:rsidRPr="00DE21BC" w:rsidRDefault="00AD5563" w:rsidP="00AD5563">
      <w:pPr>
        <w:pStyle w:val="Style2"/>
      </w:pPr>
    </w:p>
    <w:p w14:paraId="32D852A2" w14:textId="77777777" w:rsidR="00AD5563" w:rsidRPr="006C3531" w:rsidRDefault="00AD5563" w:rsidP="00AD5563">
      <w:pPr>
        <w:pStyle w:val="Style2"/>
      </w:pPr>
      <w:r w:rsidRPr="00DE21BC">
        <w:t>Evidencias</w:t>
      </w:r>
    </w:p>
    <w:p w14:paraId="2FE6F089" w14:textId="77777777" w:rsidR="00AD5563" w:rsidRDefault="00AD5563" w:rsidP="00AD5563">
      <w:pPr>
        <w:pStyle w:val="Style2"/>
        <w:rPr>
          <w:rFonts w:eastAsiaTheme="minorHAnsi"/>
          <w:b w:val="0"/>
          <w:color w:val="auto"/>
          <w:szCs w:val="24"/>
        </w:rPr>
      </w:pPr>
      <w:r w:rsidRPr="00991F2D">
        <w:rPr>
          <w:rFonts w:eastAsiaTheme="minorHAnsi"/>
          <w:b w:val="0"/>
          <w:color w:val="auto"/>
          <w:szCs w:val="24"/>
        </w:rPr>
        <w:t>A aplicação </w:t>
      </w:r>
      <w:r w:rsidRPr="00991F2D">
        <w:rPr>
          <w:rFonts w:eastAsiaTheme="minorHAnsi"/>
          <w:bCs/>
          <w:color w:val="auto"/>
          <w:szCs w:val="24"/>
        </w:rPr>
        <w:t>10.68.240.5:80</w:t>
      </w:r>
      <w:r w:rsidRPr="00991F2D">
        <w:rPr>
          <w:rFonts w:eastAsiaTheme="minorHAnsi"/>
          <w:b w:val="0"/>
          <w:color w:val="auto"/>
          <w:szCs w:val="24"/>
        </w:rPr>
        <w:t> usa um método HTTP inseguro para efetuar a autenticação.</w:t>
      </w:r>
    </w:p>
    <w:p w14:paraId="49A68FE3" w14:textId="77777777" w:rsidR="00AD5563" w:rsidRDefault="00AD5563" w:rsidP="00AD5563">
      <w:pPr>
        <w:pStyle w:val="Style2"/>
        <w:rPr>
          <w:rFonts w:eastAsiaTheme="minorHAnsi"/>
          <w:b w:val="0"/>
          <w:color w:val="auto"/>
          <w:szCs w:val="24"/>
        </w:rPr>
      </w:pPr>
      <w:r w:rsidRPr="00991F2D">
        <w:rPr>
          <w:rFonts w:eastAsiaTheme="minorHAnsi"/>
          <w:b w:val="0"/>
          <w:color w:val="auto"/>
          <w:szCs w:val="24"/>
        </w:rPr>
        <w:t>O uso do método HTTP </w:t>
      </w:r>
      <w:r w:rsidRPr="00991F2D">
        <w:rPr>
          <w:rFonts w:eastAsiaTheme="minorHAnsi"/>
          <w:b w:val="0"/>
          <w:i/>
          <w:iCs/>
          <w:color w:val="auto"/>
          <w:szCs w:val="24"/>
        </w:rPr>
        <w:t>Basic Authentication</w:t>
      </w:r>
      <w:r w:rsidRPr="00991F2D">
        <w:rPr>
          <w:rFonts w:eastAsiaTheme="minorHAnsi"/>
          <w:b w:val="0"/>
          <w:color w:val="auto"/>
          <w:szCs w:val="24"/>
        </w:rPr>
        <w:t xml:space="preserve"> como forma de autenticação não é recomendado, dado que contém as seguintes falhas: é impossível definir um tempo limite, as credenciais são enviadas em todos os pedidos, não existe funcionalidade de </w:t>
      </w:r>
      <w:r w:rsidRPr="00490488">
        <w:rPr>
          <w:rFonts w:eastAsiaTheme="minorHAnsi"/>
          <w:b w:val="0"/>
          <w:i/>
          <w:iCs/>
          <w:color w:val="auto"/>
          <w:szCs w:val="24"/>
        </w:rPr>
        <w:t>logout</w:t>
      </w:r>
      <w:r w:rsidRPr="00991F2D">
        <w:rPr>
          <w:rFonts w:eastAsiaTheme="minorHAnsi"/>
          <w:b w:val="0"/>
          <w:color w:val="auto"/>
          <w:szCs w:val="24"/>
        </w:rPr>
        <w:t xml:space="preserve"> e é possível fazer ataques de </w:t>
      </w:r>
      <w:r w:rsidRPr="00961CC4">
        <w:rPr>
          <w:rFonts w:eastAsiaTheme="minorHAnsi"/>
          <w:b w:val="0"/>
          <w:i/>
          <w:iCs/>
          <w:color w:val="auto"/>
          <w:szCs w:val="24"/>
        </w:rPr>
        <w:t>bruteforce</w:t>
      </w:r>
      <w:r w:rsidRPr="00991F2D">
        <w:rPr>
          <w:rFonts w:eastAsiaTheme="minorHAnsi"/>
          <w:b w:val="0"/>
          <w:color w:val="auto"/>
          <w:szCs w:val="24"/>
        </w:rPr>
        <w:t>.</w:t>
      </w:r>
    </w:p>
    <w:p w14:paraId="15EAC252" w14:textId="77777777" w:rsidR="00AD5563" w:rsidRPr="006C3531" w:rsidRDefault="00AD5563" w:rsidP="00AD5563">
      <w:pPr>
        <w:pStyle w:val="Style2"/>
        <w:rPr>
          <w:rFonts w:eastAsiaTheme="minorHAnsi"/>
          <w:b w:val="0"/>
          <w:color w:val="auto"/>
          <w:szCs w:val="24"/>
        </w:rPr>
      </w:pPr>
    </w:p>
    <w:p w14:paraId="6A2D88DF" w14:textId="77777777" w:rsidR="00AD5563" w:rsidRPr="00DE21BC" w:rsidRDefault="00AD5563" w:rsidP="00AD5563">
      <w:pPr>
        <w:pStyle w:val="Style2"/>
      </w:pPr>
      <w:r w:rsidRPr="00DE21BC">
        <w:t>Recomendações</w:t>
      </w:r>
    </w:p>
    <w:p w14:paraId="6FE8BEFB" w14:textId="77777777" w:rsidR="00AD5563" w:rsidRDefault="00AD5563" w:rsidP="00AD5563">
      <w:pPr>
        <w:jc w:val="left"/>
      </w:pPr>
      <w:r w:rsidRPr="00991F2D">
        <w:t>Recomenda-se bloquear o acesso a esta página ou limitar o acesso à mesma através do IP de origem. Recomenda-se também optar por métodos de autenticação mais seguros, como por exemplo, formulários.</w:t>
      </w:r>
    </w:p>
    <w:p w14:paraId="4EF39992" w14:textId="77777777" w:rsidR="00AD5563" w:rsidRDefault="00AD5563" w:rsidP="00AD5563">
      <w:pPr>
        <w:spacing w:line="276" w:lineRule="auto"/>
        <w:jc w:val="left"/>
      </w:pPr>
      <w:r>
        <w:br w:type="page"/>
      </w:r>
    </w:p>
    <w:p w14:paraId="1851D696" w14:textId="77777777" w:rsidR="00AD5563" w:rsidRPr="00193342" w:rsidRDefault="00AD5563" w:rsidP="00AD5563">
      <w:pPr>
        <w:pStyle w:val="Heading2"/>
        <w:numPr>
          <w:ilvl w:val="2"/>
          <w:numId w:val="5"/>
        </w:numPr>
        <w:rPr>
          <w:color w:val="FFFFFF" w:themeColor="background1"/>
          <w:sz w:val="24"/>
          <w:szCs w:val="24"/>
          <w:lang w:val="en-US"/>
        </w:rPr>
      </w:pPr>
      <w:bookmarkStart w:id="93" w:name="_Toc219197138"/>
      <w:r w:rsidRPr="00961CC4">
        <w:rPr>
          <w:color w:val="FFFFFF" w:themeColor="background1"/>
          <w:sz w:val="24"/>
          <w:szCs w:val="24"/>
          <w:lang w:val="en-US" w:eastAsia="pt-PT"/>
        </w:rPr>
        <w:lastRenderedPageBreak/>
        <w:t xml:space="preserve">Uso de </w:t>
      </w:r>
      <w:proofErr w:type="spellStart"/>
      <w:r w:rsidRPr="00961CC4">
        <w:rPr>
          <w:color w:val="FFFFFF" w:themeColor="background1"/>
          <w:sz w:val="24"/>
          <w:szCs w:val="24"/>
          <w:lang w:val="en-US" w:eastAsia="pt-PT"/>
        </w:rPr>
        <w:t>Cifras</w:t>
      </w:r>
      <w:proofErr w:type="spellEnd"/>
      <w:r w:rsidRPr="00961CC4">
        <w:rPr>
          <w:color w:val="FFFFFF" w:themeColor="background1"/>
          <w:sz w:val="24"/>
          <w:szCs w:val="24"/>
          <w:lang w:val="en-US" w:eastAsia="pt-PT"/>
        </w:rPr>
        <w:t xml:space="preserve"> Fracas</w:t>
      </w:r>
      <w:bookmarkEnd w:id="93"/>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AD5563" w:rsidRPr="006C3531" w14:paraId="55214433" w14:textId="77777777" w:rsidTr="00130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16A1E980" w14:textId="4BB4C241" w:rsidR="00AD5563" w:rsidRPr="00DE21BC" w:rsidRDefault="00AD5563" w:rsidP="00130ACD">
            <w:pPr>
              <w:spacing w:before="60" w:after="60"/>
              <w:jc w:val="left"/>
              <w:rPr>
                <w:rFonts w:asciiTheme="minorHAnsi" w:hAnsiTheme="minorHAnsi"/>
                <w:lang w:val="pt-PT"/>
              </w:rPr>
            </w:pPr>
            <w:r w:rsidRPr="00DE21BC">
              <w:rPr>
                <w:rFonts w:asciiTheme="minorHAnsi" w:hAnsiTheme="minorHAnsi"/>
                <w:lang w:val="pt-PT"/>
              </w:rPr>
              <w:t>L1</w:t>
            </w:r>
            <w:r>
              <w:rPr>
                <w:rFonts w:asciiTheme="minorHAnsi" w:hAnsiTheme="minorHAnsi"/>
                <w:lang w:val="pt-PT"/>
              </w:rPr>
              <w:t>8</w:t>
            </w:r>
          </w:p>
        </w:tc>
        <w:tc>
          <w:tcPr>
            <w:tcW w:w="7121" w:type="dxa"/>
            <w:gridSpan w:val="3"/>
            <w:tcBorders>
              <w:top w:val="nil"/>
              <w:bottom w:val="single" w:sz="8" w:space="0" w:color="000000" w:themeColor="text1"/>
              <w:right w:val="nil"/>
            </w:tcBorders>
            <w:shd w:val="clear" w:color="auto" w:fill="C00000"/>
            <w:hideMark/>
          </w:tcPr>
          <w:p w14:paraId="5C877F08" w14:textId="77777777" w:rsidR="00AD5563" w:rsidRPr="006C3531" w:rsidRDefault="00AD5563" w:rsidP="00130ACD">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rPr>
            </w:pPr>
            <w:r w:rsidRPr="00961CC4">
              <w:rPr>
                <w:rFonts w:asciiTheme="minorHAnsi" w:hAnsiTheme="minorHAnsi"/>
                <w:lang w:val="en-US"/>
              </w:rPr>
              <w:t xml:space="preserve">Uso de </w:t>
            </w:r>
            <w:proofErr w:type="spellStart"/>
            <w:r w:rsidRPr="00961CC4">
              <w:rPr>
                <w:rFonts w:asciiTheme="minorHAnsi" w:hAnsiTheme="minorHAnsi"/>
                <w:lang w:val="en-US"/>
              </w:rPr>
              <w:t>Cifras</w:t>
            </w:r>
            <w:proofErr w:type="spellEnd"/>
            <w:r w:rsidRPr="00961CC4">
              <w:rPr>
                <w:rFonts w:asciiTheme="minorHAnsi" w:hAnsiTheme="minorHAnsi"/>
                <w:lang w:val="en-US"/>
              </w:rPr>
              <w:t xml:space="preserve"> Fracas</w:t>
            </w:r>
          </w:p>
        </w:tc>
      </w:tr>
      <w:tr w:rsidR="00AD5563" w:rsidRPr="00DE21BC" w14:paraId="10919A12" w14:textId="77777777" w:rsidTr="00130ACD">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784240C0" w14:textId="77777777" w:rsidR="00AD5563" w:rsidRPr="00DE21BC" w:rsidRDefault="00AD5563" w:rsidP="00130ACD">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20BAF8FE" w14:textId="77777777" w:rsidR="00AD5563" w:rsidRPr="00DE21BC" w:rsidRDefault="00AD5563" w:rsidP="00130ACD">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9B6E28"/>
                <w:szCs w:val="22"/>
                <w:lang w:val="pt-PT"/>
              </w:rPr>
              <w:t>Medium</w:t>
            </w:r>
          </w:p>
        </w:tc>
        <w:tc>
          <w:tcPr>
            <w:tcW w:w="1800" w:type="dxa"/>
            <w:tcBorders>
              <w:top w:val="single" w:sz="8" w:space="0" w:color="000000" w:themeColor="text1"/>
              <w:left w:val="single" w:sz="4" w:space="0" w:color="auto"/>
              <w:bottom w:val="nil"/>
            </w:tcBorders>
            <w:shd w:val="clear" w:color="auto" w:fill="auto"/>
            <w:vAlign w:val="center"/>
          </w:tcPr>
          <w:p w14:paraId="3FEEE9D6" w14:textId="77777777" w:rsidR="00AD5563" w:rsidRPr="00DE21BC" w:rsidRDefault="00AD5563" w:rsidP="00130ACD">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4B8D8E1C" w14:textId="77777777" w:rsidR="00AD5563" w:rsidRPr="00DE21BC" w:rsidRDefault="00AD5563" w:rsidP="00130ACD">
            <w:pPr>
              <w:cnfStyle w:val="000000100000" w:firstRow="0" w:lastRow="0" w:firstColumn="0" w:lastColumn="0" w:oddVBand="0" w:evenVBand="0" w:oddHBand="1" w:evenHBand="0" w:firstRowFirstColumn="0" w:firstRowLastColumn="0" w:lastRowFirstColumn="0" w:lastRowLastColumn="0"/>
              <w:rPr>
                <w:szCs w:val="22"/>
                <w:lang w:val="pt-PT"/>
              </w:rPr>
            </w:pPr>
            <w:r w:rsidRPr="006C3531">
              <w:rPr>
                <w:rFonts w:asciiTheme="minorHAnsi" w:hAnsiTheme="minorHAnsi"/>
                <w:szCs w:val="22"/>
                <w:lang w:val="pt-PT"/>
              </w:rPr>
              <w:t>Aplicações Web internas</w:t>
            </w:r>
          </w:p>
        </w:tc>
      </w:tr>
    </w:tbl>
    <w:p w14:paraId="3CD06C79" w14:textId="77777777" w:rsidR="00AD5563" w:rsidRPr="00DE21BC" w:rsidRDefault="00AD5563" w:rsidP="00AD5563">
      <w:pPr>
        <w:pStyle w:val="Style2"/>
      </w:pPr>
    </w:p>
    <w:p w14:paraId="22DE1FD2" w14:textId="77777777" w:rsidR="00AD5563" w:rsidRPr="006C3531" w:rsidRDefault="00AD5563" w:rsidP="00AD5563">
      <w:pPr>
        <w:pStyle w:val="Style2"/>
      </w:pPr>
      <w:r w:rsidRPr="00DE21BC">
        <w:t>Evidencias</w:t>
      </w:r>
    </w:p>
    <w:p w14:paraId="3E77882A" w14:textId="77777777" w:rsidR="00AD5563" w:rsidRDefault="00AD5563" w:rsidP="00AD5563">
      <w:pPr>
        <w:pStyle w:val="Style2"/>
        <w:rPr>
          <w:rFonts w:eastAsiaTheme="minorHAnsi"/>
          <w:b w:val="0"/>
          <w:color w:val="auto"/>
          <w:szCs w:val="24"/>
        </w:rPr>
      </w:pPr>
      <w:r w:rsidRPr="00961CC4">
        <w:rPr>
          <w:rFonts w:eastAsiaTheme="minorHAnsi"/>
          <w:b w:val="0"/>
          <w:color w:val="auto"/>
          <w:szCs w:val="24"/>
        </w:rPr>
        <w:t>Foi detetado o uso de algoritmos criptográficos considerados inseguros ou obsoletos para comunicações SSL/TLS.</w:t>
      </w:r>
    </w:p>
    <w:p w14:paraId="0AAF9B09" w14:textId="77777777" w:rsidR="00AD5563" w:rsidRDefault="00AD5563" w:rsidP="00AD5563">
      <w:pPr>
        <w:pStyle w:val="Style2"/>
        <w:rPr>
          <w:rFonts w:eastAsiaTheme="minorHAnsi"/>
          <w:b w:val="0"/>
          <w:color w:val="auto"/>
          <w:szCs w:val="24"/>
        </w:rPr>
      </w:pPr>
      <w:r w:rsidRPr="00961CC4">
        <w:rPr>
          <w:rFonts w:eastAsiaTheme="minorHAnsi"/>
          <w:b w:val="0"/>
          <w:color w:val="auto"/>
          <w:szCs w:val="24"/>
        </w:rPr>
        <w:t>Este tipo de vulnerabilidades tem o potencial de quebrar a Confidencialidade e a Integridade do canal de comunicação seguro entre o cliente e o servidor, permitindo a um atacante intercetar e manipular a informação transmitida (ataques </w:t>
      </w:r>
      <w:r w:rsidRPr="00961CC4">
        <w:rPr>
          <w:rFonts w:eastAsiaTheme="minorHAnsi"/>
          <w:b w:val="0"/>
          <w:i/>
          <w:iCs/>
          <w:color w:val="auto"/>
          <w:szCs w:val="24"/>
        </w:rPr>
        <w:t>Man-in-The-Middle</w:t>
      </w:r>
      <w:r w:rsidRPr="00961CC4">
        <w:rPr>
          <w:rFonts w:eastAsiaTheme="minorHAnsi"/>
          <w:b w:val="0"/>
          <w:color w:val="auto"/>
          <w:szCs w:val="24"/>
        </w:rPr>
        <w:t> (MitM)). Estes ataques têm uma dificuldade acrescida devido à sua complexidade - exigência de conhecimento na matéria, tempo, necessidade de ferramentas especificas ou até um ambiente muito específico para que sejam bem sucedidos.</w:t>
      </w:r>
    </w:p>
    <w:p w14:paraId="0DDB71B4" w14:textId="77777777" w:rsidR="00AD5563" w:rsidRDefault="00AD5563" w:rsidP="00AD5563">
      <w:pPr>
        <w:pStyle w:val="Style2"/>
        <w:rPr>
          <w:rFonts w:eastAsiaTheme="minorHAnsi"/>
          <w:b w:val="0"/>
          <w:color w:val="auto"/>
          <w:szCs w:val="24"/>
        </w:rPr>
      </w:pPr>
      <w:r w:rsidRPr="00961CC4">
        <w:rPr>
          <w:rFonts w:eastAsiaTheme="minorHAnsi"/>
          <w:b w:val="0"/>
          <w:color w:val="auto"/>
          <w:szCs w:val="24"/>
        </w:rPr>
        <w:t xml:space="preserve">No decorrer do processo de auditoria foram identificadas as seguintes cifras fracas </w:t>
      </w:r>
      <w:r>
        <w:rPr>
          <w:rFonts w:eastAsiaTheme="minorHAnsi"/>
          <w:b w:val="0"/>
          <w:color w:val="auto"/>
          <w:szCs w:val="24"/>
        </w:rPr>
        <w:t>nas aplicações seguintes:</w:t>
      </w:r>
    </w:p>
    <w:p w14:paraId="36A5BA2B" w14:textId="77777777" w:rsidR="00AD5563" w:rsidRDefault="00AD5563" w:rsidP="00AD5563">
      <w:pPr>
        <w:pStyle w:val="Style2"/>
        <w:rPr>
          <w:rFonts w:eastAsiaTheme="minorHAnsi"/>
          <w:bCs/>
          <w:color w:val="auto"/>
          <w:szCs w:val="24"/>
        </w:rPr>
      </w:pPr>
      <w:r w:rsidRPr="00961CC4">
        <w:rPr>
          <w:rFonts w:eastAsiaTheme="minorHAnsi"/>
          <w:bCs/>
          <w:color w:val="auto"/>
          <w:szCs w:val="24"/>
        </w:rPr>
        <w:t>DES-CBC3-SHA</w:t>
      </w:r>
      <w:r>
        <w:rPr>
          <w:rFonts w:eastAsiaTheme="minorHAnsi"/>
          <w:bCs/>
          <w:color w:val="auto"/>
          <w:szCs w:val="24"/>
        </w:rPr>
        <w:t>:</w:t>
      </w:r>
    </w:p>
    <w:p w14:paraId="0EE3CACE"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10.68.240.4:443</w:t>
      </w:r>
    </w:p>
    <w:p w14:paraId="53E809BE"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10.68.240.4:3329</w:t>
      </w:r>
    </w:p>
    <w:p w14:paraId="07CA8DC0"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10.68.240.4:3389</w:t>
      </w:r>
    </w:p>
    <w:p w14:paraId="00ACBC6C"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10.68.240.5:3389</w:t>
      </w:r>
    </w:p>
    <w:p w14:paraId="7DC51B2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10.68.240.5:49759</w:t>
      </w:r>
    </w:p>
    <w:p w14:paraId="0DAF8F8C"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10.68.240.6:3389</w:t>
      </w:r>
    </w:p>
    <w:p w14:paraId="2322ADED"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10.68.240.6:49718</w:t>
      </w:r>
    </w:p>
    <w:p w14:paraId="04771C31"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10.68.240.7:3389</w:t>
      </w:r>
    </w:p>
    <w:p w14:paraId="68813507"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10.68.240.7:61359</w:t>
      </w:r>
    </w:p>
    <w:p w14:paraId="3FDC345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10.68.240.10:3389</w:t>
      </w:r>
    </w:p>
    <w:p w14:paraId="7DD0F5E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10.68.240.11:3389</w:t>
      </w:r>
    </w:p>
    <w:p w14:paraId="547661E7"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10.68.240.82:3389</w:t>
      </w:r>
    </w:p>
    <w:p w14:paraId="5C96C3BE"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10.68.240.83:49764</w:t>
      </w:r>
    </w:p>
    <w:p w14:paraId="1EE02E49"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10.68.240.84:3389</w:t>
      </w:r>
    </w:p>
    <w:p w14:paraId="195C6D54"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10.68.240.84:49790</w:t>
      </w:r>
    </w:p>
    <w:p w14:paraId="09DAFBF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10.68.240.95:1433</w:t>
      </w:r>
    </w:p>
    <w:p w14:paraId="310030E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10.68.240.95:3389</w:t>
      </w:r>
    </w:p>
    <w:p w14:paraId="6F6009E4"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10.68.240.150:1433</w:t>
      </w:r>
    </w:p>
    <w:p w14:paraId="52686E15"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lastRenderedPageBreak/>
        <w:t>10.68.240.150:3389</w:t>
      </w:r>
    </w:p>
    <w:p w14:paraId="0B53F805"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172.16.1.6:636</w:t>
      </w:r>
    </w:p>
    <w:p w14:paraId="2F5E89DF"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172.16.1.6:3269</w:t>
      </w:r>
    </w:p>
    <w:p w14:paraId="58DBF060"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172.16.1.19:443</w:t>
      </w:r>
    </w:p>
    <w:p w14:paraId="08A16DD7"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172.16.1.19:3390</w:t>
      </w:r>
    </w:p>
    <w:p w14:paraId="33FF9837"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172.16.1.31:5061</w:t>
      </w:r>
    </w:p>
    <w:p w14:paraId="6F7F37EA"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172.16.1.34:636</w:t>
      </w:r>
    </w:p>
    <w:p w14:paraId="7E91063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172.16.1.34:3269</w:t>
      </w:r>
    </w:p>
    <w:p w14:paraId="1CA84FB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172.16.1.35:636</w:t>
      </w:r>
    </w:p>
    <w:p w14:paraId="0006C9F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172.16.1.35:3269</w:t>
      </w:r>
    </w:p>
    <w:p w14:paraId="1F7EE23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172.16.1.52:636</w:t>
      </w:r>
    </w:p>
    <w:p w14:paraId="61B86D5B"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172.16.1.52:3269</w:t>
      </w:r>
    </w:p>
    <w:p w14:paraId="7B4837B0"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172.16.1.53:443</w:t>
      </w:r>
    </w:p>
    <w:p w14:paraId="1C8D4FE7"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172.16.1.59:636</w:t>
      </w:r>
    </w:p>
    <w:p w14:paraId="743F1939"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172.16.1.59:3269</w:t>
      </w:r>
    </w:p>
    <w:p w14:paraId="33B78469"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172.16.1.78:443</w:t>
      </w:r>
    </w:p>
    <w:p w14:paraId="225F8EC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172.16.1.95:1433</w:t>
      </w:r>
    </w:p>
    <w:p w14:paraId="46F551F1"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172.16.1.127:3390</w:t>
      </w:r>
    </w:p>
    <w:p w14:paraId="4C5568BC"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172.16.1.128:636</w:t>
      </w:r>
    </w:p>
    <w:p w14:paraId="039FDA81"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172.16.1.128:3269</w:t>
      </w:r>
    </w:p>
    <w:p w14:paraId="268E310D"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172.16.1.137:58289</w:t>
      </w:r>
    </w:p>
    <w:p w14:paraId="37FC7D51"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172.16.1.143:443</w:t>
      </w:r>
    </w:p>
    <w:p w14:paraId="6C604BBD"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172.16.1.215:443</w:t>
      </w:r>
    </w:p>
    <w:p w14:paraId="45467E2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172.16.1.216:636</w:t>
      </w:r>
    </w:p>
    <w:p w14:paraId="3C629EF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172.16.1.216:3269</w:t>
      </w:r>
    </w:p>
    <w:p w14:paraId="2E79732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172.16.1.218:636</w:t>
      </w:r>
    </w:p>
    <w:p w14:paraId="0443579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172.16.1.218:3269</w:t>
      </w:r>
    </w:p>
    <w:p w14:paraId="26840D14"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172.16.1.225:636</w:t>
      </w:r>
    </w:p>
    <w:p w14:paraId="32F68E3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172.16.1.225:3269</w:t>
      </w:r>
    </w:p>
    <w:p w14:paraId="37BA6E35"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172.16.1.227:636</w:t>
      </w:r>
    </w:p>
    <w:p w14:paraId="0622B0C3"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172.16.1.227:3269</w:t>
      </w:r>
    </w:p>
    <w:p w14:paraId="7BE3E395"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192.1.1.17:636</w:t>
      </w:r>
    </w:p>
    <w:p w14:paraId="709EB48D"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lastRenderedPageBreak/>
        <w:t>192.1.1.17:3269</w:t>
      </w:r>
    </w:p>
    <w:p w14:paraId="138174F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192.1.1.18:443</w:t>
      </w:r>
    </w:p>
    <w:p w14:paraId="687014CB"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192.1.1.27:1433</w:t>
      </w:r>
    </w:p>
    <w:p w14:paraId="2EDAA86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192.1.1.27:1457</w:t>
      </w:r>
    </w:p>
    <w:p w14:paraId="157A7C04"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192.1.1.44:443</w:t>
      </w:r>
    </w:p>
    <w:p w14:paraId="16F452B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192.1.1.48:636</w:t>
      </w:r>
    </w:p>
    <w:p w14:paraId="3615DEDE"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192.1.1.48:3269</w:t>
      </w:r>
    </w:p>
    <w:p w14:paraId="0013C0D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192.1.1.49:636</w:t>
      </w:r>
    </w:p>
    <w:p w14:paraId="10D8E76C"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192.1.1.56:5022</w:t>
      </w:r>
    </w:p>
    <w:p w14:paraId="6C32D760"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192.1.1.58:465</w:t>
      </w:r>
    </w:p>
    <w:p w14:paraId="757D6DC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192.1.1.58:587</w:t>
      </w:r>
    </w:p>
    <w:p w14:paraId="67E8AB3A"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192.1.1.59:636</w:t>
      </w:r>
    </w:p>
    <w:p w14:paraId="63FDC4BB"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192.1.1.59:3269</w:t>
      </w:r>
    </w:p>
    <w:p w14:paraId="19713305"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192.1.1.73:636</w:t>
      </w:r>
    </w:p>
    <w:p w14:paraId="26BF0EAD"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192.1.1.73:3269</w:t>
      </w:r>
    </w:p>
    <w:p w14:paraId="0AA2BDBF"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192.1.1.75:636</w:t>
      </w:r>
    </w:p>
    <w:p w14:paraId="2055F306"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192.1.1.75:3269</w:t>
      </w:r>
    </w:p>
    <w:p w14:paraId="1C58EE3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192.1.1.76:3269</w:t>
      </w:r>
    </w:p>
    <w:p w14:paraId="1AB7A74C"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192.1.1.81:443</w:t>
      </w:r>
    </w:p>
    <w:p w14:paraId="1299D6FE"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192.1.1.81:3201</w:t>
      </w:r>
    </w:p>
    <w:p w14:paraId="32D99395"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192.1.1.86:443</w:t>
      </w:r>
    </w:p>
    <w:p w14:paraId="5FFF95A4"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192.1.1.86:3390</w:t>
      </w:r>
    </w:p>
    <w:p w14:paraId="6B1C9E99"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192.1.1.92:636</w:t>
      </w:r>
    </w:p>
    <w:p w14:paraId="43FD549C"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192.1.1.92:3269</w:t>
      </w:r>
    </w:p>
    <w:p w14:paraId="68A3B66B"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192.1.1.94:443</w:t>
      </w:r>
    </w:p>
    <w:p w14:paraId="6B9A073A"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192.1.1.127:443</w:t>
      </w:r>
    </w:p>
    <w:p w14:paraId="0F142C8A"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192.1.1.137:443</w:t>
      </w:r>
    </w:p>
    <w:p w14:paraId="13FD7657"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192.1.1.146:636</w:t>
      </w:r>
    </w:p>
    <w:p w14:paraId="7DB190AA"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192.1.1.146:3269</w:t>
      </w:r>
    </w:p>
    <w:p w14:paraId="2007B84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192.1.1.165:1433</w:t>
      </w:r>
    </w:p>
    <w:p w14:paraId="633552A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192.1.1.165:14331</w:t>
      </w:r>
    </w:p>
    <w:p w14:paraId="0FAFFEB3"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192.1.1.165:14332</w:t>
      </w:r>
    </w:p>
    <w:p w14:paraId="6DCAD771"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lastRenderedPageBreak/>
        <w:t>192.1.1.165:62204</w:t>
      </w:r>
    </w:p>
    <w:p w14:paraId="19B7EFA8"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192.1.1.206:636</w:t>
      </w:r>
    </w:p>
    <w:p w14:paraId="4071BF32" w14:textId="77777777" w:rsidR="00AD5563" w:rsidRPr="00961CC4"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192.1.1.206:3269</w:t>
      </w:r>
    </w:p>
    <w:p w14:paraId="66C0BFB9" w14:textId="77777777" w:rsidR="00AD5563" w:rsidRDefault="00AD5563" w:rsidP="00DE5F25">
      <w:pPr>
        <w:pStyle w:val="Style2"/>
        <w:numPr>
          <w:ilvl w:val="0"/>
          <w:numId w:val="39"/>
        </w:numPr>
        <w:rPr>
          <w:rFonts w:eastAsiaTheme="minorHAnsi"/>
          <w:b w:val="0"/>
          <w:color w:val="auto"/>
          <w:szCs w:val="24"/>
        </w:rPr>
      </w:pPr>
      <w:r w:rsidRPr="00961CC4">
        <w:rPr>
          <w:rFonts w:eastAsiaTheme="minorHAnsi"/>
          <w:b w:val="0"/>
          <w:color w:val="auto"/>
          <w:szCs w:val="24"/>
        </w:rPr>
        <w:t>192.1.1.233:636</w:t>
      </w:r>
    </w:p>
    <w:p w14:paraId="0B87FEE4" w14:textId="77777777" w:rsidR="00AD5563" w:rsidRPr="006C3531" w:rsidRDefault="00AD5563" w:rsidP="00AD5563">
      <w:pPr>
        <w:pStyle w:val="Style2"/>
        <w:rPr>
          <w:rFonts w:eastAsiaTheme="minorHAnsi"/>
          <w:b w:val="0"/>
          <w:color w:val="auto"/>
          <w:szCs w:val="24"/>
        </w:rPr>
      </w:pPr>
    </w:p>
    <w:p w14:paraId="7B4A2CC4" w14:textId="77777777" w:rsidR="00AD5563" w:rsidRPr="00DE21BC" w:rsidRDefault="00AD5563" w:rsidP="00AD5563">
      <w:pPr>
        <w:pStyle w:val="Style2"/>
      </w:pPr>
      <w:r w:rsidRPr="00DE21BC">
        <w:t>Recomendações</w:t>
      </w:r>
    </w:p>
    <w:p w14:paraId="67A46764" w14:textId="77777777" w:rsidR="00AD5563" w:rsidRDefault="00AD5563" w:rsidP="00AD5563">
      <w:pPr>
        <w:jc w:val="left"/>
      </w:pPr>
      <w:r w:rsidRPr="00961CC4">
        <w:t>É recomendado remover as cifras fracas que estão a ser utilizadas pelas aplicações em âmbito. Adicionalmente, recomenda-se uma revisão periódica das configurações perante o seu estado atual de segurança, removendo aquelas que se tornam ou encontrem inseguras, atualizando também os protocolos de comunicação TLS para as versões mais recentes.</w:t>
      </w:r>
    </w:p>
    <w:p w14:paraId="291F61D6" w14:textId="77777777" w:rsidR="00AD5563" w:rsidRDefault="00AD5563" w:rsidP="00AD5563">
      <w:pPr>
        <w:spacing w:line="276" w:lineRule="auto"/>
        <w:jc w:val="left"/>
      </w:pPr>
      <w:r>
        <w:br w:type="page"/>
      </w:r>
    </w:p>
    <w:p w14:paraId="624424EF" w14:textId="1A6276E4" w:rsidR="00DD0FF6" w:rsidRPr="001F13B5" w:rsidRDefault="00DD0FF6" w:rsidP="00DD0FF6">
      <w:pPr>
        <w:pStyle w:val="Heading2"/>
        <w:numPr>
          <w:ilvl w:val="2"/>
          <w:numId w:val="5"/>
        </w:numPr>
        <w:rPr>
          <w:color w:val="FFFFFF" w:themeColor="background1"/>
          <w:sz w:val="24"/>
          <w:szCs w:val="24"/>
        </w:rPr>
      </w:pPr>
      <w:bookmarkStart w:id="94" w:name="_Toc219197139"/>
      <w:r w:rsidRPr="00DD0FF6">
        <w:rPr>
          <w:color w:val="FFFFFF" w:themeColor="background1"/>
          <w:sz w:val="24"/>
          <w:szCs w:val="24"/>
          <w:lang w:eastAsia="pt-PT"/>
        </w:rPr>
        <w:lastRenderedPageBreak/>
        <w:t>Ausência de HSTS no Servidor HTTPS</w:t>
      </w:r>
      <w:bookmarkEnd w:id="94"/>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DD0FF6" w:rsidRPr="00DE21BC" w14:paraId="304C9165" w14:textId="77777777" w:rsidTr="0065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6B49D7FD" w14:textId="165A2ADF" w:rsidR="00DD0FF6" w:rsidRPr="00DE21BC" w:rsidRDefault="00DD0FF6" w:rsidP="006508D7">
            <w:pPr>
              <w:spacing w:before="60" w:after="60"/>
              <w:jc w:val="left"/>
              <w:rPr>
                <w:rFonts w:asciiTheme="minorHAnsi" w:hAnsiTheme="minorHAnsi"/>
                <w:lang w:val="pt-PT"/>
              </w:rPr>
            </w:pPr>
            <w:r w:rsidRPr="00DE21BC">
              <w:rPr>
                <w:rFonts w:asciiTheme="minorHAnsi" w:hAnsiTheme="minorHAnsi"/>
                <w:lang w:val="pt-PT"/>
              </w:rPr>
              <w:t>L</w:t>
            </w:r>
            <w:r w:rsidR="00AD5563">
              <w:rPr>
                <w:rFonts w:asciiTheme="minorHAnsi" w:hAnsiTheme="minorHAnsi"/>
                <w:lang w:val="pt-PT"/>
              </w:rPr>
              <w:t>19</w:t>
            </w:r>
          </w:p>
        </w:tc>
        <w:tc>
          <w:tcPr>
            <w:tcW w:w="7121" w:type="dxa"/>
            <w:gridSpan w:val="3"/>
            <w:tcBorders>
              <w:top w:val="nil"/>
              <w:bottom w:val="single" w:sz="8" w:space="0" w:color="000000" w:themeColor="text1"/>
              <w:right w:val="nil"/>
            </w:tcBorders>
            <w:shd w:val="clear" w:color="auto" w:fill="C00000"/>
            <w:hideMark/>
          </w:tcPr>
          <w:p w14:paraId="0AEFE5B9" w14:textId="40345EFB" w:rsidR="00DD0FF6" w:rsidRPr="00DE21BC" w:rsidRDefault="00DD0FF6" w:rsidP="006508D7">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r w:rsidRPr="00DD0FF6">
              <w:rPr>
                <w:rFonts w:asciiTheme="minorHAnsi" w:hAnsiTheme="minorHAnsi"/>
                <w:lang w:val="pt-PT"/>
              </w:rPr>
              <w:t>Ausência de HSTS no Servidor HTTPS</w:t>
            </w:r>
          </w:p>
        </w:tc>
      </w:tr>
      <w:tr w:rsidR="00DD0FF6" w:rsidRPr="00DE21BC" w14:paraId="1285975D" w14:textId="77777777" w:rsidTr="006508D7">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0472A976" w14:textId="77777777" w:rsidR="00DD0FF6" w:rsidRPr="00DE21BC" w:rsidRDefault="00DD0FF6" w:rsidP="006508D7">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DDBB835" w14:textId="77777777" w:rsidR="00DD0FF6" w:rsidRPr="00DE21BC" w:rsidRDefault="00DD0FF6"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3136A6C4" w14:textId="77777777" w:rsidR="00DD0FF6" w:rsidRPr="00DE21BC" w:rsidRDefault="00DD0FF6"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18A87B0E" w14:textId="59AB4B1A" w:rsidR="00DD0FF6" w:rsidRPr="00DE21BC" w:rsidRDefault="006C3531" w:rsidP="006508D7">
            <w:pPr>
              <w:cnfStyle w:val="000000100000" w:firstRow="0" w:lastRow="0" w:firstColumn="0" w:lastColumn="0" w:oddVBand="0" w:evenVBand="0" w:oddHBand="1" w:evenHBand="0" w:firstRowFirstColumn="0" w:firstRowLastColumn="0" w:lastRowFirstColumn="0" w:lastRowLastColumn="0"/>
              <w:rPr>
                <w:szCs w:val="22"/>
                <w:lang w:val="pt-PT"/>
              </w:rPr>
            </w:pPr>
            <w:r w:rsidRPr="006C3531">
              <w:rPr>
                <w:rFonts w:asciiTheme="minorHAnsi" w:hAnsiTheme="minorHAnsi"/>
                <w:szCs w:val="22"/>
                <w:lang w:val="pt-PT"/>
              </w:rPr>
              <w:t>Aplicações Web internas</w:t>
            </w:r>
          </w:p>
        </w:tc>
      </w:tr>
    </w:tbl>
    <w:p w14:paraId="2A0C8502" w14:textId="77777777" w:rsidR="00DD0FF6" w:rsidRPr="00DE21BC" w:rsidRDefault="00DD0FF6" w:rsidP="00DD0FF6">
      <w:pPr>
        <w:pStyle w:val="Style2"/>
      </w:pPr>
    </w:p>
    <w:p w14:paraId="3D57565F" w14:textId="77777777" w:rsidR="00DD0FF6" w:rsidRPr="00DE21BC" w:rsidRDefault="00DD0FF6" w:rsidP="00DD0FF6">
      <w:pPr>
        <w:pStyle w:val="Style2"/>
      </w:pPr>
      <w:r w:rsidRPr="00DE21BC">
        <w:t>Evidencias</w:t>
      </w:r>
    </w:p>
    <w:p w14:paraId="5A9960A3" w14:textId="74D693F6" w:rsidR="00DD0FF6" w:rsidRDefault="00DD0FF6" w:rsidP="00DD0FF6">
      <w:r w:rsidRPr="00DD0FF6">
        <w:t>Foi identificada a ausência do cabeçalho de segurança </w:t>
      </w:r>
      <w:r w:rsidRPr="00DD0FF6">
        <w:rPr>
          <w:i/>
          <w:iCs/>
        </w:rPr>
        <w:t>Strict-Transport-Security</w:t>
      </w:r>
      <w:r w:rsidRPr="00DD0FF6">
        <w:t xml:space="preserve"> (HSTS) </w:t>
      </w:r>
      <w:r>
        <w:t>em várias aplicações</w:t>
      </w:r>
      <w:r w:rsidR="0037290C">
        <w:t>.</w:t>
      </w:r>
    </w:p>
    <w:p w14:paraId="49443490" w14:textId="77777777" w:rsidR="00DD0FF6" w:rsidRDefault="00DD0FF6" w:rsidP="00DD0FF6">
      <w:pPr>
        <w:pStyle w:val="Style2"/>
        <w:rPr>
          <w:rFonts w:eastAsiaTheme="minorHAnsi"/>
          <w:b w:val="0"/>
          <w:color w:val="auto"/>
          <w:szCs w:val="24"/>
        </w:rPr>
      </w:pPr>
      <w:r w:rsidRPr="00DD0FF6">
        <w:rPr>
          <w:rFonts w:eastAsiaTheme="minorHAnsi"/>
          <w:b w:val="0"/>
          <w:color w:val="auto"/>
          <w:szCs w:val="24"/>
        </w:rPr>
        <w:t>O cabeçalho </w:t>
      </w:r>
      <w:r w:rsidRPr="00DD0FF6">
        <w:rPr>
          <w:rFonts w:eastAsiaTheme="minorHAnsi"/>
          <w:b w:val="0"/>
          <w:i/>
          <w:iCs/>
          <w:color w:val="auto"/>
          <w:szCs w:val="24"/>
        </w:rPr>
        <w:t>Strict-Transport-Security</w:t>
      </w:r>
      <w:r w:rsidRPr="00DD0FF6">
        <w:rPr>
          <w:rFonts w:eastAsiaTheme="minorHAnsi"/>
          <w:b w:val="0"/>
          <w:color w:val="auto"/>
          <w:szCs w:val="24"/>
        </w:rPr>
        <w:t> (HSTS) garante que o site seja sempre acedido via HTTPS após a primeira resposta com o cabeçalho HSTS. Se este cabeçalho não for emitido existe uma oportunidade para um ataque de </w:t>
      </w:r>
      <w:r w:rsidRPr="00DD0FF6">
        <w:rPr>
          <w:rFonts w:eastAsiaTheme="minorHAnsi"/>
          <w:b w:val="0"/>
          <w:i/>
          <w:iCs/>
          <w:color w:val="auto"/>
          <w:szCs w:val="24"/>
        </w:rPr>
        <w:t>Man-in-the-Middle</w:t>
      </w:r>
      <w:r w:rsidRPr="00DD0FF6">
        <w:rPr>
          <w:rFonts w:eastAsiaTheme="minorHAnsi"/>
          <w:b w:val="0"/>
          <w:color w:val="auto"/>
          <w:szCs w:val="24"/>
        </w:rPr>
        <w:t>. Como o visitante pode comunicar inicialmente com a versão não cifrada do site antes de ser redirecionado, este redireccionamento pode ser explorado para direcionar o visitante para um site malicioso em vez da versão segura do site original.</w:t>
      </w:r>
    </w:p>
    <w:p w14:paraId="331A944F" w14:textId="7B8C94F3" w:rsidR="0037290C" w:rsidRDefault="0037290C" w:rsidP="00DD0FF6">
      <w:pPr>
        <w:pStyle w:val="Style2"/>
        <w:rPr>
          <w:rFonts w:eastAsiaTheme="minorHAnsi"/>
          <w:b w:val="0"/>
          <w:color w:val="auto"/>
          <w:szCs w:val="24"/>
        </w:rPr>
      </w:pPr>
      <w:r>
        <w:rPr>
          <w:rFonts w:eastAsiaTheme="minorHAnsi"/>
          <w:b w:val="0"/>
          <w:color w:val="auto"/>
          <w:szCs w:val="24"/>
        </w:rPr>
        <w:t xml:space="preserve">Foram identificadas as seguintes aplicações: </w:t>
      </w:r>
    </w:p>
    <w:p w14:paraId="57980503"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172.16.1.19:443</w:t>
      </w:r>
    </w:p>
    <w:p w14:paraId="7E05389A"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172.16.1.26:443</w:t>
      </w:r>
    </w:p>
    <w:p w14:paraId="29595718"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172.16.1.78:443</w:t>
      </w:r>
    </w:p>
    <w:p w14:paraId="636F03F7"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172.16.1.81:443</w:t>
      </w:r>
    </w:p>
    <w:p w14:paraId="34F8092D"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172.16.1.91:443</w:t>
      </w:r>
    </w:p>
    <w:p w14:paraId="2A84D326"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172.16.1.96:443</w:t>
      </w:r>
    </w:p>
    <w:p w14:paraId="44A51D70"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172.16.1.102:443</w:t>
      </w:r>
    </w:p>
    <w:p w14:paraId="0D673A37"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172.16.1.113:443</w:t>
      </w:r>
    </w:p>
    <w:p w14:paraId="4C31125E"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172.16.1.121:443</w:t>
      </w:r>
    </w:p>
    <w:p w14:paraId="119A7771"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172.16.1.195:443</w:t>
      </w:r>
    </w:p>
    <w:p w14:paraId="6DE4F4FA"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192.1.1.16:443</w:t>
      </w:r>
    </w:p>
    <w:p w14:paraId="03970D3D"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192.1.1.23:444</w:t>
      </w:r>
    </w:p>
    <w:p w14:paraId="54E39EB9"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192.1.1.40:8090</w:t>
      </w:r>
    </w:p>
    <w:p w14:paraId="3B4CF693"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192.1.1.47:8443</w:t>
      </w:r>
    </w:p>
    <w:p w14:paraId="129C374D"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192.1.1.52:443</w:t>
      </w:r>
    </w:p>
    <w:p w14:paraId="0E024CE8"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192.1.1.63:443</w:t>
      </w:r>
    </w:p>
    <w:p w14:paraId="094D2226"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192.1.1.68:443</w:t>
      </w:r>
    </w:p>
    <w:p w14:paraId="6F23B251"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192.1.1.74:443</w:t>
      </w:r>
    </w:p>
    <w:p w14:paraId="477CB534"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192.1.1.80:443</w:t>
      </w:r>
    </w:p>
    <w:p w14:paraId="16405566"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192.1.1.81:443</w:t>
      </w:r>
    </w:p>
    <w:p w14:paraId="3D18E4CD"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lastRenderedPageBreak/>
        <w:t>192.1.1.82:443</w:t>
      </w:r>
    </w:p>
    <w:p w14:paraId="7F0E4F88"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192.1.1.86:443</w:t>
      </w:r>
    </w:p>
    <w:p w14:paraId="630E040C"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192.1.1.94:443</w:t>
      </w:r>
    </w:p>
    <w:p w14:paraId="2BBE3313"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192.1.1.99:443</w:t>
      </w:r>
    </w:p>
    <w:p w14:paraId="3ABA3D43"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192.1.1.112:443</w:t>
      </w:r>
    </w:p>
    <w:p w14:paraId="15CD199F"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192.1.1.113:443</w:t>
      </w:r>
    </w:p>
    <w:p w14:paraId="785C99E9"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192.1.1.116:443</w:t>
      </w:r>
    </w:p>
    <w:p w14:paraId="138985D8"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192.1.1.122:443</w:t>
      </w:r>
    </w:p>
    <w:p w14:paraId="1DE06F3C"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192.1.1.127:443</w:t>
      </w:r>
    </w:p>
    <w:p w14:paraId="46181A60"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192.1.1.129:443</w:t>
      </w:r>
    </w:p>
    <w:p w14:paraId="25B8BCF4"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192.1.1.137:443</w:t>
      </w:r>
    </w:p>
    <w:p w14:paraId="3B359B95"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192.1.1.174:443</w:t>
      </w:r>
    </w:p>
    <w:p w14:paraId="129E6CC9"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192.1.1.177:443</w:t>
      </w:r>
    </w:p>
    <w:p w14:paraId="62C023B3"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192.1.1.179:443</w:t>
      </w:r>
    </w:p>
    <w:p w14:paraId="00266B37" w14:textId="77777777" w:rsidR="0037290C" w:rsidRP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192.1.1.191:443</w:t>
      </w:r>
    </w:p>
    <w:p w14:paraId="07CF1DE1" w14:textId="5CEBC0A5" w:rsidR="0037290C" w:rsidRDefault="0037290C" w:rsidP="00DE5F25">
      <w:pPr>
        <w:pStyle w:val="Style2"/>
        <w:numPr>
          <w:ilvl w:val="0"/>
          <w:numId w:val="36"/>
        </w:numPr>
        <w:rPr>
          <w:rFonts w:eastAsiaTheme="minorHAnsi"/>
          <w:b w:val="0"/>
          <w:color w:val="auto"/>
          <w:szCs w:val="24"/>
        </w:rPr>
      </w:pPr>
      <w:r w:rsidRPr="0037290C">
        <w:rPr>
          <w:rFonts w:eastAsiaTheme="minorHAnsi"/>
          <w:b w:val="0"/>
          <w:color w:val="auto"/>
          <w:szCs w:val="24"/>
        </w:rPr>
        <w:t>192.1.1.194:443</w:t>
      </w:r>
    </w:p>
    <w:p w14:paraId="2F3F4321" w14:textId="3D4D6540" w:rsidR="0037290C" w:rsidRDefault="0037290C" w:rsidP="0037290C">
      <w:pPr>
        <w:pStyle w:val="Style2"/>
        <w:rPr>
          <w:rFonts w:eastAsiaTheme="minorHAnsi"/>
          <w:b w:val="0"/>
          <w:color w:val="auto"/>
          <w:szCs w:val="24"/>
        </w:rPr>
      </w:pPr>
    </w:p>
    <w:p w14:paraId="4E21445E" w14:textId="4E270052" w:rsidR="00DD0FF6" w:rsidRPr="00DE21BC" w:rsidRDefault="00DD0FF6" w:rsidP="00DD0FF6">
      <w:pPr>
        <w:pStyle w:val="Style2"/>
      </w:pPr>
      <w:r w:rsidRPr="00DE21BC">
        <w:t>Recomendações</w:t>
      </w:r>
    </w:p>
    <w:p w14:paraId="56F5EAB7" w14:textId="4375B8E8" w:rsidR="00E05CFB" w:rsidRPr="00DE21BC" w:rsidRDefault="00DD0FF6" w:rsidP="00E05CFB">
      <w:pPr>
        <w:spacing w:line="276" w:lineRule="auto"/>
        <w:jc w:val="left"/>
      </w:pPr>
      <w:r w:rsidRPr="00DD0FF6">
        <w:t>Configurar o servidor Web de forma a devolver o cabeçalho </w:t>
      </w:r>
      <w:r w:rsidRPr="00490488">
        <w:rPr>
          <w:i/>
          <w:iCs/>
        </w:rPr>
        <w:t>Strict-Transport-Security</w:t>
      </w:r>
      <w:r w:rsidRPr="00DD0FF6">
        <w:t> com o conteúdo "max-age=&lt;seconds&gt;[; includeSubDomains]", em todas as respostas. De notar que esta proteção é efetiva apenas durante o período indicado pelo header HTTP, pelo que é aconselhado um valor relativamente grande no parâmetro "max-age", como por exemplo "31536000" (um ano).</w:t>
      </w:r>
    </w:p>
    <w:p w14:paraId="0D485092" w14:textId="289AE66C" w:rsidR="006C3531" w:rsidRDefault="006C3531">
      <w:pPr>
        <w:spacing w:line="276" w:lineRule="auto"/>
        <w:jc w:val="left"/>
        <w:rPr>
          <w:lang w:bidi="hi-IN"/>
        </w:rPr>
      </w:pPr>
      <w:r>
        <w:rPr>
          <w:lang w:bidi="hi-IN"/>
        </w:rPr>
        <w:br w:type="page"/>
      </w:r>
    </w:p>
    <w:p w14:paraId="42058385" w14:textId="69EB1C27" w:rsidR="00AD5563" w:rsidRPr="00193342" w:rsidRDefault="00AD5563" w:rsidP="00AD5563">
      <w:pPr>
        <w:pStyle w:val="Heading2"/>
        <w:numPr>
          <w:ilvl w:val="2"/>
          <w:numId w:val="5"/>
        </w:numPr>
        <w:rPr>
          <w:color w:val="FFFFFF" w:themeColor="background1"/>
          <w:sz w:val="24"/>
          <w:szCs w:val="24"/>
          <w:lang w:val="en-US"/>
        </w:rPr>
      </w:pPr>
      <w:bookmarkStart w:id="95" w:name="_Toc219197140"/>
      <w:proofErr w:type="spellStart"/>
      <w:r w:rsidRPr="00AD5563">
        <w:rPr>
          <w:color w:val="FFFFFF" w:themeColor="background1"/>
          <w:sz w:val="24"/>
          <w:szCs w:val="24"/>
          <w:lang w:val="en-US" w:eastAsia="pt-PT"/>
        </w:rPr>
        <w:lastRenderedPageBreak/>
        <w:t>Certificados</w:t>
      </w:r>
      <w:proofErr w:type="spellEnd"/>
      <w:r w:rsidRPr="00AD5563">
        <w:rPr>
          <w:color w:val="FFFFFF" w:themeColor="background1"/>
          <w:sz w:val="24"/>
          <w:szCs w:val="24"/>
          <w:lang w:val="en-US" w:eastAsia="pt-PT"/>
        </w:rPr>
        <w:t xml:space="preserve"> </w:t>
      </w:r>
      <w:proofErr w:type="spellStart"/>
      <w:r w:rsidRPr="00AD5563">
        <w:rPr>
          <w:color w:val="FFFFFF" w:themeColor="background1"/>
          <w:sz w:val="24"/>
          <w:szCs w:val="24"/>
          <w:lang w:val="en-US" w:eastAsia="pt-PT"/>
        </w:rPr>
        <w:t>Inválidos</w:t>
      </w:r>
      <w:bookmarkEnd w:id="95"/>
      <w:proofErr w:type="spellEnd"/>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AD5563" w:rsidRPr="006C3531" w14:paraId="62128971" w14:textId="77777777" w:rsidTr="00650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6893502C" w14:textId="0F0C446C" w:rsidR="00AD5563" w:rsidRPr="00DE21BC" w:rsidRDefault="00AD5563" w:rsidP="006508D7">
            <w:pPr>
              <w:spacing w:before="60" w:after="60"/>
              <w:jc w:val="left"/>
              <w:rPr>
                <w:rFonts w:asciiTheme="minorHAnsi" w:hAnsiTheme="minorHAnsi"/>
                <w:lang w:val="pt-PT"/>
              </w:rPr>
            </w:pPr>
            <w:r w:rsidRPr="00DE21BC">
              <w:rPr>
                <w:rFonts w:asciiTheme="minorHAnsi" w:hAnsiTheme="minorHAnsi"/>
                <w:lang w:val="pt-PT"/>
              </w:rPr>
              <w:t>L</w:t>
            </w:r>
            <w:r>
              <w:rPr>
                <w:rFonts w:asciiTheme="minorHAnsi" w:hAnsiTheme="minorHAnsi"/>
                <w:lang w:val="pt-PT"/>
              </w:rPr>
              <w:t>20</w:t>
            </w:r>
          </w:p>
        </w:tc>
        <w:tc>
          <w:tcPr>
            <w:tcW w:w="7121" w:type="dxa"/>
            <w:gridSpan w:val="3"/>
            <w:tcBorders>
              <w:top w:val="nil"/>
              <w:bottom w:val="single" w:sz="8" w:space="0" w:color="000000" w:themeColor="text1"/>
              <w:right w:val="nil"/>
            </w:tcBorders>
            <w:shd w:val="clear" w:color="auto" w:fill="C00000"/>
            <w:hideMark/>
          </w:tcPr>
          <w:p w14:paraId="76778411" w14:textId="4D942378" w:rsidR="00AD5563" w:rsidRPr="006C3531" w:rsidRDefault="00AD5563" w:rsidP="006508D7">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rPr>
            </w:pPr>
            <w:proofErr w:type="spellStart"/>
            <w:r w:rsidRPr="00AD5563">
              <w:rPr>
                <w:rFonts w:asciiTheme="minorHAnsi" w:hAnsiTheme="minorHAnsi"/>
                <w:lang w:val="en-US"/>
              </w:rPr>
              <w:t>Certificado</w:t>
            </w:r>
            <w:r>
              <w:rPr>
                <w:rFonts w:asciiTheme="minorHAnsi" w:hAnsiTheme="minorHAnsi"/>
                <w:lang w:val="en-US"/>
              </w:rPr>
              <w:t>s</w:t>
            </w:r>
            <w:proofErr w:type="spellEnd"/>
            <w:r w:rsidRPr="00AD5563">
              <w:rPr>
                <w:rFonts w:asciiTheme="minorHAnsi" w:hAnsiTheme="minorHAnsi"/>
                <w:lang w:val="en-US"/>
              </w:rPr>
              <w:t xml:space="preserve"> </w:t>
            </w:r>
            <w:proofErr w:type="spellStart"/>
            <w:r w:rsidRPr="00AD5563">
              <w:rPr>
                <w:rFonts w:asciiTheme="minorHAnsi" w:hAnsiTheme="minorHAnsi"/>
                <w:lang w:val="en-US"/>
              </w:rPr>
              <w:t>Inválido</w:t>
            </w:r>
            <w:r>
              <w:rPr>
                <w:rFonts w:asciiTheme="minorHAnsi" w:hAnsiTheme="minorHAnsi"/>
                <w:lang w:val="en-US"/>
              </w:rPr>
              <w:t>s</w:t>
            </w:r>
            <w:proofErr w:type="spellEnd"/>
          </w:p>
        </w:tc>
      </w:tr>
      <w:tr w:rsidR="00AD5563" w:rsidRPr="00DE21BC" w14:paraId="36947E44" w14:textId="77777777" w:rsidTr="006508D7">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7C2FAB42" w14:textId="77777777" w:rsidR="00AD5563" w:rsidRPr="00DE21BC" w:rsidRDefault="00AD5563" w:rsidP="006508D7">
            <w:pPr>
              <w:jc w:val="left"/>
              <w:rPr>
                <w:rFonts w:asciiTheme="minorHAnsi" w:hAnsiTheme="minorHAnsi"/>
                <w:szCs w:val="22"/>
                <w:lang w:val="pt-PT"/>
              </w:rPr>
            </w:pPr>
            <w:r w:rsidRPr="00DE21BC">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BCA02CE" w14:textId="68DC660D" w:rsidR="00AD5563" w:rsidRPr="00DE21BC" w:rsidRDefault="00AD5563"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E21BC">
              <w:rPr>
                <w:rFonts w:asciiTheme="minorHAnsi" w:hAnsiTheme="minorHAnsi"/>
                <w:color w:val="1B561B"/>
                <w:szCs w:val="22"/>
                <w:lang w:val="pt-PT"/>
              </w:rPr>
              <w:t>Low</w:t>
            </w:r>
          </w:p>
        </w:tc>
        <w:tc>
          <w:tcPr>
            <w:tcW w:w="1800" w:type="dxa"/>
            <w:tcBorders>
              <w:top w:val="single" w:sz="8" w:space="0" w:color="000000" w:themeColor="text1"/>
              <w:left w:val="single" w:sz="4" w:space="0" w:color="auto"/>
              <w:bottom w:val="nil"/>
            </w:tcBorders>
            <w:shd w:val="clear" w:color="auto" w:fill="auto"/>
            <w:vAlign w:val="center"/>
          </w:tcPr>
          <w:p w14:paraId="1FDA6E2E" w14:textId="77777777" w:rsidR="00AD5563" w:rsidRPr="00DE21BC" w:rsidRDefault="00AD5563" w:rsidP="006508D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E21BC">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19C1B048" w14:textId="77777777" w:rsidR="00AD5563" w:rsidRPr="00DE21BC" w:rsidRDefault="00AD5563" w:rsidP="006508D7">
            <w:pPr>
              <w:cnfStyle w:val="000000100000" w:firstRow="0" w:lastRow="0" w:firstColumn="0" w:lastColumn="0" w:oddVBand="0" w:evenVBand="0" w:oddHBand="1" w:evenHBand="0" w:firstRowFirstColumn="0" w:firstRowLastColumn="0" w:lastRowFirstColumn="0" w:lastRowLastColumn="0"/>
              <w:rPr>
                <w:szCs w:val="22"/>
                <w:lang w:val="pt-PT"/>
              </w:rPr>
            </w:pPr>
            <w:r w:rsidRPr="006C3531">
              <w:rPr>
                <w:rFonts w:asciiTheme="minorHAnsi" w:hAnsiTheme="minorHAnsi"/>
                <w:szCs w:val="22"/>
                <w:lang w:val="pt-PT"/>
              </w:rPr>
              <w:t>Aplicações Web internas</w:t>
            </w:r>
          </w:p>
        </w:tc>
      </w:tr>
    </w:tbl>
    <w:p w14:paraId="79BCD4CF" w14:textId="77777777" w:rsidR="00AD5563" w:rsidRPr="00DE21BC" w:rsidRDefault="00AD5563" w:rsidP="00AD5563">
      <w:pPr>
        <w:pStyle w:val="Style2"/>
      </w:pPr>
    </w:p>
    <w:p w14:paraId="5C3D0ECC" w14:textId="77777777" w:rsidR="00AD5563" w:rsidRPr="006C3531" w:rsidRDefault="00AD5563" w:rsidP="00AD5563">
      <w:pPr>
        <w:pStyle w:val="Style2"/>
      </w:pPr>
      <w:r w:rsidRPr="00DE21BC">
        <w:t>Evidencias</w:t>
      </w:r>
    </w:p>
    <w:p w14:paraId="4258DB1A" w14:textId="2946F292" w:rsidR="00AD5563" w:rsidRDefault="00AD5563" w:rsidP="00AD5563">
      <w:pPr>
        <w:pStyle w:val="Style2"/>
        <w:rPr>
          <w:rFonts w:eastAsiaTheme="minorHAnsi"/>
          <w:b w:val="0"/>
          <w:color w:val="auto"/>
          <w:szCs w:val="24"/>
        </w:rPr>
      </w:pPr>
      <w:r w:rsidRPr="00AD5563">
        <w:rPr>
          <w:rFonts w:eastAsiaTheme="minorHAnsi"/>
          <w:b w:val="0"/>
          <w:color w:val="auto"/>
          <w:szCs w:val="24"/>
        </w:rPr>
        <w:t xml:space="preserve">Foi identificado que as aplicações em análise utilizam um certificado inválido, uma vez que o certificado é </w:t>
      </w:r>
      <w:r w:rsidRPr="00AD5563">
        <w:rPr>
          <w:rFonts w:eastAsiaTheme="minorHAnsi"/>
          <w:b w:val="0"/>
          <w:i/>
          <w:iCs/>
          <w:color w:val="auto"/>
          <w:szCs w:val="24"/>
        </w:rPr>
        <w:t>self-signed</w:t>
      </w:r>
      <w:r>
        <w:rPr>
          <w:rFonts w:eastAsiaTheme="minorHAnsi"/>
          <w:b w:val="0"/>
          <w:color w:val="auto"/>
          <w:szCs w:val="24"/>
        </w:rPr>
        <w:t>.</w:t>
      </w:r>
    </w:p>
    <w:p w14:paraId="753F037C" w14:textId="6DEFEADC" w:rsidR="00AD5563" w:rsidRDefault="00AD5563" w:rsidP="00AD5563">
      <w:pPr>
        <w:pStyle w:val="Style2"/>
        <w:rPr>
          <w:rFonts w:eastAsiaTheme="minorHAnsi"/>
          <w:b w:val="0"/>
          <w:color w:val="auto"/>
          <w:szCs w:val="24"/>
        </w:rPr>
      </w:pPr>
      <w:r w:rsidRPr="00AD5563">
        <w:rPr>
          <w:rFonts w:eastAsiaTheme="minorHAnsi"/>
          <w:b w:val="0"/>
          <w:color w:val="auto"/>
          <w:szCs w:val="24"/>
        </w:rPr>
        <w:t>Um utilizador comum poderá aceitar o certificado inválido e aceder à aplicação. Isto permite que um atacante intercepte e manipule a informação transmitida (ataques </w:t>
      </w:r>
      <w:r w:rsidRPr="00AD5563">
        <w:rPr>
          <w:rFonts w:eastAsiaTheme="minorHAnsi"/>
          <w:b w:val="0"/>
          <w:i/>
          <w:iCs/>
          <w:color w:val="auto"/>
          <w:szCs w:val="24"/>
        </w:rPr>
        <w:t>Man-in-the-Middle</w:t>
      </w:r>
      <w:r w:rsidRPr="00AD5563">
        <w:rPr>
          <w:rFonts w:eastAsiaTheme="minorHAnsi"/>
          <w:b w:val="0"/>
          <w:color w:val="auto"/>
          <w:szCs w:val="24"/>
        </w:rPr>
        <w:t> - MitM), uma vez que os dados são transmitidos em texto claro devido ao certificado inválido, comprometendo assim a confidencialidade e integridade da comunicação entre o cliente e o servidor.</w:t>
      </w:r>
    </w:p>
    <w:p w14:paraId="0C8F0307" w14:textId="3DCB44E1" w:rsidR="00AD5563" w:rsidRDefault="00AD5563" w:rsidP="00AD5563">
      <w:pPr>
        <w:pStyle w:val="Style2"/>
        <w:rPr>
          <w:rFonts w:eastAsiaTheme="minorHAnsi"/>
          <w:b w:val="0"/>
          <w:color w:val="auto"/>
          <w:szCs w:val="24"/>
        </w:rPr>
      </w:pPr>
      <w:r>
        <w:rPr>
          <w:rFonts w:eastAsiaTheme="minorHAnsi"/>
          <w:b w:val="0"/>
          <w:color w:val="auto"/>
          <w:szCs w:val="24"/>
        </w:rPr>
        <w:t>Esta configuração foi identificada nas seguintes aplicações:</w:t>
      </w:r>
    </w:p>
    <w:p w14:paraId="0B498160"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10.68.240.4:443</w:t>
      </w:r>
    </w:p>
    <w:p w14:paraId="1DF4EF3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10.68.240.5:3389</w:t>
      </w:r>
    </w:p>
    <w:p w14:paraId="588A7C7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10.68.240.5:49759</w:t>
      </w:r>
    </w:p>
    <w:p w14:paraId="53D6508D"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10.68.240.6:3389</w:t>
      </w:r>
    </w:p>
    <w:p w14:paraId="5FDD1134"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10.68.240.6:49718</w:t>
      </w:r>
    </w:p>
    <w:p w14:paraId="3EE9EBE1"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10.68.240.15:3389</w:t>
      </w:r>
    </w:p>
    <w:p w14:paraId="2F0AF779"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10.68.240.83:49764</w:t>
      </w:r>
    </w:p>
    <w:p w14:paraId="52C4A38A"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10.68.240.84:3389</w:t>
      </w:r>
    </w:p>
    <w:p w14:paraId="5CC2C304"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10.68.240.84:49790</w:t>
      </w:r>
    </w:p>
    <w:p w14:paraId="36C06125"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10.68.240.87:49712</w:t>
      </w:r>
    </w:p>
    <w:p w14:paraId="0D5BA97A"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10.68.240.95:1433</w:t>
      </w:r>
    </w:p>
    <w:p w14:paraId="1081696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10.68.240.128:443</w:t>
      </w:r>
    </w:p>
    <w:p w14:paraId="4FB5D4E8"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10.68.240.136:443</w:t>
      </w:r>
    </w:p>
    <w:p w14:paraId="0DB5BA7A"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10.68.240.136:4443</w:t>
      </w:r>
    </w:p>
    <w:p w14:paraId="0FBF86E8"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10.68.240.150:1433</w:t>
      </w:r>
    </w:p>
    <w:p w14:paraId="41A728AE"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172.16.1.19:3390</w:t>
      </w:r>
    </w:p>
    <w:p w14:paraId="44D0701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172.16.1.21:443</w:t>
      </w:r>
    </w:p>
    <w:p w14:paraId="0B698DEF"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172.16.1.31:5061</w:t>
      </w:r>
    </w:p>
    <w:p w14:paraId="6B76C04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172.16.1.71:4300</w:t>
      </w:r>
    </w:p>
    <w:p w14:paraId="45BBFF79"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172.16.1.95:1433</w:t>
      </w:r>
    </w:p>
    <w:p w14:paraId="5844931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172.16.1.96:49351</w:t>
      </w:r>
    </w:p>
    <w:p w14:paraId="59CC5DF4"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lastRenderedPageBreak/>
        <w:t>172.16.1.127:3390</w:t>
      </w:r>
    </w:p>
    <w:p w14:paraId="103D501B"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172.16.1.137:58289</w:t>
      </w:r>
    </w:p>
    <w:p w14:paraId="1B36D5F5"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192.1.1.5:444</w:t>
      </w:r>
    </w:p>
    <w:p w14:paraId="21BAC9AF"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192.1.1.11:444</w:t>
      </w:r>
    </w:p>
    <w:p w14:paraId="15D80276"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192.1.1.12:444</w:t>
      </w:r>
    </w:p>
    <w:p w14:paraId="1AE33213"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192.1.1.13:444</w:t>
      </w:r>
    </w:p>
    <w:p w14:paraId="1904C824"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192.1.1.21:443</w:t>
      </w:r>
    </w:p>
    <w:p w14:paraId="677EBA42"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192.1.1.27:1433</w:t>
      </w:r>
    </w:p>
    <w:p w14:paraId="03BC6420"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192.1.1.27:1457</w:t>
      </w:r>
    </w:p>
    <w:p w14:paraId="6D59D38C"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192.1.1.29:5432</w:t>
      </w:r>
    </w:p>
    <w:p w14:paraId="2A159D58"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192.1.1.56:9443</w:t>
      </w:r>
    </w:p>
    <w:p w14:paraId="1A41F9A2"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192.1.1.57:9443</w:t>
      </w:r>
    </w:p>
    <w:p w14:paraId="70128C52"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192.1.1.86:3390</w:t>
      </w:r>
    </w:p>
    <w:p w14:paraId="129E2924"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192.1.1.109:1433</w:t>
      </w:r>
    </w:p>
    <w:p w14:paraId="589D0D96"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192.1.1.145:9443</w:t>
      </w:r>
    </w:p>
    <w:p w14:paraId="1C1F2696"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192.1.1.165:1433</w:t>
      </w:r>
    </w:p>
    <w:p w14:paraId="7217FBF7"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192.1.1.165:14331</w:t>
      </w:r>
    </w:p>
    <w:p w14:paraId="1D2A2AC5" w14:textId="77777777" w:rsidR="00AD5563" w:rsidRP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192.1.1.165:14332</w:t>
      </w:r>
    </w:p>
    <w:p w14:paraId="331E75F1" w14:textId="71A61054" w:rsidR="00AD5563" w:rsidRDefault="00AD5563" w:rsidP="00DE5F25">
      <w:pPr>
        <w:pStyle w:val="Style2"/>
        <w:numPr>
          <w:ilvl w:val="0"/>
          <w:numId w:val="40"/>
        </w:numPr>
        <w:rPr>
          <w:rFonts w:eastAsiaTheme="minorHAnsi"/>
          <w:b w:val="0"/>
          <w:color w:val="auto"/>
          <w:szCs w:val="24"/>
        </w:rPr>
      </w:pPr>
      <w:r w:rsidRPr="00AD5563">
        <w:rPr>
          <w:rFonts w:eastAsiaTheme="minorHAnsi"/>
          <w:b w:val="0"/>
          <w:color w:val="auto"/>
          <w:szCs w:val="24"/>
        </w:rPr>
        <w:t>192.1.1.165:62204</w:t>
      </w:r>
    </w:p>
    <w:p w14:paraId="1AE322BE" w14:textId="77777777" w:rsidR="0041324D" w:rsidRPr="00AD5563" w:rsidRDefault="0041324D" w:rsidP="0041324D">
      <w:pPr>
        <w:pStyle w:val="Style2"/>
        <w:rPr>
          <w:rFonts w:eastAsiaTheme="minorHAnsi"/>
          <w:b w:val="0"/>
          <w:color w:val="auto"/>
          <w:szCs w:val="24"/>
        </w:rPr>
      </w:pPr>
    </w:p>
    <w:p w14:paraId="65DA4F8E" w14:textId="06D9EEAD" w:rsidR="00AD5563" w:rsidRPr="00DE21BC" w:rsidRDefault="00AD5563" w:rsidP="00AD5563">
      <w:pPr>
        <w:pStyle w:val="Style2"/>
      </w:pPr>
      <w:r w:rsidRPr="00DE21BC">
        <w:t>Recomendações</w:t>
      </w:r>
    </w:p>
    <w:p w14:paraId="42C2F892" w14:textId="4A2D6FB0" w:rsidR="00193342" w:rsidRPr="006C3531" w:rsidRDefault="00AD5563" w:rsidP="00193342">
      <w:pPr>
        <w:jc w:val="left"/>
      </w:pPr>
      <w:r w:rsidRPr="00AD5563">
        <w:t>Recomenda-se a compra ou geração de um certificado SSL válido para estes serviços, verificando que o certificado foi emitido para o domínio correto. Adicionalmente, deve ser garantido que o topo da cadeia de certificados descende de uma autoridade certificadora pública reconhecida, que não se trata de um certificado </w:t>
      </w:r>
      <w:r w:rsidRPr="00AD5563">
        <w:rPr>
          <w:i/>
          <w:iCs/>
        </w:rPr>
        <w:t>self-signed</w:t>
      </w:r>
      <w:r w:rsidRPr="00AD5563">
        <w:t> e que não existem certificados intermédios em falta que impeçam a ligação entre o topo da cadeia e uma autoridade certificadora pública.</w:t>
      </w:r>
    </w:p>
    <w:p w14:paraId="1770320D" w14:textId="77777777" w:rsidR="006C3531" w:rsidRPr="00DE21BC" w:rsidRDefault="006C3531" w:rsidP="006C3531">
      <w:pPr>
        <w:spacing w:line="276" w:lineRule="auto"/>
        <w:jc w:val="left"/>
      </w:pPr>
    </w:p>
    <w:p w14:paraId="598694AD" w14:textId="77777777" w:rsidR="005C44FA" w:rsidRPr="00DE21BC" w:rsidRDefault="005C44FA" w:rsidP="00DE7ABB">
      <w:pPr>
        <w:rPr>
          <w:lang w:bidi="hi-IN"/>
        </w:rPr>
      </w:pPr>
    </w:p>
    <w:p w14:paraId="2A47A232" w14:textId="77777777" w:rsidR="005C44FA" w:rsidRPr="00DE21BC" w:rsidRDefault="005C44FA" w:rsidP="005C44FA">
      <w:pPr>
        <w:spacing w:line="276" w:lineRule="auto"/>
        <w:jc w:val="left"/>
      </w:pPr>
    </w:p>
    <w:p w14:paraId="192611A3" w14:textId="77777777" w:rsidR="000A7855" w:rsidRPr="00DE21BC" w:rsidRDefault="000A7855" w:rsidP="005C44FA"/>
    <w:p w14:paraId="647F59E7" w14:textId="77777777" w:rsidR="000A7855" w:rsidRPr="00DE21BC" w:rsidRDefault="000A7855" w:rsidP="005C44FA">
      <w:pPr>
        <w:rPr>
          <w:lang w:bidi="hi-IN"/>
        </w:rPr>
      </w:pPr>
    </w:p>
    <w:p w14:paraId="04A8DBE5" w14:textId="77777777" w:rsidR="00C33DE6" w:rsidRPr="00DE21BC" w:rsidRDefault="00C33DE6" w:rsidP="00C33DE6">
      <w:pPr>
        <w:pStyle w:val="Heading1"/>
        <w:rPr>
          <w:lang w:val="pt-PT" w:bidi="hi-IN"/>
        </w:rPr>
      </w:pPr>
      <w:bookmarkStart w:id="96" w:name="_Toc219197141"/>
      <w:r w:rsidRPr="00DE21BC">
        <w:rPr>
          <w:lang w:val="pt-PT" w:bidi="hi-IN"/>
        </w:rPr>
        <w:lastRenderedPageBreak/>
        <w:t>Anexos</w:t>
      </w:r>
      <w:bookmarkEnd w:id="96"/>
    </w:p>
    <w:p w14:paraId="5D08A606" w14:textId="77777777" w:rsidR="00C33DE6" w:rsidRPr="00DE21BC" w:rsidRDefault="00C33DE6" w:rsidP="00C33DE6">
      <w:pPr>
        <w:pStyle w:val="Heading2"/>
        <w:rPr>
          <w:lang w:bidi="hi-IN"/>
        </w:rPr>
      </w:pPr>
      <w:bookmarkStart w:id="97" w:name="_Toc203476135"/>
      <w:bookmarkStart w:id="98" w:name="_Toc219197142"/>
      <w:r w:rsidRPr="00DE21BC">
        <w:rPr>
          <w:lang w:bidi="hi-IN"/>
        </w:rPr>
        <w:t>Cleanup</w:t>
      </w:r>
      <w:bookmarkEnd w:id="97"/>
      <w:bookmarkEnd w:id="98"/>
    </w:p>
    <w:p w14:paraId="2FD6191C" w14:textId="77777777" w:rsidR="00C33DE6" w:rsidRPr="00DE21BC" w:rsidRDefault="00C33DE6" w:rsidP="00C33DE6">
      <w:pPr>
        <w:rPr>
          <w:lang w:bidi="hi-IN"/>
        </w:rPr>
      </w:pPr>
      <w:r w:rsidRPr="00DE21BC">
        <w:rPr>
          <w:lang w:bidi="hi-IN"/>
        </w:rPr>
        <w:t>Durante a auditoria, foram criadas as seguintes contas de domínio e/ou locais, que devem ser removidas:</w:t>
      </w:r>
    </w:p>
    <w:p w14:paraId="3CAF779E" w14:textId="0F69FD3A" w:rsidR="00C33DE6" w:rsidRPr="00DE21BC" w:rsidRDefault="00657A0B" w:rsidP="00DE5F25">
      <w:pPr>
        <w:pStyle w:val="ListParagraph"/>
        <w:numPr>
          <w:ilvl w:val="0"/>
          <w:numId w:val="21"/>
        </w:numPr>
        <w:rPr>
          <w:lang w:bidi="hi-IN"/>
        </w:rPr>
      </w:pPr>
      <w:r w:rsidRPr="00DE21BC">
        <w:rPr>
          <w:lang w:bidi="hi-IN"/>
        </w:rPr>
        <w:t>Máquina L8MACHINE.EGF.Cliente.PT</w:t>
      </w:r>
    </w:p>
    <w:p w14:paraId="3E71A67E" w14:textId="16E349DA" w:rsidR="00657A0B" w:rsidRPr="00DE21BC" w:rsidRDefault="00657A0B" w:rsidP="00DE5F25">
      <w:pPr>
        <w:pStyle w:val="ListParagraph"/>
        <w:numPr>
          <w:ilvl w:val="0"/>
          <w:numId w:val="21"/>
        </w:numPr>
        <w:rPr>
          <w:lang w:bidi="hi-IN"/>
        </w:rPr>
      </w:pPr>
      <w:r w:rsidRPr="00DE21BC">
        <w:rPr>
          <w:lang w:bidi="hi-IN"/>
        </w:rPr>
        <w:t>Remoção do atributo “msds-AllowedToActOnBehalfOfOtherIdentity” na máquina MEG.TESTERSUC.EGF.Cliente.PT</w:t>
      </w:r>
    </w:p>
    <w:p w14:paraId="328CC7B5" w14:textId="42C72EBF" w:rsidR="00636D49" w:rsidRPr="00DE21BC" w:rsidRDefault="00C33DE6" w:rsidP="002E626E">
      <w:pPr>
        <w:rPr>
          <w:lang w:bidi="hi-IN"/>
        </w:rPr>
        <w:sectPr w:rsidR="00636D49" w:rsidRPr="00DE21BC" w:rsidSect="00787392">
          <w:headerReference w:type="default" r:id="rId24"/>
          <w:footerReference w:type="default" r:id="rId25"/>
          <w:footerReference w:type="first" r:id="rId26"/>
          <w:pgSz w:w="11906" w:h="16838" w:code="9"/>
          <w:pgMar w:top="1560" w:right="1281" w:bottom="1412" w:left="1701" w:header="284" w:footer="283" w:gutter="0"/>
          <w:cols w:space="708"/>
          <w:titlePg/>
          <w:docGrid w:linePitch="360"/>
        </w:sectPr>
      </w:pPr>
      <w:r w:rsidRPr="00DE21BC">
        <w:rPr>
          <w:lang w:bidi="hi-IN"/>
        </w:rPr>
        <w:t xml:space="preserve">É também recomendada a </w:t>
      </w:r>
      <w:r w:rsidR="0041324D" w:rsidRPr="00DE21BC">
        <w:rPr>
          <w:lang w:bidi="hi-IN"/>
        </w:rPr>
        <w:t>desativação</w:t>
      </w:r>
      <w:r w:rsidRPr="00DE21BC">
        <w:rPr>
          <w:lang w:bidi="hi-IN"/>
        </w:rPr>
        <w:t xml:space="preserve"> da conta</w:t>
      </w:r>
      <w:r w:rsidR="00657A0B" w:rsidRPr="00DE21BC">
        <w:rPr>
          <w:b/>
          <w:bCs/>
          <w:lang w:bidi="hi-IN"/>
        </w:rPr>
        <w:t xml:space="preserve"> SLD.L8@EGF.Cliente.PT</w:t>
      </w:r>
      <w:r w:rsidRPr="00DE21BC">
        <w:rPr>
          <w:lang w:bidi="hi-IN"/>
        </w:rPr>
        <w:t>, cedida para os testes.</w:t>
      </w:r>
    </w:p>
    <w:bookmarkEnd w:id="49"/>
    <w:p w14:paraId="5DD64664" w14:textId="77777777" w:rsidR="000E75F3" w:rsidRPr="00DE21BC" w:rsidRDefault="00A65C6A">
      <w:pPr>
        <w:spacing w:line="276" w:lineRule="auto"/>
        <w:jc w:val="left"/>
      </w:pPr>
      <w:r w:rsidRPr="00DE21BC">
        <w:rPr>
          <w:noProof/>
          <w:lang w:eastAsia="pt-PT"/>
        </w:rPr>
        <w:lastRenderedPageBreak/>
        <mc:AlternateContent>
          <mc:Choice Requires="wps">
            <w:drawing>
              <wp:anchor distT="0" distB="0" distL="114300" distR="114300" simplePos="0" relativeHeight="251666432" behindDoc="0" locked="0" layoutInCell="1" allowOverlap="1" wp14:anchorId="6176081A" wp14:editId="0821BEF7">
                <wp:simplePos x="0" y="0"/>
                <wp:positionH relativeFrom="column">
                  <wp:posOffset>6682740</wp:posOffset>
                </wp:positionH>
                <wp:positionV relativeFrom="paragraph">
                  <wp:posOffset>-900240</wp:posOffset>
                </wp:positionV>
                <wp:extent cx="640096" cy="10699668"/>
                <wp:effectExtent l="57150" t="19050" r="64770" b="83185"/>
                <wp:wrapNone/>
                <wp:docPr id="1026" name="Rectangle 6"/>
                <wp:cNvGraphicFramePr/>
                <a:graphic xmlns:a="http://schemas.openxmlformats.org/drawingml/2006/main">
                  <a:graphicData uri="http://schemas.microsoft.com/office/word/2010/wordprocessingShape">
                    <wps:wsp>
                      <wps:cNvSpPr/>
                      <wps:spPr>
                        <a:xfrm>
                          <a:off x="0" y="0"/>
                          <a:ext cx="640096" cy="10699668"/>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5929731A" w14:textId="77777777" w:rsidR="00E061B3" w:rsidRPr="00DE21BC" w:rsidRDefault="00E061B3" w:rsidP="00A65C6A"/>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176081A" id="_x0000_s1029" style="position:absolute;margin-left:526.2pt;margin-top:-70.9pt;width:50.4pt;height:8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" fillcolor="#c00000" stroked="f">
                <v:shadow on="t" color="black" opacity="22937f" origin=",.5" offset="0,.63889mm"/>
                <v:textbox>
                  <w:txbxContent>
                    <w:p w14:paraId="5929731A" w14:textId="77777777" w:rsidR="00E061B3" w:rsidRPr="00DE21BC" w:rsidRDefault="00E061B3" w:rsidP="00A65C6A"/>
                  </w:txbxContent>
                </v:textbox>
              </v:rect>
            </w:pict>
          </mc:Fallback>
        </mc:AlternateContent>
      </w:r>
    </w:p>
    <w:tbl>
      <w:tblPr>
        <w:tblStyle w:val="TableGrid"/>
        <w:tblpPr w:vertAnchor="page" w:horzAnchor="page" w:tblpX="955" w:tblpY="5331"/>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tblGrid>
      <w:tr w:rsidR="00C33DE6" w:rsidRPr="00BC05AF" w14:paraId="3DDB3A03" w14:textId="77777777" w:rsidTr="00924FC9">
        <w:trPr>
          <w:cantSplit/>
        </w:trPr>
        <w:tc>
          <w:tcPr>
            <w:tcW w:w="6521" w:type="dxa"/>
            <w:hideMark/>
          </w:tcPr>
          <w:p w14:paraId="005749CA" w14:textId="77777777" w:rsidR="00C33DE6" w:rsidRPr="00DE21BC" w:rsidRDefault="00C33DE6" w:rsidP="00C33DE6">
            <w:pPr>
              <w:jc w:val="left"/>
              <w:rPr>
                <w:b/>
                <w:bCs/>
                <w:color w:val="000000"/>
                <w:lang w:eastAsia="pt-PT"/>
              </w:rPr>
            </w:pPr>
          </w:p>
          <w:p w14:paraId="2FB68D98" w14:textId="77777777" w:rsidR="00C33DE6" w:rsidRPr="00DE21BC" w:rsidRDefault="00C33DE6" w:rsidP="00C33DE6">
            <w:pPr>
              <w:tabs>
                <w:tab w:val="left" w:pos="284"/>
              </w:tabs>
              <w:spacing w:line="240" w:lineRule="atLeast"/>
              <w:jc w:val="left"/>
              <w:rPr>
                <w:rStyle w:val="Hyperlink"/>
                <w:sz w:val="18"/>
                <w:szCs w:val="18"/>
              </w:rPr>
            </w:pPr>
          </w:p>
          <w:p w14:paraId="0962D771" w14:textId="77777777" w:rsidR="00C33DE6" w:rsidRPr="0059764D" w:rsidRDefault="00C33DE6" w:rsidP="00C33DE6">
            <w:pPr>
              <w:jc w:val="left"/>
              <w:rPr>
                <w:color w:val="FF0000"/>
                <w:lang w:val="en-US"/>
              </w:rPr>
            </w:pPr>
            <w:r w:rsidRPr="0059764D">
              <w:rPr>
                <w:b/>
                <w:bCs/>
                <w:color w:val="FF0000"/>
                <w:lang w:val="en-US" w:eastAsia="pt-PT"/>
              </w:rPr>
              <w:t>Francisco Ferraz</w:t>
            </w:r>
          </w:p>
          <w:p w14:paraId="2FEFB609" w14:textId="77777777" w:rsidR="00C33DE6" w:rsidRPr="0059764D" w:rsidRDefault="00C33DE6" w:rsidP="00C33DE6">
            <w:pPr>
              <w:jc w:val="left"/>
              <w:rPr>
                <w:i/>
                <w:iCs/>
                <w:color w:val="4D4D4D"/>
                <w:sz w:val="18"/>
                <w:szCs w:val="18"/>
                <w:lang w:val="en-US"/>
              </w:rPr>
            </w:pPr>
            <w:r w:rsidRPr="0059764D">
              <w:rPr>
                <w:i/>
                <w:iCs/>
                <w:color w:val="4D4D4D"/>
                <w:sz w:val="18"/>
                <w:szCs w:val="18"/>
                <w:lang w:val="en-US"/>
              </w:rPr>
              <w:t xml:space="preserve">Offensive Security Unit Manager </w:t>
            </w:r>
          </w:p>
          <w:p w14:paraId="1A2742A6" w14:textId="77777777" w:rsidR="00C33DE6" w:rsidRPr="0059764D" w:rsidRDefault="00C33DE6" w:rsidP="00C33DE6">
            <w:pPr>
              <w:jc w:val="left"/>
              <w:rPr>
                <w:color w:val="4D4D4D"/>
                <w:sz w:val="18"/>
                <w:szCs w:val="18"/>
                <w:lang w:val="en-US"/>
              </w:rPr>
            </w:pPr>
            <w:r w:rsidRPr="0059764D">
              <w:rPr>
                <w:color w:val="4D4D4D"/>
                <w:sz w:val="18"/>
                <w:szCs w:val="18"/>
                <w:lang w:val="en-US"/>
              </w:rPr>
              <w:t xml:space="preserve">Consulting Services </w:t>
            </w:r>
          </w:p>
          <w:p w14:paraId="6F34A9CD" w14:textId="77777777" w:rsidR="00C33DE6" w:rsidRPr="0059764D" w:rsidRDefault="00C33DE6" w:rsidP="00C33DE6">
            <w:pPr>
              <w:jc w:val="left"/>
              <w:rPr>
                <w:color w:val="4D4D4D"/>
                <w:sz w:val="18"/>
                <w:szCs w:val="18"/>
                <w:lang w:val="en-US"/>
              </w:rPr>
            </w:pPr>
            <w:r w:rsidRPr="0059764D">
              <w:rPr>
                <w:color w:val="4D4D4D"/>
                <w:sz w:val="18"/>
                <w:szCs w:val="18"/>
                <w:lang w:val="en-US"/>
              </w:rPr>
              <w:t>Mobile: +351 93 600 2043</w:t>
            </w:r>
          </w:p>
          <w:p w14:paraId="526312F6" w14:textId="1D11564D" w:rsidR="00C33DE6" w:rsidRPr="0059764D" w:rsidRDefault="00C33DE6" w:rsidP="00C33DE6">
            <w:pPr>
              <w:tabs>
                <w:tab w:val="left" w:pos="284"/>
              </w:tabs>
              <w:spacing w:line="240" w:lineRule="atLeast"/>
              <w:jc w:val="left"/>
              <w:rPr>
                <w:color w:val="4D4D4D"/>
                <w:sz w:val="18"/>
                <w:szCs w:val="18"/>
                <w:lang w:val="en-US"/>
              </w:rPr>
            </w:pPr>
            <w:r w:rsidRPr="0059764D">
              <w:rPr>
                <w:color w:val="4D4D4D"/>
                <w:sz w:val="18"/>
                <w:szCs w:val="18"/>
                <w:lang w:val="en-US"/>
              </w:rPr>
              <w:t xml:space="preserve">Email: </w:t>
            </w:r>
            <w:r w:rsidRPr="0059764D">
              <w:rPr>
                <w:rFonts w:ascii="Calibri" w:hAnsi="Calibri" w:cs="Calibri"/>
                <w:color w:val="0000FF"/>
                <w:sz w:val="18"/>
                <w:szCs w:val="18"/>
                <w:lang w:val="en-US"/>
              </w:rPr>
              <w:t xml:space="preserve"> </w:t>
            </w:r>
            <w:hyperlink r:id="rId27" w:history="1">
              <w:r w:rsidRPr="0059764D">
                <w:rPr>
                  <w:rStyle w:val="Hyperlink"/>
                  <w:sz w:val="18"/>
                  <w:szCs w:val="18"/>
                  <w:lang w:val="en-US"/>
                </w:rPr>
                <w:t>francisco.ferraz@layer8.pt</w:t>
              </w:r>
            </w:hyperlink>
            <w:r w:rsidRPr="0059764D">
              <w:rPr>
                <w:color w:val="4D4D4D"/>
                <w:sz w:val="18"/>
                <w:szCs w:val="18"/>
                <w:lang w:val="en-US"/>
              </w:rPr>
              <w:t xml:space="preserve"> </w:t>
            </w:r>
          </w:p>
        </w:tc>
      </w:tr>
      <w:tr w:rsidR="00C33DE6" w:rsidRPr="00BC05AF" w14:paraId="5477D62B" w14:textId="77777777" w:rsidTr="00924FC9">
        <w:trPr>
          <w:cantSplit/>
        </w:trPr>
        <w:tc>
          <w:tcPr>
            <w:tcW w:w="6521" w:type="dxa"/>
          </w:tcPr>
          <w:p w14:paraId="1B422AFC" w14:textId="77777777" w:rsidR="00C33DE6" w:rsidRPr="0059764D" w:rsidRDefault="00C33DE6" w:rsidP="00C33DE6">
            <w:pPr>
              <w:tabs>
                <w:tab w:val="left" w:pos="4455"/>
              </w:tabs>
              <w:spacing w:line="240" w:lineRule="atLeast"/>
              <w:rPr>
                <w:rFonts w:eastAsia="Univers 45 Light"/>
                <w:color w:val="000000"/>
                <w:lang w:val="en-US"/>
              </w:rPr>
            </w:pPr>
            <w:r w:rsidRPr="0059764D">
              <w:rPr>
                <w:rFonts w:eastAsia="Univers 45 Light"/>
                <w:color w:val="000000"/>
                <w:lang w:val="en-US"/>
              </w:rPr>
              <w:tab/>
            </w:r>
          </w:p>
        </w:tc>
      </w:tr>
      <w:tr w:rsidR="00C33DE6" w:rsidRPr="00BC05AF" w14:paraId="77AAE78B" w14:textId="77777777" w:rsidTr="00924FC9">
        <w:trPr>
          <w:cantSplit/>
        </w:trPr>
        <w:tc>
          <w:tcPr>
            <w:tcW w:w="6521" w:type="dxa"/>
            <w:hideMark/>
          </w:tcPr>
          <w:p w14:paraId="4FF86798" w14:textId="7A7EA5BF" w:rsidR="00C33DE6" w:rsidRPr="000C4720" w:rsidRDefault="005700CD" w:rsidP="007B0CEC">
            <w:pPr>
              <w:tabs>
                <w:tab w:val="left" w:pos="5745"/>
              </w:tabs>
              <w:jc w:val="left"/>
              <w:rPr>
                <w:rFonts w:eastAsia="TiCliente New Roman"/>
                <w:b/>
                <w:bCs/>
                <w:color w:val="FF0000"/>
                <w:szCs w:val="20"/>
                <w:lang w:val="en-US" w:eastAsia="pt-PT"/>
              </w:rPr>
            </w:pPr>
            <w:r w:rsidRPr="000C4720">
              <w:rPr>
                <w:rFonts w:eastAsia="TiCliente New Roman"/>
                <w:b/>
                <w:bCs/>
                <w:color w:val="FF0000"/>
                <w:szCs w:val="20"/>
                <w:lang w:val="en-US" w:eastAsia="pt-PT"/>
              </w:rPr>
              <w:t>Francisco Branco</w:t>
            </w:r>
            <w:r w:rsidR="007B0CEC" w:rsidRPr="000C4720">
              <w:rPr>
                <w:rFonts w:eastAsia="TiCliente New Roman"/>
                <w:b/>
                <w:bCs/>
                <w:color w:val="FF0000"/>
                <w:szCs w:val="20"/>
                <w:lang w:val="en-US" w:eastAsia="pt-PT"/>
              </w:rPr>
              <w:tab/>
            </w:r>
          </w:p>
          <w:p w14:paraId="07AB0924" w14:textId="39FBF66E" w:rsidR="00C33DE6" w:rsidRPr="000C4720" w:rsidRDefault="00F74D8D" w:rsidP="00C33DE6">
            <w:pPr>
              <w:jc w:val="left"/>
              <w:rPr>
                <w:rFonts w:eastAsia="TiCliente New Roman"/>
                <w:i/>
                <w:color w:val="4D4D4D"/>
                <w:sz w:val="18"/>
                <w:szCs w:val="17"/>
                <w:lang w:val="en-US"/>
              </w:rPr>
            </w:pPr>
            <w:r w:rsidRPr="000C4720">
              <w:rPr>
                <w:rFonts w:eastAsia="TiCliente New Roman"/>
                <w:i/>
                <w:color w:val="4D4D4D"/>
                <w:sz w:val="18"/>
                <w:szCs w:val="17"/>
                <w:lang w:val="en-US"/>
              </w:rPr>
              <w:t>Offensive Security Technical Lead</w:t>
            </w:r>
          </w:p>
          <w:p w14:paraId="478A522A" w14:textId="77777777" w:rsidR="00C33DE6" w:rsidRPr="000C4720" w:rsidRDefault="00C33DE6" w:rsidP="00C33DE6">
            <w:pPr>
              <w:jc w:val="left"/>
              <w:rPr>
                <w:rFonts w:eastAsia="TiCliente New Roman"/>
                <w:color w:val="4D4D4D"/>
                <w:sz w:val="18"/>
                <w:szCs w:val="17"/>
                <w:lang w:val="en-US"/>
              </w:rPr>
            </w:pPr>
            <w:r w:rsidRPr="000C4720">
              <w:rPr>
                <w:rFonts w:eastAsia="TiCliente New Roman"/>
                <w:color w:val="4D4D4D"/>
                <w:sz w:val="18"/>
                <w:szCs w:val="17"/>
                <w:lang w:val="en-US"/>
              </w:rPr>
              <w:t>Consulting Services</w:t>
            </w:r>
          </w:p>
          <w:p w14:paraId="207EF5EB" w14:textId="55D553C9" w:rsidR="00C33DE6" w:rsidRPr="0059764D" w:rsidRDefault="00C33DE6" w:rsidP="00C33DE6">
            <w:pPr>
              <w:jc w:val="left"/>
              <w:rPr>
                <w:rStyle w:val="Hyperlink"/>
                <w:rFonts w:eastAsia="TiCliente New Roman"/>
                <w:sz w:val="18"/>
                <w:szCs w:val="17"/>
                <w:lang w:val="en-US"/>
              </w:rPr>
            </w:pPr>
            <w:r w:rsidRPr="000C4720">
              <w:rPr>
                <w:rFonts w:eastAsia="TiCliente New Roman"/>
                <w:color w:val="4D4D4D"/>
                <w:sz w:val="18"/>
                <w:szCs w:val="17"/>
                <w:lang w:val="en-US"/>
              </w:rPr>
              <w:t xml:space="preserve">Mobile: </w:t>
            </w:r>
            <w:r w:rsidR="00F74D8D" w:rsidRPr="000C4720">
              <w:rPr>
                <w:rFonts w:eastAsia="TiCliente New Roman"/>
                <w:color w:val="4D4D4D"/>
                <w:sz w:val="18"/>
                <w:szCs w:val="17"/>
                <w:lang w:val="en-US"/>
              </w:rPr>
              <w:t xml:space="preserve">+351 939 939 019 </w:t>
            </w:r>
            <w:r w:rsidRPr="000C4720">
              <w:rPr>
                <w:rFonts w:eastAsia="TiCliente New Roman"/>
                <w:color w:val="4D4D4D"/>
                <w:sz w:val="18"/>
                <w:szCs w:val="17"/>
                <w:lang w:val="en-US"/>
              </w:rPr>
              <w:br/>
              <w:t xml:space="preserve">Email: </w:t>
            </w:r>
            <w:hyperlink r:id="rId28" w:history="1">
              <w:r w:rsidR="00F74D8D" w:rsidRPr="000C4720">
                <w:rPr>
                  <w:rStyle w:val="Hyperlink"/>
                  <w:rFonts w:eastAsia="TiCliente New Roman"/>
                  <w:sz w:val="18"/>
                  <w:szCs w:val="17"/>
                  <w:lang w:val="en-US"/>
                </w:rPr>
                <w:t>francisco.branco@layer8.pt</w:t>
              </w:r>
            </w:hyperlink>
            <w:r w:rsidR="00F74D8D" w:rsidRPr="0059764D">
              <w:rPr>
                <w:rFonts w:eastAsia="TiCliente New Roman"/>
                <w:sz w:val="18"/>
                <w:szCs w:val="17"/>
                <w:lang w:val="en-US"/>
              </w:rPr>
              <w:t xml:space="preserve"> </w:t>
            </w:r>
          </w:p>
          <w:p w14:paraId="23B2608E" w14:textId="77777777" w:rsidR="00C33DE6" w:rsidRPr="0059764D" w:rsidRDefault="00C33DE6" w:rsidP="00C33DE6">
            <w:pPr>
              <w:jc w:val="left"/>
              <w:rPr>
                <w:rFonts w:ascii="Calibri" w:eastAsia="TiCliente New Roman" w:hAnsi="Calibri" w:cs="TiCliente New Roman"/>
                <w:sz w:val="22"/>
                <w:szCs w:val="22"/>
                <w:lang w:val="en-US"/>
              </w:rPr>
            </w:pPr>
          </w:p>
          <w:p w14:paraId="0D2EF18B" w14:textId="77777777" w:rsidR="00C33DE6" w:rsidRPr="00E25A3C" w:rsidRDefault="00C33DE6" w:rsidP="00C33DE6">
            <w:pPr>
              <w:jc w:val="left"/>
              <w:rPr>
                <w:rFonts w:eastAsia="TiCliente New Roman"/>
                <w:b/>
                <w:bCs/>
                <w:color w:val="FF0000"/>
                <w:szCs w:val="20"/>
                <w:lang w:val="en-US" w:eastAsia="pt-PT"/>
              </w:rPr>
            </w:pPr>
            <w:r w:rsidRPr="00E25A3C">
              <w:rPr>
                <w:rFonts w:eastAsia="TiCliente New Roman"/>
                <w:b/>
                <w:bCs/>
                <w:color w:val="FF0000"/>
                <w:szCs w:val="20"/>
                <w:lang w:val="en-US" w:eastAsia="pt-PT"/>
              </w:rPr>
              <w:t>João Caseirito</w:t>
            </w:r>
          </w:p>
          <w:p w14:paraId="5CF51FAF" w14:textId="77777777" w:rsidR="00C33DE6" w:rsidRPr="00E25A3C" w:rsidRDefault="00C33DE6" w:rsidP="00C33DE6">
            <w:pPr>
              <w:jc w:val="left"/>
              <w:rPr>
                <w:rFonts w:eastAsia="TiCliente New Roman"/>
                <w:i/>
                <w:color w:val="4D4D4D"/>
                <w:sz w:val="18"/>
                <w:szCs w:val="17"/>
                <w:lang w:val="en-US"/>
              </w:rPr>
            </w:pPr>
            <w:r w:rsidRPr="00E25A3C">
              <w:rPr>
                <w:rFonts w:eastAsia="TiCliente New Roman"/>
                <w:i/>
                <w:color w:val="4D4D4D"/>
                <w:sz w:val="18"/>
                <w:szCs w:val="17"/>
                <w:lang w:val="en-US"/>
              </w:rPr>
              <w:t>Offensive Security Consultant</w:t>
            </w:r>
          </w:p>
          <w:p w14:paraId="42CD73A3" w14:textId="77777777" w:rsidR="00C33DE6" w:rsidRPr="00E25A3C" w:rsidRDefault="00C33DE6" w:rsidP="00C33DE6">
            <w:pPr>
              <w:jc w:val="left"/>
              <w:rPr>
                <w:rFonts w:eastAsia="TiCliente New Roman"/>
                <w:color w:val="4D4D4D"/>
                <w:sz w:val="18"/>
                <w:szCs w:val="17"/>
                <w:lang w:val="en-US"/>
              </w:rPr>
            </w:pPr>
            <w:r w:rsidRPr="00E25A3C">
              <w:rPr>
                <w:rFonts w:eastAsia="TiCliente New Roman"/>
                <w:color w:val="4D4D4D"/>
                <w:sz w:val="18"/>
                <w:szCs w:val="17"/>
                <w:lang w:val="en-US"/>
              </w:rPr>
              <w:t>Consulting Services</w:t>
            </w:r>
          </w:p>
          <w:p w14:paraId="5ED9FFBE" w14:textId="292B7A6F" w:rsidR="00C33DE6" w:rsidRDefault="00C33DE6" w:rsidP="00C33DE6">
            <w:pPr>
              <w:jc w:val="left"/>
              <w:rPr>
                <w:rFonts w:eastAsia="TiCliente New Roman"/>
                <w:sz w:val="18"/>
                <w:szCs w:val="17"/>
                <w:lang w:val="en-US"/>
              </w:rPr>
            </w:pPr>
            <w:r w:rsidRPr="00E25A3C">
              <w:rPr>
                <w:rFonts w:eastAsia="TiCliente New Roman"/>
                <w:color w:val="4D4D4D"/>
                <w:sz w:val="18"/>
                <w:szCs w:val="17"/>
                <w:lang w:val="en-US"/>
              </w:rPr>
              <w:t xml:space="preserve">Mobile: +351 93 </w:t>
            </w:r>
            <w:r w:rsidR="00E25A3C" w:rsidRPr="00E25A3C">
              <w:rPr>
                <w:rFonts w:eastAsia="TiCliente New Roman"/>
                <w:color w:val="4D4D4D"/>
                <w:sz w:val="18"/>
                <w:szCs w:val="17"/>
                <w:lang w:val="en-US"/>
              </w:rPr>
              <w:t>815</w:t>
            </w:r>
            <w:r w:rsidRPr="00E25A3C">
              <w:rPr>
                <w:rFonts w:eastAsia="TiCliente New Roman"/>
                <w:color w:val="4D4D4D"/>
                <w:sz w:val="18"/>
                <w:szCs w:val="17"/>
                <w:lang w:val="en-US"/>
              </w:rPr>
              <w:t xml:space="preserve"> </w:t>
            </w:r>
            <w:r w:rsidR="00E25A3C" w:rsidRPr="00E25A3C">
              <w:rPr>
                <w:rFonts w:eastAsia="TiCliente New Roman"/>
                <w:color w:val="4D4D4D"/>
                <w:sz w:val="18"/>
                <w:szCs w:val="17"/>
                <w:lang w:val="en-US"/>
              </w:rPr>
              <w:t>7387</w:t>
            </w:r>
            <w:r w:rsidRPr="00E25A3C">
              <w:rPr>
                <w:rFonts w:eastAsia="TiCliente New Roman"/>
                <w:color w:val="4D4D4D"/>
                <w:sz w:val="18"/>
                <w:szCs w:val="17"/>
                <w:lang w:val="en-US"/>
              </w:rPr>
              <w:br/>
              <w:t xml:space="preserve">Email: </w:t>
            </w:r>
            <w:hyperlink r:id="rId29" w:history="1">
              <w:r w:rsidR="0065074B" w:rsidRPr="00C46B62">
                <w:rPr>
                  <w:rStyle w:val="Hyperlink"/>
                  <w:rFonts w:eastAsia="TiCliente New Roman"/>
                  <w:sz w:val="18"/>
                  <w:szCs w:val="17"/>
                  <w:lang w:val="en-US"/>
                </w:rPr>
                <w:t>joao.caseirito@layer8.pt</w:t>
              </w:r>
            </w:hyperlink>
          </w:p>
          <w:p w14:paraId="39C6125A" w14:textId="77777777" w:rsidR="0065074B" w:rsidRDefault="0065074B" w:rsidP="00C33DE6">
            <w:pPr>
              <w:jc w:val="left"/>
              <w:rPr>
                <w:rFonts w:eastAsia="TiCliente New Roman"/>
                <w:sz w:val="18"/>
                <w:szCs w:val="17"/>
                <w:lang w:val="en-US"/>
              </w:rPr>
            </w:pPr>
          </w:p>
          <w:p w14:paraId="560A5B54" w14:textId="4E55818D" w:rsidR="0065074B" w:rsidRPr="00E25A3C" w:rsidRDefault="0065074B" w:rsidP="0065074B">
            <w:pPr>
              <w:jc w:val="left"/>
              <w:rPr>
                <w:rFonts w:eastAsia="TiCliente New Roman"/>
                <w:b/>
                <w:bCs/>
                <w:color w:val="FF0000"/>
                <w:szCs w:val="20"/>
                <w:lang w:val="en-US" w:eastAsia="pt-PT"/>
              </w:rPr>
            </w:pPr>
            <w:r>
              <w:rPr>
                <w:rFonts w:eastAsia="TiCliente New Roman"/>
                <w:b/>
                <w:bCs/>
                <w:color w:val="FF0000"/>
                <w:szCs w:val="20"/>
                <w:lang w:val="en-US" w:eastAsia="pt-PT"/>
              </w:rPr>
              <w:t>Rui Marques</w:t>
            </w:r>
          </w:p>
          <w:p w14:paraId="665E8C04" w14:textId="77777777" w:rsidR="0065074B" w:rsidRPr="00E25A3C" w:rsidRDefault="0065074B" w:rsidP="0065074B">
            <w:pPr>
              <w:jc w:val="left"/>
              <w:rPr>
                <w:rFonts w:eastAsia="TiCliente New Roman"/>
                <w:i/>
                <w:color w:val="4D4D4D"/>
                <w:sz w:val="18"/>
                <w:szCs w:val="17"/>
                <w:lang w:val="en-US"/>
              </w:rPr>
            </w:pPr>
            <w:r w:rsidRPr="00E25A3C">
              <w:rPr>
                <w:rFonts w:eastAsia="TiCliente New Roman"/>
                <w:i/>
                <w:color w:val="4D4D4D"/>
                <w:sz w:val="18"/>
                <w:szCs w:val="17"/>
                <w:lang w:val="en-US"/>
              </w:rPr>
              <w:t>Offensive Security Consultant</w:t>
            </w:r>
          </w:p>
          <w:p w14:paraId="542E61E0" w14:textId="77777777" w:rsidR="0065074B" w:rsidRPr="00E25A3C" w:rsidRDefault="0065074B" w:rsidP="0065074B">
            <w:pPr>
              <w:jc w:val="left"/>
              <w:rPr>
                <w:rFonts w:eastAsia="TiCliente New Roman"/>
                <w:color w:val="4D4D4D"/>
                <w:sz w:val="18"/>
                <w:szCs w:val="17"/>
                <w:lang w:val="en-US"/>
              </w:rPr>
            </w:pPr>
            <w:r w:rsidRPr="00E25A3C">
              <w:rPr>
                <w:rFonts w:eastAsia="TiCliente New Roman"/>
                <w:color w:val="4D4D4D"/>
                <w:sz w:val="18"/>
                <w:szCs w:val="17"/>
                <w:lang w:val="en-US"/>
              </w:rPr>
              <w:t>Consulting Services</w:t>
            </w:r>
          </w:p>
          <w:p w14:paraId="126DA1D9" w14:textId="446F1512" w:rsidR="0065074B" w:rsidRDefault="0065074B" w:rsidP="0065074B">
            <w:pPr>
              <w:jc w:val="left"/>
              <w:rPr>
                <w:rFonts w:eastAsia="TiCliente New Roman"/>
                <w:sz w:val="18"/>
                <w:szCs w:val="17"/>
                <w:lang w:val="en-US"/>
              </w:rPr>
            </w:pPr>
            <w:r w:rsidRPr="00E25A3C">
              <w:rPr>
                <w:rFonts w:eastAsia="TiCliente New Roman"/>
                <w:color w:val="4D4D4D"/>
                <w:sz w:val="18"/>
                <w:szCs w:val="17"/>
                <w:lang w:val="en-US"/>
              </w:rPr>
              <w:t xml:space="preserve">Mobile: +351 93 </w:t>
            </w:r>
            <w:r>
              <w:rPr>
                <w:rFonts w:eastAsia="TiCliente New Roman"/>
                <w:color w:val="4D4D4D"/>
                <w:sz w:val="18"/>
                <w:szCs w:val="17"/>
                <w:lang w:val="en-US"/>
              </w:rPr>
              <w:t>666</w:t>
            </w:r>
            <w:r w:rsidRPr="00E25A3C">
              <w:rPr>
                <w:rFonts w:eastAsia="TiCliente New Roman"/>
                <w:color w:val="4D4D4D"/>
                <w:sz w:val="18"/>
                <w:szCs w:val="17"/>
                <w:lang w:val="en-US"/>
              </w:rPr>
              <w:t xml:space="preserve"> </w:t>
            </w:r>
            <w:r>
              <w:rPr>
                <w:rFonts w:eastAsia="TiCliente New Roman"/>
                <w:color w:val="4D4D4D"/>
                <w:sz w:val="18"/>
                <w:szCs w:val="17"/>
                <w:lang w:val="en-US"/>
              </w:rPr>
              <w:t>6080</w:t>
            </w:r>
            <w:r w:rsidRPr="00E25A3C">
              <w:rPr>
                <w:rFonts w:eastAsia="TiCliente New Roman"/>
                <w:color w:val="4D4D4D"/>
                <w:sz w:val="18"/>
                <w:szCs w:val="17"/>
                <w:lang w:val="en-US"/>
              </w:rPr>
              <w:br/>
              <w:t xml:space="preserve">Email: </w:t>
            </w:r>
            <w:hyperlink r:id="rId30" w:history="1">
              <w:r w:rsidRPr="00C46B62">
                <w:rPr>
                  <w:rStyle w:val="Hyperlink"/>
                  <w:rFonts w:eastAsia="TiCliente New Roman"/>
                  <w:sz w:val="18"/>
                  <w:szCs w:val="17"/>
                  <w:lang w:val="en-US"/>
                </w:rPr>
                <w:t>rui.marques@layer8.pt</w:t>
              </w:r>
            </w:hyperlink>
          </w:p>
          <w:p w14:paraId="41ED0A98" w14:textId="77777777" w:rsidR="00C33DE6" w:rsidRDefault="00C33DE6" w:rsidP="00C33DE6">
            <w:pPr>
              <w:tabs>
                <w:tab w:val="left" w:pos="284"/>
              </w:tabs>
              <w:spacing w:line="240" w:lineRule="atLeast"/>
              <w:rPr>
                <w:rFonts w:eastAsia="TiCliente New Roman"/>
                <w:sz w:val="18"/>
                <w:szCs w:val="17"/>
                <w:lang w:val="en-US"/>
              </w:rPr>
            </w:pPr>
          </w:p>
          <w:p w14:paraId="3EBE4E72" w14:textId="77777777" w:rsidR="001B46A1" w:rsidRPr="0059764D" w:rsidRDefault="001B46A1" w:rsidP="00C33DE6">
            <w:pPr>
              <w:tabs>
                <w:tab w:val="left" w:pos="284"/>
              </w:tabs>
              <w:spacing w:line="240" w:lineRule="atLeast"/>
              <w:rPr>
                <w:rFonts w:eastAsia="Univers 45 Light"/>
                <w:color w:val="000000"/>
                <w:lang w:val="en-US"/>
              </w:rPr>
            </w:pPr>
          </w:p>
          <w:p w14:paraId="3DBC30DA" w14:textId="77777777" w:rsidR="00C33DE6" w:rsidRPr="0059764D" w:rsidRDefault="00C33DE6" w:rsidP="00C33DE6">
            <w:pPr>
              <w:tabs>
                <w:tab w:val="left" w:pos="284"/>
              </w:tabs>
              <w:spacing w:line="240" w:lineRule="atLeast"/>
              <w:rPr>
                <w:rFonts w:eastAsia="Univers 45 Light"/>
                <w:color w:val="000000"/>
                <w:lang w:val="en-US"/>
              </w:rPr>
            </w:pPr>
          </w:p>
        </w:tc>
      </w:tr>
      <w:tr w:rsidR="005E4F0D" w:rsidRPr="00DE21BC" w14:paraId="0B74FA19" w14:textId="77777777" w:rsidTr="00924FC9">
        <w:trPr>
          <w:cantSplit/>
        </w:trPr>
        <w:tc>
          <w:tcPr>
            <w:tcW w:w="6521" w:type="dxa"/>
          </w:tcPr>
          <w:p w14:paraId="7281C338" w14:textId="77777777" w:rsidR="008F2673" w:rsidRPr="0059764D" w:rsidRDefault="008F2673" w:rsidP="008F2673">
            <w:pPr>
              <w:rPr>
                <w:rFonts w:ascii="Arial" w:hAnsi="Arial" w:cs="Arial"/>
                <w:color w:val="000000"/>
                <w:sz w:val="17"/>
                <w:szCs w:val="17"/>
                <w:lang w:val="en-US"/>
              </w:rPr>
            </w:pPr>
            <w:r w:rsidRPr="0059764D">
              <w:rPr>
                <w:b/>
                <w:lang w:val="en-US"/>
              </w:rPr>
              <w:t>LAYER</w:t>
            </w:r>
            <w:r w:rsidRPr="0059764D">
              <w:rPr>
                <w:b/>
                <w:color w:val="FF0000"/>
                <w:lang w:val="en-US"/>
              </w:rPr>
              <w:t>8</w:t>
            </w:r>
            <w:r w:rsidRPr="0059764D">
              <w:rPr>
                <w:rFonts w:ascii="Arial" w:hAnsi="Arial" w:cs="Arial"/>
                <w:sz w:val="17"/>
                <w:szCs w:val="17"/>
                <w:lang w:val="en-US"/>
              </w:rPr>
              <w:t xml:space="preserve"> - </w:t>
            </w:r>
            <w:r w:rsidRPr="0059764D">
              <w:rPr>
                <w:rFonts w:ascii="Arial" w:hAnsi="Arial" w:cs="Arial"/>
                <w:color w:val="000000"/>
                <w:sz w:val="17"/>
                <w:szCs w:val="17"/>
                <w:lang w:val="en-US"/>
              </w:rPr>
              <w:t>Shield Domain S.A.</w:t>
            </w:r>
          </w:p>
          <w:p w14:paraId="772B21C5" w14:textId="77777777" w:rsidR="008F2673" w:rsidRPr="00DE21BC" w:rsidRDefault="008F2673" w:rsidP="008F2673">
            <w:pPr>
              <w:rPr>
                <w:rFonts w:ascii="Arial" w:hAnsi="Arial" w:cs="Arial"/>
                <w:color w:val="000000"/>
                <w:sz w:val="17"/>
                <w:szCs w:val="17"/>
              </w:rPr>
            </w:pPr>
            <w:r w:rsidRPr="00DE21BC">
              <w:rPr>
                <w:rFonts w:ascii="Arial" w:hAnsi="Arial" w:cs="Arial"/>
                <w:color w:val="000000"/>
                <w:sz w:val="17"/>
                <w:szCs w:val="17"/>
              </w:rPr>
              <w:t>Av. D. João II, Lote 1.06.2.1A, Escritório 602</w:t>
            </w:r>
          </w:p>
          <w:p w14:paraId="4CBB6818" w14:textId="77777777" w:rsidR="008F2673" w:rsidRPr="00DE21BC" w:rsidRDefault="008F2673" w:rsidP="008F2673">
            <w:pPr>
              <w:rPr>
                <w:rFonts w:ascii="Arial" w:hAnsi="Arial" w:cs="Arial"/>
                <w:color w:val="000000"/>
                <w:sz w:val="17"/>
                <w:szCs w:val="17"/>
              </w:rPr>
            </w:pPr>
            <w:r w:rsidRPr="00DE21BC">
              <w:rPr>
                <w:rFonts w:ascii="Arial" w:hAnsi="Arial" w:cs="Arial"/>
                <w:color w:val="000000"/>
                <w:sz w:val="17"/>
                <w:szCs w:val="17"/>
              </w:rPr>
              <w:t xml:space="preserve">Edifício Mythos </w:t>
            </w:r>
          </w:p>
          <w:p w14:paraId="4C953F5A" w14:textId="77777777" w:rsidR="008F2673" w:rsidRPr="00DE21BC" w:rsidRDefault="008F2673" w:rsidP="008F2673">
            <w:pPr>
              <w:rPr>
                <w:rFonts w:ascii="Arial" w:hAnsi="Arial" w:cs="Arial"/>
                <w:color w:val="000000"/>
                <w:sz w:val="17"/>
                <w:szCs w:val="17"/>
              </w:rPr>
            </w:pPr>
            <w:r w:rsidRPr="00DE21BC">
              <w:rPr>
                <w:rFonts w:ascii="Arial" w:hAnsi="Arial" w:cs="Arial"/>
                <w:color w:val="000000"/>
                <w:sz w:val="17"/>
                <w:szCs w:val="17"/>
              </w:rPr>
              <w:t>Parque das Nações</w:t>
            </w:r>
          </w:p>
          <w:p w14:paraId="14AC4959" w14:textId="77777777" w:rsidR="008F2673" w:rsidRPr="00DE21BC" w:rsidRDefault="008F2673" w:rsidP="008F2673">
            <w:pPr>
              <w:rPr>
                <w:rFonts w:ascii="Arial" w:hAnsi="Arial" w:cs="Arial"/>
                <w:color w:val="000000"/>
                <w:sz w:val="17"/>
                <w:szCs w:val="17"/>
              </w:rPr>
            </w:pPr>
            <w:r w:rsidRPr="00DE21BC">
              <w:rPr>
                <w:rFonts w:ascii="Arial" w:hAnsi="Arial" w:cs="Arial"/>
                <w:color w:val="000000"/>
                <w:sz w:val="17"/>
                <w:szCs w:val="17"/>
              </w:rPr>
              <w:t>1990-095 Lisboa</w:t>
            </w:r>
          </w:p>
          <w:p w14:paraId="30869328" w14:textId="77777777" w:rsidR="008F2673" w:rsidRPr="00DE21BC" w:rsidRDefault="008F2673" w:rsidP="008F2673">
            <w:pPr>
              <w:rPr>
                <w:rFonts w:ascii="Arial" w:hAnsi="Arial" w:cs="Arial"/>
                <w:sz w:val="17"/>
                <w:szCs w:val="17"/>
              </w:rPr>
            </w:pPr>
            <w:r w:rsidRPr="00DE21BC">
              <w:rPr>
                <w:rFonts w:ascii="Arial" w:hAnsi="Arial" w:cs="Arial"/>
                <w:color w:val="000000"/>
                <w:sz w:val="17"/>
                <w:szCs w:val="17"/>
              </w:rPr>
              <w:t>Portugal</w:t>
            </w:r>
          </w:p>
          <w:p w14:paraId="35C8255F" w14:textId="77777777" w:rsidR="008F2673" w:rsidRPr="00DE21BC" w:rsidRDefault="008F2673" w:rsidP="008F2673">
            <w:pPr>
              <w:rPr>
                <w:rFonts w:ascii="Arial" w:hAnsi="Arial" w:cs="Arial"/>
                <w:sz w:val="17"/>
                <w:szCs w:val="17"/>
              </w:rPr>
            </w:pPr>
          </w:p>
          <w:p w14:paraId="5A4E7E0F" w14:textId="77777777" w:rsidR="008F2673" w:rsidRPr="00DE21BC" w:rsidRDefault="008F2673" w:rsidP="008F2673">
            <w:pPr>
              <w:rPr>
                <w:rFonts w:ascii="Arial" w:hAnsi="Arial" w:cs="Arial"/>
                <w:sz w:val="17"/>
                <w:szCs w:val="17"/>
              </w:rPr>
            </w:pPr>
            <w:r w:rsidRPr="00DE21BC">
              <w:rPr>
                <w:rFonts w:ascii="Arial" w:hAnsi="Arial" w:cs="Arial"/>
                <w:sz w:val="17"/>
                <w:szCs w:val="17"/>
              </w:rPr>
              <w:t>Telefone: +351 218 248 480</w:t>
            </w:r>
          </w:p>
          <w:p w14:paraId="1046E968" w14:textId="77777777" w:rsidR="005E4F0D" w:rsidRPr="00DE21BC" w:rsidRDefault="005E4F0D" w:rsidP="00924FC9">
            <w:pPr>
              <w:jc w:val="left"/>
              <w:rPr>
                <w:rFonts w:eastAsia="TiCliente New Roman"/>
                <w:b/>
                <w:bCs/>
                <w:color w:val="FF0000"/>
                <w:szCs w:val="20"/>
                <w:lang w:eastAsia="pt-PT"/>
              </w:rPr>
            </w:pPr>
          </w:p>
        </w:tc>
      </w:tr>
    </w:tbl>
    <w:p w14:paraId="21AB5738" w14:textId="2915B9FB" w:rsidR="007812F1" w:rsidRPr="00033066" w:rsidRDefault="008F2673" w:rsidP="00E50213">
      <w:r w:rsidRPr="00DE21BC">
        <w:rPr>
          <w:b/>
          <w:bCs/>
          <w:noProof/>
          <w:color w:val="000000"/>
          <w:sz w:val="17"/>
          <w:szCs w:val="17"/>
          <w:lang w:eastAsia="pt-PT"/>
        </w:rPr>
        <w:drawing>
          <wp:anchor distT="0" distB="0" distL="114300" distR="114300" simplePos="0" relativeHeight="251736064" behindDoc="0" locked="0" layoutInCell="1" allowOverlap="1" wp14:anchorId="11A7C454" wp14:editId="6C237FA3">
            <wp:simplePos x="0" y="0"/>
            <wp:positionH relativeFrom="column">
              <wp:posOffset>313055</wp:posOffset>
            </wp:positionH>
            <wp:positionV relativeFrom="paragraph">
              <wp:posOffset>7800340</wp:posOffset>
            </wp:positionV>
            <wp:extent cx="5909310" cy="737235"/>
            <wp:effectExtent l="0" t="0" r="0" b="5715"/>
            <wp:wrapNone/>
            <wp:docPr id="1027"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09310" cy="737235"/>
                    </a:xfrm>
                    <a:prstGeom prst="rect">
                      <a:avLst/>
                    </a:prstGeom>
                  </pic:spPr>
                </pic:pic>
              </a:graphicData>
            </a:graphic>
            <wp14:sizeRelH relativeFrom="page">
              <wp14:pctWidth>0</wp14:pctWidth>
            </wp14:sizeRelH>
            <wp14:sizeRelV relativeFrom="page">
              <wp14:pctHeight>0</wp14:pctHeight>
            </wp14:sizeRelV>
          </wp:anchor>
        </w:drawing>
      </w:r>
    </w:p>
    <w:sectPr w:rsidR="007812F1" w:rsidRPr="00033066" w:rsidSect="00787392">
      <w:headerReference w:type="default" r:id="rId32"/>
      <w:footerReference w:type="default" r:id="rId33"/>
      <w:pgSz w:w="11906" w:h="16838"/>
      <w:pgMar w:top="1418" w:right="992" w:bottom="1418" w:left="397" w:header="284"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kcmSecondary="0038">
      <wne:macro wne:macroName="PROJECT.NEWMACROS.SHOWFORM"/>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3D98" w14:textId="77777777" w:rsidR="001950A0" w:rsidRPr="00DE21BC" w:rsidRDefault="001950A0" w:rsidP="00B351C3">
      <w:r w:rsidRPr="00DE21BC">
        <w:separator/>
      </w:r>
    </w:p>
  </w:endnote>
  <w:endnote w:type="continuationSeparator" w:id="0">
    <w:p w14:paraId="26C11F0A" w14:textId="77777777" w:rsidR="001950A0" w:rsidRPr="00DE21BC" w:rsidRDefault="001950A0" w:rsidP="00B351C3">
      <w:r w:rsidRPr="00DE21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TiCliente New Roman">
    <w:altName w:val="Sylfaen"/>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istrict">
    <w:altName w:val="Calibri"/>
    <w:panose1 w:val="00000000000000000000"/>
    <w:charset w:val="00"/>
    <w:family w:val="modern"/>
    <w:notTrueType/>
    <w:pitch w:val="variable"/>
    <w:sig w:usb0="800000A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RotisSansSerif">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Univers 45 Light">
    <w:altName w:val="Calibri"/>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7953" w14:textId="77777777" w:rsidR="00E061B3" w:rsidRPr="00DE21BC" w:rsidRDefault="00E061B3" w:rsidP="004F6249">
    <w:pPr>
      <w:pStyle w:val="Footer"/>
      <w:ind w:right="-567"/>
      <w:jc w:val="right"/>
    </w:pPr>
    <w:r w:rsidRPr="00DE21BC">
      <w:rPr>
        <w:noProof/>
        <w:lang w:eastAsia="pt-PT"/>
      </w:rPr>
      <mc:AlternateContent>
        <mc:Choice Requires="wps">
          <w:drawing>
            <wp:anchor distT="0" distB="0" distL="114300" distR="114300" simplePos="0" relativeHeight="251707392" behindDoc="0" locked="0" layoutInCell="1" allowOverlap="1" wp14:anchorId="5CCF5F99" wp14:editId="1A93494D">
              <wp:simplePos x="0" y="0"/>
              <wp:positionH relativeFrom="column">
                <wp:posOffset>-527685</wp:posOffset>
              </wp:positionH>
              <wp:positionV relativeFrom="paragraph">
                <wp:posOffset>-298331</wp:posOffset>
              </wp:positionV>
              <wp:extent cx="6280149" cy="492124"/>
              <wp:effectExtent l="0" t="0" r="6985"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49" cy="492124"/>
                      </a:xfrm>
                      <a:prstGeom prst="rect">
                        <a:avLst/>
                      </a:prstGeom>
                      <a:solidFill>
                        <a:srgbClr val="FFFFFF"/>
                      </a:solidFill>
                      <a:ln w="9525">
                        <a:noFill/>
                        <a:miter lim="800000"/>
                        <a:headEnd/>
                        <a:tailEnd/>
                      </a:ln>
                    </wps:spPr>
                    <wps:txbx>
                      <w:txbxContent>
                        <w:p w14:paraId="2B034658" w14:textId="4864C225" w:rsidR="00E061B3" w:rsidRPr="00DE21BC" w:rsidRDefault="00E061B3" w:rsidP="007441BE">
                          <w:pPr>
                            <w:spacing w:after="0"/>
                            <w:jc w:val="center"/>
                            <w:rPr>
                              <w:sz w:val="16"/>
                              <w:szCs w:val="14"/>
                            </w:rPr>
                          </w:pPr>
                          <w:r w:rsidRPr="00DE21BC">
                            <w:rPr>
                              <w:sz w:val="16"/>
                              <w:szCs w:val="14"/>
                            </w:rPr>
                            <w:t>© 202</w:t>
                          </w:r>
                          <w:r w:rsidR="0043795E">
                            <w:rPr>
                              <w:sz w:val="16"/>
                              <w:szCs w:val="14"/>
                            </w:rPr>
                            <w:t>6</w:t>
                          </w:r>
                          <w:r w:rsidRPr="00DE21BC">
                            <w:rPr>
                              <w:sz w:val="16"/>
                              <w:szCs w:val="14"/>
                            </w:rPr>
                            <w:t xml:space="preserve"> </w:t>
                          </w:r>
                          <w:r w:rsidRPr="00DE21BC">
                            <w:rPr>
                              <w:b/>
                              <w:sz w:val="16"/>
                              <w:szCs w:val="14"/>
                            </w:rPr>
                            <w:t>LAYER</w:t>
                          </w:r>
                          <w:r w:rsidRPr="00DE21BC">
                            <w:rPr>
                              <w:b/>
                              <w:color w:val="FF0000"/>
                              <w:sz w:val="16"/>
                              <w:szCs w:val="14"/>
                            </w:rPr>
                            <w:t>8</w:t>
                          </w:r>
                          <w:r w:rsidRPr="00DE21BC">
                            <w:rPr>
                              <w:sz w:val="16"/>
                              <w:szCs w:val="14"/>
                            </w:rPr>
                            <w:t>, Shield Domain S.A. Todos os direitos reservados. Este relatório destina-se exclusivamente para uso interno d</w:t>
                          </w:r>
                          <w:r w:rsidR="00FF6666" w:rsidRPr="00DE21BC">
                            <w:rPr>
                              <w:sz w:val="16"/>
                              <w:szCs w:val="14"/>
                            </w:rPr>
                            <w:t>a</w:t>
                          </w:r>
                          <w:r w:rsidRPr="00DE21BC">
                            <w:rPr>
                              <w:sz w:val="16"/>
                              <w:szCs w:val="14"/>
                            </w:rPr>
                            <w:t xml:space="preserve"> </w:t>
                          </w:r>
                          <w:r w:rsidR="00750CEF" w:rsidRPr="00DE21BC">
                            <w:rPr>
                              <w:b/>
                              <w:bCs/>
                              <w:sz w:val="16"/>
                              <w:szCs w:val="14"/>
                            </w:rPr>
                            <w:t>Cliente</w:t>
                          </w:r>
                          <w:r w:rsidR="00750CEF" w:rsidRPr="00DE21BC">
                            <w:rPr>
                              <w:sz w:val="16"/>
                              <w:szCs w:val="14"/>
                            </w:rPr>
                            <w:t xml:space="preserve"> </w:t>
                          </w:r>
                          <w:r w:rsidRPr="00DE21BC">
                            <w:rPr>
                              <w:sz w:val="16"/>
                              <w:szCs w:val="14"/>
                            </w:rPr>
                            <w:t xml:space="preserve">e não deve ser fornecido a qualquer outra entidade sem o seu explícito consentimento, assim como o da </w:t>
                          </w:r>
                          <w:r w:rsidRPr="00DE21BC">
                            <w:rPr>
                              <w:b/>
                              <w:sz w:val="16"/>
                              <w:szCs w:val="14"/>
                            </w:rPr>
                            <w:t>LAYER</w:t>
                          </w:r>
                          <w:r w:rsidRPr="00DE21BC">
                            <w:rPr>
                              <w:b/>
                              <w:color w:val="FF0000"/>
                              <w:sz w:val="16"/>
                              <w:szCs w:val="14"/>
                            </w:rPr>
                            <w:t>8</w:t>
                          </w:r>
                          <w:r w:rsidRPr="00DE21BC">
                            <w:rPr>
                              <w:sz w:val="16"/>
                              <w:szCs w:val="14"/>
                            </w:rPr>
                            <w:t>.</w:t>
                          </w:r>
                        </w:p>
                        <w:p w14:paraId="37AE775C" w14:textId="77777777" w:rsidR="00E061B3" w:rsidRPr="00DE21BC" w:rsidRDefault="00E061B3" w:rsidP="003D0759">
                          <w:pPr>
                            <w:spacing w:after="0"/>
                            <w:jc w:val="center"/>
                            <w:rPr>
                              <w:rFonts w:ascii="Arial" w:hAnsi="Arial" w:cs="Arial"/>
                              <w:b/>
                              <w:color w:val="FF0000"/>
                              <w:sz w:val="22"/>
                              <w:szCs w:val="14"/>
                            </w:rPr>
                          </w:pPr>
                          <w:r w:rsidRPr="00DE21BC">
                            <w:rPr>
                              <w:rFonts w:ascii="Arial" w:hAnsi="Arial" w:cs="Arial"/>
                              <w:b/>
                              <w:color w:val="FF0000"/>
                              <w:sz w:val="22"/>
                              <w:szCs w:val="14"/>
                            </w:rPr>
                            <w:t>CONFIDENCIAL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CF5F99" id="_x0000_t202" coordsize="21600,21600" o:spt="202" path="m,l,21600r21600,l21600,xe">
              <v:stroke joinstyle="miter"/>
              <v:path gradientshapeok="t" o:connecttype="rect"/>
            </v:shapetype>
            <v:shape id="Text Box 2" o:spid="_x0000_s1030" type="#_x0000_t202" style="position:absolute;left:0;text-align:left;margin-left:-41.55pt;margin-top:-23.5pt;width:494.5pt;height:38.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" stroked="f">
              <v:textbox>
                <w:txbxContent>
                  <w:p w14:paraId="2B034658" w14:textId="4864C225" w:rsidR="00E061B3" w:rsidRPr="00DE21BC" w:rsidRDefault="00E061B3" w:rsidP="007441BE">
                    <w:pPr>
                      <w:spacing w:after="0"/>
                      <w:jc w:val="center"/>
                      <w:rPr>
                        <w:sz w:val="16"/>
                        <w:szCs w:val="14"/>
                      </w:rPr>
                    </w:pPr>
                    <w:r w:rsidRPr="00DE21BC">
                      <w:rPr>
                        <w:sz w:val="16"/>
                        <w:szCs w:val="14"/>
                      </w:rPr>
                      <w:t>© 202</w:t>
                    </w:r>
                    <w:r w:rsidR="0043795E">
                      <w:rPr>
                        <w:sz w:val="16"/>
                        <w:szCs w:val="14"/>
                      </w:rPr>
                      <w:t>6</w:t>
                    </w:r>
                    <w:r w:rsidRPr="00DE21BC">
                      <w:rPr>
                        <w:sz w:val="16"/>
                        <w:szCs w:val="14"/>
                      </w:rPr>
                      <w:t xml:space="preserve"> </w:t>
                    </w:r>
                    <w:r w:rsidRPr="00DE21BC">
                      <w:rPr>
                        <w:b/>
                        <w:sz w:val="16"/>
                        <w:szCs w:val="14"/>
                      </w:rPr>
                      <w:t>LAYER</w:t>
                    </w:r>
                    <w:r w:rsidRPr="00DE21BC">
                      <w:rPr>
                        <w:b/>
                        <w:color w:val="FF0000"/>
                        <w:sz w:val="16"/>
                        <w:szCs w:val="14"/>
                      </w:rPr>
                      <w:t>8</w:t>
                    </w:r>
                    <w:r w:rsidRPr="00DE21BC">
                      <w:rPr>
                        <w:sz w:val="16"/>
                        <w:szCs w:val="14"/>
                      </w:rPr>
                      <w:t>, Shield Domain S.A. Todos os direitos reservados. Este relatório destina-se exclusivamente para uso interno d</w:t>
                    </w:r>
                    <w:r w:rsidR="00FF6666" w:rsidRPr="00DE21BC">
                      <w:rPr>
                        <w:sz w:val="16"/>
                        <w:szCs w:val="14"/>
                      </w:rPr>
                      <w:t>a</w:t>
                    </w:r>
                    <w:r w:rsidRPr="00DE21BC">
                      <w:rPr>
                        <w:sz w:val="16"/>
                        <w:szCs w:val="14"/>
                      </w:rPr>
                      <w:t xml:space="preserve"> </w:t>
                    </w:r>
                    <w:r w:rsidR="00750CEF" w:rsidRPr="00DE21BC">
                      <w:rPr>
                        <w:b/>
                        <w:bCs/>
                        <w:sz w:val="16"/>
                        <w:szCs w:val="14"/>
                      </w:rPr>
                      <w:t>Cliente</w:t>
                    </w:r>
                    <w:r w:rsidR="00750CEF" w:rsidRPr="00DE21BC">
                      <w:rPr>
                        <w:sz w:val="16"/>
                        <w:szCs w:val="14"/>
                      </w:rPr>
                      <w:t xml:space="preserve"> </w:t>
                    </w:r>
                    <w:r w:rsidRPr="00DE21BC">
                      <w:rPr>
                        <w:sz w:val="16"/>
                        <w:szCs w:val="14"/>
                      </w:rPr>
                      <w:t xml:space="preserve">e não deve ser fornecido a qualquer outra entidade sem o seu explícito consentimento, assim como o da </w:t>
                    </w:r>
                    <w:r w:rsidRPr="00DE21BC">
                      <w:rPr>
                        <w:b/>
                        <w:sz w:val="16"/>
                        <w:szCs w:val="14"/>
                      </w:rPr>
                      <w:t>LAYER</w:t>
                    </w:r>
                    <w:r w:rsidRPr="00DE21BC">
                      <w:rPr>
                        <w:b/>
                        <w:color w:val="FF0000"/>
                        <w:sz w:val="16"/>
                        <w:szCs w:val="14"/>
                      </w:rPr>
                      <w:t>8</w:t>
                    </w:r>
                    <w:r w:rsidRPr="00DE21BC">
                      <w:rPr>
                        <w:sz w:val="16"/>
                        <w:szCs w:val="14"/>
                      </w:rPr>
                      <w:t>.</w:t>
                    </w:r>
                  </w:p>
                  <w:p w14:paraId="37AE775C" w14:textId="77777777" w:rsidR="00E061B3" w:rsidRPr="00DE21BC" w:rsidRDefault="00E061B3" w:rsidP="003D0759">
                    <w:pPr>
                      <w:spacing w:after="0"/>
                      <w:jc w:val="center"/>
                      <w:rPr>
                        <w:rFonts w:ascii="Arial" w:hAnsi="Arial" w:cs="Arial"/>
                        <w:b/>
                        <w:color w:val="FF0000"/>
                        <w:sz w:val="22"/>
                        <w:szCs w:val="14"/>
                      </w:rPr>
                    </w:pPr>
                    <w:r w:rsidRPr="00DE21BC">
                      <w:rPr>
                        <w:rFonts w:ascii="Arial" w:hAnsi="Arial" w:cs="Arial"/>
                        <w:b/>
                        <w:color w:val="FF0000"/>
                        <w:sz w:val="22"/>
                        <w:szCs w:val="14"/>
                      </w:rPr>
                      <w:t>CONFIDENCIAL</w:t>
                    </w:r>
                  </w:p>
                </w:txbxContent>
              </v:textbox>
            </v:shape>
          </w:pict>
        </mc:Fallback>
      </mc:AlternateContent>
    </w:r>
    <w:r w:rsidRPr="00DE21BC">
      <w:rPr>
        <w:noProof/>
        <w:lang w:eastAsia="pt-PT"/>
      </w:rPr>
      <w:drawing>
        <wp:anchor distT="0" distB="0" distL="114300" distR="114300" simplePos="0" relativeHeight="251678720" behindDoc="0" locked="0" layoutInCell="1" allowOverlap="1" wp14:anchorId="1F6FC4D9" wp14:editId="1DDF8350">
          <wp:simplePos x="0" y="0"/>
          <wp:positionH relativeFrom="column">
            <wp:posOffset>-1476746</wp:posOffset>
          </wp:positionH>
          <wp:positionV relativeFrom="paragraph">
            <wp:posOffset>-427355</wp:posOffset>
          </wp:positionV>
          <wp:extent cx="1094105" cy="206375"/>
          <wp:effectExtent l="5715" t="0" r="0" b="0"/>
          <wp:wrapNone/>
          <wp:docPr id="853164098" name="Picture 85316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6200000">
                    <a:off x="0" y="0"/>
                    <a:ext cx="1094105" cy="2063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DE21BC">
      <w:t xml:space="preserve"> </w:t>
    </w:r>
    <w:sdt>
      <w:sdtPr>
        <w:id w:val="-1445223207"/>
        <w:docPartObj>
          <w:docPartGallery w:val="Page Numbers (Bottom of Page)"/>
          <w:docPartUnique/>
        </w:docPartObj>
      </w:sdtPr>
      <w:sdtEndPr/>
      <w:sdtContent>
        <w:r w:rsidRPr="00DE21BC">
          <w:fldChar w:fldCharType="begin"/>
        </w:r>
        <w:r w:rsidRPr="00DE21BC">
          <w:instrText xml:space="preserve"> PAGE   \* MERGEFORMAT </w:instrText>
        </w:r>
        <w:r w:rsidRPr="00DE21BC">
          <w:fldChar w:fldCharType="separate"/>
        </w:r>
        <w:r w:rsidRPr="00DE21BC">
          <w:t>2</w:t>
        </w:r>
        <w:r w:rsidRPr="00DE21BC">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F819" w14:textId="77777777" w:rsidR="00E061B3" w:rsidRPr="00DE21BC" w:rsidRDefault="00750CEF" w:rsidP="000F2A6F">
    <w:pPr>
      <w:pStyle w:val="Footer"/>
    </w:pPr>
    <w:r w:rsidRPr="00DE21BC">
      <w:rPr>
        <w:noProof/>
        <w:lang w:eastAsia="pt-PT"/>
      </w:rPr>
      <mc:AlternateContent>
        <mc:Choice Requires="wps">
          <w:drawing>
            <wp:anchor distT="45720" distB="45720" distL="114300" distR="114300" simplePos="0" relativeHeight="251727872" behindDoc="0" locked="0" layoutInCell="1" allowOverlap="1" wp14:anchorId="22BD5CAC" wp14:editId="5598E655">
              <wp:simplePos x="0" y="0"/>
              <wp:positionH relativeFrom="margin">
                <wp:align>center</wp:align>
              </wp:positionH>
              <wp:positionV relativeFrom="paragraph">
                <wp:posOffset>-138430</wp:posOffset>
              </wp:positionV>
              <wp:extent cx="2360930" cy="2705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0510"/>
                      </a:xfrm>
                      <a:prstGeom prst="rect">
                        <a:avLst/>
                      </a:prstGeom>
                      <a:solidFill>
                        <a:srgbClr val="FFFFFF"/>
                      </a:solidFill>
                      <a:ln w="9525">
                        <a:noFill/>
                        <a:miter lim="800000"/>
                        <a:headEnd/>
                        <a:tailEnd/>
                      </a:ln>
                    </wps:spPr>
                    <wps:txbx>
                      <w:txbxContent>
                        <w:p w14:paraId="350EF60F" w14:textId="77777777" w:rsidR="00E061B3" w:rsidRPr="00DE21BC" w:rsidRDefault="00E061B3" w:rsidP="004F6249">
                          <w:pPr>
                            <w:jc w:val="center"/>
                            <w:rPr>
                              <w:rFonts w:ascii="Arial" w:hAnsi="Arial" w:cs="Arial"/>
                              <w:b/>
                              <w:color w:val="FF0000"/>
                            </w:rPr>
                          </w:pPr>
                          <w:r w:rsidRPr="00DE21BC">
                            <w:rPr>
                              <w:rFonts w:ascii="Arial" w:hAnsi="Arial" w:cs="Arial"/>
                              <w:b/>
                              <w:color w:val="FF0000"/>
                            </w:rPr>
                            <w:t>CONFIDENCIAL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2BD5CAC" id="_x0000_t202" coordsize="21600,21600" o:spt="202" path="m,l,21600r21600,l21600,xe">
              <v:stroke joinstyle="miter"/>
              <v:path gradientshapeok="t" o:connecttype="rect"/>
            </v:shapetype>
            <v:shape id="_x0000_s1031" type="#_x0000_t202" style="position:absolute;left:0;text-align:left;margin-left:0;margin-top:-10.9pt;width:185.9pt;height:21.3pt;z-index:25172787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" stroked="f">
              <v:textbox>
                <w:txbxContent>
                  <w:p w14:paraId="350EF60F" w14:textId="77777777" w:rsidR="00E061B3" w:rsidRPr="00DE21BC" w:rsidRDefault="00E061B3" w:rsidP="004F6249">
                    <w:pPr>
                      <w:jc w:val="center"/>
                      <w:rPr>
                        <w:rFonts w:ascii="Arial" w:hAnsi="Arial" w:cs="Arial"/>
                        <w:b/>
                        <w:color w:val="FF0000"/>
                      </w:rPr>
                    </w:pPr>
                    <w:r w:rsidRPr="00DE21BC">
                      <w:rPr>
                        <w:rFonts w:ascii="Arial" w:hAnsi="Arial" w:cs="Arial"/>
                        <w:b/>
                        <w:color w:val="FF0000"/>
                      </w:rPr>
                      <w:t>CONFIDENCIAL</w:t>
                    </w:r>
                  </w:p>
                </w:txbxContent>
              </v:textbox>
              <w10:wrap type="square" anchorx="margin"/>
            </v:shape>
          </w:pict>
        </mc:Fallback>
      </mc:AlternateContent>
    </w:r>
    <w:r w:rsidRPr="00DE21BC">
      <w:rPr>
        <w:noProof/>
        <w:lang w:eastAsia="pt-PT"/>
      </w:rPr>
      <mc:AlternateContent>
        <mc:Choice Requires="wps">
          <w:drawing>
            <wp:anchor distT="0" distB="0" distL="114300" distR="114300" simplePos="0" relativeHeight="251723776" behindDoc="1" locked="0" layoutInCell="1" allowOverlap="1" wp14:anchorId="65C93F64" wp14:editId="7491CA79">
              <wp:simplePos x="0" y="0"/>
              <wp:positionH relativeFrom="column">
                <wp:posOffset>-299720</wp:posOffset>
              </wp:positionH>
              <wp:positionV relativeFrom="page">
                <wp:posOffset>10106025</wp:posOffset>
              </wp:positionV>
              <wp:extent cx="1838325" cy="441960"/>
              <wp:effectExtent l="0" t="0" r="0" b="0"/>
              <wp:wrapTopAndBottom/>
              <wp:docPr id="1" name="TextBox 3"/>
              <wp:cNvGraphicFramePr/>
              <a:graphic xmlns:a="http://schemas.openxmlformats.org/drawingml/2006/main">
                <a:graphicData uri="http://schemas.microsoft.com/office/word/2010/wordprocessingShape">
                  <wps:wsp>
                    <wps:cNvSpPr txBox="1"/>
                    <wps:spPr>
                      <a:xfrm>
                        <a:off x="0" y="0"/>
                        <a:ext cx="1838325" cy="441960"/>
                      </a:xfrm>
                      <a:prstGeom prst="rect">
                        <a:avLst/>
                      </a:prstGeom>
                      <a:noFill/>
                    </wps:spPr>
                    <wps:txbx>
                      <w:txbxContent>
                        <w:p w14:paraId="69935B7A" w14:textId="77777777" w:rsidR="00750CEF" w:rsidRPr="00DE21BC" w:rsidRDefault="00750CEF" w:rsidP="00750CEF">
                          <w:pPr>
                            <w:spacing w:after="0"/>
                            <w:rPr>
                              <w:rFonts w:ascii="Arial" w:hAnsi="Arial" w:cs="Arial"/>
                              <w:b/>
                              <w:bCs/>
                              <w:color w:val="000000" w:themeColor="text1"/>
                              <w:kern w:val="24"/>
                            </w:rPr>
                          </w:pPr>
                          <w:r w:rsidRPr="00DE21BC">
                            <w:rPr>
                              <w:rFonts w:ascii="Arial" w:hAnsi="Arial" w:cs="Arial"/>
                              <w:b/>
                              <w:bCs/>
                              <w:color w:val="000000" w:themeColor="text1"/>
                              <w:kern w:val="24"/>
                            </w:rPr>
                            <w:t>L8250203</w:t>
                          </w:r>
                        </w:p>
                        <w:p w14:paraId="55295234" w14:textId="4FA8E19D" w:rsidR="00750CEF" w:rsidRPr="00DE21BC" w:rsidRDefault="00E17120" w:rsidP="00750CEF">
                          <w:pPr>
                            <w:spacing w:after="0"/>
                            <w:rPr>
                              <w:rFonts w:ascii="Arial" w:hAnsi="Arial" w:cs="Arial"/>
                              <w:b/>
                              <w:bCs/>
                              <w:color w:val="000000" w:themeColor="text1"/>
                              <w:kern w:val="24"/>
                            </w:rPr>
                          </w:pPr>
                          <w:r>
                            <w:rPr>
                              <w:rFonts w:ascii="Arial" w:hAnsi="Arial" w:cs="Arial"/>
                              <w:b/>
                              <w:bCs/>
                              <w:color w:val="000000" w:themeColor="text1"/>
                              <w:kern w:val="24"/>
                            </w:rPr>
                            <w:t>13</w:t>
                          </w:r>
                          <w:r w:rsidR="00750CEF" w:rsidRPr="00DE21BC">
                            <w:rPr>
                              <w:rFonts w:ascii="Arial" w:hAnsi="Arial" w:cs="Arial"/>
                              <w:b/>
                              <w:bCs/>
                              <w:color w:val="000000" w:themeColor="text1"/>
                              <w:kern w:val="24"/>
                            </w:rPr>
                            <w:t xml:space="preserve"> </w:t>
                          </w:r>
                          <w:r w:rsidR="009065E6">
                            <w:rPr>
                              <w:rFonts w:ascii="Arial" w:hAnsi="Arial" w:cs="Arial"/>
                              <w:b/>
                              <w:bCs/>
                              <w:color w:val="000000" w:themeColor="text1"/>
                              <w:kern w:val="24"/>
                            </w:rPr>
                            <w:t>Jan</w:t>
                          </w:r>
                          <w:r w:rsidR="00750CEF" w:rsidRPr="00DE21BC">
                            <w:rPr>
                              <w:rFonts w:ascii="Arial" w:hAnsi="Arial" w:cs="Arial"/>
                              <w:b/>
                              <w:bCs/>
                              <w:color w:val="000000" w:themeColor="text1"/>
                              <w:kern w:val="24"/>
                            </w:rPr>
                            <w:t xml:space="preserve"> 202</w:t>
                          </w:r>
                          <w:r w:rsidR="009065E6">
                            <w:rPr>
                              <w:rFonts w:ascii="Arial" w:hAnsi="Arial" w:cs="Arial"/>
                              <w:b/>
                              <w:bCs/>
                              <w:color w:val="000000" w:themeColor="text1"/>
                              <w:kern w:val="24"/>
                            </w:rPr>
                            <w:t>6</w:t>
                          </w:r>
                        </w:p>
                        <w:p w14:paraId="2D436A89" w14:textId="77777777" w:rsidR="00E061B3" w:rsidRPr="00DE21BC" w:rsidRDefault="00E061B3" w:rsidP="000F2A6F">
                          <w:pPr>
                            <w:spacing w:after="0"/>
                            <w:rPr>
                              <w:rFonts w:ascii="Arial" w:hAnsi="Arial" w:cs="Arial"/>
                              <w:b/>
                              <w:bCs/>
                              <w:color w:val="000000" w:themeColor="text1"/>
                              <w:kern w:val="24"/>
                            </w:rPr>
                          </w:pPr>
                        </w:p>
                      </w:txbxContent>
                    </wps:txbx>
                    <wps:bodyPr wrap="square" rtlCol="0">
                      <a:spAutoFit/>
                    </wps:bodyPr>
                  </wps:wsp>
                </a:graphicData>
              </a:graphic>
              <wp14:sizeRelH relativeFrom="margin">
                <wp14:pctWidth>0</wp14:pctWidth>
              </wp14:sizeRelH>
            </wp:anchor>
          </w:drawing>
        </mc:Choice>
        <mc:Fallback>
          <w:pict>
            <v:shape w14:anchorId="65C93F64" id="TextBox 3" o:spid="_x0000_s1032" type="#_x0000_t202" style="position:absolute;left:0;text-align:left;margin-left:-23.6pt;margin-top:795.75pt;width:144.75pt;height:34.8pt;z-index:-2515927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" filled="f" stroked="f">
              <v:textbox style="mso-fit-shape-to-text:t">
                <w:txbxContent>
                  <w:p w14:paraId="69935B7A" w14:textId="77777777" w:rsidR="00750CEF" w:rsidRPr="00DE21BC" w:rsidRDefault="00750CEF" w:rsidP="00750CEF">
                    <w:pPr>
                      <w:spacing w:after="0"/>
                      <w:rPr>
                        <w:rFonts w:ascii="Arial" w:hAnsi="Arial" w:cs="Arial"/>
                        <w:b/>
                        <w:bCs/>
                        <w:color w:val="000000" w:themeColor="text1"/>
                        <w:kern w:val="24"/>
                      </w:rPr>
                    </w:pPr>
                    <w:r w:rsidRPr="00DE21BC">
                      <w:rPr>
                        <w:rFonts w:ascii="Arial" w:hAnsi="Arial" w:cs="Arial"/>
                        <w:b/>
                        <w:bCs/>
                        <w:color w:val="000000" w:themeColor="text1"/>
                        <w:kern w:val="24"/>
                      </w:rPr>
                      <w:t>L8250203</w:t>
                    </w:r>
                  </w:p>
                  <w:p w14:paraId="55295234" w14:textId="4FA8E19D" w:rsidR="00750CEF" w:rsidRPr="00DE21BC" w:rsidRDefault="00E17120" w:rsidP="00750CEF">
                    <w:pPr>
                      <w:spacing w:after="0"/>
                      <w:rPr>
                        <w:rFonts w:ascii="Arial" w:hAnsi="Arial" w:cs="Arial"/>
                        <w:b/>
                        <w:bCs/>
                        <w:color w:val="000000" w:themeColor="text1"/>
                        <w:kern w:val="24"/>
                      </w:rPr>
                    </w:pPr>
                    <w:r>
                      <w:rPr>
                        <w:rFonts w:ascii="Arial" w:hAnsi="Arial" w:cs="Arial"/>
                        <w:b/>
                        <w:bCs/>
                        <w:color w:val="000000" w:themeColor="text1"/>
                        <w:kern w:val="24"/>
                      </w:rPr>
                      <w:t>13</w:t>
                    </w:r>
                    <w:r w:rsidR="00750CEF" w:rsidRPr="00DE21BC">
                      <w:rPr>
                        <w:rFonts w:ascii="Arial" w:hAnsi="Arial" w:cs="Arial"/>
                        <w:b/>
                        <w:bCs/>
                        <w:color w:val="000000" w:themeColor="text1"/>
                        <w:kern w:val="24"/>
                      </w:rPr>
                      <w:t xml:space="preserve"> </w:t>
                    </w:r>
                    <w:r w:rsidR="009065E6">
                      <w:rPr>
                        <w:rFonts w:ascii="Arial" w:hAnsi="Arial" w:cs="Arial"/>
                        <w:b/>
                        <w:bCs/>
                        <w:color w:val="000000" w:themeColor="text1"/>
                        <w:kern w:val="24"/>
                      </w:rPr>
                      <w:t>Jan</w:t>
                    </w:r>
                    <w:r w:rsidR="00750CEF" w:rsidRPr="00DE21BC">
                      <w:rPr>
                        <w:rFonts w:ascii="Arial" w:hAnsi="Arial" w:cs="Arial"/>
                        <w:b/>
                        <w:bCs/>
                        <w:color w:val="000000" w:themeColor="text1"/>
                        <w:kern w:val="24"/>
                      </w:rPr>
                      <w:t xml:space="preserve"> 202</w:t>
                    </w:r>
                    <w:r w:rsidR="009065E6">
                      <w:rPr>
                        <w:rFonts w:ascii="Arial" w:hAnsi="Arial" w:cs="Arial"/>
                        <w:b/>
                        <w:bCs/>
                        <w:color w:val="000000" w:themeColor="text1"/>
                        <w:kern w:val="24"/>
                      </w:rPr>
                      <w:t>6</w:t>
                    </w:r>
                  </w:p>
                  <w:p w14:paraId="2D436A89" w14:textId="77777777" w:rsidR="00E061B3" w:rsidRPr="00DE21BC" w:rsidRDefault="00E061B3" w:rsidP="000F2A6F">
                    <w:pPr>
                      <w:spacing w:after="0"/>
                      <w:rPr>
                        <w:rFonts w:ascii="Arial" w:hAnsi="Arial" w:cs="Arial"/>
                        <w:b/>
                        <w:bCs/>
                        <w:color w:val="000000" w:themeColor="text1"/>
                        <w:kern w:val="24"/>
                      </w:rPr>
                    </w:pPr>
                  </w:p>
                </w:txbxContent>
              </v:textbox>
              <w10:wrap type="topAndBottom" anchory="page"/>
            </v:shape>
          </w:pict>
        </mc:Fallback>
      </mc:AlternateContent>
    </w:r>
    <w:r w:rsidR="00E061B3" w:rsidRPr="00DE21BC">
      <w:rPr>
        <w:noProof/>
        <w:lang w:eastAsia="pt-PT"/>
      </w:rPr>
      <w:drawing>
        <wp:anchor distT="0" distB="0" distL="114300" distR="114300" simplePos="0" relativeHeight="251722752" behindDoc="1" locked="0" layoutInCell="1" allowOverlap="1" wp14:anchorId="18117A6C" wp14:editId="71923B73">
          <wp:simplePos x="0" y="0"/>
          <wp:positionH relativeFrom="column">
            <wp:posOffset>-831850</wp:posOffset>
          </wp:positionH>
          <wp:positionV relativeFrom="page">
            <wp:posOffset>10055225</wp:posOffset>
          </wp:positionV>
          <wp:extent cx="495300" cy="495300"/>
          <wp:effectExtent l="0" t="0" r="0" b="0"/>
          <wp:wrapTight wrapText="bothSides">
            <wp:wrapPolygon edited="0">
              <wp:start x="0" y="0"/>
              <wp:lineTo x="0" y="20769"/>
              <wp:lineTo x="20769" y="20769"/>
              <wp:lineTo x="20769" y="0"/>
              <wp:lineTo x="0" y="0"/>
            </wp:wrapPolygon>
          </wp:wrapTight>
          <wp:docPr id="769150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4147" w14:textId="77777777" w:rsidR="00E061B3" w:rsidRPr="00DE21BC" w:rsidRDefault="00E061B3" w:rsidP="00604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7333" w14:textId="77777777" w:rsidR="001950A0" w:rsidRPr="00DE21BC" w:rsidRDefault="001950A0" w:rsidP="00B351C3">
      <w:r w:rsidRPr="00DE21BC">
        <w:separator/>
      </w:r>
    </w:p>
  </w:footnote>
  <w:footnote w:type="continuationSeparator" w:id="0">
    <w:p w14:paraId="75007E82" w14:textId="77777777" w:rsidR="001950A0" w:rsidRPr="00DE21BC" w:rsidRDefault="001950A0" w:rsidP="00B351C3">
      <w:r w:rsidRPr="00DE21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Ind w:w="-972" w:type="dxa"/>
      <w:tblLayout w:type="fixed"/>
      <w:tblCellMar>
        <w:left w:w="71" w:type="dxa"/>
        <w:right w:w="71" w:type="dxa"/>
      </w:tblCellMar>
      <w:tblLook w:val="0000" w:firstRow="0" w:lastRow="0" w:firstColumn="0" w:lastColumn="0" w:noHBand="0" w:noVBand="0"/>
    </w:tblPr>
    <w:tblGrid>
      <w:gridCol w:w="10457"/>
    </w:tblGrid>
    <w:tr w:rsidR="00E061B3" w:rsidRPr="00DE21BC" w14:paraId="132D7C7A" w14:textId="77777777" w:rsidTr="004F6249">
      <w:trPr>
        <w:trHeight w:hRule="exact" w:val="220"/>
      </w:trPr>
      <w:tc>
        <w:tcPr>
          <w:tcW w:w="10457" w:type="dxa"/>
        </w:tcPr>
        <w:p w14:paraId="2A763073" w14:textId="62D58495" w:rsidR="00E061B3" w:rsidRPr="00DE21BC" w:rsidRDefault="009E0FCC" w:rsidP="009E0FCC">
          <w:pPr>
            <w:pStyle w:val="Header"/>
            <w:tabs>
              <w:tab w:val="clear" w:pos="4252"/>
              <w:tab w:val="left" w:pos="4333"/>
              <w:tab w:val="center" w:pos="5383"/>
              <w:tab w:val="right" w:pos="10262"/>
            </w:tabs>
            <w:ind w:right="53"/>
            <w:jc w:val="left"/>
            <w:rPr>
              <w:rFonts w:ascii="Univers 45 Light" w:hAnsi="Univers 45 Light"/>
              <w:b/>
              <w:sz w:val="16"/>
              <w:szCs w:val="16"/>
            </w:rPr>
          </w:pPr>
          <w:r w:rsidRPr="00DE21BC">
            <w:rPr>
              <w:rFonts w:ascii="Univers 45 Light" w:hAnsi="Univers 45 Light"/>
              <w:b/>
              <w:sz w:val="16"/>
              <w:szCs w:val="16"/>
            </w:rPr>
            <w:tab/>
          </w:r>
          <w:r w:rsidRPr="00DE21BC">
            <w:rPr>
              <w:rFonts w:ascii="Univers 45 Light" w:hAnsi="Univers 45 Light"/>
              <w:b/>
              <w:sz w:val="16"/>
              <w:szCs w:val="16"/>
            </w:rPr>
            <w:tab/>
          </w:r>
          <w:r w:rsidRPr="00DE21BC">
            <w:rPr>
              <w:rFonts w:ascii="Univers 45 Light" w:hAnsi="Univers 45 Light"/>
              <w:b/>
              <w:sz w:val="16"/>
              <w:szCs w:val="16"/>
            </w:rPr>
            <w:tab/>
          </w:r>
          <w:r w:rsidRPr="00DE21BC">
            <w:rPr>
              <w:rFonts w:ascii="Univers 45 Light" w:hAnsi="Univers 45 Light"/>
              <w:b/>
              <w:sz w:val="16"/>
              <w:szCs w:val="16"/>
            </w:rPr>
            <w:tab/>
          </w:r>
          <w:r w:rsidR="00B0202B" w:rsidRPr="00DE21BC">
            <w:rPr>
              <w:rFonts w:ascii="Univers 45 Light" w:hAnsi="Univers 45 Light"/>
              <w:b/>
              <w:sz w:val="16"/>
              <w:szCs w:val="16"/>
            </w:rPr>
            <w:t>Cliente</w:t>
          </w:r>
        </w:p>
      </w:tc>
    </w:tr>
    <w:tr w:rsidR="00E061B3" w:rsidRPr="00DE21BC" w14:paraId="398BA545" w14:textId="77777777" w:rsidTr="004F6249">
      <w:trPr>
        <w:trHeight w:hRule="exact" w:val="220"/>
      </w:trPr>
      <w:tc>
        <w:tcPr>
          <w:tcW w:w="10457" w:type="dxa"/>
        </w:tcPr>
        <w:p w14:paraId="530D1FD9" w14:textId="77777777" w:rsidR="00E061B3" w:rsidRPr="00DE21BC" w:rsidRDefault="00750CEF" w:rsidP="003D0759">
          <w:pPr>
            <w:pStyle w:val="Header"/>
            <w:jc w:val="right"/>
            <w:rPr>
              <w:rFonts w:ascii="Univers 45 Light" w:hAnsi="Univers 45 Light"/>
              <w:sz w:val="16"/>
              <w:szCs w:val="16"/>
            </w:rPr>
          </w:pPr>
          <w:r w:rsidRPr="00DE21BC">
            <w:rPr>
              <w:rFonts w:ascii="Univers 45 Light" w:hAnsi="Univers 45 Light"/>
              <w:sz w:val="16"/>
              <w:szCs w:val="16"/>
            </w:rPr>
            <w:t xml:space="preserve">Relatório Técnico </w:t>
          </w:r>
        </w:p>
      </w:tc>
    </w:tr>
    <w:tr w:rsidR="00E061B3" w:rsidRPr="00DE21BC" w14:paraId="435A53AC" w14:textId="77777777" w:rsidTr="004F6249">
      <w:tc>
        <w:tcPr>
          <w:tcW w:w="10457" w:type="dxa"/>
        </w:tcPr>
        <w:p w14:paraId="3D500EF3" w14:textId="4A9C790E" w:rsidR="00E061B3" w:rsidRPr="00DE21BC" w:rsidRDefault="00E17120" w:rsidP="003D0759">
          <w:pPr>
            <w:spacing w:after="0"/>
            <w:jc w:val="right"/>
            <w:rPr>
              <w:rFonts w:ascii="Univers 45 Light" w:hAnsi="Univers 45 Light"/>
              <w:sz w:val="16"/>
              <w:szCs w:val="16"/>
            </w:rPr>
          </w:pPr>
          <w:r>
            <w:rPr>
              <w:rFonts w:ascii="Univers 45 Light" w:hAnsi="Univers 45 Light"/>
              <w:sz w:val="16"/>
              <w:szCs w:val="16"/>
            </w:rPr>
            <w:t>13</w:t>
          </w:r>
          <w:r w:rsidR="00750CEF" w:rsidRPr="00DE21BC">
            <w:rPr>
              <w:rFonts w:ascii="Univers 45 Light" w:hAnsi="Univers 45 Light"/>
              <w:sz w:val="16"/>
              <w:szCs w:val="16"/>
            </w:rPr>
            <w:t xml:space="preserve"> </w:t>
          </w:r>
          <w:r w:rsidR="00E03C16">
            <w:rPr>
              <w:rFonts w:ascii="Univers 45 Light" w:hAnsi="Univers 45 Light"/>
              <w:sz w:val="16"/>
              <w:szCs w:val="16"/>
            </w:rPr>
            <w:t>Jan</w:t>
          </w:r>
          <w:r w:rsidR="00750CEF" w:rsidRPr="00DE21BC">
            <w:rPr>
              <w:rFonts w:ascii="Univers 45 Light" w:hAnsi="Univers 45 Light"/>
              <w:sz w:val="16"/>
              <w:szCs w:val="16"/>
            </w:rPr>
            <w:t xml:space="preserve"> 202</w:t>
          </w:r>
          <w:r w:rsidR="00E03C16">
            <w:rPr>
              <w:rFonts w:ascii="Univers 45 Light" w:hAnsi="Univers 45 Light"/>
              <w:sz w:val="16"/>
              <w:szCs w:val="16"/>
            </w:rPr>
            <w:t>6</w:t>
          </w:r>
        </w:p>
      </w:tc>
    </w:tr>
  </w:tbl>
  <w:p w14:paraId="7B48CDB0" w14:textId="77777777" w:rsidR="00E061B3" w:rsidRPr="00DE21BC" w:rsidRDefault="00E061B3" w:rsidP="004F6249">
    <w:pPr>
      <w:pStyle w:val="Header"/>
      <w:tabs>
        <w:tab w:val="clear" w:pos="4252"/>
        <w:tab w:val="clear" w:pos="8504"/>
        <w:tab w:val="right" w:pos="9072"/>
      </w:tabs>
      <w:ind w:right="-784"/>
      <w:jc w:val="left"/>
    </w:pPr>
    <w:r w:rsidRPr="00DE21BC">
      <w:rPr>
        <w:noProof/>
        <w:lang w:eastAsia="pt-PT"/>
      </w:rPr>
      <mc:AlternateContent>
        <mc:Choice Requires="wps">
          <w:drawing>
            <wp:anchor distT="0" distB="0" distL="114300" distR="114300" simplePos="0" relativeHeight="251725824" behindDoc="0" locked="0" layoutInCell="1" allowOverlap="1" wp14:anchorId="130B821B" wp14:editId="3B8AF46A">
              <wp:simplePos x="0" y="0"/>
              <wp:positionH relativeFrom="column">
                <wp:posOffset>-3659397</wp:posOffset>
              </wp:positionH>
              <wp:positionV relativeFrom="paragraph">
                <wp:posOffset>70317</wp:posOffset>
              </wp:positionV>
              <wp:extent cx="10201275" cy="19050"/>
              <wp:effectExtent l="0" t="0" r="28575" b="19050"/>
              <wp:wrapNone/>
              <wp:docPr id="44" name="Straight Connector 5"/>
              <wp:cNvGraphicFramePr/>
              <a:graphic xmlns:a="http://schemas.openxmlformats.org/drawingml/2006/main">
                <a:graphicData uri="http://schemas.microsoft.com/office/word/2010/wordprocessingShape">
                  <wps:wsp>
                    <wps:cNvCnPr/>
                    <wps:spPr>
                      <a:xfrm flipV="1">
                        <a:off x="0" y="0"/>
                        <a:ext cx="10201275" cy="1905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FA97D" id="Straight Connector 5"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5.55pt" to="515.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" strokeweight="1.5pt"/>
          </w:pict>
        </mc:Fallback>
      </mc:AlternateContent>
    </w:r>
    <w:r w:rsidRPr="00DE21BC">
      <w:tab/>
    </w:r>
  </w:p>
  <w:p w14:paraId="3307E1D5" w14:textId="77777777" w:rsidR="00E061B3" w:rsidRPr="00DE21BC" w:rsidRDefault="00E061B3" w:rsidP="00B35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D196" w14:textId="77777777" w:rsidR="00E061B3" w:rsidRPr="00DE21BC" w:rsidRDefault="00E061B3" w:rsidP="00604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72C4C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5pt;height:4.8pt" o:bullet="t">
        <v:imagedata r:id="rId1" o:title="CSO - icon"/>
      </v:shape>
    </w:pict>
  </w:numPicBullet>
  <w:numPicBullet w:numPicBulletId="1">
    <w:pict>
      <v:shape w14:anchorId="22EF64F8" id="_x0000_i1026" type="#_x0000_t75" style="width:11.25pt;height:11.25pt" o:bullet="t">
        <v:imagedata r:id="rId2" o:title="BD14565_"/>
      </v:shape>
    </w:pict>
  </w:numPicBullet>
  <w:numPicBullet w:numPicBulletId="2">
    <w:pict>
      <v:shape w14:anchorId="2B307032" id="_x0000_i1027" type="#_x0000_t75" style="width:9pt;height:9pt" o:bullet="t">
        <v:imagedata r:id="rId3" o:title="j0115844"/>
      </v:shape>
    </w:pict>
  </w:numPicBullet>
  <w:abstractNum w:abstractNumId="0" w15:restartNumberingAfterBreak="0">
    <w:nsid w:val="FFFFFF89"/>
    <w:multiLevelType w:val="singleLevel"/>
    <w:tmpl w:val="D21070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B80970"/>
    <w:multiLevelType w:val="hybridMultilevel"/>
    <w:tmpl w:val="806E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C6866"/>
    <w:multiLevelType w:val="hybridMultilevel"/>
    <w:tmpl w:val="A3C2D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97BE4"/>
    <w:multiLevelType w:val="hybridMultilevel"/>
    <w:tmpl w:val="3730B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75507"/>
    <w:multiLevelType w:val="hybridMultilevel"/>
    <w:tmpl w:val="4A28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C3120"/>
    <w:multiLevelType w:val="multilevel"/>
    <w:tmpl w:val="CC30F982"/>
    <w:styleLink w:val="Bullets1"/>
    <w:lvl w:ilvl="0">
      <w:start w:val="1"/>
      <w:numFmt w:val="bullet"/>
      <w:lvlText w:val=""/>
      <w:lvlJc w:val="left"/>
      <w:pPr>
        <w:tabs>
          <w:tab w:val="num" w:pos="700"/>
        </w:tabs>
        <w:ind w:left="1080" w:hanging="360"/>
      </w:pPr>
      <w:rPr>
        <w:rFonts w:ascii="Symbol" w:hAnsi="Symbol" w:hint="default"/>
        <w:color w:val="auto"/>
        <w:sz w:val="16"/>
      </w:rPr>
    </w:lvl>
    <w:lvl w:ilvl="1">
      <w:start w:val="1"/>
      <w:numFmt w:val="bullet"/>
      <w:lvlText w:val=""/>
      <w:lvlJc w:val="left"/>
      <w:pPr>
        <w:tabs>
          <w:tab w:val="num" w:pos="1786"/>
        </w:tabs>
        <w:ind w:left="1786" w:hanging="340"/>
      </w:pPr>
      <w:rPr>
        <w:rFonts w:ascii="Symbol" w:hAnsi="Symbol" w:hint="default"/>
        <w:sz w:val="16"/>
        <w:szCs w:val="16"/>
      </w:rPr>
    </w:lvl>
    <w:lvl w:ilvl="2">
      <w:start w:val="1"/>
      <w:numFmt w:val="bullet"/>
      <w:lvlText w:val=""/>
      <w:lvlJc w:val="left"/>
      <w:pPr>
        <w:tabs>
          <w:tab w:val="num" w:pos="2523"/>
        </w:tabs>
        <w:ind w:left="2523" w:hanging="368"/>
      </w:pPr>
      <w:rPr>
        <w:rFonts w:ascii="Symbol" w:hAnsi="Symbol" w:hint="default"/>
        <w:color w:val="000080"/>
        <w:sz w:val="16"/>
        <w:szCs w:val="12"/>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0DFE6DF1"/>
    <w:multiLevelType w:val="hybridMultilevel"/>
    <w:tmpl w:val="F144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B62E5"/>
    <w:multiLevelType w:val="multilevel"/>
    <w:tmpl w:val="1CC03366"/>
    <w:lvl w:ilvl="0">
      <w:start w:val="1"/>
      <w:numFmt w:val="bullet"/>
      <w:pStyle w:val="bullet"/>
      <w:suff w:val="space"/>
      <w:lvlText w:val=""/>
      <w:lvlJc w:val="left"/>
      <w:pPr>
        <w:ind w:left="2339" w:hanging="179"/>
      </w:pPr>
      <w:rPr>
        <w:rFonts w:ascii="Wingdings" w:hAnsi="Wingdings" w:hint="default"/>
        <w:sz w:val="16"/>
      </w:rPr>
    </w:lvl>
    <w:lvl w:ilvl="1">
      <w:start w:val="1"/>
      <w:numFmt w:val="bullet"/>
      <w:suff w:val="space"/>
      <w:lvlText w:val=""/>
      <w:lvlJc w:val="left"/>
      <w:pPr>
        <w:ind w:left="1434" w:hanging="113"/>
      </w:pPr>
      <w:rPr>
        <w:rFonts w:ascii="Wingdings" w:hAnsi="Wingdings" w:hint="default"/>
        <w:color w:val="auto"/>
        <w:sz w:val="16"/>
      </w:rPr>
    </w:lvl>
    <w:lvl w:ilvl="2">
      <w:start w:val="1"/>
      <w:numFmt w:val="bullet"/>
      <w:suff w:val="space"/>
      <w:lvlText w:val=""/>
      <w:lvlJc w:val="left"/>
      <w:pPr>
        <w:ind w:left="2001" w:hanging="113"/>
      </w:pPr>
      <w:rPr>
        <w:rFonts w:ascii="Wingdings" w:hAnsi="Wingdings" w:hint="default"/>
        <w:sz w:val="16"/>
      </w:rPr>
    </w:lvl>
    <w:lvl w:ilvl="3">
      <w:start w:val="1"/>
      <w:numFmt w:val="bullet"/>
      <w:suff w:val="space"/>
      <w:lvlText w:val=""/>
      <w:lvlJc w:val="left"/>
      <w:pPr>
        <w:ind w:left="2568" w:hanging="113"/>
      </w:pPr>
      <w:rPr>
        <w:rFonts w:ascii="Wingdings" w:hAnsi="Wingdings" w:hint="default"/>
        <w:sz w:val="16"/>
      </w:rPr>
    </w:lvl>
    <w:lvl w:ilvl="4">
      <w:start w:val="1"/>
      <w:numFmt w:val="bullet"/>
      <w:lvlText w:val=""/>
      <w:lvlJc w:val="left"/>
      <w:pPr>
        <w:tabs>
          <w:tab w:val="num" w:pos="2753"/>
        </w:tabs>
        <w:ind w:left="2753" w:hanging="360"/>
      </w:pPr>
      <w:rPr>
        <w:rFonts w:ascii="Symbol" w:hAnsi="Symbol" w:hint="default"/>
      </w:rPr>
    </w:lvl>
    <w:lvl w:ilvl="5">
      <w:start w:val="1"/>
      <w:numFmt w:val="bullet"/>
      <w:lvlText w:val=""/>
      <w:lvlJc w:val="left"/>
      <w:pPr>
        <w:tabs>
          <w:tab w:val="num" w:pos="3113"/>
        </w:tabs>
        <w:ind w:left="3113" w:hanging="360"/>
      </w:pPr>
      <w:rPr>
        <w:rFonts w:ascii="Wingdings" w:hAnsi="Wingdings" w:hint="default"/>
      </w:rPr>
    </w:lvl>
    <w:lvl w:ilvl="6">
      <w:start w:val="1"/>
      <w:numFmt w:val="bullet"/>
      <w:lvlText w:val=""/>
      <w:lvlJc w:val="left"/>
      <w:pPr>
        <w:tabs>
          <w:tab w:val="num" w:pos="3473"/>
        </w:tabs>
        <w:ind w:left="3473" w:hanging="360"/>
      </w:pPr>
      <w:rPr>
        <w:rFonts w:ascii="Wingdings" w:hAnsi="Wingdings" w:hint="default"/>
      </w:rPr>
    </w:lvl>
    <w:lvl w:ilvl="7">
      <w:start w:val="1"/>
      <w:numFmt w:val="bullet"/>
      <w:lvlText w:val=""/>
      <w:lvlJc w:val="left"/>
      <w:pPr>
        <w:tabs>
          <w:tab w:val="num" w:pos="3833"/>
        </w:tabs>
        <w:ind w:left="3833" w:hanging="360"/>
      </w:pPr>
      <w:rPr>
        <w:rFonts w:ascii="Symbol" w:hAnsi="Symbol" w:hint="default"/>
      </w:rPr>
    </w:lvl>
    <w:lvl w:ilvl="8">
      <w:start w:val="1"/>
      <w:numFmt w:val="bullet"/>
      <w:lvlText w:val=""/>
      <w:lvlJc w:val="left"/>
      <w:pPr>
        <w:tabs>
          <w:tab w:val="num" w:pos="4193"/>
        </w:tabs>
        <w:ind w:left="4193" w:hanging="360"/>
      </w:pPr>
      <w:rPr>
        <w:rFonts w:ascii="Symbol" w:hAnsi="Symbol" w:hint="default"/>
      </w:rPr>
    </w:lvl>
  </w:abstractNum>
  <w:abstractNum w:abstractNumId="8" w15:restartNumberingAfterBreak="0">
    <w:nsid w:val="10E37855"/>
    <w:multiLevelType w:val="hybridMultilevel"/>
    <w:tmpl w:val="350C8696"/>
    <w:lvl w:ilvl="0" w:tplc="242E7DF8">
      <w:start w:val="1"/>
      <w:numFmt w:val="bullet"/>
      <w:pStyle w:val="StyleBefore6ptLinespacingExactly132pt"/>
      <w:lvlText w:val=""/>
      <w:lvlJc w:val="left"/>
      <w:pPr>
        <w:tabs>
          <w:tab w:val="num" w:pos="720"/>
        </w:tabs>
        <w:ind w:left="720" w:hanging="360"/>
      </w:pPr>
      <w:rPr>
        <w:rFonts w:ascii="Symbol" w:hAnsi="Symbol" w:hint="default"/>
        <w:color w:val="auto"/>
      </w:rPr>
    </w:lvl>
    <w:lvl w:ilvl="1" w:tplc="24682EA0" w:tentative="1">
      <w:start w:val="1"/>
      <w:numFmt w:val="bullet"/>
      <w:lvlText w:val="o"/>
      <w:lvlJc w:val="left"/>
      <w:pPr>
        <w:tabs>
          <w:tab w:val="num" w:pos="1440"/>
        </w:tabs>
        <w:ind w:left="1440" w:hanging="360"/>
      </w:pPr>
      <w:rPr>
        <w:rFonts w:ascii="Courier New" w:hAnsi="Courier New" w:cs="Courier New" w:hint="default"/>
      </w:rPr>
    </w:lvl>
    <w:lvl w:ilvl="2" w:tplc="1D8C0B66" w:tentative="1">
      <w:start w:val="1"/>
      <w:numFmt w:val="bullet"/>
      <w:lvlText w:val=""/>
      <w:lvlJc w:val="left"/>
      <w:pPr>
        <w:tabs>
          <w:tab w:val="num" w:pos="2160"/>
        </w:tabs>
        <w:ind w:left="2160" w:hanging="360"/>
      </w:pPr>
      <w:rPr>
        <w:rFonts w:ascii="Wingdings" w:hAnsi="Wingdings" w:hint="default"/>
      </w:rPr>
    </w:lvl>
    <w:lvl w:ilvl="3" w:tplc="AEB624F0" w:tentative="1">
      <w:start w:val="1"/>
      <w:numFmt w:val="bullet"/>
      <w:lvlText w:val=""/>
      <w:lvlJc w:val="left"/>
      <w:pPr>
        <w:tabs>
          <w:tab w:val="num" w:pos="2880"/>
        </w:tabs>
        <w:ind w:left="2880" w:hanging="360"/>
      </w:pPr>
      <w:rPr>
        <w:rFonts w:ascii="Symbol" w:hAnsi="Symbol" w:hint="default"/>
      </w:rPr>
    </w:lvl>
    <w:lvl w:ilvl="4" w:tplc="5BDA3D04" w:tentative="1">
      <w:start w:val="1"/>
      <w:numFmt w:val="bullet"/>
      <w:lvlText w:val="o"/>
      <w:lvlJc w:val="left"/>
      <w:pPr>
        <w:tabs>
          <w:tab w:val="num" w:pos="3600"/>
        </w:tabs>
        <w:ind w:left="3600" w:hanging="360"/>
      </w:pPr>
      <w:rPr>
        <w:rFonts w:ascii="Courier New" w:hAnsi="Courier New" w:cs="Courier New" w:hint="default"/>
      </w:rPr>
    </w:lvl>
    <w:lvl w:ilvl="5" w:tplc="28BAC46C" w:tentative="1">
      <w:start w:val="1"/>
      <w:numFmt w:val="bullet"/>
      <w:lvlText w:val=""/>
      <w:lvlJc w:val="left"/>
      <w:pPr>
        <w:tabs>
          <w:tab w:val="num" w:pos="4320"/>
        </w:tabs>
        <w:ind w:left="4320" w:hanging="360"/>
      </w:pPr>
      <w:rPr>
        <w:rFonts w:ascii="Wingdings" w:hAnsi="Wingdings" w:hint="default"/>
      </w:rPr>
    </w:lvl>
    <w:lvl w:ilvl="6" w:tplc="EFF084D8" w:tentative="1">
      <w:start w:val="1"/>
      <w:numFmt w:val="bullet"/>
      <w:lvlText w:val=""/>
      <w:lvlJc w:val="left"/>
      <w:pPr>
        <w:tabs>
          <w:tab w:val="num" w:pos="5040"/>
        </w:tabs>
        <w:ind w:left="5040" w:hanging="360"/>
      </w:pPr>
      <w:rPr>
        <w:rFonts w:ascii="Symbol" w:hAnsi="Symbol" w:hint="default"/>
      </w:rPr>
    </w:lvl>
    <w:lvl w:ilvl="7" w:tplc="B66E3914" w:tentative="1">
      <w:start w:val="1"/>
      <w:numFmt w:val="bullet"/>
      <w:lvlText w:val="o"/>
      <w:lvlJc w:val="left"/>
      <w:pPr>
        <w:tabs>
          <w:tab w:val="num" w:pos="5760"/>
        </w:tabs>
        <w:ind w:left="5760" w:hanging="360"/>
      </w:pPr>
      <w:rPr>
        <w:rFonts w:ascii="Courier New" w:hAnsi="Courier New" w:cs="Courier New" w:hint="default"/>
      </w:rPr>
    </w:lvl>
    <w:lvl w:ilvl="8" w:tplc="3004935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BB1C45"/>
    <w:multiLevelType w:val="multilevel"/>
    <w:tmpl w:val="3FF296C6"/>
    <w:lvl w:ilvl="0">
      <w:start w:val="1"/>
      <w:numFmt w:val="bullet"/>
      <w:pStyle w:val="Bullets"/>
      <w:lvlText w:val=""/>
      <w:lvlJc w:val="left"/>
      <w:pPr>
        <w:tabs>
          <w:tab w:val="num" w:pos="1080"/>
        </w:tabs>
        <w:ind w:left="1080" w:hanging="360"/>
      </w:pPr>
      <w:rPr>
        <w:rFonts w:ascii="Wingdings" w:hAnsi="Wingdings" w:hint="default"/>
        <w:color w:val="000080"/>
        <w:sz w:val="16"/>
      </w:rPr>
    </w:lvl>
    <w:lvl w:ilvl="1">
      <w:start w:val="1"/>
      <w:numFmt w:val="bullet"/>
      <w:lvlText w:val=""/>
      <w:lvlJc w:val="left"/>
      <w:pPr>
        <w:tabs>
          <w:tab w:val="num" w:pos="1786"/>
        </w:tabs>
        <w:ind w:left="1786" w:hanging="340"/>
      </w:pPr>
      <w:rPr>
        <w:rFonts w:ascii="Symbol" w:hAnsi="Symbol" w:hint="default"/>
        <w:sz w:val="16"/>
      </w:rPr>
    </w:lvl>
    <w:lvl w:ilvl="2">
      <w:start w:val="1"/>
      <w:numFmt w:val="bullet"/>
      <w:lvlText w:val=""/>
      <w:lvlJc w:val="left"/>
      <w:pPr>
        <w:tabs>
          <w:tab w:val="num" w:pos="2523"/>
        </w:tabs>
        <w:ind w:left="2523" w:hanging="368"/>
      </w:pPr>
      <w:rPr>
        <w:rFonts w:ascii="Symbol" w:hAnsi="Symbol" w:hint="default"/>
        <w:color w:val="000080"/>
        <w:sz w:val="16"/>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1E740153"/>
    <w:multiLevelType w:val="hybridMultilevel"/>
    <w:tmpl w:val="DD8004D4"/>
    <w:lvl w:ilvl="0" w:tplc="DA84994A">
      <w:start w:val="1"/>
      <w:numFmt w:val="decimal"/>
      <w:pStyle w:val="Heading3"/>
      <w:lvlText w:val="F%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F7E1C32">
      <w:start w:val="1"/>
      <w:numFmt w:val="decimal"/>
      <w:pStyle w:val="Heading4"/>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F1FC8"/>
    <w:multiLevelType w:val="multilevel"/>
    <w:tmpl w:val="B38A27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4865C2C"/>
    <w:multiLevelType w:val="multilevel"/>
    <w:tmpl w:val="A93CD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445D01"/>
    <w:multiLevelType w:val="multilevel"/>
    <w:tmpl w:val="FB6E6B94"/>
    <w:lvl w:ilvl="0">
      <w:start w:val="1"/>
      <w:numFmt w:val="decimal"/>
      <w:pStyle w:val="Tableheading1"/>
      <w:lvlText w:val="%1."/>
      <w:lvlJc w:val="left"/>
      <w:pPr>
        <w:tabs>
          <w:tab w:val="num" w:pos="360"/>
        </w:tabs>
        <w:ind w:left="360" w:hanging="360"/>
      </w:pPr>
      <w:rPr>
        <w:b/>
      </w:rPr>
    </w:lvl>
    <w:lvl w:ilvl="1">
      <w:start w:val="1"/>
      <w:numFmt w:val="bullet"/>
      <w:lvlText w:val=""/>
      <w:lvlJc w:val="left"/>
      <w:pPr>
        <w:tabs>
          <w:tab w:val="num" w:pos="-20"/>
        </w:tabs>
        <w:ind w:left="-20" w:hanging="340"/>
      </w:pPr>
      <w:rPr>
        <w:rFonts w:ascii="Symbol" w:hAnsi="Symbol" w:hint="default"/>
        <w:b/>
        <w:color w:val="000080"/>
        <w:sz w:val="22"/>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 w15:restartNumberingAfterBreak="0">
    <w:nsid w:val="27E77D85"/>
    <w:multiLevelType w:val="hybridMultilevel"/>
    <w:tmpl w:val="5D28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3665B4"/>
    <w:multiLevelType w:val="multilevel"/>
    <w:tmpl w:val="4650EBC8"/>
    <w:lvl w:ilvl="0">
      <w:start w:val="1"/>
      <w:numFmt w:val="decimal"/>
      <w:pStyle w:val="Heading1"/>
      <w:lvlText w:val="%1"/>
      <w:lvlJc w:val="left"/>
      <w:pPr>
        <w:ind w:left="432" w:hanging="432"/>
      </w:pPr>
    </w:lvl>
    <w:lvl w:ilvl="1">
      <w:start w:val="1"/>
      <w:numFmt w:val="decimal"/>
      <w:pStyle w:val="Heading2"/>
      <w:lvlText w:val="%1.%2"/>
      <w:lvlJc w:val="left"/>
      <w:pPr>
        <w:ind w:left="3695" w:hanging="576"/>
      </w:pPr>
    </w:lvl>
    <w:lvl w:ilvl="2">
      <w:start w:val="1"/>
      <w:numFmt w:val="decimal"/>
      <w:lvlText w:val="%1.%2.%3"/>
      <w:lvlJc w:val="left"/>
      <w:pPr>
        <w:ind w:left="720" w:hanging="720"/>
      </w:pPr>
      <w:rPr>
        <w:color w:val="FFFFFF" w:themeColor="background1"/>
      </w:rPr>
    </w:lvl>
    <w:lvl w:ilvl="3">
      <w:start w:val="1"/>
      <w:numFmt w:val="decimal"/>
      <w:lvlText w:val="%1.%2.%3.%4"/>
      <w:lvlJc w:val="left"/>
      <w:pPr>
        <w:ind w:left="6534" w:hanging="864"/>
      </w:pPr>
      <w:rPr>
        <w:lang w:val="pt-P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8712D30"/>
    <w:multiLevelType w:val="multilevel"/>
    <w:tmpl w:val="B03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44C78"/>
    <w:multiLevelType w:val="hybridMultilevel"/>
    <w:tmpl w:val="BEE4C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C6D33"/>
    <w:multiLevelType w:val="hybridMultilevel"/>
    <w:tmpl w:val="004E0376"/>
    <w:lvl w:ilvl="0" w:tplc="764CDFB2">
      <w:start w:val="1"/>
      <w:numFmt w:val="bullet"/>
      <w:pStyle w:val="Bullet3"/>
      <w:lvlText w:val="-"/>
      <w:lvlJc w:val="left"/>
      <w:pPr>
        <w:tabs>
          <w:tab w:val="num" w:pos="1701"/>
        </w:tabs>
        <w:ind w:left="1701" w:hanging="39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5F3C81"/>
    <w:multiLevelType w:val="hybridMultilevel"/>
    <w:tmpl w:val="B77EDE8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3FB4300A"/>
    <w:multiLevelType w:val="multilevel"/>
    <w:tmpl w:val="499A0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9A257F"/>
    <w:multiLevelType w:val="hybridMultilevel"/>
    <w:tmpl w:val="412A6AC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CD12109"/>
    <w:multiLevelType w:val="multilevel"/>
    <w:tmpl w:val="ECF2C50E"/>
    <w:styleLink w:val="CSO-Bullets"/>
    <w:lvl w:ilvl="0">
      <w:start w:val="1"/>
      <w:numFmt w:val="bullet"/>
      <w:pStyle w:val="CSObullet1"/>
      <w:lvlText w:val=""/>
      <w:lvlPicBulletId w:val="0"/>
      <w:lvlJc w:val="left"/>
      <w:pPr>
        <w:tabs>
          <w:tab w:val="num" w:pos="360"/>
        </w:tabs>
        <w:ind w:left="1080" w:hanging="360"/>
      </w:pPr>
      <w:rPr>
        <w:rFonts w:ascii="Symbol" w:hAnsi="Symbol" w:hint="default"/>
        <w:color w:val="auto"/>
      </w:rPr>
    </w:lvl>
    <w:lvl w:ilvl="1">
      <w:start w:val="1"/>
      <w:numFmt w:val="bullet"/>
      <w:lvlText w:val=""/>
      <w:lvlPicBulletId w:val="1"/>
      <w:lvlJc w:val="left"/>
      <w:pPr>
        <w:tabs>
          <w:tab w:val="num" w:pos="720"/>
        </w:tabs>
        <w:ind w:left="1800" w:hanging="360"/>
      </w:pPr>
      <w:rPr>
        <w:rFonts w:ascii="Symbol" w:hAnsi="Symbol" w:hint="default"/>
        <w:color w:val="auto"/>
      </w:rPr>
    </w:lvl>
    <w:lvl w:ilvl="2">
      <w:start w:val="1"/>
      <w:numFmt w:val="bullet"/>
      <w:pStyle w:val="CSObullet3"/>
      <w:lvlText w:val="&gt;"/>
      <w:lvlJc w:val="left"/>
      <w:pPr>
        <w:tabs>
          <w:tab w:val="num" w:pos="1080"/>
        </w:tabs>
        <w:ind w:left="2520" w:hanging="360"/>
      </w:pPr>
      <w:rPr>
        <w:rFonts w:ascii="Verdana" w:hAnsi="Verdana" w:hint="default"/>
      </w:rPr>
    </w:lvl>
    <w:lvl w:ilvl="3">
      <w:start w:val="1"/>
      <w:numFmt w:val="bullet"/>
      <w:lvlText w:val="o"/>
      <w:lvlJc w:val="left"/>
      <w:pPr>
        <w:tabs>
          <w:tab w:val="num" w:pos="1440"/>
        </w:tabs>
        <w:ind w:left="3240" w:hanging="360"/>
      </w:pPr>
      <w:rPr>
        <w:rFonts w:ascii="Courier New" w:hAnsi="Courier New" w:hint="default"/>
      </w:rPr>
    </w:lvl>
    <w:lvl w:ilvl="4">
      <w:start w:val="1"/>
      <w:numFmt w:val="bullet"/>
      <w:lvlText w:val=""/>
      <w:lvlJc w:val="left"/>
      <w:pPr>
        <w:tabs>
          <w:tab w:val="num" w:pos="1800"/>
        </w:tabs>
        <w:ind w:left="3960" w:hanging="360"/>
      </w:pPr>
      <w:rPr>
        <w:rFonts w:ascii="Wingdings" w:hAnsi="Wingdings"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F925153"/>
    <w:multiLevelType w:val="multilevel"/>
    <w:tmpl w:val="2D3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C0B84"/>
    <w:multiLevelType w:val="multilevel"/>
    <w:tmpl w:val="6CFC9EA4"/>
    <w:lvl w:ilvl="0">
      <w:start w:val="1"/>
      <w:numFmt w:val="bullet"/>
      <w:pStyle w:val="Bullet0"/>
      <w:suff w:val="space"/>
      <w:lvlText w:val=""/>
      <w:lvlJc w:val="left"/>
      <w:pPr>
        <w:ind w:left="771" w:hanging="204"/>
      </w:pPr>
      <w:rPr>
        <w:rFonts w:ascii="Wingdings 2" w:hAnsi="Wingdings 2" w:cs="TiCliente New Roman" w:hint="default"/>
        <w:color w:val="000080"/>
      </w:rPr>
    </w:lvl>
    <w:lvl w:ilvl="1">
      <w:start w:val="1"/>
      <w:numFmt w:val="bullet"/>
      <w:suff w:val="space"/>
      <w:lvlText w:val=""/>
      <w:lvlJc w:val="left"/>
      <w:pPr>
        <w:ind w:left="1338" w:hanging="204"/>
      </w:pPr>
      <w:rPr>
        <w:rFonts w:ascii="Wingdings 2" w:hAnsi="Wingdings 2" w:cs="TiCliente New Roman" w:hint="default"/>
        <w:color w:val="000080"/>
      </w:rPr>
    </w:lvl>
    <w:lvl w:ilvl="2">
      <w:start w:val="1"/>
      <w:numFmt w:val="bullet"/>
      <w:suff w:val="space"/>
      <w:lvlText w:val=""/>
      <w:lvlJc w:val="left"/>
      <w:pPr>
        <w:ind w:left="1905" w:hanging="204"/>
      </w:pPr>
      <w:rPr>
        <w:rFonts w:ascii="Wingdings 2" w:hAnsi="Wingdings 2" w:cs="TiCliente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627C6AEE"/>
    <w:multiLevelType w:val="multilevel"/>
    <w:tmpl w:val="ECF2C50E"/>
    <w:numStyleLink w:val="CSO-Bullets"/>
  </w:abstractNum>
  <w:abstractNum w:abstractNumId="26" w15:restartNumberingAfterBreak="0">
    <w:nsid w:val="6F6D01C8"/>
    <w:multiLevelType w:val="multilevel"/>
    <w:tmpl w:val="E5D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976CF"/>
    <w:multiLevelType w:val="hybridMultilevel"/>
    <w:tmpl w:val="8DD6E49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3A313C5"/>
    <w:multiLevelType w:val="hybridMultilevel"/>
    <w:tmpl w:val="B8DEA4B8"/>
    <w:lvl w:ilvl="0" w:tplc="F90CD826">
      <w:start w:val="1"/>
      <w:numFmt w:val="bullet"/>
      <w:pStyle w:val="CSObullet2"/>
      <w:lvlText w:val=""/>
      <w:lvlPicBulletId w:val="2"/>
      <w:lvlJc w:val="left"/>
      <w:pPr>
        <w:ind w:left="1134"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7BC3246"/>
    <w:multiLevelType w:val="hybridMultilevel"/>
    <w:tmpl w:val="EA4639B2"/>
    <w:lvl w:ilvl="0" w:tplc="495A5290">
      <w:start w:val="1"/>
      <w:numFmt w:val="bullet"/>
      <w:pStyle w:val="StyleBefore6ptLinespacingExactly132pt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45502B"/>
    <w:multiLevelType w:val="multilevel"/>
    <w:tmpl w:val="77D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03AA5"/>
    <w:multiLevelType w:val="hybridMultilevel"/>
    <w:tmpl w:val="85E6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889385">
    <w:abstractNumId w:val="11"/>
  </w:num>
  <w:num w:numId="2" w16cid:durableId="1632593632">
    <w:abstractNumId w:val="22"/>
  </w:num>
  <w:num w:numId="3" w16cid:durableId="53088802">
    <w:abstractNumId w:val="25"/>
    <w:lvlOverride w:ilvl="0">
      <w:lvl w:ilvl="0">
        <w:start w:val="1"/>
        <w:numFmt w:val="bullet"/>
        <w:pStyle w:val="CSObullet1"/>
        <w:lvlText w:val=""/>
        <w:lvlPicBulletId w:val="2"/>
        <w:lvlJc w:val="left"/>
        <w:pPr>
          <w:ind w:left="851" w:hanging="360"/>
        </w:pPr>
        <w:rPr>
          <w:rFonts w:ascii="Symbol" w:hAnsi="Symbol" w:hint="default"/>
          <w:color w:val="auto"/>
        </w:rPr>
      </w:lvl>
    </w:lvlOverride>
    <w:lvlOverride w:ilvl="1">
      <w:lvl w:ilvl="1">
        <w:start w:val="1"/>
        <w:numFmt w:val="bullet"/>
        <w:lvlText w:val="o"/>
        <w:lvlJc w:val="left"/>
        <w:pPr>
          <w:ind w:left="1571" w:hanging="360"/>
        </w:pPr>
        <w:rPr>
          <w:rFonts w:ascii="Courier New" w:hAnsi="Courier New" w:cs="Courier New" w:hint="default"/>
        </w:rPr>
      </w:lvl>
    </w:lvlOverride>
    <w:lvlOverride w:ilvl="2">
      <w:lvl w:ilvl="2">
        <w:start w:val="1"/>
        <w:numFmt w:val="bullet"/>
        <w:pStyle w:val="CSObullet3"/>
        <w:lvlText w:val=""/>
        <w:lvlJc w:val="left"/>
        <w:pPr>
          <w:ind w:left="2291" w:hanging="360"/>
        </w:pPr>
        <w:rPr>
          <w:rFonts w:ascii="Wingdings" w:hAnsi="Wingdings" w:hint="default"/>
        </w:rPr>
      </w:lvl>
    </w:lvlOverride>
    <w:lvlOverride w:ilvl="3">
      <w:lvl w:ilvl="3">
        <w:start w:val="1"/>
        <w:numFmt w:val="bullet"/>
        <w:lvlText w:val=""/>
        <w:lvlJc w:val="left"/>
        <w:pPr>
          <w:ind w:left="3011" w:hanging="360"/>
        </w:pPr>
        <w:rPr>
          <w:rFonts w:ascii="Symbol" w:hAnsi="Symbol" w:hint="default"/>
        </w:rPr>
      </w:lvl>
    </w:lvlOverride>
    <w:lvlOverride w:ilvl="4">
      <w:lvl w:ilvl="4" w:tentative="1">
        <w:start w:val="1"/>
        <w:numFmt w:val="bullet"/>
        <w:lvlText w:val="o"/>
        <w:lvlJc w:val="left"/>
        <w:pPr>
          <w:ind w:left="3731" w:hanging="360"/>
        </w:pPr>
        <w:rPr>
          <w:rFonts w:ascii="Courier New" w:hAnsi="Courier New" w:cs="Courier New" w:hint="default"/>
        </w:rPr>
      </w:lvl>
    </w:lvlOverride>
    <w:lvlOverride w:ilvl="5">
      <w:lvl w:ilvl="5" w:tentative="1">
        <w:start w:val="1"/>
        <w:numFmt w:val="bullet"/>
        <w:lvlText w:val=""/>
        <w:lvlJc w:val="left"/>
        <w:pPr>
          <w:ind w:left="4451" w:hanging="360"/>
        </w:pPr>
        <w:rPr>
          <w:rFonts w:ascii="Wingdings" w:hAnsi="Wingdings" w:hint="default"/>
        </w:rPr>
      </w:lvl>
    </w:lvlOverride>
    <w:lvlOverride w:ilvl="6">
      <w:lvl w:ilvl="6" w:tentative="1">
        <w:start w:val="1"/>
        <w:numFmt w:val="bullet"/>
        <w:lvlText w:val=""/>
        <w:lvlJc w:val="left"/>
        <w:pPr>
          <w:ind w:left="5171" w:hanging="360"/>
        </w:pPr>
        <w:rPr>
          <w:rFonts w:ascii="Symbol" w:hAnsi="Symbol" w:hint="default"/>
        </w:rPr>
      </w:lvl>
    </w:lvlOverride>
    <w:lvlOverride w:ilvl="7">
      <w:lvl w:ilvl="7" w:tentative="1">
        <w:start w:val="1"/>
        <w:numFmt w:val="bullet"/>
        <w:lvlText w:val="o"/>
        <w:lvlJc w:val="left"/>
        <w:pPr>
          <w:ind w:left="5891" w:hanging="360"/>
        </w:pPr>
        <w:rPr>
          <w:rFonts w:ascii="Courier New" w:hAnsi="Courier New" w:cs="Courier New" w:hint="default"/>
        </w:rPr>
      </w:lvl>
    </w:lvlOverride>
    <w:lvlOverride w:ilvl="8">
      <w:lvl w:ilvl="8" w:tentative="1">
        <w:start w:val="1"/>
        <w:numFmt w:val="bullet"/>
        <w:lvlText w:val=""/>
        <w:lvlJc w:val="left"/>
        <w:pPr>
          <w:ind w:left="6611" w:hanging="360"/>
        </w:pPr>
        <w:rPr>
          <w:rFonts w:ascii="Wingdings" w:hAnsi="Wingdings" w:hint="default"/>
        </w:rPr>
      </w:lvl>
    </w:lvlOverride>
  </w:num>
  <w:num w:numId="4" w16cid:durableId="205526411">
    <w:abstractNumId w:val="24"/>
  </w:num>
  <w:num w:numId="5" w16cid:durableId="1894659786">
    <w:abstractNumId w:val="15"/>
  </w:num>
  <w:num w:numId="6" w16cid:durableId="500972354">
    <w:abstractNumId w:val="8"/>
  </w:num>
  <w:num w:numId="7" w16cid:durableId="1880390073">
    <w:abstractNumId w:val="29"/>
  </w:num>
  <w:num w:numId="8" w16cid:durableId="155609785">
    <w:abstractNumId w:val="5"/>
  </w:num>
  <w:num w:numId="9" w16cid:durableId="1009408973">
    <w:abstractNumId w:val="7"/>
  </w:num>
  <w:num w:numId="10" w16cid:durableId="1653564852">
    <w:abstractNumId w:val="18"/>
  </w:num>
  <w:num w:numId="11" w16cid:durableId="658921201">
    <w:abstractNumId w:val="9"/>
  </w:num>
  <w:num w:numId="12" w16cid:durableId="215973521">
    <w:abstractNumId w:val="0"/>
  </w:num>
  <w:num w:numId="13" w16cid:durableId="952978937">
    <w:abstractNumId w:val="28"/>
  </w:num>
  <w:num w:numId="14" w16cid:durableId="2032415466">
    <w:abstractNumId w:val="13"/>
  </w:num>
  <w:num w:numId="15" w16cid:durableId="679744965">
    <w:abstractNumId w:val="10"/>
  </w:num>
  <w:num w:numId="16" w16cid:durableId="1817336995">
    <w:abstractNumId w:val="19"/>
  </w:num>
  <w:num w:numId="17" w16cid:durableId="802311762">
    <w:abstractNumId w:val="21"/>
  </w:num>
  <w:num w:numId="18" w16cid:durableId="1427966416">
    <w:abstractNumId w:val="27"/>
  </w:num>
  <w:num w:numId="19" w16cid:durableId="1493832544">
    <w:abstractNumId w:val="10"/>
  </w:num>
  <w:num w:numId="20" w16cid:durableId="549193092">
    <w:abstractNumId w:val="3"/>
  </w:num>
  <w:num w:numId="21" w16cid:durableId="1560019333">
    <w:abstractNumId w:val="31"/>
  </w:num>
  <w:num w:numId="22" w16cid:durableId="216285643">
    <w:abstractNumId w:val="12"/>
  </w:num>
  <w:num w:numId="23" w16cid:durableId="172844845">
    <w:abstractNumId w:val="20"/>
  </w:num>
  <w:num w:numId="24" w16cid:durableId="1799447820">
    <w:abstractNumId w:val="30"/>
  </w:num>
  <w:num w:numId="25" w16cid:durableId="1709838085">
    <w:abstractNumId w:val="23"/>
  </w:num>
  <w:num w:numId="26" w16cid:durableId="360859240">
    <w:abstractNumId w:val="0"/>
    <w:lvlOverride w:ilvl="0">
      <w:startOverride w:val="1"/>
    </w:lvlOverride>
  </w:num>
  <w:num w:numId="27" w16cid:durableId="979043731">
    <w:abstractNumId w:val="0"/>
    <w:lvlOverride w:ilvl="0">
      <w:startOverride w:val="1"/>
    </w:lvlOverride>
  </w:num>
  <w:num w:numId="28" w16cid:durableId="885334853">
    <w:abstractNumId w:val="0"/>
    <w:lvlOverride w:ilvl="0">
      <w:startOverride w:val="1"/>
    </w:lvlOverride>
  </w:num>
  <w:num w:numId="29" w16cid:durableId="733356501">
    <w:abstractNumId w:val="0"/>
    <w:lvlOverride w:ilvl="0">
      <w:startOverride w:val="1"/>
    </w:lvlOverride>
  </w:num>
  <w:num w:numId="30" w16cid:durableId="658004753">
    <w:abstractNumId w:val="0"/>
    <w:lvlOverride w:ilvl="0">
      <w:startOverride w:val="1"/>
    </w:lvlOverride>
  </w:num>
  <w:num w:numId="31" w16cid:durableId="833104061">
    <w:abstractNumId w:val="0"/>
    <w:lvlOverride w:ilvl="0">
      <w:startOverride w:val="1"/>
    </w:lvlOverride>
  </w:num>
  <w:num w:numId="32" w16cid:durableId="1304702352">
    <w:abstractNumId w:val="0"/>
    <w:lvlOverride w:ilvl="0">
      <w:startOverride w:val="1"/>
    </w:lvlOverride>
  </w:num>
  <w:num w:numId="33" w16cid:durableId="1546791778">
    <w:abstractNumId w:val="1"/>
  </w:num>
  <w:num w:numId="34" w16cid:durableId="1026637089">
    <w:abstractNumId w:val="16"/>
  </w:num>
  <w:num w:numId="35" w16cid:durableId="683096948">
    <w:abstractNumId w:val="6"/>
  </w:num>
  <w:num w:numId="36" w16cid:durableId="1019621398">
    <w:abstractNumId w:val="2"/>
  </w:num>
  <w:num w:numId="37" w16cid:durableId="1049306799">
    <w:abstractNumId w:val="26"/>
  </w:num>
  <w:num w:numId="38" w16cid:durableId="1692873572">
    <w:abstractNumId w:val="17"/>
  </w:num>
  <w:num w:numId="39" w16cid:durableId="886725855">
    <w:abstractNumId w:val="14"/>
  </w:num>
  <w:num w:numId="40" w16cid:durableId="1845975055">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PT" w:vendorID="64" w:dllVersion="0" w:nlCheck="1" w:checkStyle="0"/>
  <w:activeWritingStyle w:appName="MSWord" w:lang="en-US"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PT" w:vendorID="64" w:dllVersion="6" w:nlCheck="1" w:checkStyle="0"/>
  <w:activeWritingStyle w:appName="MSWord" w:lang="en-US" w:vendorID="64" w:dllVersion="6" w:nlCheck="1" w:checkStyle="0"/>
  <w:activeWritingStyle w:appName="MSWord" w:lang="de-DE" w:vendorID="64" w:dllVersion="6" w:nlCheck="1" w:checkStyle="0"/>
  <w:activeWritingStyle w:appName="MSWord" w:lang="en-GB" w:vendorID="64" w:dllVersion="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0B"/>
    <w:rsid w:val="000001E8"/>
    <w:rsid w:val="00000BD6"/>
    <w:rsid w:val="00001242"/>
    <w:rsid w:val="000020FD"/>
    <w:rsid w:val="000021B2"/>
    <w:rsid w:val="0000240E"/>
    <w:rsid w:val="000024F9"/>
    <w:rsid w:val="000025D3"/>
    <w:rsid w:val="00002CDB"/>
    <w:rsid w:val="000033C3"/>
    <w:rsid w:val="00003CCD"/>
    <w:rsid w:val="00004693"/>
    <w:rsid w:val="000049CA"/>
    <w:rsid w:val="00005527"/>
    <w:rsid w:val="000058C4"/>
    <w:rsid w:val="000059BD"/>
    <w:rsid w:val="00005B4E"/>
    <w:rsid w:val="000060B4"/>
    <w:rsid w:val="0000682A"/>
    <w:rsid w:val="00006F4E"/>
    <w:rsid w:val="0000736E"/>
    <w:rsid w:val="0000784F"/>
    <w:rsid w:val="00007875"/>
    <w:rsid w:val="00010091"/>
    <w:rsid w:val="0001136D"/>
    <w:rsid w:val="0001226B"/>
    <w:rsid w:val="00013976"/>
    <w:rsid w:val="0001397E"/>
    <w:rsid w:val="00015082"/>
    <w:rsid w:val="000154C2"/>
    <w:rsid w:val="000155C5"/>
    <w:rsid w:val="00015E33"/>
    <w:rsid w:val="00015FC9"/>
    <w:rsid w:val="0001641C"/>
    <w:rsid w:val="00016719"/>
    <w:rsid w:val="000169DF"/>
    <w:rsid w:val="000169EC"/>
    <w:rsid w:val="00017083"/>
    <w:rsid w:val="00017F23"/>
    <w:rsid w:val="000200D9"/>
    <w:rsid w:val="00020939"/>
    <w:rsid w:val="00020FC4"/>
    <w:rsid w:val="00021253"/>
    <w:rsid w:val="00021423"/>
    <w:rsid w:val="000214E5"/>
    <w:rsid w:val="00022DAB"/>
    <w:rsid w:val="00022EC3"/>
    <w:rsid w:val="0002361C"/>
    <w:rsid w:val="00023E8D"/>
    <w:rsid w:val="000241FB"/>
    <w:rsid w:val="000243A0"/>
    <w:rsid w:val="00024416"/>
    <w:rsid w:val="00024449"/>
    <w:rsid w:val="00024573"/>
    <w:rsid w:val="000245D5"/>
    <w:rsid w:val="00024770"/>
    <w:rsid w:val="00024771"/>
    <w:rsid w:val="00024EC8"/>
    <w:rsid w:val="00026463"/>
    <w:rsid w:val="000266E3"/>
    <w:rsid w:val="0002674C"/>
    <w:rsid w:val="000270C5"/>
    <w:rsid w:val="000273B6"/>
    <w:rsid w:val="0002788E"/>
    <w:rsid w:val="00027D36"/>
    <w:rsid w:val="00030CF7"/>
    <w:rsid w:val="00030E11"/>
    <w:rsid w:val="00032A00"/>
    <w:rsid w:val="00032C90"/>
    <w:rsid w:val="00033066"/>
    <w:rsid w:val="00033A07"/>
    <w:rsid w:val="00034D00"/>
    <w:rsid w:val="00034F39"/>
    <w:rsid w:val="0003551F"/>
    <w:rsid w:val="00036778"/>
    <w:rsid w:val="000367CE"/>
    <w:rsid w:val="00036E5B"/>
    <w:rsid w:val="00036F9B"/>
    <w:rsid w:val="00037BDF"/>
    <w:rsid w:val="00037CE5"/>
    <w:rsid w:val="00040CBE"/>
    <w:rsid w:val="00041082"/>
    <w:rsid w:val="0004114D"/>
    <w:rsid w:val="00041523"/>
    <w:rsid w:val="00042CA0"/>
    <w:rsid w:val="000431A6"/>
    <w:rsid w:val="00044514"/>
    <w:rsid w:val="00044C72"/>
    <w:rsid w:val="00044CE5"/>
    <w:rsid w:val="00045D5A"/>
    <w:rsid w:val="00046408"/>
    <w:rsid w:val="0004750D"/>
    <w:rsid w:val="000477C7"/>
    <w:rsid w:val="0004798A"/>
    <w:rsid w:val="00047E2D"/>
    <w:rsid w:val="000501B8"/>
    <w:rsid w:val="00050733"/>
    <w:rsid w:val="00051246"/>
    <w:rsid w:val="000512B5"/>
    <w:rsid w:val="000512F1"/>
    <w:rsid w:val="00051559"/>
    <w:rsid w:val="000519B7"/>
    <w:rsid w:val="00051AFA"/>
    <w:rsid w:val="00051C6B"/>
    <w:rsid w:val="00051D12"/>
    <w:rsid w:val="000538A7"/>
    <w:rsid w:val="000538BB"/>
    <w:rsid w:val="00053AA3"/>
    <w:rsid w:val="00053FA6"/>
    <w:rsid w:val="000545AC"/>
    <w:rsid w:val="000545C5"/>
    <w:rsid w:val="00055179"/>
    <w:rsid w:val="00055E5A"/>
    <w:rsid w:val="000562D3"/>
    <w:rsid w:val="00056807"/>
    <w:rsid w:val="000578E9"/>
    <w:rsid w:val="000602DE"/>
    <w:rsid w:val="000604B0"/>
    <w:rsid w:val="00060781"/>
    <w:rsid w:val="00060A7B"/>
    <w:rsid w:val="00060D30"/>
    <w:rsid w:val="00060E56"/>
    <w:rsid w:val="00060F6A"/>
    <w:rsid w:val="0006133A"/>
    <w:rsid w:val="0006145B"/>
    <w:rsid w:val="00062666"/>
    <w:rsid w:val="00063CB2"/>
    <w:rsid w:val="0006412E"/>
    <w:rsid w:val="0006423D"/>
    <w:rsid w:val="000648B6"/>
    <w:rsid w:val="00064D93"/>
    <w:rsid w:val="0006524A"/>
    <w:rsid w:val="00065F59"/>
    <w:rsid w:val="000671FC"/>
    <w:rsid w:val="00067D97"/>
    <w:rsid w:val="00067F0C"/>
    <w:rsid w:val="00070462"/>
    <w:rsid w:val="00070479"/>
    <w:rsid w:val="00070E2E"/>
    <w:rsid w:val="00071BD7"/>
    <w:rsid w:val="00071C99"/>
    <w:rsid w:val="00074EBF"/>
    <w:rsid w:val="00075F02"/>
    <w:rsid w:val="00076D5D"/>
    <w:rsid w:val="00077C22"/>
    <w:rsid w:val="0008021C"/>
    <w:rsid w:val="000806C2"/>
    <w:rsid w:val="00080AA4"/>
    <w:rsid w:val="0008118C"/>
    <w:rsid w:val="0008140B"/>
    <w:rsid w:val="00082056"/>
    <w:rsid w:val="00082E5F"/>
    <w:rsid w:val="00083658"/>
    <w:rsid w:val="00083B4A"/>
    <w:rsid w:val="00084EEE"/>
    <w:rsid w:val="00085139"/>
    <w:rsid w:val="0008513D"/>
    <w:rsid w:val="0008530F"/>
    <w:rsid w:val="000853B2"/>
    <w:rsid w:val="000860B3"/>
    <w:rsid w:val="00086689"/>
    <w:rsid w:val="00087DFD"/>
    <w:rsid w:val="0009004B"/>
    <w:rsid w:val="00090E1B"/>
    <w:rsid w:val="00091829"/>
    <w:rsid w:val="00091B25"/>
    <w:rsid w:val="00092474"/>
    <w:rsid w:val="00093AF6"/>
    <w:rsid w:val="00093E08"/>
    <w:rsid w:val="000945D4"/>
    <w:rsid w:val="00094E01"/>
    <w:rsid w:val="00095AFF"/>
    <w:rsid w:val="000963B8"/>
    <w:rsid w:val="000963CC"/>
    <w:rsid w:val="00096766"/>
    <w:rsid w:val="00096B1B"/>
    <w:rsid w:val="0009767E"/>
    <w:rsid w:val="00097EC0"/>
    <w:rsid w:val="000A0407"/>
    <w:rsid w:val="000A0855"/>
    <w:rsid w:val="000A1194"/>
    <w:rsid w:val="000A24BB"/>
    <w:rsid w:val="000A3024"/>
    <w:rsid w:val="000A324F"/>
    <w:rsid w:val="000A3C59"/>
    <w:rsid w:val="000A43AD"/>
    <w:rsid w:val="000A4664"/>
    <w:rsid w:val="000A549E"/>
    <w:rsid w:val="000A60D2"/>
    <w:rsid w:val="000A67BC"/>
    <w:rsid w:val="000A691E"/>
    <w:rsid w:val="000A7073"/>
    <w:rsid w:val="000A7306"/>
    <w:rsid w:val="000A752C"/>
    <w:rsid w:val="000A75F6"/>
    <w:rsid w:val="000A7855"/>
    <w:rsid w:val="000B0265"/>
    <w:rsid w:val="000B02D6"/>
    <w:rsid w:val="000B1459"/>
    <w:rsid w:val="000B1707"/>
    <w:rsid w:val="000B24CA"/>
    <w:rsid w:val="000B29B8"/>
    <w:rsid w:val="000B2D25"/>
    <w:rsid w:val="000B38EF"/>
    <w:rsid w:val="000B43ED"/>
    <w:rsid w:val="000B4A52"/>
    <w:rsid w:val="000B4CAE"/>
    <w:rsid w:val="000B6C54"/>
    <w:rsid w:val="000B7B81"/>
    <w:rsid w:val="000C0801"/>
    <w:rsid w:val="000C089D"/>
    <w:rsid w:val="000C0BB2"/>
    <w:rsid w:val="000C1868"/>
    <w:rsid w:val="000C1906"/>
    <w:rsid w:val="000C2C65"/>
    <w:rsid w:val="000C464B"/>
    <w:rsid w:val="000C4720"/>
    <w:rsid w:val="000C550F"/>
    <w:rsid w:val="000C5E1D"/>
    <w:rsid w:val="000C6017"/>
    <w:rsid w:val="000C6185"/>
    <w:rsid w:val="000C6E49"/>
    <w:rsid w:val="000C6FE6"/>
    <w:rsid w:val="000D026E"/>
    <w:rsid w:val="000D069B"/>
    <w:rsid w:val="000D07AC"/>
    <w:rsid w:val="000D0F60"/>
    <w:rsid w:val="000D13D2"/>
    <w:rsid w:val="000D1D88"/>
    <w:rsid w:val="000D23AD"/>
    <w:rsid w:val="000D2DE1"/>
    <w:rsid w:val="000D2EC4"/>
    <w:rsid w:val="000D33D8"/>
    <w:rsid w:val="000D43A8"/>
    <w:rsid w:val="000D4ED6"/>
    <w:rsid w:val="000D57AD"/>
    <w:rsid w:val="000D6027"/>
    <w:rsid w:val="000D6192"/>
    <w:rsid w:val="000D6287"/>
    <w:rsid w:val="000D6C18"/>
    <w:rsid w:val="000D6E18"/>
    <w:rsid w:val="000D6EAD"/>
    <w:rsid w:val="000D7739"/>
    <w:rsid w:val="000D78DC"/>
    <w:rsid w:val="000D7AD6"/>
    <w:rsid w:val="000E061E"/>
    <w:rsid w:val="000E06A5"/>
    <w:rsid w:val="000E0B54"/>
    <w:rsid w:val="000E12C6"/>
    <w:rsid w:val="000E1677"/>
    <w:rsid w:val="000E1ABA"/>
    <w:rsid w:val="000E3879"/>
    <w:rsid w:val="000E3B1A"/>
    <w:rsid w:val="000E400A"/>
    <w:rsid w:val="000E4273"/>
    <w:rsid w:val="000E4907"/>
    <w:rsid w:val="000E5A41"/>
    <w:rsid w:val="000E5D56"/>
    <w:rsid w:val="000E5ECE"/>
    <w:rsid w:val="000E66A1"/>
    <w:rsid w:val="000E6F57"/>
    <w:rsid w:val="000E739A"/>
    <w:rsid w:val="000E75F3"/>
    <w:rsid w:val="000E7CF9"/>
    <w:rsid w:val="000F0734"/>
    <w:rsid w:val="000F0AE2"/>
    <w:rsid w:val="000F1C23"/>
    <w:rsid w:val="000F1D0C"/>
    <w:rsid w:val="000F1DAA"/>
    <w:rsid w:val="000F1E48"/>
    <w:rsid w:val="000F2506"/>
    <w:rsid w:val="000F2A6F"/>
    <w:rsid w:val="000F2DA5"/>
    <w:rsid w:val="000F37CA"/>
    <w:rsid w:val="000F3804"/>
    <w:rsid w:val="000F3E1F"/>
    <w:rsid w:val="000F3F0B"/>
    <w:rsid w:val="000F53FA"/>
    <w:rsid w:val="000F547B"/>
    <w:rsid w:val="000F62BD"/>
    <w:rsid w:val="000F67A1"/>
    <w:rsid w:val="000F6FBA"/>
    <w:rsid w:val="000F70DE"/>
    <w:rsid w:val="000F713B"/>
    <w:rsid w:val="000F75BC"/>
    <w:rsid w:val="0010025C"/>
    <w:rsid w:val="00100312"/>
    <w:rsid w:val="0010092A"/>
    <w:rsid w:val="00100AF3"/>
    <w:rsid w:val="001011AA"/>
    <w:rsid w:val="00101AB0"/>
    <w:rsid w:val="0010202F"/>
    <w:rsid w:val="00102BAA"/>
    <w:rsid w:val="00103727"/>
    <w:rsid w:val="00103A0F"/>
    <w:rsid w:val="00103EF0"/>
    <w:rsid w:val="00103F7B"/>
    <w:rsid w:val="00104007"/>
    <w:rsid w:val="0010408C"/>
    <w:rsid w:val="001043B3"/>
    <w:rsid w:val="001046AF"/>
    <w:rsid w:val="001051F4"/>
    <w:rsid w:val="00105301"/>
    <w:rsid w:val="00105536"/>
    <w:rsid w:val="0010575B"/>
    <w:rsid w:val="001060DE"/>
    <w:rsid w:val="0010623B"/>
    <w:rsid w:val="001069F2"/>
    <w:rsid w:val="00106B29"/>
    <w:rsid w:val="00107732"/>
    <w:rsid w:val="00107EC3"/>
    <w:rsid w:val="00107F4A"/>
    <w:rsid w:val="001100F0"/>
    <w:rsid w:val="00110C13"/>
    <w:rsid w:val="001112C1"/>
    <w:rsid w:val="00111334"/>
    <w:rsid w:val="001113A5"/>
    <w:rsid w:val="00111798"/>
    <w:rsid w:val="00111DC9"/>
    <w:rsid w:val="001128CC"/>
    <w:rsid w:val="00112F48"/>
    <w:rsid w:val="00113084"/>
    <w:rsid w:val="0011358D"/>
    <w:rsid w:val="00113899"/>
    <w:rsid w:val="00114127"/>
    <w:rsid w:val="0011453F"/>
    <w:rsid w:val="00115017"/>
    <w:rsid w:val="001153B9"/>
    <w:rsid w:val="0011576E"/>
    <w:rsid w:val="00115A21"/>
    <w:rsid w:val="00116005"/>
    <w:rsid w:val="001162A3"/>
    <w:rsid w:val="00116E25"/>
    <w:rsid w:val="0011754B"/>
    <w:rsid w:val="0011760D"/>
    <w:rsid w:val="00117DA0"/>
    <w:rsid w:val="001203EA"/>
    <w:rsid w:val="00121D37"/>
    <w:rsid w:val="00121FD0"/>
    <w:rsid w:val="00122D38"/>
    <w:rsid w:val="001236D2"/>
    <w:rsid w:val="00123C19"/>
    <w:rsid w:val="00124104"/>
    <w:rsid w:val="001246C5"/>
    <w:rsid w:val="00124D20"/>
    <w:rsid w:val="00125F27"/>
    <w:rsid w:val="00126642"/>
    <w:rsid w:val="00127259"/>
    <w:rsid w:val="001301A1"/>
    <w:rsid w:val="0013059B"/>
    <w:rsid w:val="0013090D"/>
    <w:rsid w:val="00130DC9"/>
    <w:rsid w:val="00130F53"/>
    <w:rsid w:val="00131262"/>
    <w:rsid w:val="00131475"/>
    <w:rsid w:val="0013189E"/>
    <w:rsid w:val="00132199"/>
    <w:rsid w:val="001326C7"/>
    <w:rsid w:val="00133741"/>
    <w:rsid w:val="00133E7B"/>
    <w:rsid w:val="00133FDF"/>
    <w:rsid w:val="00134218"/>
    <w:rsid w:val="00134659"/>
    <w:rsid w:val="001348A1"/>
    <w:rsid w:val="00134E73"/>
    <w:rsid w:val="00136816"/>
    <w:rsid w:val="00136C9C"/>
    <w:rsid w:val="0013743A"/>
    <w:rsid w:val="00137F97"/>
    <w:rsid w:val="00140176"/>
    <w:rsid w:val="001404BB"/>
    <w:rsid w:val="00140BD5"/>
    <w:rsid w:val="00141D58"/>
    <w:rsid w:val="00141F71"/>
    <w:rsid w:val="00142149"/>
    <w:rsid w:val="00142489"/>
    <w:rsid w:val="00143B91"/>
    <w:rsid w:val="00143C3A"/>
    <w:rsid w:val="00144352"/>
    <w:rsid w:val="0014458F"/>
    <w:rsid w:val="00145FE1"/>
    <w:rsid w:val="00146E1B"/>
    <w:rsid w:val="001505F5"/>
    <w:rsid w:val="00150D50"/>
    <w:rsid w:val="00151383"/>
    <w:rsid w:val="00151EE0"/>
    <w:rsid w:val="001524F4"/>
    <w:rsid w:val="001525E0"/>
    <w:rsid w:val="001526F3"/>
    <w:rsid w:val="001527C5"/>
    <w:rsid w:val="001536E1"/>
    <w:rsid w:val="0015444D"/>
    <w:rsid w:val="00154804"/>
    <w:rsid w:val="00155515"/>
    <w:rsid w:val="00155E8C"/>
    <w:rsid w:val="0015658E"/>
    <w:rsid w:val="00157041"/>
    <w:rsid w:val="00157B9F"/>
    <w:rsid w:val="00160C70"/>
    <w:rsid w:val="00161B27"/>
    <w:rsid w:val="00162FDC"/>
    <w:rsid w:val="001638E9"/>
    <w:rsid w:val="00163941"/>
    <w:rsid w:val="00163A98"/>
    <w:rsid w:val="00163CA0"/>
    <w:rsid w:val="001644D8"/>
    <w:rsid w:val="00164D64"/>
    <w:rsid w:val="0016553C"/>
    <w:rsid w:val="001656C2"/>
    <w:rsid w:val="001664EF"/>
    <w:rsid w:val="00166E5F"/>
    <w:rsid w:val="00166E92"/>
    <w:rsid w:val="00166FD0"/>
    <w:rsid w:val="001671B6"/>
    <w:rsid w:val="00167338"/>
    <w:rsid w:val="00167A35"/>
    <w:rsid w:val="00170025"/>
    <w:rsid w:val="00171B6C"/>
    <w:rsid w:val="00173450"/>
    <w:rsid w:val="001739E8"/>
    <w:rsid w:val="00173A36"/>
    <w:rsid w:val="00173FCA"/>
    <w:rsid w:val="0017406C"/>
    <w:rsid w:val="001741E5"/>
    <w:rsid w:val="00174353"/>
    <w:rsid w:val="001743BD"/>
    <w:rsid w:val="0017541A"/>
    <w:rsid w:val="001755FA"/>
    <w:rsid w:val="001757B3"/>
    <w:rsid w:val="00175CA3"/>
    <w:rsid w:val="00175CEE"/>
    <w:rsid w:val="00176BB2"/>
    <w:rsid w:val="00176F3B"/>
    <w:rsid w:val="0017738B"/>
    <w:rsid w:val="00177FFE"/>
    <w:rsid w:val="00180A24"/>
    <w:rsid w:val="00181180"/>
    <w:rsid w:val="001819BB"/>
    <w:rsid w:val="00181FA4"/>
    <w:rsid w:val="001826AE"/>
    <w:rsid w:val="001833A2"/>
    <w:rsid w:val="00183E5F"/>
    <w:rsid w:val="00183F66"/>
    <w:rsid w:val="00184652"/>
    <w:rsid w:val="00184792"/>
    <w:rsid w:val="00184BCF"/>
    <w:rsid w:val="00184C60"/>
    <w:rsid w:val="00185EA5"/>
    <w:rsid w:val="0018628B"/>
    <w:rsid w:val="00187FFA"/>
    <w:rsid w:val="001903A5"/>
    <w:rsid w:val="00192EE3"/>
    <w:rsid w:val="00193342"/>
    <w:rsid w:val="00193422"/>
    <w:rsid w:val="0019348B"/>
    <w:rsid w:val="00193FCB"/>
    <w:rsid w:val="00194088"/>
    <w:rsid w:val="001941CB"/>
    <w:rsid w:val="001941ED"/>
    <w:rsid w:val="001944BD"/>
    <w:rsid w:val="0019483C"/>
    <w:rsid w:val="00194992"/>
    <w:rsid w:val="001950A0"/>
    <w:rsid w:val="0019671F"/>
    <w:rsid w:val="00197327"/>
    <w:rsid w:val="001976CF"/>
    <w:rsid w:val="00197831"/>
    <w:rsid w:val="001A262F"/>
    <w:rsid w:val="001A2BCD"/>
    <w:rsid w:val="001A2CD3"/>
    <w:rsid w:val="001A323F"/>
    <w:rsid w:val="001A40B1"/>
    <w:rsid w:val="001A40C8"/>
    <w:rsid w:val="001A40E8"/>
    <w:rsid w:val="001A4A8B"/>
    <w:rsid w:val="001A51FC"/>
    <w:rsid w:val="001A541F"/>
    <w:rsid w:val="001A5C4A"/>
    <w:rsid w:val="001A60B8"/>
    <w:rsid w:val="001A66A1"/>
    <w:rsid w:val="001A66AD"/>
    <w:rsid w:val="001A717D"/>
    <w:rsid w:val="001A7EAE"/>
    <w:rsid w:val="001B02A7"/>
    <w:rsid w:val="001B05C5"/>
    <w:rsid w:val="001B0F9C"/>
    <w:rsid w:val="001B1410"/>
    <w:rsid w:val="001B20C4"/>
    <w:rsid w:val="001B224C"/>
    <w:rsid w:val="001B2602"/>
    <w:rsid w:val="001B318E"/>
    <w:rsid w:val="001B32C0"/>
    <w:rsid w:val="001B447B"/>
    <w:rsid w:val="001B46A1"/>
    <w:rsid w:val="001B524B"/>
    <w:rsid w:val="001B56A4"/>
    <w:rsid w:val="001B596F"/>
    <w:rsid w:val="001B7079"/>
    <w:rsid w:val="001B7305"/>
    <w:rsid w:val="001B7387"/>
    <w:rsid w:val="001B7396"/>
    <w:rsid w:val="001B76D2"/>
    <w:rsid w:val="001B7EED"/>
    <w:rsid w:val="001C1C21"/>
    <w:rsid w:val="001C1C45"/>
    <w:rsid w:val="001C217B"/>
    <w:rsid w:val="001C28BA"/>
    <w:rsid w:val="001C3319"/>
    <w:rsid w:val="001C3552"/>
    <w:rsid w:val="001C45F4"/>
    <w:rsid w:val="001C50C5"/>
    <w:rsid w:val="001C596E"/>
    <w:rsid w:val="001C5F2F"/>
    <w:rsid w:val="001C71CB"/>
    <w:rsid w:val="001C7714"/>
    <w:rsid w:val="001C7E76"/>
    <w:rsid w:val="001C7F06"/>
    <w:rsid w:val="001D0E5B"/>
    <w:rsid w:val="001D0F62"/>
    <w:rsid w:val="001D1E4B"/>
    <w:rsid w:val="001D283A"/>
    <w:rsid w:val="001D3189"/>
    <w:rsid w:val="001D321B"/>
    <w:rsid w:val="001D3646"/>
    <w:rsid w:val="001D4061"/>
    <w:rsid w:val="001D4526"/>
    <w:rsid w:val="001D4FB9"/>
    <w:rsid w:val="001D5BD4"/>
    <w:rsid w:val="001D5D1D"/>
    <w:rsid w:val="001D6B04"/>
    <w:rsid w:val="001D6FBC"/>
    <w:rsid w:val="001D7322"/>
    <w:rsid w:val="001E124C"/>
    <w:rsid w:val="001E29C3"/>
    <w:rsid w:val="001E2FA9"/>
    <w:rsid w:val="001E38F5"/>
    <w:rsid w:val="001E4D0B"/>
    <w:rsid w:val="001E571C"/>
    <w:rsid w:val="001E5BAD"/>
    <w:rsid w:val="001E60F5"/>
    <w:rsid w:val="001E61AB"/>
    <w:rsid w:val="001E6FD8"/>
    <w:rsid w:val="001F00BE"/>
    <w:rsid w:val="001F0AE8"/>
    <w:rsid w:val="001F13B5"/>
    <w:rsid w:val="001F1683"/>
    <w:rsid w:val="001F16ED"/>
    <w:rsid w:val="001F2EDB"/>
    <w:rsid w:val="001F336F"/>
    <w:rsid w:val="001F36E3"/>
    <w:rsid w:val="001F3AE5"/>
    <w:rsid w:val="001F505A"/>
    <w:rsid w:val="001F5252"/>
    <w:rsid w:val="001F746D"/>
    <w:rsid w:val="001F752C"/>
    <w:rsid w:val="00200B5D"/>
    <w:rsid w:val="00200DA8"/>
    <w:rsid w:val="00201796"/>
    <w:rsid w:val="00202205"/>
    <w:rsid w:val="00202F74"/>
    <w:rsid w:val="00203A53"/>
    <w:rsid w:val="0020420D"/>
    <w:rsid w:val="00204940"/>
    <w:rsid w:val="00204B7F"/>
    <w:rsid w:val="00204CED"/>
    <w:rsid w:val="00204E12"/>
    <w:rsid w:val="00205149"/>
    <w:rsid w:val="002051D4"/>
    <w:rsid w:val="00205389"/>
    <w:rsid w:val="0020579B"/>
    <w:rsid w:val="002059CD"/>
    <w:rsid w:val="00205A3C"/>
    <w:rsid w:val="00205B17"/>
    <w:rsid w:val="00206449"/>
    <w:rsid w:val="00206E67"/>
    <w:rsid w:val="00207226"/>
    <w:rsid w:val="00207A6A"/>
    <w:rsid w:val="00207B11"/>
    <w:rsid w:val="00207DD8"/>
    <w:rsid w:val="0021086B"/>
    <w:rsid w:val="00211083"/>
    <w:rsid w:val="0021136D"/>
    <w:rsid w:val="002114D3"/>
    <w:rsid w:val="00211B09"/>
    <w:rsid w:val="00211BFC"/>
    <w:rsid w:val="00212442"/>
    <w:rsid w:val="00212574"/>
    <w:rsid w:val="002135AE"/>
    <w:rsid w:val="002139B3"/>
    <w:rsid w:val="00213BE0"/>
    <w:rsid w:val="0021435F"/>
    <w:rsid w:val="002144DB"/>
    <w:rsid w:val="00214B58"/>
    <w:rsid w:val="00215E51"/>
    <w:rsid w:val="002163A0"/>
    <w:rsid w:val="0021668C"/>
    <w:rsid w:val="00216783"/>
    <w:rsid w:val="00216D81"/>
    <w:rsid w:val="0021758B"/>
    <w:rsid w:val="00221266"/>
    <w:rsid w:val="00221921"/>
    <w:rsid w:val="00221C57"/>
    <w:rsid w:val="00222082"/>
    <w:rsid w:val="00222BB6"/>
    <w:rsid w:val="00222C7E"/>
    <w:rsid w:val="00222FC0"/>
    <w:rsid w:val="002232F0"/>
    <w:rsid w:val="00224756"/>
    <w:rsid w:val="00226427"/>
    <w:rsid w:val="00226B0F"/>
    <w:rsid w:val="00230BEB"/>
    <w:rsid w:val="00230EE4"/>
    <w:rsid w:val="00230FB8"/>
    <w:rsid w:val="00231545"/>
    <w:rsid w:val="00231D81"/>
    <w:rsid w:val="00232266"/>
    <w:rsid w:val="0023273A"/>
    <w:rsid w:val="00232CDB"/>
    <w:rsid w:val="002334C9"/>
    <w:rsid w:val="0023362C"/>
    <w:rsid w:val="002345C3"/>
    <w:rsid w:val="00234667"/>
    <w:rsid w:val="002346D0"/>
    <w:rsid w:val="002349BC"/>
    <w:rsid w:val="00234D86"/>
    <w:rsid w:val="00234EC0"/>
    <w:rsid w:val="00235B85"/>
    <w:rsid w:val="00236E87"/>
    <w:rsid w:val="0023753D"/>
    <w:rsid w:val="002377D3"/>
    <w:rsid w:val="002379F6"/>
    <w:rsid w:val="00237F32"/>
    <w:rsid w:val="002400B6"/>
    <w:rsid w:val="0024023D"/>
    <w:rsid w:val="002411E5"/>
    <w:rsid w:val="00241751"/>
    <w:rsid w:val="00241851"/>
    <w:rsid w:val="00241ACB"/>
    <w:rsid w:val="0024289E"/>
    <w:rsid w:val="0024305F"/>
    <w:rsid w:val="002432E7"/>
    <w:rsid w:val="002436CA"/>
    <w:rsid w:val="00243B9E"/>
    <w:rsid w:val="00243FCA"/>
    <w:rsid w:val="00244977"/>
    <w:rsid w:val="002450E7"/>
    <w:rsid w:val="0024667F"/>
    <w:rsid w:val="00247709"/>
    <w:rsid w:val="002505D6"/>
    <w:rsid w:val="00250721"/>
    <w:rsid w:val="002511CE"/>
    <w:rsid w:val="0025126E"/>
    <w:rsid w:val="0025148F"/>
    <w:rsid w:val="00251AD1"/>
    <w:rsid w:val="00252313"/>
    <w:rsid w:val="00253587"/>
    <w:rsid w:val="002539E4"/>
    <w:rsid w:val="00253EFF"/>
    <w:rsid w:val="00253F6C"/>
    <w:rsid w:val="0025579E"/>
    <w:rsid w:val="00256692"/>
    <w:rsid w:val="00256A4E"/>
    <w:rsid w:val="00256B99"/>
    <w:rsid w:val="00257486"/>
    <w:rsid w:val="00257A98"/>
    <w:rsid w:val="00257C78"/>
    <w:rsid w:val="00260682"/>
    <w:rsid w:val="00260F44"/>
    <w:rsid w:val="002616F9"/>
    <w:rsid w:val="00261AC4"/>
    <w:rsid w:val="00261F87"/>
    <w:rsid w:val="00262081"/>
    <w:rsid w:val="002625A3"/>
    <w:rsid w:val="00262FCA"/>
    <w:rsid w:val="002632BE"/>
    <w:rsid w:val="002633DE"/>
    <w:rsid w:val="00263B0F"/>
    <w:rsid w:val="00264096"/>
    <w:rsid w:val="00264864"/>
    <w:rsid w:val="002648D5"/>
    <w:rsid w:val="002652D2"/>
    <w:rsid w:val="00265544"/>
    <w:rsid w:val="00265E0A"/>
    <w:rsid w:val="00266A28"/>
    <w:rsid w:val="002671E9"/>
    <w:rsid w:val="00267484"/>
    <w:rsid w:val="002677F4"/>
    <w:rsid w:val="00267945"/>
    <w:rsid w:val="00267AAE"/>
    <w:rsid w:val="00267DEC"/>
    <w:rsid w:val="00270144"/>
    <w:rsid w:val="002705CF"/>
    <w:rsid w:val="002717DD"/>
    <w:rsid w:val="00272117"/>
    <w:rsid w:val="00272135"/>
    <w:rsid w:val="00272719"/>
    <w:rsid w:val="00272781"/>
    <w:rsid w:val="00272AB6"/>
    <w:rsid w:val="0027368F"/>
    <w:rsid w:val="00273D3E"/>
    <w:rsid w:val="00274ABE"/>
    <w:rsid w:val="0027513B"/>
    <w:rsid w:val="00275852"/>
    <w:rsid w:val="00276017"/>
    <w:rsid w:val="00276654"/>
    <w:rsid w:val="002771B3"/>
    <w:rsid w:val="00277721"/>
    <w:rsid w:val="00277D0C"/>
    <w:rsid w:val="002802BE"/>
    <w:rsid w:val="00280348"/>
    <w:rsid w:val="00280692"/>
    <w:rsid w:val="0028096D"/>
    <w:rsid w:val="00280D85"/>
    <w:rsid w:val="00280E30"/>
    <w:rsid w:val="00280E58"/>
    <w:rsid w:val="00280F62"/>
    <w:rsid w:val="00281104"/>
    <w:rsid w:val="00281113"/>
    <w:rsid w:val="00281596"/>
    <w:rsid w:val="00281718"/>
    <w:rsid w:val="002820BB"/>
    <w:rsid w:val="002821E5"/>
    <w:rsid w:val="00282B4F"/>
    <w:rsid w:val="00283D62"/>
    <w:rsid w:val="002862C7"/>
    <w:rsid w:val="002863DF"/>
    <w:rsid w:val="00286948"/>
    <w:rsid w:val="00287256"/>
    <w:rsid w:val="00287734"/>
    <w:rsid w:val="00287F52"/>
    <w:rsid w:val="0029006E"/>
    <w:rsid w:val="00291419"/>
    <w:rsid w:val="00291DFA"/>
    <w:rsid w:val="00292775"/>
    <w:rsid w:val="00292825"/>
    <w:rsid w:val="00292DC0"/>
    <w:rsid w:val="00292DFC"/>
    <w:rsid w:val="00292F0E"/>
    <w:rsid w:val="0029357B"/>
    <w:rsid w:val="00293E4A"/>
    <w:rsid w:val="00294D5D"/>
    <w:rsid w:val="00296F3D"/>
    <w:rsid w:val="00297AAF"/>
    <w:rsid w:val="002A0355"/>
    <w:rsid w:val="002A0CAE"/>
    <w:rsid w:val="002A11A7"/>
    <w:rsid w:val="002A1535"/>
    <w:rsid w:val="002A1A49"/>
    <w:rsid w:val="002A23EC"/>
    <w:rsid w:val="002A2582"/>
    <w:rsid w:val="002A30CE"/>
    <w:rsid w:val="002A33DD"/>
    <w:rsid w:val="002A3743"/>
    <w:rsid w:val="002A3E03"/>
    <w:rsid w:val="002A40F2"/>
    <w:rsid w:val="002A4518"/>
    <w:rsid w:val="002A4799"/>
    <w:rsid w:val="002A488D"/>
    <w:rsid w:val="002A4DD9"/>
    <w:rsid w:val="002A4F1B"/>
    <w:rsid w:val="002A5010"/>
    <w:rsid w:val="002A524E"/>
    <w:rsid w:val="002A616A"/>
    <w:rsid w:val="002A623F"/>
    <w:rsid w:val="002A635B"/>
    <w:rsid w:val="002A6686"/>
    <w:rsid w:val="002A7139"/>
    <w:rsid w:val="002A7199"/>
    <w:rsid w:val="002B05A7"/>
    <w:rsid w:val="002B0922"/>
    <w:rsid w:val="002B0C78"/>
    <w:rsid w:val="002B1155"/>
    <w:rsid w:val="002B1276"/>
    <w:rsid w:val="002B12B6"/>
    <w:rsid w:val="002B12D6"/>
    <w:rsid w:val="002B1F11"/>
    <w:rsid w:val="002B1F20"/>
    <w:rsid w:val="002B2889"/>
    <w:rsid w:val="002B2BFB"/>
    <w:rsid w:val="002B3651"/>
    <w:rsid w:val="002B3899"/>
    <w:rsid w:val="002B3B66"/>
    <w:rsid w:val="002B407E"/>
    <w:rsid w:val="002B5468"/>
    <w:rsid w:val="002B5861"/>
    <w:rsid w:val="002B6316"/>
    <w:rsid w:val="002B65F8"/>
    <w:rsid w:val="002B6C1B"/>
    <w:rsid w:val="002B75A3"/>
    <w:rsid w:val="002C00A7"/>
    <w:rsid w:val="002C1C23"/>
    <w:rsid w:val="002C1D77"/>
    <w:rsid w:val="002C1F12"/>
    <w:rsid w:val="002C2162"/>
    <w:rsid w:val="002C2F56"/>
    <w:rsid w:val="002C3177"/>
    <w:rsid w:val="002C38EC"/>
    <w:rsid w:val="002C3EF6"/>
    <w:rsid w:val="002C40E4"/>
    <w:rsid w:val="002C48C7"/>
    <w:rsid w:val="002C4B75"/>
    <w:rsid w:val="002C4C8A"/>
    <w:rsid w:val="002C4F73"/>
    <w:rsid w:val="002C581A"/>
    <w:rsid w:val="002C5A1A"/>
    <w:rsid w:val="002C66C8"/>
    <w:rsid w:val="002C6CA4"/>
    <w:rsid w:val="002C6D4E"/>
    <w:rsid w:val="002C6F84"/>
    <w:rsid w:val="002C7013"/>
    <w:rsid w:val="002C7165"/>
    <w:rsid w:val="002C7CCA"/>
    <w:rsid w:val="002C7D63"/>
    <w:rsid w:val="002C7F86"/>
    <w:rsid w:val="002D03E4"/>
    <w:rsid w:val="002D0A3C"/>
    <w:rsid w:val="002D10C8"/>
    <w:rsid w:val="002D1333"/>
    <w:rsid w:val="002D20BA"/>
    <w:rsid w:val="002D21E7"/>
    <w:rsid w:val="002D229D"/>
    <w:rsid w:val="002D22C4"/>
    <w:rsid w:val="002D26CE"/>
    <w:rsid w:val="002D2AF5"/>
    <w:rsid w:val="002D2C89"/>
    <w:rsid w:val="002D33DD"/>
    <w:rsid w:val="002D36C8"/>
    <w:rsid w:val="002D3A33"/>
    <w:rsid w:val="002D3DC0"/>
    <w:rsid w:val="002D3E1A"/>
    <w:rsid w:val="002D4671"/>
    <w:rsid w:val="002D4A4D"/>
    <w:rsid w:val="002D4CF4"/>
    <w:rsid w:val="002D5C25"/>
    <w:rsid w:val="002D681F"/>
    <w:rsid w:val="002D6FC4"/>
    <w:rsid w:val="002D73E6"/>
    <w:rsid w:val="002D7A8E"/>
    <w:rsid w:val="002E010B"/>
    <w:rsid w:val="002E2355"/>
    <w:rsid w:val="002E2A1C"/>
    <w:rsid w:val="002E310F"/>
    <w:rsid w:val="002E3706"/>
    <w:rsid w:val="002E3807"/>
    <w:rsid w:val="002E3A30"/>
    <w:rsid w:val="002E3B73"/>
    <w:rsid w:val="002E3D1C"/>
    <w:rsid w:val="002E3F59"/>
    <w:rsid w:val="002E4601"/>
    <w:rsid w:val="002E468F"/>
    <w:rsid w:val="002E47D2"/>
    <w:rsid w:val="002E5205"/>
    <w:rsid w:val="002E5242"/>
    <w:rsid w:val="002E5638"/>
    <w:rsid w:val="002E5846"/>
    <w:rsid w:val="002E5A77"/>
    <w:rsid w:val="002E5CBA"/>
    <w:rsid w:val="002E5FF9"/>
    <w:rsid w:val="002E626E"/>
    <w:rsid w:val="002E63D4"/>
    <w:rsid w:val="002E6594"/>
    <w:rsid w:val="002E6951"/>
    <w:rsid w:val="002E7678"/>
    <w:rsid w:val="002F0238"/>
    <w:rsid w:val="002F03D0"/>
    <w:rsid w:val="002F0BF8"/>
    <w:rsid w:val="002F0C55"/>
    <w:rsid w:val="002F1387"/>
    <w:rsid w:val="002F13A4"/>
    <w:rsid w:val="002F14F5"/>
    <w:rsid w:val="002F19FE"/>
    <w:rsid w:val="002F213F"/>
    <w:rsid w:val="002F2376"/>
    <w:rsid w:val="002F31D7"/>
    <w:rsid w:val="002F34F1"/>
    <w:rsid w:val="002F4908"/>
    <w:rsid w:val="002F59A5"/>
    <w:rsid w:val="002F5E2D"/>
    <w:rsid w:val="002F5FFF"/>
    <w:rsid w:val="002F6112"/>
    <w:rsid w:val="002F636F"/>
    <w:rsid w:val="002F6B20"/>
    <w:rsid w:val="002F6DAE"/>
    <w:rsid w:val="002F6E82"/>
    <w:rsid w:val="002F75E8"/>
    <w:rsid w:val="003006EE"/>
    <w:rsid w:val="003008FF"/>
    <w:rsid w:val="00300C68"/>
    <w:rsid w:val="00300D9D"/>
    <w:rsid w:val="003013E2"/>
    <w:rsid w:val="003015E0"/>
    <w:rsid w:val="003023A0"/>
    <w:rsid w:val="003023A4"/>
    <w:rsid w:val="00302770"/>
    <w:rsid w:val="00302AD5"/>
    <w:rsid w:val="00303436"/>
    <w:rsid w:val="00303437"/>
    <w:rsid w:val="00303B49"/>
    <w:rsid w:val="00303C84"/>
    <w:rsid w:val="00303E2C"/>
    <w:rsid w:val="003046A3"/>
    <w:rsid w:val="0030518E"/>
    <w:rsid w:val="003056B1"/>
    <w:rsid w:val="003056BE"/>
    <w:rsid w:val="003069A7"/>
    <w:rsid w:val="003079D5"/>
    <w:rsid w:val="00307F33"/>
    <w:rsid w:val="00311134"/>
    <w:rsid w:val="003114D9"/>
    <w:rsid w:val="00311681"/>
    <w:rsid w:val="00311762"/>
    <w:rsid w:val="003117D4"/>
    <w:rsid w:val="0031186D"/>
    <w:rsid w:val="00311AAC"/>
    <w:rsid w:val="003120B8"/>
    <w:rsid w:val="00312AC7"/>
    <w:rsid w:val="00312EBB"/>
    <w:rsid w:val="00314A73"/>
    <w:rsid w:val="00315237"/>
    <w:rsid w:val="00315CCB"/>
    <w:rsid w:val="00315E17"/>
    <w:rsid w:val="00315E37"/>
    <w:rsid w:val="00316358"/>
    <w:rsid w:val="003165BF"/>
    <w:rsid w:val="003168C8"/>
    <w:rsid w:val="00316B68"/>
    <w:rsid w:val="0031760B"/>
    <w:rsid w:val="00317D78"/>
    <w:rsid w:val="00317FAA"/>
    <w:rsid w:val="00320609"/>
    <w:rsid w:val="003208E0"/>
    <w:rsid w:val="00321343"/>
    <w:rsid w:val="0032145A"/>
    <w:rsid w:val="003215B4"/>
    <w:rsid w:val="003218B6"/>
    <w:rsid w:val="00321BE8"/>
    <w:rsid w:val="00322141"/>
    <w:rsid w:val="00322CB1"/>
    <w:rsid w:val="003235FD"/>
    <w:rsid w:val="00323688"/>
    <w:rsid w:val="00323983"/>
    <w:rsid w:val="003243D1"/>
    <w:rsid w:val="00324861"/>
    <w:rsid w:val="00325148"/>
    <w:rsid w:val="00325268"/>
    <w:rsid w:val="00325A3A"/>
    <w:rsid w:val="00325CCD"/>
    <w:rsid w:val="00326BFC"/>
    <w:rsid w:val="00326DA4"/>
    <w:rsid w:val="00326EAC"/>
    <w:rsid w:val="003270C8"/>
    <w:rsid w:val="00327247"/>
    <w:rsid w:val="00327B1F"/>
    <w:rsid w:val="00327F59"/>
    <w:rsid w:val="0033018D"/>
    <w:rsid w:val="00330D97"/>
    <w:rsid w:val="003313E1"/>
    <w:rsid w:val="0033144F"/>
    <w:rsid w:val="003315E3"/>
    <w:rsid w:val="00331A2E"/>
    <w:rsid w:val="00331A98"/>
    <w:rsid w:val="003329BD"/>
    <w:rsid w:val="00332D14"/>
    <w:rsid w:val="0033340B"/>
    <w:rsid w:val="00333605"/>
    <w:rsid w:val="0033451A"/>
    <w:rsid w:val="00334F79"/>
    <w:rsid w:val="003354FA"/>
    <w:rsid w:val="00335CE0"/>
    <w:rsid w:val="00336B88"/>
    <w:rsid w:val="00336D53"/>
    <w:rsid w:val="00337443"/>
    <w:rsid w:val="003402B8"/>
    <w:rsid w:val="00340624"/>
    <w:rsid w:val="00340672"/>
    <w:rsid w:val="00341D35"/>
    <w:rsid w:val="00342440"/>
    <w:rsid w:val="0034265D"/>
    <w:rsid w:val="003427E7"/>
    <w:rsid w:val="00343420"/>
    <w:rsid w:val="0034359E"/>
    <w:rsid w:val="00343BA1"/>
    <w:rsid w:val="00343F6D"/>
    <w:rsid w:val="0034464F"/>
    <w:rsid w:val="003450BD"/>
    <w:rsid w:val="003452F4"/>
    <w:rsid w:val="00345AAA"/>
    <w:rsid w:val="00346452"/>
    <w:rsid w:val="00346721"/>
    <w:rsid w:val="00346A59"/>
    <w:rsid w:val="00346B6D"/>
    <w:rsid w:val="00347430"/>
    <w:rsid w:val="00347DAA"/>
    <w:rsid w:val="00350A54"/>
    <w:rsid w:val="00351BB9"/>
    <w:rsid w:val="003521E6"/>
    <w:rsid w:val="00352725"/>
    <w:rsid w:val="0035313B"/>
    <w:rsid w:val="003532FA"/>
    <w:rsid w:val="0035340A"/>
    <w:rsid w:val="0035396E"/>
    <w:rsid w:val="00353E85"/>
    <w:rsid w:val="003548C2"/>
    <w:rsid w:val="00354BEF"/>
    <w:rsid w:val="00354C1E"/>
    <w:rsid w:val="0035500A"/>
    <w:rsid w:val="003569EC"/>
    <w:rsid w:val="00356CD9"/>
    <w:rsid w:val="003570BB"/>
    <w:rsid w:val="003570C6"/>
    <w:rsid w:val="0035724F"/>
    <w:rsid w:val="003576C1"/>
    <w:rsid w:val="00357EA0"/>
    <w:rsid w:val="0036073A"/>
    <w:rsid w:val="00360C03"/>
    <w:rsid w:val="00360C96"/>
    <w:rsid w:val="00361EC7"/>
    <w:rsid w:val="003632AA"/>
    <w:rsid w:val="00363481"/>
    <w:rsid w:val="00364308"/>
    <w:rsid w:val="00364AC9"/>
    <w:rsid w:val="003652DD"/>
    <w:rsid w:val="0036705D"/>
    <w:rsid w:val="00367A66"/>
    <w:rsid w:val="00367D6F"/>
    <w:rsid w:val="00371065"/>
    <w:rsid w:val="00371DB0"/>
    <w:rsid w:val="0037290C"/>
    <w:rsid w:val="00372915"/>
    <w:rsid w:val="00373150"/>
    <w:rsid w:val="00373730"/>
    <w:rsid w:val="0037402F"/>
    <w:rsid w:val="00374E80"/>
    <w:rsid w:val="00375181"/>
    <w:rsid w:val="00376286"/>
    <w:rsid w:val="00376696"/>
    <w:rsid w:val="00376ED0"/>
    <w:rsid w:val="00377BDC"/>
    <w:rsid w:val="00377E63"/>
    <w:rsid w:val="0038006A"/>
    <w:rsid w:val="003802F1"/>
    <w:rsid w:val="003803A9"/>
    <w:rsid w:val="00380526"/>
    <w:rsid w:val="003805D7"/>
    <w:rsid w:val="003807A5"/>
    <w:rsid w:val="00380CF7"/>
    <w:rsid w:val="00380EF0"/>
    <w:rsid w:val="00380FD5"/>
    <w:rsid w:val="00382782"/>
    <w:rsid w:val="00382DFE"/>
    <w:rsid w:val="00383363"/>
    <w:rsid w:val="003833E9"/>
    <w:rsid w:val="00383429"/>
    <w:rsid w:val="003835A7"/>
    <w:rsid w:val="00383AF6"/>
    <w:rsid w:val="00383F6D"/>
    <w:rsid w:val="00384A96"/>
    <w:rsid w:val="00385BC5"/>
    <w:rsid w:val="00385C35"/>
    <w:rsid w:val="00387386"/>
    <w:rsid w:val="0039028B"/>
    <w:rsid w:val="003904D5"/>
    <w:rsid w:val="0039153A"/>
    <w:rsid w:val="0039171B"/>
    <w:rsid w:val="00392206"/>
    <w:rsid w:val="00392246"/>
    <w:rsid w:val="0039309D"/>
    <w:rsid w:val="00394123"/>
    <w:rsid w:val="003944B5"/>
    <w:rsid w:val="003949E2"/>
    <w:rsid w:val="00394CEB"/>
    <w:rsid w:val="00395B25"/>
    <w:rsid w:val="003968EB"/>
    <w:rsid w:val="00396F1E"/>
    <w:rsid w:val="00397A56"/>
    <w:rsid w:val="00397B87"/>
    <w:rsid w:val="00397BB1"/>
    <w:rsid w:val="003A0CE6"/>
    <w:rsid w:val="003A1842"/>
    <w:rsid w:val="003A1FBF"/>
    <w:rsid w:val="003A20D1"/>
    <w:rsid w:val="003A2280"/>
    <w:rsid w:val="003A2321"/>
    <w:rsid w:val="003A24D1"/>
    <w:rsid w:val="003A27EA"/>
    <w:rsid w:val="003A29CB"/>
    <w:rsid w:val="003A2A1B"/>
    <w:rsid w:val="003A2EC3"/>
    <w:rsid w:val="003A352B"/>
    <w:rsid w:val="003A3CCB"/>
    <w:rsid w:val="003A3D2C"/>
    <w:rsid w:val="003A58E0"/>
    <w:rsid w:val="003A5EAA"/>
    <w:rsid w:val="003A6334"/>
    <w:rsid w:val="003A6690"/>
    <w:rsid w:val="003A6C15"/>
    <w:rsid w:val="003B0427"/>
    <w:rsid w:val="003B081B"/>
    <w:rsid w:val="003B0EC8"/>
    <w:rsid w:val="003B100D"/>
    <w:rsid w:val="003B185B"/>
    <w:rsid w:val="003B1960"/>
    <w:rsid w:val="003B22B6"/>
    <w:rsid w:val="003B23AF"/>
    <w:rsid w:val="003B25EA"/>
    <w:rsid w:val="003B3957"/>
    <w:rsid w:val="003B3D2C"/>
    <w:rsid w:val="003B41E2"/>
    <w:rsid w:val="003B434D"/>
    <w:rsid w:val="003B4E48"/>
    <w:rsid w:val="003B5484"/>
    <w:rsid w:val="003B5B69"/>
    <w:rsid w:val="003B76AD"/>
    <w:rsid w:val="003C0280"/>
    <w:rsid w:val="003C02D2"/>
    <w:rsid w:val="003C0684"/>
    <w:rsid w:val="003C06DC"/>
    <w:rsid w:val="003C06FD"/>
    <w:rsid w:val="003C0F80"/>
    <w:rsid w:val="003C1B5D"/>
    <w:rsid w:val="003C1E03"/>
    <w:rsid w:val="003C26BA"/>
    <w:rsid w:val="003C2C41"/>
    <w:rsid w:val="003C433E"/>
    <w:rsid w:val="003C471F"/>
    <w:rsid w:val="003C4E91"/>
    <w:rsid w:val="003C53A8"/>
    <w:rsid w:val="003C56E7"/>
    <w:rsid w:val="003C5888"/>
    <w:rsid w:val="003C58BB"/>
    <w:rsid w:val="003C5B5C"/>
    <w:rsid w:val="003C5BE2"/>
    <w:rsid w:val="003C6C77"/>
    <w:rsid w:val="003C6F6A"/>
    <w:rsid w:val="003C7416"/>
    <w:rsid w:val="003C7649"/>
    <w:rsid w:val="003C7767"/>
    <w:rsid w:val="003D0759"/>
    <w:rsid w:val="003D07DD"/>
    <w:rsid w:val="003D0A5E"/>
    <w:rsid w:val="003D1380"/>
    <w:rsid w:val="003D1535"/>
    <w:rsid w:val="003D163F"/>
    <w:rsid w:val="003D1BD5"/>
    <w:rsid w:val="003D1F99"/>
    <w:rsid w:val="003D211E"/>
    <w:rsid w:val="003D22C2"/>
    <w:rsid w:val="003D2769"/>
    <w:rsid w:val="003D2B8C"/>
    <w:rsid w:val="003D2D40"/>
    <w:rsid w:val="003D341A"/>
    <w:rsid w:val="003D34CC"/>
    <w:rsid w:val="003D36B1"/>
    <w:rsid w:val="003D3A87"/>
    <w:rsid w:val="003D3D16"/>
    <w:rsid w:val="003D3DD7"/>
    <w:rsid w:val="003D4B55"/>
    <w:rsid w:val="003D4FDB"/>
    <w:rsid w:val="003D5640"/>
    <w:rsid w:val="003D5959"/>
    <w:rsid w:val="003D5B47"/>
    <w:rsid w:val="003D5F75"/>
    <w:rsid w:val="003D6199"/>
    <w:rsid w:val="003D653C"/>
    <w:rsid w:val="003D65B9"/>
    <w:rsid w:val="003D6CAE"/>
    <w:rsid w:val="003D6E50"/>
    <w:rsid w:val="003D77B7"/>
    <w:rsid w:val="003D7B7A"/>
    <w:rsid w:val="003D7EF7"/>
    <w:rsid w:val="003E0C21"/>
    <w:rsid w:val="003E17DE"/>
    <w:rsid w:val="003E1C4D"/>
    <w:rsid w:val="003E22DC"/>
    <w:rsid w:val="003E22DE"/>
    <w:rsid w:val="003E23E9"/>
    <w:rsid w:val="003E31A7"/>
    <w:rsid w:val="003E3824"/>
    <w:rsid w:val="003E3E94"/>
    <w:rsid w:val="003E469B"/>
    <w:rsid w:val="003E5228"/>
    <w:rsid w:val="003E5C68"/>
    <w:rsid w:val="003E5DB1"/>
    <w:rsid w:val="003E6599"/>
    <w:rsid w:val="003E76E6"/>
    <w:rsid w:val="003E7C8C"/>
    <w:rsid w:val="003F085C"/>
    <w:rsid w:val="003F0C7B"/>
    <w:rsid w:val="003F130B"/>
    <w:rsid w:val="003F2BD8"/>
    <w:rsid w:val="003F2D9F"/>
    <w:rsid w:val="003F2E5B"/>
    <w:rsid w:val="003F38EE"/>
    <w:rsid w:val="003F4734"/>
    <w:rsid w:val="003F4C4E"/>
    <w:rsid w:val="003F4FD4"/>
    <w:rsid w:val="003F5ECB"/>
    <w:rsid w:val="003F5FF4"/>
    <w:rsid w:val="003F6532"/>
    <w:rsid w:val="003F6F07"/>
    <w:rsid w:val="00400604"/>
    <w:rsid w:val="00400781"/>
    <w:rsid w:val="004009AC"/>
    <w:rsid w:val="004018BD"/>
    <w:rsid w:val="00401D97"/>
    <w:rsid w:val="00401F5F"/>
    <w:rsid w:val="00402304"/>
    <w:rsid w:val="004024B5"/>
    <w:rsid w:val="00402922"/>
    <w:rsid w:val="00402FFA"/>
    <w:rsid w:val="004038B5"/>
    <w:rsid w:val="00403FC9"/>
    <w:rsid w:val="00405B77"/>
    <w:rsid w:val="00405C57"/>
    <w:rsid w:val="00406193"/>
    <w:rsid w:val="004062F2"/>
    <w:rsid w:val="0040658E"/>
    <w:rsid w:val="00406982"/>
    <w:rsid w:val="00406C1A"/>
    <w:rsid w:val="00406F90"/>
    <w:rsid w:val="004104FC"/>
    <w:rsid w:val="00410C6F"/>
    <w:rsid w:val="004112C5"/>
    <w:rsid w:val="00411968"/>
    <w:rsid w:val="00412755"/>
    <w:rsid w:val="0041324D"/>
    <w:rsid w:val="00413956"/>
    <w:rsid w:val="00414133"/>
    <w:rsid w:val="00414618"/>
    <w:rsid w:val="00414772"/>
    <w:rsid w:val="00414B59"/>
    <w:rsid w:val="00415340"/>
    <w:rsid w:val="00416316"/>
    <w:rsid w:val="00416E39"/>
    <w:rsid w:val="00417056"/>
    <w:rsid w:val="00417ACC"/>
    <w:rsid w:val="004203CB"/>
    <w:rsid w:val="004203F2"/>
    <w:rsid w:val="004209E3"/>
    <w:rsid w:val="00421D7A"/>
    <w:rsid w:val="00421EC5"/>
    <w:rsid w:val="004225F7"/>
    <w:rsid w:val="004233E1"/>
    <w:rsid w:val="00423ACB"/>
    <w:rsid w:val="004243BA"/>
    <w:rsid w:val="004243F6"/>
    <w:rsid w:val="004250A0"/>
    <w:rsid w:val="0042554B"/>
    <w:rsid w:val="00425696"/>
    <w:rsid w:val="004259F9"/>
    <w:rsid w:val="0042646A"/>
    <w:rsid w:val="00426B81"/>
    <w:rsid w:val="00426B88"/>
    <w:rsid w:val="00426C88"/>
    <w:rsid w:val="00427004"/>
    <w:rsid w:val="004277B0"/>
    <w:rsid w:val="00427D9B"/>
    <w:rsid w:val="00427E34"/>
    <w:rsid w:val="00430000"/>
    <w:rsid w:val="0043007D"/>
    <w:rsid w:val="0043162A"/>
    <w:rsid w:val="004317CF"/>
    <w:rsid w:val="00431AD3"/>
    <w:rsid w:val="00433921"/>
    <w:rsid w:val="00433F09"/>
    <w:rsid w:val="0043404E"/>
    <w:rsid w:val="00434580"/>
    <w:rsid w:val="00435449"/>
    <w:rsid w:val="00435694"/>
    <w:rsid w:val="00435DB4"/>
    <w:rsid w:val="0043781E"/>
    <w:rsid w:val="00437839"/>
    <w:rsid w:val="0043789D"/>
    <w:rsid w:val="0043795E"/>
    <w:rsid w:val="00440246"/>
    <w:rsid w:val="00440E8F"/>
    <w:rsid w:val="00440E98"/>
    <w:rsid w:val="004410D5"/>
    <w:rsid w:val="00441436"/>
    <w:rsid w:val="00442022"/>
    <w:rsid w:val="004431BB"/>
    <w:rsid w:val="00443636"/>
    <w:rsid w:val="00443855"/>
    <w:rsid w:val="00443A0E"/>
    <w:rsid w:val="00443F39"/>
    <w:rsid w:val="004446F5"/>
    <w:rsid w:val="004449E9"/>
    <w:rsid w:val="00444ED6"/>
    <w:rsid w:val="0044519A"/>
    <w:rsid w:val="004454EE"/>
    <w:rsid w:val="00445F04"/>
    <w:rsid w:val="004460DC"/>
    <w:rsid w:val="004461D4"/>
    <w:rsid w:val="00446564"/>
    <w:rsid w:val="0044683B"/>
    <w:rsid w:val="00446E42"/>
    <w:rsid w:val="00447655"/>
    <w:rsid w:val="004478BB"/>
    <w:rsid w:val="00447A1B"/>
    <w:rsid w:val="00447F2B"/>
    <w:rsid w:val="0045002C"/>
    <w:rsid w:val="0045033E"/>
    <w:rsid w:val="004514B0"/>
    <w:rsid w:val="004522D1"/>
    <w:rsid w:val="00452A21"/>
    <w:rsid w:val="00453171"/>
    <w:rsid w:val="004535C6"/>
    <w:rsid w:val="00453B7F"/>
    <w:rsid w:val="00454296"/>
    <w:rsid w:val="0045617F"/>
    <w:rsid w:val="004561F3"/>
    <w:rsid w:val="00456C25"/>
    <w:rsid w:val="00456F61"/>
    <w:rsid w:val="00457067"/>
    <w:rsid w:val="004579B0"/>
    <w:rsid w:val="00460141"/>
    <w:rsid w:val="0046053C"/>
    <w:rsid w:val="0046054E"/>
    <w:rsid w:val="004621B9"/>
    <w:rsid w:val="0046238E"/>
    <w:rsid w:val="0046267D"/>
    <w:rsid w:val="004626AD"/>
    <w:rsid w:val="0046277B"/>
    <w:rsid w:val="004628E8"/>
    <w:rsid w:val="00462E20"/>
    <w:rsid w:val="004635A3"/>
    <w:rsid w:val="00463810"/>
    <w:rsid w:val="00463860"/>
    <w:rsid w:val="00463987"/>
    <w:rsid w:val="0046398C"/>
    <w:rsid w:val="00464429"/>
    <w:rsid w:val="0046456A"/>
    <w:rsid w:val="0046463A"/>
    <w:rsid w:val="004649FE"/>
    <w:rsid w:val="00464C57"/>
    <w:rsid w:val="00464D08"/>
    <w:rsid w:val="00465188"/>
    <w:rsid w:val="004658B9"/>
    <w:rsid w:val="00467D1B"/>
    <w:rsid w:val="00470448"/>
    <w:rsid w:val="00470520"/>
    <w:rsid w:val="004708D4"/>
    <w:rsid w:val="00470932"/>
    <w:rsid w:val="00471791"/>
    <w:rsid w:val="00471FD6"/>
    <w:rsid w:val="00472065"/>
    <w:rsid w:val="00472307"/>
    <w:rsid w:val="00472D05"/>
    <w:rsid w:val="0047340F"/>
    <w:rsid w:val="00473713"/>
    <w:rsid w:val="00473FCF"/>
    <w:rsid w:val="00474067"/>
    <w:rsid w:val="00474D11"/>
    <w:rsid w:val="00474FFC"/>
    <w:rsid w:val="004753E6"/>
    <w:rsid w:val="00475F48"/>
    <w:rsid w:val="0047708F"/>
    <w:rsid w:val="004772E8"/>
    <w:rsid w:val="004775D8"/>
    <w:rsid w:val="00477E11"/>
    <w:rsid w:val="0048096C"/>
    <w:rsid w:val="004833D3"/>
    <w:rsid w:val="004837E9"/>
    <w:rsid w:val="00483956"/>
    <w:rsid w:val="00483E41"/>
    <w:rsid w:val="00490488"/>
    <w:rsid w:val="004913FD"/>
    <w:rsid w:val="0049201C"/>
    <w:rsid w:val="00493825"/>
    <w:rsid w:val="00493F78"/>
    <w:rsid w:val="004942AA"/>
    <w:rsid w:val="00494514"/>
    <w:rsid w:val="00494569"/>
    <w:rsid w:val="00494DFE"/>
    <w:rsid w:val="004952FA"/>
    <w:rsid w:val="00495ED5"/>
    <w:rsid w:val="0049602D"/>
    <w:rsid w:val="0049603E"/>
    <w:rsid w:val="00496472"/>
    <w:rsid w:val="004964B2"/>
    <w:rsid w:val="00496A9B"/>
    <w:rsid w:val="00496DF9"/>
    <w:rsid w:val="0049716A"/>
    <w:rsid w:val="004973A9"/>
    <w:rsid w:val="00497A73"/>
    <w:rsid w:val="004A02AE"/>
    <w:rsid w:val="004A2037"/>
    <w:rsid w:val="004A2BE5"/>
    <w:rsid w:val="004A2C60"/>
    <w:rsid w:val="004A3208"/>
    <w:rsid w:val="004A4627"/>
    <w:rsid w:val="004A46DB"/>
    <w:rsid w:val="004A5F95"/>
    <w:rsid w:val="004A6605"/>
    <w:rsid w:val="004A6BF5"/>
    <w:rsid w:val="004A6C2A"/>
    <w:rsid w:val="004A7025"/>
    <w:rsid w:val="004A7398"/>
    <w:rsid w:val="004A76F0"/>
    <w:rsid w:val="004A7917"/>
    <w:rsid w:val="004B0843"/>
    <w:rsid w:val="004B0B0B"/>
    <w:rsid w:val="004B153A"/>
    <w:rsid w:val="004B2636"/>
    <w:rsid w:val="004B27DA"/>
    <w:rsid w:val="004B2823"/>
    <w:rsid w:val="004B2ADC"/>
    <w:rsid w:val="004B2EF4"/>
    <w:rsid w:val="004B49F6"/>
    <w:rsid w:val="004B518E"/>
    <w:rsid w:val="004B6258"/>
    <w:rsid w:val="004B6C71"/>
    <w:rsid w:val="004B6DCB"/>
    <w:rsid w:val="004B6F21"/>
    <w:rsid w:val="004B7102"/>
    <w:rsid w:val="004B738B"/>
    <w:rsid w:val="004B75A8"/>
    <w:rsid w:val="004C04D1"/>
    <w:rsid w:val="004C05DA"/>
    <w:rsid w:val="004C187F"/>
    <w:rsid w:val="004C1EE9"/>
    <w:rsid w:val="004C23FD"/>
    <w:rsid w:val="004C2B8F"/>
    <w:rsid w:val="004C3268"/>
    <w:rsid w:val="004C3CC2"/>
    <w:rsid w:val="004C3FD8"/>
    <w:rsid w:val="004C429C"/>
    <w:rsid w:val="004C480E"/>
    <w:rsid w:val="004C482C"/>
    <w:rsid w:val="004C5394"/>
    <w:rsid w:val="004C5864"/>
    <w:rsid w:val="004C6092"/>
    <w:rsid w:val="004C67D9"/>
    <w:rsid w:val="004C6B2A"/>
    <w:rsid w:val="004C7D61"/>
    <w:rsid w:val="004D028E"/>
    <w:rsid w:val="004D02F7"/>
    <w:rsid w:val="004D0B40"/>
    <w:rsid w:val="004D0FDB"/>
    <w:rsid w:val="004D1019"/>
    <w:rsid w:val="004D113E"/>
    <w:rsid w:val="004D1233"/>
    <w:rsid w:val="004D1250"/>
    <w:rsid w:val="004D1776"/>
    <w:rsid w:val="004D1922"/>
    <w:rsid w:val="004D2B12"/>
    <w:rsid w:val="004D3969"/>
    <w:rsid w:val="004D4070"/>
    <w:rsid w:val="004D4726"/>
    <w:rsid w:val="004D5917"/>
    <w:rsid w:val="004D5CC5"/>
    <w:rsid w:val="004D6401"/>
    <w:rsid w:val="004D6C69"/>
    <w:rsid w:val="004D7287"/>
    <w:rsid w:val="004D72B3"/>
    <w:rsid w:val="004D7988"/>
    <w:rsid w:val="004E060F"/>
    <w:rsid w:val="004E07D1"/>
    <w:rsid w:val="004E1440"/>
    <w:rsid w:val="004E182B"/>
    <w:rsid w:val="004E190F"/>
    <w:rsid w:val="004E1F46"/>
    <w:rsid w:val="004E2A92"/>
    <w:rsid w:val="004E2AAA"/>
    <w:rsid w:val="004E2D1E"/>
    <w:rsid w:val="004E320F"/>
    <w:rsid w:val="004E3C51"/>
    <w:rsid w:val="004E3D93"/>
    <w:rsid w:val="004E3E85"/>
    <w:rsid w:val="004E4C87"/>
    <w:rsid w:val="004E4F48"/>
    <w:rsid w:val="004E5146"/>
    <w:rsid w:val="004E5372"/>
    <w:rsid w:val="004E59ED"/>
    <w:rsid w:val="004E5B08"/>
    <w:rsid w:val="004E6D71"/>
    <w:rsid w:val="004E7E5A"/>
    <w:rsid w:val="004F002B"/>
    <w:rsid w:val="004F031B"/>
    <w:rsid w:val="004F03ED"/>
    <w:rsid w:val="004F0702"/>
    <w:rsid w:val="004F0F66"/>
    <w:rsid w:val="004F1B7E"/>
    <w:rsid w:val="004F1D67"/>
    <w:rsid w:val="004F1E4B"/>
    <w:rsid w:val="004F1E71"/>
    <w:rsid w:val="004F203F"/>
    <w:rsid w:val="004F2FC4"/>
    <w:rsid w:val="004F3938"/>
    <w:rsid w:val="004F3A24"/>
    <w:rsid w:val="004F3D09"/>
    <w:rsid w:val="004F41BB"/>
    <w:rsid w:val="004F4509"/>
    <w:rsid w:val="004F4A80"/>
    <w:rsid w:val="004F4ABB"/>
    <w:rsid w:val="004F4DFE"/>
    <w:rsid w:val="004F527A"/>
    <w:rsid w:val="004F5326"/>
    <w:rsid w:val="004F5671"/>
    <w:rsid w:val="004F6249"/>
    <w:rsid w:val="004F66C8"/>
    <w:rsid w:val="004F6A7D"/>
    <w:rsid w:val="004F6E2D"/>
    <w:rsid w:val="00500367"/>
    <w:rsid w:val="00500380"/>
    <w:rsid w:val="005003AF"/>
    <w:rsid w:val="00500AA2"/>
    <w:rsid w:val="00500FAD"/>
    <w:rsid w:val="00502367"/>
    <w:rsid w:val="00502396"/>
    <w:rsid w:val="00502941"/>
    <w:rsid w:val="00502A2F"/>
    <w:rsid w:val="00503671"/>
    <w:rsid w:val="00503FDF"/>
    <w:rsid w:val="005045C1"/>
    <w:rsid w:val="005056DC"/>
    <w:rsid w:val="00506C6A"/>
    <w:rsid w:val="00507084"/>
    <w:rsid w:val="005073FA"/>
    <w:rsid w:val="005076F4"/>
    <w:rsid w:val="00510766"/>
    <w:rsid w:val="00512878"/>
    <w:rsid w:val="00513501"/>
    <w:rsid w:val="005140AA"/>
    <w:rsid w:val="005146E5"/>
    <w:rsid w:val="005149DC"/>
    <w:rsid w:val="00514C0B"/>
    <w:rsid w:val="00514CEF"/>
    <w:rsid w:val="00515B1C"/>
    <w:rsid w:val="00515B63"/>
    <w:rsid w:val="00516D88"/>
    <w:rsid w:val="00516E15"/>
    <w:rsid w:val="0051729A"/>
    <w:rsid w:val="00520301"/>
    <w:rsid w:val="00522418"/>
    <w:rsid w:val="00522B73"/>
    <w:rsid w:val="00522C2C"/>
    <w:rsid w:val="00523231"/>
    <w:rsid w:val="0052398E"/>
    <w:rsid w:val="005241D8"/>
    <w:rsid w:val="00525F46"/>
    <w:rsid w:val="0052634A"/>
    <w:rsid w:val="00526DF9"/>
    <w:rsid w:val="005272D8"/>
    <w:rsid w:val="005273A5"/>
    <w:rsid w:val="005274A3"/>
    <w:rsid w:val="005308D3"/>
    <w:rsid w:val="005316A4"/>
    <w:rsid w:val="00531FC5"/>
    <w:rsid w:val="00532376"/>
    <w:rsid w:val="005332FB"/>
    <w:rsid w:val="00533B80"/>
    <w:rsid w:val="00535068"/>
    <w:rsid w:val="0053610D"/>
    <w:rsid w:val="005363C7"/>
    <w:rsid w:val="005367E7"/>
    <w:rsid w:val="005374BF"/>
    <w:rsid w:val="00537A04"/>
    <w:rsid w:val="00537AF5"/>
    <w:rsid w:val="00537E2E"/>
    <w:rsid w:val="00540A46"/>
    <w:rsid w:val="005421B0"/>
    <w:rsid w:val="0054261B"/>
    <w:rsid w:val="0054267F"/>
    <w:rsid w:val="00542949"/>
    <w:rsid w:val="00543363"/>
    <w:rsid w:val="00543AB6"/>
    <w:rsid w:val="00543D25"/>
    <w:rsid w:val="00543D2F"/>
    <w:rsid w:val="00544178"/>
    <w:rsid w:val="00544DFD"/>
    <w:rsid w:val="00544F95"/>
    <w:rsid w:val="005452E1"/>
    <w:rsid w:val="00545641"/>
    <w:rsid w:val="0054566D"/>
    <w:rsid w:val="005457B4"/>
    <w:rsid w:val="00546CC8"/>
    <w:rsid w:val="00546ED8"/>
    <w:rsid w:val="00547D9B"/>
    <w:rsid w:val="00550580"/>
    <w:rsid w:val="005505CD"/>
    <w:rsid w:val="00551348"/>
    <w:rsid w:val="00551592"/>
    <w:rsid w:val="00551708"/>
    <w:rsid w:val="00551B56"/>
    <w:rsid w:val="00552349"/>
    <w:rsid w:val="005523EA"/>
    <w:rsid w:val="005530FA"/>
    <w:rsid w:val="00553102"/>
    <w:rsid w:val="005536D6"/>
    <w:rsid w:val="00553F66"/>
    <w:rsid w:val="00553FE5"/>
    <w:rsid w:val="00554C6F"/>
    <w:rsid w:val="00554CAA"/>
    <w:rsid w:val="00554D5E"/>
    <w:rsid w:val="00555CB5"/>
    <w:rsid w:val="00557FD9"/>
    <w:rsid w:val="005602A6"/>
    <w:rsid w:val="00560877"/>
    <w:rsid w:val="0056117F"/>
    <w:rsid w:val="005613EE"/>
    <w:rsid w:val="00561DB3"/>
    <w:rsid w:val="00562EAD"/>
    <w:rsid w:val="005640CC"/>
    <w:rsid w:val="005646C7"/>
    <w:rsid w:val="00564FCE"/>
    <w:rsid w:val="00566349"/>
    <w:rsid w:val="00566652"/>
    <w:rsid w:val="005670A4"/>
    <w:rsid w:val="00567756"/>
    <w:rsid w:val="005700CD"/>
    <w:rsid w:val="00570976"/>
    <w:rsid w:val="005714F4"/>
    <w:rsid w:val="00571691"/>
    <w:rsid w:val="005725E9"/>
    <w:rsid w:val="00572945"/>
    <w:rsid w:val="0057295B"/>
    <w:rsid w:val="0057298D"/>
    <w:rsid w:val="00573254"/>
    <w:rsid w:val="005735D2"/>
    <w:rsid w:val="00574491"/>
    <w:rsid w:val="005749D8"/>
    <w:rsid w:val="005750D2"/>
    <w:rsid w:val="005750D4"/>
    <w:rsid w:val="005752AD"/>
    <w:rsid w:val="005759B3"/>
    <w:rsid w:val="00575B48"/>
    <w:rsid w:val="00576338"/>
    <w:rsid w:val="00576506"/>
    <w:rsid w:val="005771AA"/>
    <w:rsid w:val="00577653"/>
    <w:rsid w:val="00577D75"/>
    <w:rsid w:val="005801E5"/>
    <w:rsid w:val="005803D5"/>
    <w:rsid w:val="00580755"/>
    <w:rsid w:val="0058078C"/>
    <w:rsid w:val="00580DFD"/>
    <w:rsid w:val="00580FA1"/>
    <w:rsid w:val="005810FF"/>
    <w:rsid w:val="00581740"/>
    <w:rsid w:val="00581962"/>
    <w:rsid w:val="00581979"/>
    <w:rsid w:val="00581BCA"/>
    <w:rsid w:val="0058214F"/>
    <w:rsid w:val="00582C0F"/>
    <w:rsid w:val="005836B7"/>
    <w:rsid w:val="00583891"/>
    <w:rsid w:val="00583F5D"/>
    <w:rsid w:val="00584D2F"/>
    <w:rsid w:val="00586308"/>
    <w:rsid w:val="005873D2"/>
    <w:rsid w:val="00587918"/>
    <w:rsid w:val="00590CF7"/>
    <w:rsid w:val="00590EB5"/>
    <w:rsid w:val="0059123D"/>
    <w:rsid w:val="00591887"/>
    <w:rsid w:val="00591A98"/>
    <w:rsid w:val="00591D52"/>
    <w:rsid w:val="00592177"/>
    <w:rsid w:val="0059234F"/>
    <w:rsid w:val="00592E02"/>
    <w:rsid w:val="0059386E"/>
    <w:rsid w:val="00593D5A"/>
    <w:rsid w:val="0059499E"/>
    <w:rsid w:val="00595BCA"/>
    <w:rsid w:val="0059685D"/>
    <w:rsid w:val="005972B0"/>
    <w:rsid w:val="0059764D"/>
    <w:rsid w:val="005A02C9"/>
    <w:rsid w:val="005A1658"/>
    <w:rsid w:val="005A1847"/>
    <w:rsid w:val="005A190F"/>
    <w:rsid w:val="005A1D3A"/>
    <w:rsid w:val="005A2564"/>
    <w:rsid w:val="005A37C3"/>
    <w:rsid w:val="005A48B1"/>
    <w:rsid w:val="005A4A4B"/>
    <w:rsid w:val="005A5363"/>
    <w:rsid w:val="005A560F"/>
    <w:rsid w:val="005A574E"/>
    <w:rsid w:val="005A5752"/>
    <w:rsid w:val="005A6D25"/>
    <w:rsid w:val="005A6E52"/>
    <w:rsid w:val="005B001B"/>
    <w:rsid w:val="005B04F0"/>
    <w:rsid w:val="005B0EBE"/>
    <w:rsid w:val="005B1500"/>
    <w:rsid w:val="005B1656"/>
    <w:rsid w:val="005B1A06"/>
    <w:rsid w:val="005B2761"/>
    <w:rsid w:val="005B2DC5"/>
    <w:rsid w:val="005B2E00"/>
    <w:rsid w:val="005B3619"/>
    <w:rsid w:val="005B4121"/>
    <w:rsid w:val="005B4392"/>
    <w:rsid w:val="005B43A1"/>
    <w:rsid w:val="005B4DA9"/>
    <w:rsid w:val="005B4E46"/>
    <w:rsid w:val="005B4ED4"/>
    <w:rsid w:val="005B55FE"/>
    <w:rsid w:val="005B5880"/>
    <w:rsid w:val="005B6C57"/>
    <w:rsid w:val="005B6CF3"/>
    <w:rsid w:val="005B703B"/>
    <w:rsid w:val="005B7D80"/>
    <w:rsid w:val="005C0008"/>
    <w:rsid w:val="005C070A"/>
    <w:rsid w:val="005C15E0"/>
    <w:rsid w:val="005C18CA"/>
    <w:rsid w:val="005C1C11"/>
    <w:rsid w:val="005C1FC8"/>
    <w:rsid w:val="005C24FF"/>
    <w:rsid w:val="005C27BF"/>
    <w:rsid w:val="005C304D"/>
    <w:rsid w:val="005C312E"/>
    <w:rsid w:val="005C32F3"/>
    <w:rsid w:val="005C377D"/>
    <w:rsid w:val="005C3E75"/>
    <w:rsid w:val="005C43C1"/>
    <w:rsid w:val="005C44FA"/>
    <w:rsid w:val="005C4BE9"/>
    <w:rsid w:val="005C5695"/>
    <w:rsid w:val="005C5ADC"/>
    <w:rsid w:val="005C5FC7"/>
    <w:rsid w:val="005C6C31"/>
    <w:rsid w:val="005C6F16"/>
    <w:rsid w:val="005C7046"/>
    <w:rsid w:val="005C70CE"/>
    <w:rsid w:val="005C7259"/>
    <w:rsid w:val="005C7654"/>
    <w:rsid w:val="005C7949"/>
    <w:rsid w:val="005C7A1C"/>
    <w:rsid w:val="005C7B38"/>
    <w:rsid w:val="005C7DB9"/>
    <w:rsid w:val="005D11DE"/>
    <w:rsid w:val="005D1316"/>
    <w:rsid w:val="005D23DF"/>
    <w:rsid w:val="005D2B35"/>
    <w:rsid w:val="005D2FCC"/>
    <w:rsid w:val="005D3D2D"/>
    <w:rsid w:val="005D3FA8"/>
    <w:rsid w:val="005D41F6"/>
    <w:rsid w:val="005D4865"/>
    <w:rsid w:val="005D5358"/>
    <w:rsid w:val="005D57D4"/>
    <w:rsid w:val="005D5D31"/>
    <w:rsid w:val="005D71CD"/>
    <w:rsid w:val="005D753D"/>
    <w:rsid w:val="005D7B34"/>
    <w:rsid w:val="005E02CE"/>
    <w:rsid w:val="005E0DDC"/>
    <w:rsid w:val="005E102D"/>
    <w:rsid w:val="005E1716"/>
    <w:rsid w:val="005E1931"/>
    <w:rsid w:val="005E1A9B"/>
    <w:rsid w:val="005E1FD3"/>
    <w:rsid w:val="005E20E4"/>
    <w:rsid w:val="005E2BC9"/>
    <w:rsid w:val="005E3509"/>
    <w:rsid w:val="005E3832"/>
    <w:rsid w:val="005E38F3"/>
    <w:rsid w:val="005E3EE2"/>
    <w:rsid w:val="005E44AA"/>
    <w:rsid w:val="005E4628"/>
    <w:rsid w:val="005E49C6"/>
    <w:rsid w:val="005E4F0D"/>
    <w:rsid w:val="005E55D7"/>
    <w:rsid w:val="005E778C"/>
    <w:rsid w:val="005E7D18"/>
    <w:rsid w:val="005F0125"/>
    <w:rsid w:val="005F0766"/>
    <w:rsid w:val="005F0C54"/>
    <w:rsid w:val="005F15CC"/>
    <w:rsid w:val="005F1A11"/>
    <w:rsid w:val="005F1C92"/>
    <w:rsid w:val="005F21E9"/>
    <w:rsid w:val="005F2E38"/>
    <w:rsid w:val="005F334D"/>
    <w:rsid w:val="005F3354"/>
    <w:rsid w:val="005F3558"/>
    <w:rsid w:val="005F4237"/>
    <w:rsid w:val="005F424D"/>
    <w:rsid w:val="005F456F"/>
    <w:rsid w:val="005F49B6"/>
    <w:rsid w:val="005F4D87"/>
    <w:rsid w:val="005F5C46"/>
    <w:rsid w:val="005F5F5B"/>
    <w:rsid w:val="005F6178"/>
    <w:rsid w:val="005F6283"/>
    <w:rsid w:val="005F784A"/>
    <w:rsid w:val="005F7A6D"/>
    <w:rsid w:val="005F7C65"/>
    <w:rsid w:val="006004BB"/>
    <w:rsid w:val="006005EB"/>
    <w:rsid w:val="0060155C"/>
    <w:rsid w:val="006038D2"/>
    <w:rsid w:val="00603B70"/>
    <w:rsid w:val="006049B5"/>
    <w:rsid w:val="00604C20"/>
    <w:rsid w:val="0060581B"/>
    <w:rsid w:val="00605D47"/>
    <w:rsid w:val="00606A3F"/>
    <w:rsid w:val="0061032A"/>
    <w:rsid w:val="006105E8"/>
    <w:rsid w:val="0061088D"/>
    <w:rsid w:val="00610C24"/>
    <w:rsid w:val="00610C40"/>
    <w:rsid w:val="00610D73"/>
    <w:rsid w:val="00610E26"/>
    <w:rsid w:val="006112AD"/>
    <w:rsid w:val="00611376"/>
    <w:rsid w:val="00611498"/>
    <w:rsid w:val="00612098"/>
    <w:rsid w:val="00612958"/>
    <w:rsid w:val="00612CC3"/>
    <w:rsid w:val="00612E6D"/>
    <w:rsid w:val="0061301F"/>
    <w:rsid w:val="0061304F"/>
    <w:rsid w:val="00613503"/>
    <w:rsid w:val="00613879"/>
    <w:rsid w:val="00613BDC"/>
    <w:rsid w:val="00613D96"/>
    <w:rsid w:val="00613E2C"/>
    <w:rsid w:val="00614027"/>
    <w:rsid w:val="006140F8"/>
    <w:rsid w:val="00614CA3"/>
    <w:rsid w:val="00615906"/>
    <w:rsid w:val="00616BF4"/>
    <w:rsid w:val="00617231"/>
    <w:rsid w:val="00617770"/>
    <w:rsid w:val="006200EF"/>
    <w:rsid w:val="00620441"/>
    <w:rsid w:val="0062173E"/>
    <w:rsid w:val="00621888"/>
    <w:rsid w:val="006218B7"/>
    <w:rsid w:val="00621CC1"/>
    <w:rsid w:val="00622F3D"/>
    <w:rsid w:val="00622FC0"/>
    <w:rsid w:val="00624FF0"/>
    <w:rsid w:val="006251CC"/>
    <w:rsid w:val="00625725"/>
    <w:rsid w:val="006261EF"/>
    <w:rsid w:val="00626CE1"/>
    <w:rsid w:val="00626D93"/>
    <w:rsid w:val="00627B43"/>
    <w:rsid w:val="00627CE5"/>
    <w:rsid w:val="00630684"/>
    <w:rsid w:val="00630719"/>
    <w:rsid w:val="006312AE"/>
    <w:rsid w:val="00631360"/>
    <w:rsid w:val="0063162B"/>
    <w:rsid w:val="00631762"/>
    <w:rsid w:val="006327B1"/>
    <w:rsid w:val="00632C8D"/>
    <w:rsid w:val="006330B3"/>
    <w:rsid w:val="00633224"/>
    <w:rsid w:val="0063337C"/>
    <w:rsid w:val="006337DA"/>
    <w:rsid w:val="0063444A"/>
    <w:rsid w:val="00634D58"/>
    <w:rsid w:val="00634FC0"/>
    <w:rsid w:val="0063549D"/>
    <w:rsid w:val="00635C51"/>
    <w:rsid w:val="00635DD8"/>
    <w:rsid w:val="006364AB"/>
    <w:rsid w:val="006367B7"/>
    <w:rsid w:val="00636D49"/>
    <w:rsid w:val="0063704B"/>
    <w:rsid w:val="006400B7"/>
    <w:rsid w:val="00641297"/>
    <w:rsid w:val="00641E1F"/>
    <w:rsid w:val="00641EDD"/>
    <w:rsid w:val="0064200F"/>
    <w:rsid w:val="00642471"/>
    <w:rsid w:val="0064299B"/>
    <w:rsid w:val="0064300A"/>
    <w:rsid w:val="00643429"/>
    <w:rsid w:val="00644A7B"/>
    <w:rsid w:val="00644AE4"/>
    <w:rsid w:val="00644B84"/>
    <w:rsid w:val="00645148"/>
    <w:rsid w:val="00645451"/>
    <w:rsid w:val="00645465"/>
    <w:rsid w:val="0064564C"/>
    <w:rsid w:val="00646F96"/>
    <w:rsid w:val="00646FCD"/>
    <w:rsid w:val="0065074B"/>
    <w:rsid w:val="00650A70"/>
    <w:rsid w:val="00650CFE"/>
    <w:rsid w:val="006512DA"/>
    <w:rsid w:val="00651843"/>
    <w:rsid w:val="006519E8"/>
    <w:rsid w:val="0065322D"/>
    <w:rsid w:val="006538EE"/>
    <w:rsid w:val="00653BC6"/>
    <w:rsid w:val="00655144"/>
    <w:rsid w:val="0065581D"/>
    <w:rsid w:val="0065659B"/>
    <w:rsid w:val="00656EF7"/>
    <w:rsid w:val="006576CC"/>
    <w:rsid w:val="00657952"/>
    <w:rsid w:val="0065795B"/>
    <w:rsid w:val="0065797C"/>
    <w:rsid w:val="00657A0B"/>
    <w:rsid w:val="00657BC3"/>
    <w:rsid w:val="00657FE2"/>
    <w:rsid w:val="0066013D"/>
    <w:rsid w:val="006617CE"/>
    <w:rsid w:val="00661E3B"/>
    <w:rsid w:val="00661E5D"/>
    <w:rsid w:val="0066216D"/>
    <w:rsid w:val="00662478"/>
    <w:rsid w:val="006625E8"/>
    <w:rsid w:val="006628FF"/>
    <w:rsid w:val="006629A3"/>
    <w:rsid w:val="00662B11"/>
    <w:rsid w:val="00663332"/>
    <w:rsid w:val="00663443"/>
    <w:rsid w:val="00663495"/>
    <w:rsid w:val="00663678"/>
    <w:rsid w:val="0066458F"/>
    <w:rsid w:val="00665499"/>
    <w:rsid w:val="00665A8A"/>
    <w:rsid w:val="00665DD2"/>
    <w:rsid w:val="006660B0"/>
    <w:rsid w:val="00666BA6"/>
    <w:rsid w:val="00666C36"/>
    <w:rsid w:val="00667015"/>
    <w:rsid w:val="0066713D"/>
    <w:rsid w:val="006673C5"/>
    <w:rsid w:val="006714A0"/>
    <w:rsid w:val="006714B8"/>
    <w:rsid w:val="00671543"/>
    <w:rsid w:val="00671D25"/>
    <w:rsid w:val="00672424"/>
    <w:rsid w:val="006736B7"/>
    <w:rsid w:val="006744CF"/>
    <w:rsid w:val="00674635"/>
    <w:rsid w:val="006755A0"/>
    <w:rsid w:val="00676100"/>
    <w:rsid w:val="0067624D"/>
    <w:rsid w:val="00676DC8"/>
    <w:rsid w:val="0067799C"/>
    <w:rsid w:val="00680911"/>
    <w:rsid w:val="0068122F"/>
    <w:rsid w:val="00681B21"/>
    <w:rsid w:val="00681BFD"/>
    <w:rsid w:val="00681DC5"/>
    <w:rsid w:val="00681FE8"/>
    <w:rsid w:val="006827FF"/>
    <w:rsid w:val="00682A62"/>
    <w:rsid w:val="00682AD0"/>
    <w:rsid w:val="00682D50"/>
    <w:rsid w:val="00683584"/>
    <w:rsid w:val="006843A0"/>
    <w:rsid w:val="00684419"/>
    <w:rsid w:val="0068579F"/>
    <w:rsid w:val="00685989"/>
    <w:rsid w:val="0068680B"/>
    <w:rsid w:val="0068730F"/>
    <w:rsid w:val="006873C4"/>
    <w:rsid w:val="00687B13"/>
    <w:rsid w:val="00687C23"/>
    <w:rsid w:val="00687F6C"/>
    <w:rsid w:val="00691533"/>
    <w:rsid w:val="0069188C"/>
    <w:rsid w:val="00692029"/>
    <w:rsid w:val="006922C9"/>
    <w:rsid w:val="0069296F"/>
    <w:rsid w:val="00692FBE"/>
    <w:rsid w:val="006939CD"/>
    <w:rsid w:val="00694021"/>
    <w:rsid w:val="00694A10"/>
    <w:rsid w:val="006955C2"/>
    <w:rsid w:val="006961EC"/>
    <w:rsid w:val="00696956"/>
    <w:rsid w:val="00696C69"/>
    <w:rsid w:val="00697733"/>
    <w:rsid w:val="0069790C"/>
    <w:rsid w:val="0069791E"/>
    <w:rsid w:val="00697BB6"/>
    <w:rsid w:val="00697C17"/>
    <w:rsid w:val="006A013F"/>
    <w:rsid w:val="006A06AB"/>
    <w:rsid w:val="006A131E"/>
    <w:rsid w:val="006A186C"/>
    <w:rsid w:val="006A1BB4"/>
    <w:rsid w:val="006A1FE5"/>
    <w:rsid w:val="006A2010"/>
    <w:rsid w:val="006A2555"/>
    <w:rsid w:val="006A265A"/>
    <w:rsid w:val="006A2C63"/>
    <w:rsid w:val="006A337B"/>
    <w:rsid w:val="006A3619"/>
    <w:rsid w:val="006A383D"/>
    <w:rsid w:val="006A3A72"/>
    <w:rsid w:val="006A5435"/>
    <w:rsid w:val="006A601C"/>
    <w:rsid w:val="006A6A38"/>
    <w:rsid w:val="006A6C5A"/>
    <w:rsid w:val="006A73A3"/>
    <w:rsid w:val="006A765A"/>
    <w:rsid w:val="006B03D6"/>
    <w:rsid w:val="006B0D3D"/>
    <w:rsid w:val="006B1357"/>
    <w:rsid w:val="006B15DC"/>
    <w:rsid w:val="006B1973"/>
    <w:rsid w:val="006B1B9F"/>
    <w:rsid w:val="006B219A"/>
    <w:rsid w:val="006B27E8"/>
    <w:rsid w:val="006B2BC3"/>
    <w:rsid w:val="006B36C3"/>
    <w:rsid w:val="006B3978"/>
    <w:rsid w:val="006B3DB9"/>
    <w:rsid w:val="006B43F6"/>
    <w:rsid w:val="006B5916"/>
    <w:rsid w:val="006B606B"/>
    <w:rsid w:val="006B638A"/>
    <w:rsid w:val="006B6C74"/>
    <w:rsid w:val="006B6E85"/>
    <w:rsid w:val="006B7255"/>
    <w:rsid w:val="006B72F9"/>
    <w:rsid w:val="006B7326"/>
    <w:rsid w:val="006B7379"/>
    <w:rsid w:val="006B7393"/>
    <w:rsid w:val="006B73D9"/>
    <w:rsid w:val="006B741F"/>
    <w:rsid w:val="006B7768"/>
    <w:rsid w:val="006C0B0F"/>
    <w:rsid w:val="006C1FBE"/>
    <w:rsid w:val="006C2A3E"/>
    <w:rsid w:val="006C3476"/>
    <w:rsid w:val="006C3531"/>
    <w:rsid w:val="006C361B"/>
    <w:rsid w:val="006C450E"/>
    <w:rsid w:val="006C4621"/>
    <w:rsid w:val="006C52AC"/>
    <w:rsid w:val="006C5980"/>
    <w:rsid w:val="006C5DF3"/>
    <w:rsid w:val="006C6082"/>
    <w:rsid w:val="006C671B"/>
    <w:rsid w:val="006C6A63"/>
    <w:rsid w:val="006C6CE4"/>
    <w:rsid w:val="006C7D57"/>
    <w:rsid w:val="006C7E98"/>
    <w:rsid w:val="006D02E5"/>
    <w:rsid w:val="006D10A4"/>
    <w:rsid w:val="006D1BF2"/>
    <w:rsid w:val="006D1C95"/>
    <w:rsid w:val="006D1D93"/>
    <w:rsid w:val="006D373B"/>
    <w:rsid w:val="006D3AFA"/>
    <w:rsid w:val="006D3E58"/>
    <w:rsid w:val="006D3E90"/>
    <w:rsid w:val="006D426A"/>
    <w:rsid w:val="006D58FE"/>
    <w:rsid w:val="006D7193"/>
    <w:rsid w:val="006D7897"/>
    <w:rsid w:val="006D78F4"/>
    <w:rsid w:val="006D7D0B"/>
    <w:rsid w:val="006E0193"/>
    <w:rsid w:val="006E079A"/>
    <w:rsid w:val="006E098E"/>
    <w:rsid w:val="006E1126"/>
    <w:rsid w:val="006E1826"/>
    <w:rsid w:val="006E21CF"/>
    <w:rsid w:val="006E320E"/>
    <w:rsid w:val="006E37A9"/>
    <w:rsid w:val="006E39E4"/>
    <w:rsid w:val="006E3EC1"/>
    <w:rsid w:val="006E4C10"/>
    <w:rsid w:val="006E5405"/>
    <w:rsid w:val="006E5597"/>
    <w:rsid w:val="006F0661"/>
    <w:rsid w:val="006F10B2"/>
    <w:rsid w:val="006F1B37"/>
    <w:rsid w:val="006F1FCB"/>
    <w:rsid w:val="006F21B6"/>
    <w:rsid w:val="006F25C0"/>
    <w:rsid w:val="006F2781"/>
    <w:rsid w:val="006F2864"/>
    <w:rsid w:val="006F2A58"/>
    <w:rsid w:val="006F2E2C"/>
    <w:rsid w:val="006F2EFD"/>
    <w:rsid w:val="006F313B"/>
    <w:rsid w:val="006F3689"/>
    <w:rsid w:val="006F36E5"/>
    <w:rsid w:val="006F4D84"/>
    <w:rsid w:val="006F5E1A"/>
    <w:rsid w:val="006F678B"/>
    <w:rsid w:val="006F683D"/>
    <w:rsid w:val="007004B5"/>
    <w:rsid w:val="00700FAA"/>
    <w:rsid w:val="00701516"/>
    <w:rsid w:val="00702587"/>
    <w:rsid w:val="0070293B"/>
    <w:rsid w:val="0070295E"/>
    <w:rsid w:val="00703163"/>
    <w:rsid w:val="007039FB"/>
    <w:rsid w:val="00703CDE"/>
    <w:rsid w:val="00704376"/>
    <w:rsid w:val="00704FF5"/>
    <w:rsid w:val="00705749"/>
    <w:rsid w:val="007058EF"/>
    <w:rsid w:val="00705995"/>
    <w:rsid w:val="00706116"/>
    <w:rsid w:val="0070686A"/>
    <w:rsid w:val="007068FB"/>
    <w:rsid w:val="007075E3"/>
    <w:rsid w:val="00707CBA"/>
    <w:rsid w:val="00707EF7"/>
    <w:rsid w:val="00710688"/>
    <w:rsid w:val="00710BA5"/>
    <w:rsid w:val="0071206F"/>
    <w:rsid w:val="0071228F"/>
    <w:rsid w:val="0071275F"/>
    <w:rsid w:val="00712DAB"/>
    <w:rsid w:val="00713021"/>
    <w:rsid w:val="007139FC"/>
    <w:rsid w:val="007144B5"/>
    <w:rsid w:val="0071550C"/>
    <w:rsid w:val="00715814"/>
    <w:rsid w:val="00715FF4"/>
    <w:rsid w:val="007163A3"/>
    <w:rsid w:val="00717079"/>
    <w:rsid w:val="0071754C"/>
    <w:rsid w:val="00717821"/>
    <w:rsid w:val="007179C0"/>
    <w:rsid w:val="00720F00"/>
    <w:rsid w:val="00721BBE"/>
    <w:rsid w:val="007225C6"/>
    <w:rsid w:val="007227E0"/>
    <w:rsid w:val="007232CF"/>
    <w:rsid w:val="00723BF8"/>
    <w:rsid w:val="007241F1"/>
    <w:rsid w:val="00724282"/>
    <w:rsid w:val="00724C4C"/>
    <w:rsid w:val="00724E5A"/>
    <w:rsid w:val="00724F7B"/>
    <w:rsid w:val="00724FCA"/>
    <w:rsid w:val="00725114"/>
    <w:rsid w:val="007251BE"/>
    <w:rsid w:val="00725202"/>
    <w:rsid w:val="00725BFE"/>
    <w:rsid w:val="00725CD4"/>
    <w:rsid w:val="007261DB"/>
    <w:rsid w:val="007271A1"/>
    <w:rsid w:val="0072748D"/>
    <w:rsid w:val="00727568"/>
    <w:rsid w:val="0073017F"/>
    <w:rsid w:val="00730AEE"/>
    <w:rsid w:val="00731C5A"/>
    <w:rsid w:val="007322D3"/>
    <w:rsid w:val="00733185"/>
    <w:rsid w:val="00734D02"/>
    <w:rsid w:val="00734F03"/>
    <w:rsid w:val="00735328"/>
    <w:rsid w:val="0073606A"/>
    <w:rsid w:val="007364C4"/>
    <w:rsid w:val="007365D1"/>
    <w:rsid w:val="007368C9"/>
    <w:rsid w:val="00736C40"/>
    <w:rsid w:val="00736F63"/>
    <w:rsid w:val="00737569"/>
    <w:rsid w:val="00740274"/>
    <w:rsid w:val="0074086F"/>
    <w:rsid w:val="00742BA7"/>
    <w:rsid w:val="007432BC"/>
    <w:rsid w:val="007432FE"/>
    <w:rsid w:val="00744131"/>
    <w:rsid w:val="007441BE"/>
    <w:rsid w:val="00744FC3"/>
    <w:rsid w:val="0074567C"/>
    <w:rsid w:val="00745C09"/>
    <w:rsid w:val="007461D5"/>
    <w:rsid w:val="00747102"/>
    <w:rsid w:val="00747111"/>
    <w:rsid w:val="007474B9"/>
    <w:rsid w:val="00747B4B"/>
    <w:rsid w:val="00747D2E"/>
    <w:rsid w:val="007500CC"/>
    <w:rsid w:val="0075019B"/>
    <w:rsid w:val="00750533"/>
    <w:rsid w:val="00750CEF"/>
    <w:rsid w:val="00750F86"/>
    <w:rsid w:val="00751389"/>
    <w:rsid w:val="00751D52"/>
    <w:rsid w:val="00751FD2"/>
    <w:rsid w:val="007534F5"/>
    <w:rsid w:val="007538DD"/>
    <w:rsid w:val="00753ECE"/>
    <w:rsid w:val="00755C6F"/>
    <w:rsid w:val="007564D4"/>
    <w:rsid w:val="0075672B"/>
    <w:rsid w:val="00756E10"/>
    <w:rsid w:val="007573F4"/>
    <w:rsid w:val="00757CC6"/>
    <w:rsid w:val="00757FB2"/>
    <w:rsid w:val="00760507"/>
    <w:rsid w:val="0076052B"/>
    <w:rsid w:val="00761DBD"/>
    <w:rsid w:val="00761F3C"/>
    <w:rsid w:val="0076235A"/>
    <w:rsid w:val="007624EA"/>
    <w:rsid w:val="007630E0"/>
    <w:rsid w:val="00764137"/>
    <w:rsid w:val="00764C83"/>
    <w:rsid w:val="007651AA"/>
    <w:rsid w:val="00765377"/>
    <w:rsid w:val="00765A9F"/>
    <w:rsid w:val="00765CCF"/>
    <w:rsid w:val="007662F0"/>
    <w:rsid w:val="0076673A"/>
    <w:rsid w:val="007667D0"/>
    <w:rsid w:val="00766974"/>
    <w:rsid w:val="00766DCA"/>
    <w:rsid w:val="00767C17"/>
    <w:rsid w:val="00771586"/>
    <w:rsid w:val="007720E7"/>
    <w:rsid w:val="00772977"/>
    <w:rsid w:val="00773188"/>
    <w:rsid w:val="0077360E"/>
    <w:rsid w:val="007739BF"/>
    <w:rsid w:val="00773C77"/>
    <w:rsid w:val="00773EC6"/>
    <w:rsid w:val="007749B3"/>
    <w:rsid w:val="00774A36"/>
    <w:rsid w:val="00774B8F"/>
    <w:rsid w:val="00776A24"/>
    <w:rsid w:val="007803C3"/>
    <w:rsid w:val="00780446"/>
    <w:rsid w:val="00780831"/>
    <w:rsid w:val="00780EF9"/>
    <w:rsid w:val="007812F1"/>
    <w:rsid w:val="007819EA"/>
    <w:rsid w:val="00781D70"/>
    <w:rsid w:val="007828DE"/>
    <w:rsid w:val="00782F46"/>
    <w:rsid w:val="00783D99"/>
    <w:rsid w:val="00784ED0"/>
    <w:rsid w:val="007851A3"/>
    <w:rsid w:val="007862E6"/>
    <w:rsid w:val="00786876"/>
    <w:rsid w:val="00786976"/>
    <w:rsid w:val="00787392"/>
    <w:rsid w:val="00790582"/>
    <w:rsid w:val="00792AEA"/>
    <w:rsid w:val="00793133"/>
    <w:rsid w:val="007935C7"/>
    <w:rsid w:val="0079377C"/>
    <w:rsid w:val="00793877"/>
    <w:rsid w:val="00793B45"/>
    <w:rsid w:val="007947C6"/>
    <w:rsid w:val="007947C8"/>
    <w:rsid w:val="00794874"/>
    <w:rsid w:val="00794B6B"/>
    <w:rsid w:val="0079566E"/>
    <w:rsid w:val="007959B7"/>
    <w:rsid w:val="00795A83"/>
    <w:rsid w:val="00795A86"/>
    <w:rsid w:val="00795B21"/>
    <w:rsid w:val="0079616D"/>
    <w:rsid w:val="00796308"/>
    <w:rsid w:val="007963CC"/>
    <w:rsid w:val="00796681"/>
    <w:rsid w:val="007A0B3E"/>
    <w:rsid w:val="007A11C7"/>
    <w:rsid w:val="007A149A"/>
    <w:rsid w:val="007A1B1A"/>
    <w:rsid w:val="007A213A"/>
    <w:rsid w:val="007A2C04"/>
    <w:rsid w:val="007A35EA"/>
    <w:rsid w:val="007A4E6F"/>
    <w:rsid w:val="007A502B"/>
    <w:rsid w:val="007A543B"/>
    <w:rsid w:val="007A5A6C"/>
    <w:rsid w:val="007A615D"/>
    <w:rsid w:val="007A64D3"/>
    <w:rsid w:val="007A6D4F"/>
    <w:rsid w:val="007B00C8"/>
    <w:rsid w:val="007B0758"/>
    <w:rsid w:val="007B0CEC"/>
    <w:rsid w:val="007B0D27"/>
    <w:rsid w:val="007B1270"/>
    <w:rsid w:val="007B1A99"/>
    <w:rsid w:val="007B1E15"/>
    <w:rsid w:val="007B1F80"/>
    <w:rsid w:val="007B2A20"/>
    <w:rsid w:val="007B31D1"/>
    <w:rsid w:val="007B37C2"/>
    <w:rsid w:val="007B3C9F"/>
    <w:rsid w:val="007B3EC3"/>
    <w:rsid w:val="007B3FA3"/>
    <w:rsid w:val="007B47F8"/>
    <w:rsid w:val="007B484E"/>
    <w:rsid w:val="007B4CF2"/>
    <w:rsid w:val="007B59F0"/>
    <w:rsid w:val="007B5C88"/>
    <w:rsid w:val="007B621A"/>
    <w:rsid w:val="007B6560"/>
    <w:rsid w:val="007B65CE"/>
    <w:rsid w:val="007B6D0E"/>
    <w:rsid w:val="007B7C40"/>
    <w:rsid w:val="007C000D"/>
    <w:rsid w:val="007C0B40"/>
    <w:rsid w:val="007C100E"/>
    <w:rsid w:val="007C1538"/>
    <w:rsid w:val="007C1D66"/>
    <w:rsid w:val="007C1F9B"/>
    <w:rsid w:val="007C1FDD"/>
    <w:rsid w:val="007C23B0"/>
    <w:rsid w:val="007C2F54"/>
    <w:rsid w:val="007C4231"/>
    <w:rsid w:val="007C4533"/>
    <w:rsid w:val="007C4799"/>
    <w:rsid w:val="007C48CE"/>
    <w:rsid w:val="007C4964"/>
    <w:rsid w:val="007C4AA2"/>
    <w:rsid w:val="007C52ED"/>
    <w:rsid w:val="007C59BB"/>
    <w:rsid w:val="007C5E17"/>
    <w:rsid w:val="007C60C1"/>
    <w:rsid w:val="007C694A"/>
    <w:rsid w:val="007C6DD7"/>
    <w:rsid w:val="007C734D"/>
    <w:rsid w:val="007C78DC"/>
    <w:rsid w:val="007C7DEB"/>
    <w:rsid w:val="007C7E7A"/>
    <w:rsid w:val="007D1329"/>
    <w:rsid w:val="007D1C4C"/>
    <w:rsid w:val="007D1DC6"/>
    <w:rsid w:val="007D2087"/>
    <w:rsid w:val="007D3D42"/>
    <w:rsid w:val="007D3FF6"/>
    <w:rsid w:val="007D4237"/>
    <w:rsid w:val="007D426D"/>
    <w:rsid w:val="007D43F6"/>
    <w:rsid w:val="007D4EEB"/>
    <w:rsid w:val="007D5069"/>
    <w:rsid w:val="007D6036"/>
    <w:rsid w:val="007D6528"/>
    <w:rsid w:val="007D6802"/>
    <w:rsid w:val="007D68FD"/>
    <w:rsid w:val="007D7658"/>
    <w:rsid w:val="007D7DD1"/>
    <w:rsid w:val="007D7E06"/>
    <w:rsid w:val="007E1056"/>
    <w:rsid w:val="007E157A"/>
    <w:rsid w:val="007E2211"/>
    <w:rsid w:val="007E23E8"/>
    <w:rsid w:val="007E2672"/>
    <w:rsid w:val="007E27C3"/>
    <w:rsid w:val="007E2F6D"/>
    <w:rsid w:val="007E3CF4"/>
    <w:rsid w:val="007E42FD"/>
    <w:rsid w:val="007E5C67"/>
    <w:rsid w:val="007E691A"/>
    <w:rsid w:val="007E6A14"/>
    <w:rsid w:val="007E6E95"/>
    <w:rsid w:val="007E7637"/>
    <w:rsid w:val="007E7A1F"/>
    <w:rsid w:val="007E7E8A"/>
    <w:rsid w:val="007F049E"/>
    <w:rsid w:val="007F09CC"/>
    <w:rsid w:val="007F151A"/>
    <w:rsid w:val="007F1FE4"/>
    <w:rsid w:val="007F26DE"/>
    <w:rsid w:val="007F2964"/>
    <w:rsid w:val="007F2CA4"/>
    <w:rsid w:val="007F2F7C"/>
    <w:rsid w:val="007F2F7D"/>
    <w:rsid w:val="007F31D9"/>
    <w:rsid w:val="007F44D0"/>
    <w:rsid w:val="007F48A4"/>
    <w:rsid w:val="007F4A5E"/>
    <w:rsid w:val="007F4AC1"/>
    <w:rsid w:val="007F4B8E"/>
    <w:rsid w:val="007F6956"/>
    <w:rsid w:val="007F6D39"/>
    <w:rsid w:val="007F7CC7"/>
    <w:rsid w:val="008003B9"/>
    <w:rsid w:val="00800F2F"/>
    <w:rsid w:val="008015ED"/>
    <w:rsid w:val="0080222C"/>
    <w:rsid w:val="0080257E"/>
    <w:rsid w:val="00802694"/>
    <w:rsid w:val="00802C31"/>
    <w:rsid w:val="00802E02"/>
    <w:rsid w:val="00803944"/>
    <w:rsid w:val="00803A79"/>
    <w:rsid w:val="00804152"/>
    <w:rsid w:val="008043D5"/>
    <w:rsid w:val="0080473A"/>
    <w:rsid w:val="008049D8"/>
    <w:rsid w:val="008056B4"/>
    <w:rsid w:val="00806432"/>
    <w:rsid w:val="0080660A"/>
    <w:rsid w:val="00806E7E"/>
    <w:rsid w:val="00807DA9"/>
    <w:rsid w:val="00810C3C"/>
    <w:rsid w:val="0081102D"/>
    <w:rsid w:val="0081151A"/>
    <w:rsid w:val="00811CA2"/>
    <w:rsid w:val="008121EE"/>
    <w:rsid w:val="008122F4"/>
    <w:rsid w:val="00812426"/>
    <w:rsid w:val="00814C8D"/>
    <w:rsid w:val="0081589A"/>
    <w:rsid w:val="008158C5"/>
    <w:rsid w:val="008162C2"/>
    <w:rsid w:val="008172F7"/>
    <w:rsid w:val="00817C94"/>
    <w:rsid w:val="00820285"/>
    <w:rsid w:val="00820405"/>
    <w:rsid w:val="008208F8"/>
    <w:rsid w:val="0082120F"/>
    <w:rsid w:val="008214D4"/>
    <w:rsid w:val="00821742"/>
    <w:rsid w:val="008217B4"/>
    <w:rsid w:val="00821E2C"/>
    <w:rsid w:val="00822722"/>
    <w:rsid w:val="00822726"/>
    <w:rsid w:val="0082292F"/>
    <w:rsid w:val="0082311B"/>
    <w:rsid w:val="008231E0"/>
    <w:rsid w:val="00823278"/>
    <w:rsid w:val="00823986"/>
    <w:rsid w:val="00824B00"/>
    <w:rsid w:val="00824CC4"/>
    <w:rsid w:val="0082518B"/>
    <w:rsid w:val="0082528C"/>
    <w:rsid w:val="008253D8"/>
    <w:rsid w:val="008255F5"/>
    <w:rsid w:val="008263C7"/>
    <w:rsid w:val="00826471"/>
    <w:rsid w:val="00827552"/>
    <w:rsid w:val="00830A02"/>
    <w:rsid w:val="00831317"/>
    <w:rsid w:val="008318C1"/>
    <w:rsid w:val="00831917"/>
    <w:rsid w:val="008342DC"/>
    <w:rsid w:val="008345C4"/>
    <w:rsid w:val="0083499A"/>
    <w:rsid w:val="00834AE8"/>
    <w:rsid w:val="008351C8"/>
    <w:rsid w:val="0083590B"/>
    <w:rsid w:val="0083591F"/>
    <w:rsid w:val="00836223"/>
    <w:rsid w:val="00836474"/>
    <w:rsid w:val="00836682"/>
    <w:rsid w:val="00836CED"/>
    <w:rsid w:val="00837683"/>
    <w:rsid w:val="0084042C"/>
    <w:rsid w:val="00840475"/>
    <w:rsid w:val="008409B2"/>
    <w:rsid w:val="00840B9D"/>
    <w:rsid w:val="00840FA0"/>
    <w:rsid w:val="008410C9"/>
    <w:rsid w:val="00841159"/>
    <w:rsid w:val="00841385"/>
    <w:rsid w:val="00841822"/>
    <w:rsid w:val="0084268B"/>
    <w:rsid w:val="00842EE9"/>
    <w:rsid w:val="00844120"/>
    <w:rsid w:val="00844B02"/>
    <w:rsid w:val="00844C58"/>
    <w:rsid w:val="00844CB8"/>
    <w:rsid w:val="008457C1"/>
    <w:rsid w:val="00845B98"/>
    <w:rsid w:val="00845EDB"/>
    <w:rsid w:val="008469A4"/>
    <w:rsid w:val="00846A89"/>
    <w:rsid w:val="00846CFA"/>
    <w:rsid w:val="00846E99"/>
    <w:rsid w:val="00847047"/>
    <w:rsid w:val="0084732F"/>
    <w:rsid w:val="00847571"/>
    <w:rsid w:val="00850511"/>
    <w:rsid w:val="00850C70"/>
    <w:rsid w:val="0085153F"/>
    <w:rsid w:val="00851829"/>
    <w:rsid w:val="008539B4"/>
    <w:rsid w:val="00853CF1"/>
    <w:rsid w:val="008543CA"/>
    <w:rsid w:val="00854D7D"/>
    <w:rsid w:val="00854EF9"/>
    <w:rsid w:val="008555AA"/>
    <w:rsid w:val="00855EBE"/>
    <w:rsid w:val="0085631E"/>
    <w:rsid w:val="008567FC"/>
    <w:rsid w:val="00856C87"/>
    <w:rsid w:val="00856CEC"/>
    <w:rsid w:val="00857000"/>
    <w:rsid w:val="00857567"/>
    <w:rsid w:val="00860A3B"/>
    <w:rsid w:val="00861451"/>
    <w:rsid w:val="00862A40"/>
    <w:rsid w:val="00862F56"/>
    <w:rsid w:val="0086399B"/>
    <w:rsid w:val="00863DDA"/>
    <w:rsid w:val="00864564"/>
    <w:rsid w:val="0086475A"/>
    <w:rsid w:val="00864B0B"/>
    <w:rsid w:val="00864B77"/>
    <w:rsid w:val="00865BB2"/>
    <w:rsid w:val="008663C0"/>
    <w:rsid w:val="00866557"/>
    <w:rsid w:val="00866AF4"/>
    <w:rsid w:val="00866F82"/>
    <w:rsid w:val="0086717D"/>
    <w:rsid w:val="008675E3"/>
    <w:rsid w:val="008709F2"/>
    <w:rsid w:val="0087127C"/>
    <w:rsid w:val="00871798"/>
    <w:rsid w:val="008719E4"/>
    <w:rsid w:val="00871FB1"/>
    <w:rsid w:val="008721A1"/>
    <w:rsid w:val="0087253B"/>
    <w:rsid w:val="00872A2C"/>
    <w:rsid w:val="00872C72"/>
    <w:rsid w:val="00872CEE"/>
    <w:rsid w:val="0087388F"/>
    <w:rsid w:val="0087393C"/>
    <w:rsid w:val="008743C1"/>
    <w:rsid w:val="00874FE9"/>
    <w:rsid w:val="008752EC"/>
    <w:rsid w:val="008763B0"/>
    <w:rsid w:val="00876A84"/>
    <w:rsid w:val="00876E0C"/>
    <w:rsid w:val="00877600"/>
    <w:rsid w:val="00877FFE"/>
    <w:rsid w:val="00881786"/>
    <w:rsid w:val="008825A2"/>
    <w:rsid w:val="00882C10"/>
    <w:rsid w:val="008831E8"/>
    <w:rsid w:val="00883333"/>
    <w:rsid w:val="00883442"/>
    <w:rsid w:val="008835B5"/>
    <w:rsid w:val="008842E8"/>
    <w:rsid w:val="0088441C"/>
    <w:rsid w:val="00884B7E"/>
    <w:rsid w:val="008854DF"/>
    <w:rsid w:val="00885558"/>
    <w:rsid w:val="00885929"/>
    <w:rsid w:val="0088619C"/>
    <w:rsid w:val="0088646E"/>
    <w:rsid w:val="008867DA"/>
    <w:rsid w:val="008870F9"/>
    <w:rsid w:val="00887420"/>
    <w:rsid w:val="00890760"/>
    <w:rsid w:val="008909C4"/>
    <w:rsid w:val="00890C5B"/>
    <w:rsid w:val="00891542"/>
    <w:rsid w:val="008917EA"/>
    <w:rsid w:val="0089295A"/>
    <w:rsid w:val="00892985"/>
    <w:rsid w:val="00892BBA"/>
    <w:rsid w:val="00892C96"/>
    <w:rsid w:val="00892CAC"/>
    <w:rsid w:val="00892D87"/>
    <w:rsid w:val="00893286"/>
    <w:rsid w:val="008936F5"/>
    <w:rsid w:val="008956C7"/>
    <w:rsid w:val="00895D25"/>
    <w:rsid w:val="00896123"/>
    <w:rsid w:val="008972DB"/>
    <w:rsid w:val="00897FDB"/>
    <w:rsid w:val="008A1109"/>
    <w:rsid w:val="008A189C"/>
    <w:rsid w:val="008A1DB0"/>
    <w:rsid w:val="008A3B2C"/>
    <w:rsid w:val="008A3D75"/>
    <w:rsid w:val="008A3DAC"/>
    <w:rsid w:val="008A441A"/>
    <w:rsid w:val="008A4E4C"/>
    <w:rsid w:val="008A5BD3"/>
    <w:rsid w:val="008A7C9E"/>
    <w:rsid w:val="008B1B1D"/>
    <w:rsid w:val="008B20A7"/>
    <w:rsid w:val="008B217B"/>
    <w:rsid w:val="008B29FE"/>
    <w:rsid w:val="008B32BF"/>
    <w:rsid w:val="008B4031"/>
    <w:rsid w:val="008B5458"/>
    <w:rsid w:val="008B5B7B"/>
    <w:rsid w:val="008B6046"/>
    <w:rsid w:val="008B72AE"/>
    <w:rsid w:val="008B7540"/>
    <w:rsid w:val="008B7680"/>
    <w:rsid w:val="008B7FCE"/>
    <w:rsid w:val="008C017C"/>
    <w:rsid w:val="008C0744"/>
    <w:rsid w:val="008C1269"/>
    <w:rsid w:val="008C18D0"/>
    <w:rsid w:val="008C1E1C"/>
    <w:rsid w:val="008C20CA"/>
    <w:rsid w:val="008C2976"/>
    <w:rsid w:val="008C2C11"/>
    <w:rsid w:val="008C3712"/>
    <w:rsid w:val="008C3C74"/>
    <w:rsid w:val="008C44A5"/>
    <w:rsid w:val="008C46AC"/>
    <w:rsid w:val="008C5C7A"/>
    <w:rsid w:val="008C6285"/>
    <w:rsid w:val="008C64B4"/>
    <w:rsid w:val="008C7D98"/>
    <w:rsid w:val="008D00DA"/>
    <w:rsid w:val="008D06EC"/>
    <w:rsid w:val="008D0C71"/>
    <w:rsid w:val="008D0CD3"/>
    <w:rsid w:val="008D1517"/>
    <w:rsid w:val="008D18D9"/>
    <w:rsid w:val="008D1E53"/>
    <w:rsid w:val="008D24C9"/>
    <w:rsid w:val="008D2598"/>
    <w:rsid w:val="008D2F86"/>
    <w:rsid w:val="008D30EA"/>
    <w:rsid w:val="008D3373"/>
    <w:rsid w:val="008D4816"/>
    <w:rsid w:val="008D4981"/>
    <w:rsid w:val="008D4C82"/>
    <w:rsid w:val="008D6185"/>
    <w:rsid w:val="008D67B7"/>
    <w:rsid w:val="008D6C6F"/>
    <w:rsid w:val="008D6DDA"/>
    <w:rsid w:val="008D768F"/>
    <w:rsid w:val="008D784C"/>
    <w:rsid w:val="008E0398"/>
    <w:rsid w:val="008E135E"/>
    <w:rsid w:val="008E241B"/>
    <w:rsid w:val="008E24A5"/>
    <w:rsid w:val="008E297F"/>
    <w:rsid w:val="008E378B"/>
    <w:rsid w:val="008E3A88"/>
    <w:rsid w:val="008E4B7D"/>
    <w:rsid w:val="008E644B"/>
    <w:rsid w:val="008E6BDA"/>
    <w:rsid w:val="008E723F"/>
    <w:rsid w:val="008E75F1"/>
    <w:rsid w:val="008E77DE"/>
    <w:rsid w:val="008E7D7C"/>
    <w:rsid w:val="008F0FAA"/>
    <w:rsid w:val="008F1B6D"/>
    <w:rsid w:val="008F2537"/>
    <w:rsid w:val="008F2673"/>
    <w:rsid w:val="008F30EC"/>
    <w:rsid w:val="008F35CE"/>
    <w:rsid w:val="008F36AB"/>
    <w:rsid w:val="008F3DD1"/>
    <w:rsid w:val="008F47AE"/>
    <w:rsid w:val="008F4A55"/>
    <w:rsid w:val="008F4F4B"/>
    <w:rsid w:val="008F52C7"/>
    <w:rsid w:val="008F56C3"/>
    <w:rsid w:val="008F60F9"/>
    <w:rsid w:val="008F6719"/>
    <w:rsid w:val="008F67EC"/>
    <w:rsid w:val="00900A42"/>
    <w:rsid w:val="00900F09"/>
    <w:rsid w:val="00901538"/>
    <w:rsid w:val="00901C86"/>
    <w:rsid w:val="0090201B"/>
    <w:rsid w:val="009023CA"/>
    <w:rsid w:val="00902F80"/>
    <w:rsid w:val="009034D7"/>
    <w:rsid w:val="00903898"/>
    <w:rsid w:val="00904D74"/>
    <w:rsid w:val="009052FD"/>
    <w:rsid w:val="009056C8"/>
    <w:rsid w:val="009065E6"/>
    <w:rsid w:val="00907941"/>
    <w:rsid w:val="00907D15"/>
    <w:rsid w:val="0091037E"/>
    <w:rsid w:val="009103F0"/>
    <w:rsid w:val="00910AB8"/>
    <w:rsid w:val="00910E48"/>
    <w:rsid w:val="00910E95"/>
    <w:rsid w:val="009111E0"/>
    <w:rsid w:val="0091144A"/>
    <w:rsid w:val="0091227E"/>
    <w:rsid w:val="0091230D"/>
    <w:rsid w:val="00912CB7"/>
    <w:rsid w:val="00912EAF"/>
    <w:rsid w:val="009133F3"/>
    <w:rsid w:val="00913926"/>
    <w:rsid w:val="00913BB9"/>
    <w:rsid w:val="00913D94"/>
    <w:rsid w:val="00913FE3"/>
    <w:rsid w:val="0091478A"/>
    <w:rsid w:val="0091484B"/>
    <w:rsid w:val="00914A4C"/>
    <w:rsid w:val="009150D8"/>
    <w:rsid w:val="009152F8"/>
    <w:rsid w:val="00915943"/>
    <w:rsid w:val="009159EF"/>
    <w:rsid w:val="00915A15"/>
    <w:rsid w:val="00915CF5"/>
    <w:rsid w:val="00915E70"/>
    <w:rsid w:val="00916215"/>
    <w:rsid w:val="009167C7"/>
    <w:rsid w:val="00916C92"/>
    <w:rsid w:val="009172E0"/>
    <w:rsid w:val="00917368"/>
    <w:rsid w:val="00917E2D"/>
    <w:rsid w:val="009200FA"/>
    <w:rsid w:val="009202A9"/>
    <w:rsid w:val="00920F10"/>
    <w:rsid w:val="009210F5"/>
    <w:rsid w:val="009211EE"/>
    <w:rsid w:val="00921344"/>
    <w:rsid w:val="00921691"/>
    <w:rsid w:val="009219AC"/>
    <w:rsid w:val="00921EA9"/>
    <w:rsid w:val="009226CA"/>
    <w:rsid w:val="00923204"/>
    <w:rsid w:val="009233B2"/>
    <w:rsid w:val="00923487"/>
    <w:rsid w:val="00923A3F"/>
    <w:rsid w:val="0092482B"/>
    <w:rsid w:val="00924FC9"/>
    <w:rsid w:val="009251C6"/>
    <w:rsid w:val="009261D2"/>
    <w:rsid w:val="00926381"/>
    <w:rsid w:val="0092681C"/>
    <w:rsid w:val="00926B55"/>
    <w:rsid w:val="0092771B"/>
    <w:rsid w:val="00930227"/>
    <w:rsid w:val="00930566"/>
    <w:rsid w:val="0093096D"/>
    <w:rsid w:val="00930BA9"/>
    <w:rsid w:val="00931308"/>
    <w:rsid w:val="00931726"/>
    <w:rsid w:val="0093230D"/>
    <w:rsid w:val="00932816"/>
    <w:rsid w:val="00932940"/>
    <w:rsid w:val="009335D5"/>
    <w:rsid w:val="00933FCD"/>
    <w:rsid w:val="009341ED"/>
    <w:rsid w:val="00934BDF"/>
    <w:rsid w:val="00934D15"/>
    <w:rsid w:val="00935982"/>
    <w:rsid w:val="00935D92"/>
    <w:rsid w:val="00935DDE"/>
    <w:rsid w:val="00936ACC"/>
    <w:rsid w:val="00937092"/>
    <w:rsid w:val="00937D3D"/>
    <w:rsid w:val="00940B0F"/>
    <w:rsid w:val="00940C2E"/>
    <w:rsid w:val="00941034"/>
    <w:rsid w:val="009419D7"/>
    <w:rsid w:val="00941A85"/>
    <w:rsid w:val="00941E57"/>
    <w:rsid w:val="00942CFF"/>
    <w:rsid w:val="00943366"/>
    <w:rsid w:val="00943884"/>
    <w:rsid w:val="00944491"/>
    <w:rsid w:val="0094493D"/>
    <w:rsid w:val="00945CF4"/>
    <w:rsid w:val="00945DE4"/>
    <w:rsid w:val="00946112"/>
    <w:rsid w:val="00946299"/>
    <w:rsid w:val="0094692A"/>
    <w:rsid w:val="00946C04"/>
    <w:rsid w:val="00950702"/>
    <w:rsid w:val="0095101A"/>
    <w:rsid w:val="00951025"/>
    <w:rsid w:val="0095106F"/>
    <w:rsid w:val="009510AE"/>
    <w:rsid w:val="00951A33"/>
    <w:rsid w:val="00951A64"/>
    <w:rsid w:val="00951B9C"/>
    <w:rsid w:val="009520FF"/>
    <w:rsid w:val="00952193"/>
    <w:rsid w:val="00954C11"/>
    <w:rsid w:val="00954C3C"/>
    <w:rsid w:val="00955B67"/>
    <w:rsid w:val="00955FBD"/>
    <w:rsid w:val="009563E9"/>
    <w:rsid w:val="009566E2"/>
    <w:rsid w:val="00956DC0"/>
    <w:rsid w:val="00956EE5"/>
    <w:rsid w:val="0095732F"/>
    <w:rsid w:val="00957E84"/>
    <w:rsid w:val="00957EB5"/>
    <w:rsid w:val="009600A0"/>
    <w:rsid w:val="009602B5"/>
    <w:rsid w:val="00961415"/>
    <w:rsid w:val="00961665"/>
    <w:rsid w:val="009616B6"/>
    <w:rsid w:val="00961B7F"/>
    <w:rsid w:val="00961CC4"/>
    <w:rsid w:val="00961DBC"/>
    <w:rsid w:val="009624BA"/>
    <w:rsid w:val="009624D4"/>
    <w:rsid w:val="0096273E"/>
    <w:rsid w:val="00962AE6"/>
    <w:rsid w:val="00962B6B"/>
    <w:rsid w:val="00962C4B"/>
    <w:rsid w:val="009636D7"/>
    <w:rsid w:val="00963917"/>
    <w:rsid w:val="00963A76"/>
    <w:rsid w:val="00963BF3"/>
    <w:rsid w:val="009640C9"/>
    <w:rsid w:val="009642E5"/>
    <w:rsid w:val="00964CBD"/>
    <w:rsid w:val="009658D1"/>
    <w:rsid w:val="00965D4E"/>
    <w:rsid w:val="00966D91"/>
    <w:rsid w:val="00970055"/>
    <w:rsid w:val="00970489"/>
    <w:rsid w:val="009715F6"/>
    <w:rsid w:val="00971A50"/>
    <w:rsid w:val="00971D25"/>
    <w:rsid w:val="00972074"/>
    <w:rsid w:val="0097226C"/>
    <w:rsid w:val="009728BA"/>
    <w:rsid w:val="00972D54"/>
    <w:rsid w:val="009738D3"/>
    <w:rsid w:val="0097392A"/>
    <w:rsid w:val="00973C8F"/>
    <w:rsid w:val="009746D1"/>
    <w:rsid w:val="00974F73"/>
    <w:rsid w:val="0097536D"/>
    <w:rsid w:val="009754B2"/>
    <w:rsid w:val="0097639E"/>
    <w:rsid w:val="00976772"/>
    <w:rsid w:val="009768D1"/>
    <w:rsid w:val="00976BEA"/>
    <w:rsid w:val="009779C6"/>
    <w:rsid w:val="00977A9D"/>
    <w:rsid w:val="00980873"/>
    <w:rsid w:val="00980A89"/>
    <w:rsid w:val="00980B77"/>
    <w:rsid w:val="0098155C"/>
    <w:rsid w:val="00981A05"/>
    <w:rsid w:val="00981B54"/>
    <w:rsid w:val="00982284"/>
    <w:rsid w:val="00984020"/>
    <w:rsid w:val="00984E3C"/>
    <w:rsid w:val="009871C7"/>
    <w:rsid w:val="0098721D"/>
    <w:rsid w:val="009878CF"/>
    <w:rsid w:val="00991032"/>
    <w:rsid w:val="00991589"/>
    <w:rsid w:val="00991794"/>
    <w:rsid w:val="00991EE6"/>
    <w:rsid w:val="00991F2D"/>
    <w:rsid w:val="00992F9D"/>
    <w:rsid w:val="00993A96"/>
    <w:rsid w:val="00995C38"/>
    <w:rsid w:val="00995CD2"/>
    <w:rsid w:val="009962B5"/>
    <w:rsid w:val="00996CCF"/>
    <w:rsid w:val="009A0011"/>
    <w:rsid w:val="009A058A"/>
    <w:rsid w:val="009A064A"/>
    <w:rsid w:val="009A0788"/>
    <w:rsid w:val="009A12DD"/>
    <w:rsid w:val="009A1621"/>
    <w:rsid w:val="009A162E"/>
    <w:rsid w:val="009A2133"/>
    <w:rsid w:val="009A232B"/>
    <w:rsid w:val="009A238B"/>
    <w:rsid w:val="009A2B69"/>
    <w:rsid w:val="009A2D11"/>
    <w:rsid w:val="009A318C"/>
    <w:rsid w:val="009A3311"/>
    <w:rsid w:val="009A3495"/>
    <w:rsid w:val="009A3D2E"/>
    <w:rsid w:val="009A497D"/>
    <w:rsid w:val="009A4CC5"/>
    <w:rsid w:val="009A4E93"/>
    <w:rsid w:val="009A6530"/>
    <w:rsid w:val="009A66FF"/>
    <w:rsid w:val="009A6755"/>
    <w:rsid w:val="009A6DDC"/>
    <w:rsid w:val="009A6E5B"/>
    <w:rsid w:val="009A6E92"/>
    <w:rsid w:val="009A7A77"/>
    <w:rsid w:val="009A7EB6"/>
    <w:rsid w:val="009B08B4"/>
    <w:rsid w:val="009B09F9"/>
    <w:rsid w:val="009B0B30"/>
    <w:rsid w:val="009B0E3B"/>
    <w:rsid w:val="009B19CE"/>
    <w:rsid w:val="009B1C39"/>
    <w:rsid w:val="009B2D5B"/>
    <w:rsid w:val="009B313F"/>
    <w:rsid w:val="009B3182"/>
    <w:rsid w:val="009B453B"/>
    <w:rsid w:val="009B49C7"/>
    <w:rsid w:val="009B603F"/>
    <w:rsid w:val="009B61D8"/>
    <w:rsid w:val="009B64BC"/>
    <w:rsid w:val="009C03CB"/>
    <w:rsid w:val="009C111A"/>
    <w:rsid w:val="009C15F5"/>
    <w:rsid w:val="009C1600"/>
    <w:rsid w:val="009C1F7A"/>
    <w:rsid w:val="009C208D"/>
    <w:rsid w:val="009C21DA"/>
    <w:rsid w:val="009C25DA"/>
    <w:rsid w:val="009C32ED"/>
    <w:rsid w:val="009C35C9"/>
    <w:rsid w:val="009C38A9"/>
    <w:rsid w:val="009C3F39"/>
    <w:rsid w:val="009C4257"/>
    <w:rsid w:val="009C4312"/>
    <w:rsid w:val="009C4BC1"/>
    <w:rsid w:val="009C4D06"/>
    <w:rsid w:val="009C6D82"/>
    <w:rsid w:val="009C6E0D"/>
    <w:rsid w:val="009C6F1F"/>
    <w:rsid w:val="009C727E"/>
    <w:rsid w:val="009C7C98"/>
    <w:rsid w:val="009D086C"/>
    <w:rsid w:val="009D0DE8"/>
    <w:rsid w:val="009D0DEF"/>
    <w:rsid w:val="009D0F1D"/>
    <w:rsid w:val="009D1494"/>
    <w:rsid w:val="009D16CF"/>
    <w:rsid w:val="009D1799"/>
    <w:rsid w:val="009D2A2F"/>
    <w:rsid w:val="009D33F9"/>
    <w:rsid w:val="009D3764"/>
    <w:rsid w:val="009D3818"/>
    <w:rsid w:val="009D3D03"/>
    <w:rsid w:val="009D3DDD"/>
    <w:rsid w:val="009D5509"/>
    <w:rsid w:val="009D585A"/>
    <w:rsid w:val="009D5986"/>
    <w:rsid w:val="009D5F9B"/>
    <w:rsid w:val="009D6EAB"/>
    <w:rsid w:val="009D7637"/>
    <w:rsid w:val="009E0075"/>
    <w:rsid w:val="009E0091"/>
    <w:rsid w:val="009E08BC"/>
    <w:rsid w:val="009E0BB1"/>
    <w:rsid w:val="009E0FCC"/>
    <w:rsid w:val="009E113E"/>
    <w:rsid w:val="009E11E3"/>
    <w:rsid w:val="009E1354"/>
    <w:rsid w:val="009E15E5"/>
    <w:rsid w:val="009E1605"/>
    <w:rsid w:val="009E16F1"/>
    <w:rsid w:val="009E1D49"/>
    <w:rsid w:val="009E2CB8"/>
    <w:rsid w:val="009E385A"/>
    <w:rsid w:val="009E38AB"/>
    <w:rsid w:val="009E3BC5"/>
    <w:rsid w:val="009E3DE1"/>
    <w:rsid w:val="009E4B8E"/>
    <w:rsid w:val="009E4D14"/>
    <w:rsid w:val="009E51A3"/>
    <w:rsid w:val="009E51D0"/>
    <w:rsid w:val="009E560D"/>
    <w:rsid w:val="009E60CA"/>
    <w:rsid w:val="009E64F5"/>
    <w:rsid w:val="009E6E80"/>
    <w:rsid w:val="009E7AE7"/>
    <w:rsid w:val="009E7B08"/>
    <w:rsid w:val="009E7B26"/>
    <w:rsid w:val="009F05F2"/>
    <w:rsid w:val="009F0ADA"/>
    <w:rsid w:val="009F0F1D"/>
    <w:rsid w:val="009F0FFE"/>
    <w:rsid w:val="009F1462"/>
    <w:rsid w:val="009F1B08"/>
    <w:rsid w:val="009F1C07"/>
    <w:rsid w:val="009F2A4C"/>
    <w:rsid w:val="009F2F01"/>
    <w:rsid w:val="009F3F9A"/>
    <w:rsid w:val="009F4271"/>
    <w:rsid w:val="009F4641"/>
    <w:rsid w:val="009F59C3"/>
    <w:rsid w:val="009F5CAB"/>
    <w:rsid w:val="009F6622"/>
    <w:rsid w:val="009F6EE5"/>
    <w:rsid w:val="009F7038"/>
    <w:rsid w:val="009F70FF"/>
    <w:rsid w:val="009F7215"/>
    <w:rsid w:val="009F7952"/>
    <w:rsid w:val="00A003C9"/>
    <w:rsid w:val="00A00DDA"/>
    <w:rsid w:val="00A00E01"/>
    <w:rsid w:val="00A00E05"/>
    <w:rsid w:val="00A023E5"/>
    <w:rsid w:val="00A040D1"/>
    <w:rsid w:val="00A043E8"/>
    <w:rsid w:val="00A04821"/>
    <w:rsid w:val="00A053D0"/>
    <w:rsid w:val="00A05A31"/>
    <w:rsid w:val="00A06276"/>
    <w:rsid w:val="00A0654B"/>
    <w:rsid w:val="00A06B66"/>
    <w:rsid w:val="00A07364"/>
    <w:rsid w:val="00A0767E"/>
    <w:rsid w:val="00A07F1E"/>
    <w:rsid w:val="00A1068B"/>
    <w:rsid w:val="00A106E7"/>
    <w:rsid w:val="00A115CD"/>
    <w:rsid w:val="00A11C28"/>
    <w:rsid w:val="00A11EFA"/>
    <w:rsid w:val="00A11FB3"/>
    <w:rsid w:val="00A11FC3"/>
    <w:rsid w:val="00A1242A"/>
    <w:rsid w:val="00A12A8D"/>
    <w:rsid w:val="00A12FA0"/>
    <w:rsid w:val="00A1323C"/>
    <w:rsid w:val="00A153C1"/>
    <w:rsid w:val="00A157C6"/>
    <w:rsid w:val="00A15A0E"/>
    <w:rsid w:val="00A161C9"/>
    <w:rsid w:val="00A1694F"/>
    <w:rsid w:val="00A17134"/>
    <w:rsid w:val="00A17193"/>
    <w:rsid w:val="00A17676"/>
    <w:rsid w:val="00A17B1E"/>
    <w:rsid w:val="00A17D47"/>
    <w:rsid w:val="00A17D51"/>
    <w:rsid w:val="00A204C2"/>
    <w:rsid w:val="00A213F8"/>
    <w:rsid w:val="00A214EB"/>
    <w:rsid w:val="00A224A0"/>
    <w:rsid w:val="00A233D2"/>
    <w:rsid w:val="00A23803"/>
    <w:rsid w:val="00A23F08"/>
    <w:rsid w:val="00A248A0"/>
    <w:rsid w:val="00A24B50"/>
    <w:rsid w:val="00A256D3"/>
    <w:rsid w:val="00A25D93"/>
    <w:rsid w:val="00A25EB8"/>
    <w:rsid w:val="00A26419"/>
    <w:rsid w:val="00A26802"/>
    <w:rsid w:val="00A26AF1"/>
    <w:rsid w:val="00A26F93"/>
    <w:rsid w:val="00A26FB9"/>
    <w:rsid w:val="00A279C9"/>
    <w:rsid w:val="00A27F3C"/>
    <w:rsid w:val="00A30391"/>
    <w:rsid w:val="00A30F81"/>
    <w:rsid w:val="00A31253"/>
    <w:rsid w:val="00A325CA"/>
    <w:rsid w:val="00A3277D"/>
    <w:rsid w:val="00A32BF2"/>
    <w:rsid w:val="00A32D9F"/>
    <w:rsid w:val="00A33F51"/>
    <w:rsid w:val="00A33F7A"/>
    <w:rsid w:val="00A34231"/>
    <w:rsid w:val="00A34327"/>
    <w:rsid w:val="00A35268"/>
    <w:rsid w:val="00A3585F"/>
    <w:rsid w:val="00A35F5F"/>
    <w:rsid w:val="00A362A2"/>
    <w:rsid w:val="00A367A0"/>
    <w:rsid w:val="00A367CF"/>
    <w:rsid w:val="00A3754D"/>
    <w:rsid w:val="00A3773C"/>
    <w:rsid w:val="00A37B08"/>
    <w:rsid w:val="00A37F76"/>
    <w:rsid w:val="00A402D2"/>
    <w:rsid w:val="00A40628"/>
    <w:rsid w:val="00A40912"/>
    <w:rsid w:val="00A40A3F"/>
    <w:rsid w:val="00A40C2D"/>
    <w:rsid w:val="00A410BE"/>
    <w:rsid w:val="00A42012"/>
    <w:rsid w:val="00A4204A"/>
    <w:rsid w:val="00A42F9F"/>
    <w:rsid w:val="00A444CB"/>
    <w:rsid w:val="00A447D4"/>
    <w:rsid w:val="00A44A0D"/>
    <w:rsid w:val="00A44BEB"/>
    <w:rsid w:val="00A4526E"/>
    <w:rsid w:val="00A4594D"/>
    <w:rsid w:val="00A46D52"/>
    <w:rsid w:val="00A47276"/>
    <w:rsid w:val="00A47846"/>
    <w:rsid w:val="00A50E6C"/>
    <w:rsid w:val="00A51103"/>
    <w:rsid w:val="00A51135"/>
    <w:rsid w:val="00A511EA"/>
    <w:rsid w:val="00A51659"/>
    <w:rsid w:val="00A5211C"/>
    <w:rsid w:val="00A52973"/>
    <w:rsid w:val="00A52C2D"/>
    <w:rsid w:val="00A53E21"/>
    <w:rsid w:val="00A54205"/>
    <w:rsid w:val="00A547C6"/>
    <w:rsid w:val="00A54C81"/>
    <w:rsid w:val="00A54F3B"/>
    <w:rsid w:val="00A55946"/>
    <w:rsid w:val="00A55A30"/>
    <w:rsid w:val="00A55BC0"/>
    <w:rsid w:val="00A565D0"/>
    <w:rsid w:val="00A60605"/>
    <w:rsid w:val="00A60805"/>
    <w:rsid w:val="00A61214"/>
    <w:rsid w:val="00A61CF8"/>
    <w:rsid w:val="00A61F7C"/>
    <w:rsid w:val="00A6208E"/>
    <w:rsid w:val="00A62409"/>
    <w:rsid w:val="00A62B63"/>
    <w:rsid w:val="00A63FAD"/>
    <w:rsid w:val="00A641A9"/>
    <w:rsid w:val="00A64456"/>
    <w:rsid w:val="00A64D13"/>
    <w:rsid w:val="00A64FCC"/>
    <w:rsid w:val="00A65B88"/>
    <w:rsid w:val="00A65C6A"/>
    <w:rsid w:val="00A65F0D"/>
    <w:rsid w:val="00A65F9E"/>
    <w:rsid w:val="00A66429"/>
    <w:rsid w:val="00A6719D"/>
    <w:rsid w:val="00A6777A"/>
    <w:rsid w:val="00A704AD"/>
    <w:rsid w:val="00A70503"/>
    <w:rsid w:val="00A708E5"/>
    <w:rsid w:val="00A7146F"/>
    <w:rsid w:val="00A723A1"/>
    <w:rsid w:val="00A74552"/>
    <w:rsid w:val="00A75081"/>
    <w:rsid w:val="00A7512E"/>
    <w:rsid w:val="00A751FE"/>
    <w:rsid w:val="00A7572E"/>
    <w:rsid w:val="00A75C45"/>
    <w:rsid w:val="00A77048"/>
    <w:rsid w:val="00A77599"/>
    <w:rsid w:val="00A77D6A"/>
    <w:rsid w:val="00A81B46"/>
    <w:rsid w:val="00A82E1C"/>
    <w:rsid w:val="00A82E39"/>
    <w:rsid w:val="00A83434"/>
    <w:rsid w:val="00A837C0"/>
    <w:rsid w:val="00A845C8"/>
    <w:rsid w:val="00A85430"/>
    <w:rsid w:val="00A8565A"/>
    <w:rsid w:val="00A85D99"/>
    <w:rsid w:val="00A86267"/>
    <w:rsid w:val="00A86A05"/>
    <w:rsid w:val="00A86A2B"/>
    <w:rsid w:val="00A86AE6"/>
    <w:rsid w:val="00A86DA8"/>
    <w:rsid w:val="00A87064"/>
    <w:rsid w:val="00A87C2E"/>
    <w:rsid w:val="00A90C75"/>
    <w:rsid w:val="00A90D09"/>
    <w:rsid w:val="00A919CF"/>
    <w:rsid w:val="00A91CC8"/>
    <w:rsid w:val="00A924D8"/>
    <w:rsid w:val="00A92630"/>
    <w:rsid w:val="00A93738"/>
    <w:rsid w:val="00A939C6"/>
    <w:rsid w:val="00A940A2"/>
    <w:rsid w:val="00A946E5"/>
    <w:rsid w:val="00A94CFA"/>
    <w:rsid w:val="00A9510C"/>
    <w:rsid w:val="00A9588D"/>
    <w:rsid w:val="00A95EE1"/>
    <w:rsid w:val="00A95F6F"/>
    <w:rsid w:val="00A9659C"/>
    <w:rsid w:val="00A9788E"/>
    <w:rsid w:val="00A979C4"/>
    <w:rsid w:val="00AA01E2"/>
    <w:rsid w:val="00AA1023"/>
    <w:rsid w:val="00AA1D30"/>
    <w:rsid w:val="00AA258B"/>
    <w:rsid w:val="00AA37AF"/>
    <w:rsid w:val="00AA419A"/>
    <w:rsid w:val="00AA43A4"/>
    <w:rsid w:val="00AA48B6"/>
    <w:rsid w:val="00AA6210"/>
    <w:rsid w:val="00AA6270"/>
    <w:rsid w:val="00AA6273"/>
    <w:rsid w:val="00AA70B5"/>
    <w:rsid w:val="00AA7B34"/>
    <w:rsid w:val="00AA7FF4"/>
    <w:rsid w:val="00AB026F"/>
    <w:rsid w:val="00AB0661"/>
    <w:rsid w:val="00AB14C3"/>
    <w:rsid w:val="00AB233D"/>
    <w:rsid w:val="00AB2342"/>
    <w:rsid w:val="00AB264E"/>
    <w:rsid w:val="00AB2BE6"/>
    <w:rsid w:val="00AB2CB5"/>
    <w:rsid w:val="00AB2E08"/>
    <w:rsid w:val="00AB31B1"/>
    <w:rsid w:val="00AB3AB2"/>
    <w:rsid w:val="00AB45BB"/>
    <w:rsid w:val="00AB54E7"/>
    <w:rsid w:val="00AB5B0C"/>
    <w:rsid w:val="00AB6006"/>
    <w:rsid w:val="00AB62D4"/>
    <w:rsid w:val="00AB6B4C"/>
    <w:rsid w:val="00AB6E1B"/>
    <w:rsid w:val="00AB6F3D"/>
    <w:rsid w:val="00AB701A"/>
    <w:rsid w:val="00AB7509"/>
    <w:rsid w:val="00AC03CD"/>
    <w:rsid w:val="00AC0462"/>
    <w:rsid w:val="00AC06DF"/>
    <w:rsid w:val="00AC0F2F"/>
    <w:rsid w:val="00AC10DB"/>
    <w:rsid w:val="00AC162D"/>
    <w:rsid w:val="00AC244A"/>
    <w:rsid w:val="00AC27F8"/>
    <w:rsid w:val="00AC2D18"/>
    <w:rsid w:val="00AC2D89"/>
    <w:rsid w:val="00AC3148"/>
    <w:rsid w:val="00AC348A"/>
    <w:rsid w:val="00AC35C5"/>
    <w:rsid w:val="00AC3B27"/>
    <w:rsid w:val="00AC4165"/>
    <w:rsid w:val="00AC41B6"/>
    <w:rsid w:val="00AC42B0"/>
    <w:rsid w:val="00AC46C1"/>
    <w:rsid w:val="00AC4ACC"/>
    <w:rsid w:val="00AC4B7E"/>
    <w:rsid w:val="00AC5975"/>
    <w:rsid w:val="00AC5B35"/>
    <w:rsid w:val="00AC5D60"/>
    <w:rsid w:val="00AC5E22"/>
    <w:rsid w:val="00AC61F1"/>
    <w:rsid w:val="00AC6A7C"/>
    <w:rsid w:val="00AC6DF2"/>
    <w:rsid w:val="00AC6E33"/>
    <w:rsid w:val="00AD0F91"/>
    <w:rsid w:val="00AD0FB6"/>
    <w:rsid w:val="00AD12A5"/>
    <w:rsid w:val="00AD1A9C"/>
    <w:rsid w:val="00AD2260"/>
    <w:rsid w:val="00AD23AC"/>
    <w:rsid w:val="00AD2473"/>
    <w:rsid w:val="00AD26C2"/>
    <w:rsid w:val="00AD2BDF"/>
    <w:rsid w:val="00AD2C72"/>
    <w:rsid w:val="00AD2D68"/>
    <w:rsid w:val="00AD3364"/>
    <w:rsid w:val="00AD352F"/>
    <w:rsid w:val="00AD3CAF"/>
    <w:rsid w:val="00AD3EF7"/>
    <w:rsid w:val="00AD40A1"/>
    <w:rsid w:val="00AD41F5"/>
    <w:rsid w:val="00AD43EC"/>
    <w:rsid w:val="00AD4825"/>
    <w:rsid w:val="00AD5563"/>
    <w:rsid w:val="00AD5DAD"/>
    <w:rsid w:val="00AD6C1F"/>
    <w:rsid w:val="00AD6CE2"/>
    <w:rsid w:val="00AD7325"/>
    <w:rsid w:val="00AD78C9"/>
    <w:rsid w:val="00AE0321"/>
    <w:rsid w:val="00AE0DBD"/>
    <w:rsid w:val="00AE0EE6"/>
    <w:rsid w:val="00AE14D9"/>
    <w:rsid w:val="00AE1C0C"/>
    <w:rsid w:val="00AE1F36"/>
    <w:rsid w:val="00AE204D"/>
    <w:rsid w:val="00AE25B4"/>
    <w:rsid w:val="00AE292C"/>
    <w:rsid w:val="00AE29B9"/>
    <w:rsid w:val="00AE31E2"/>
    <w:rsid w:val="00AE3E13"/>
    <w:rsid w:val="00AE41A8"/>
    <w:rsid w:val="00AE44BE"/>
    <w:rsid w:val="00AE4574"/>
    <w:rsid w:val="00AE47A4"/>
    <w:rsid w:val="00AE47EB"/>
    <w:rsid w:val="00AE4902"/>
    <w:rsid w:val="00AE4FB6"/>
    <w:rsid w:val="00AE5197"/>
    <w:rsid w:val="00AE5B7C"/>
    <w:rsid w:val="00AE76DB"/>
    <w:rsid w:val="00AE7D94"/>
    <w:rsid w:val="00AF0057"/>
    <w:rsid w:val="00AF02E8"/>
    <w:rsid w:val="00AF0E84"/>
    <w:rsid w:val="00AF179E"/>
    <w:rsid w:val="00AF17FA"/>
    <w:rsid w:val="00AF1DC6"/>
    <w:rsid w:val="00AF2394"/>
    <w:rsid w:val="00AF2838"/>
    <w:rsid w:val="00AF30CF"/>
    <w:rsid w:val="00AF3AC3"/>
    <w:rsid w:val="00AF44FA"/>
    <w:rsid w:val="00AF48CC"/>
    <w:rsid w:val="00AF5397"/>
    <w:rsid w:val="00AF549F"/>
    <w:rsid w:val="00AF5BEE"/>
    <w:rsid w:val="00AF5FB3"/>
    <w:rsid w:val="00AF684F"/>
    <w:rsid w:val="00AF7C31"/>
    <w:rsid w:val="00AF7C91"/>
    <w:rsid w:val="00B0069C"/>
    <w:rsid w:val="00B00907"/>
    <w:rsid w:val="00B00A0B"/>
    <w:rsid w:val="00B00F22"/>
    <w:rsid w:val="00B00F94"/>
    <w:rsid w:val="00B01256"/>
    <w:rsid w:val="00B01E62"/>
    <w:rsid w:val="00B0202B"/>
    <w:rsid w:val="00B02032"/>
    <w:rsid w:val="00B04865"/>
    <w:rsid w:val="00B04A69"/>
    <w:rsid w:val="00B04FB1"/>
    <w:rsid w:val="00B050B4"/>
    <w:rsid w:val="00B05487"/>
    <w:rsid w:val="00B06131"/>
    <w:rsid w:val="00B06EB9"/>
    <w:rsid w:val="00B100B6"/>
    <w:rsid w:val="00B11889"/>
    <w:rsid w:val="00B11AE5"/>
    <w:rsid w:val="00B11D86"/>
    <w:rsid w:val="00B128E5"/>
    <w:rsid w:val="00B12C9F"/>
    <w:rsid w:val="00B13425"/>
    <w:rsid w:val="00B13523"/>
    <w:rsid w:val="00B13B9D"/>
    <w:rsid w:val="00B14BC6"/>
    <w:rsid w:val="00B15577"/>
    <w:rsid w:val="00B16730"/>
    <w:rsid w:val="00B16777"/>
    <w:rsid w:val="00B17086"/>
    <w:rsid w:val="00B17415"/>
    <w:rsid w:val="00B17BB8"/>
    <w:rsid w:val="00B17F2C"/>
    <w:rsid w:val="00B20FDC"/>
    <w:rsid w:val="00B21011"/>
    <w:rsid w:val="00B2121F"/>
    <w:rsid w:val="00B214D1"/>
    <w:rsid w:val="00B2156A"/>
    <w:rsid w:val="00B217E0"/>
    <w:rsid w:val="00B21A37"/>
    <w:rsid w:val="00B2230E"/>
    <w:rsid w:val="00B22530"/>
    <w:rsid w:val="00B22E30"/>
    <w:rsid w:val="00B23395"/>
    <w:rsid w:val="00B23669"/>
    <w:rsid w:val="00B23F80"/>
    <w:rsid w:val="00B24275"/>
    <w:rsid w:val="00B243AC"/>
    <w:rsid w:val="00B243B7"/>
    <w:rsid w:val="00B2458E"/>
    <w:rsid w:val="00B2555E"/>
    <w:rsid w:val="00B256E3"/>
    <w:rsid w:val="00B257EF"/>
    <w:rsid w:val="00B25CC3"/>
    <w:rsid w:val="00B26446"/>
    <w:rsid w:val="00B2649F"/>
    <w:rsid w:val="00B26C42"/>
    <w:rsid w:val="00B26E8A"/>
    <w:rsid w:val="00B27EAF"/>
    <w:rsid w:val="00B30282"/>
    <w:rsid w:val="00B305D8"/>
    <w:rsid w:val="00B30639"/>
    <w:rsid w:val="00B30B47"/>
    <w:rsid w:val="00B313BA"/>
    <w:rsid w:val="00B31D26"/>
    <w:rsid w:val="00B32D47"/>
    <w:rsid w:val="00B334BF"/>
    <w:rsid w:val="00B33654"/>
    <w:rsid w:val="00B33800"/>
    <w:rsid w:val="00B34A30"/>
    <w:rsid w:val="00B34FBD"/>
    <w:rsid w:val="00B3500D"/>
    <w:rsid w:val="00B351C3"/>
    <w:rsid w:val="00B3567A"/>
    <w:rsid w:val="00B35C49"/>
    <w:rsid w:val="00B36C28"/>
    <w:rsid w:val="00B37679"/>
    <w:rsid w:val="00B40D46"/>
    <w:rsid w:val="00B42000"/>
    <w:rsid w:val="00B42627"/>
    <w:rsid w:val="00B42637"/>
    <w:rsid w:val="00B426A6"/>
    <w:rsid w:val="00B42710"/>
    <w:rsid w:val="00B42B65"/>
    <w:rsid w:val="00B42C75"/>
    <w:rsid w:val="00B42E9E"/>
    <w:rsid w:val="00B43715"/>
    <w:rsid w:val="00B4392A"/>
    <w:rsid w:val="00B43B1B"/>
    <w:rsid w:val="00B4439E"/>
    <w:rsid w:val="00B44860"/>
    <w:rsid w:val="00B44861"/>
    <w:rsid w:val="00B44BA6"/>
    <w:rsid w:val="00B45600"/>
    <w:rsid w:val="00B45815"/>
    <w:rsid w:val="00B45FE9"/>
    <w:rsid w:val="00B46B71"/>
    <w:rsid w:val="00B46CAA"/>
    <w:rsid w:val="00B47289"/>
    <w:rsid w:val="00B50174"/>
    <w:rsid w:val="00B502F2"/>
    <w:rsid w:val="00B50693"/>
    <w:rsid w:val="00B50A2A"/>
    <w:rsid w:val="00B51C14"/>
    <w:rsid w:val="00B5249B"/>
    <w:rsid w:val="00B524B2"/>
    <w:rsid w:val="00B532D4"/>
    <w:rsid w:val="00B5379C"/>
    <w:rsid w:val="00B54071"/>
    <w:rsid w:val="00B5480B"/>
    <w:rsid w:val="00B55B0D"/>
    <w:rsid w:val="00B56B3D"/>
    <w:rsid w:val="00B57EC0"/>
    <w:rsid w:val="00B60039"/>
    <w:rsid w:val="00B60646"/>
    <w:rsid w:val="00B607D4"/>
    <w:rsid w:val="00B60A09"/>
    <w:rsid w:val="00B60BE9"/>
    <w:rsid w:val="00B60F0A"/>
    <w:rsid w:val="00B6108E"/>
    <w:rsid w:val="00B61098"/>
    <w:rsid w:val="00B619D9"/>
    <w:rsid w:val="00B61EF4"/>
    <w:rsid w:val="00B62786"/>
    <w:rsid w:val="00B62906"/>
    <w:rsid w:val="00B62A48"/>
    <w:rsid w:val="00B62AB8"/>
    <w:rsid w:val="00B63116"/>
    <w:rsid w:val="00B63375"/>
    <w:rsid w:val="00B63378"/>
    <w:rsid w:val="00B633E3"/>
    <w:rsid w:val="00B63C96"/>
    <w:rsid w:val="00B63D13"/>
    <w:rsid w:val="00B6425A"/>
    <w:rsid w:val="00B64299"/>
    <w:rsid w:val="00B6456D"/>
    <w:rsid w:val="00B6466A"/>
    <w:rsid w:val="00B658B9"/>
    <w:rsid w:val="00B65F88"/>
    <w:rsid w:val="00B66292"/>
    <w:rsid w:val="00B66CCF"/>
    <w:rsid w:val="00B673B2"/>
    <w:rsid w:val="00B67F8C"/>
    <w:rsid w:val="00B70A96"/>
    <w:rsid w:val="00B70CE7"/>
    <w:rsid w:val="00B71299"/>
    <w:rsid w:val="00B71450"/>
    <w:rsid w:val="00B71A29"/>
    <w:rsid w:val="00B725FE"/>
    <w:rsid w:val="00B7341F"/>
    <w:rsid w:val="00B74040"/>
    <w:rsid w:val="00B7521A"/>
    <w:rsid w:val="00B75619"/>
    <w:rsid w:val="00B75969"/>
    <w:rsid w:val="00B75C30"/>
    <w:rsid w:val="00B75FF5"/>
    <w:rsid w:val="00B76377"/>
    <w:rsid w:val="00B763F9"/>
    <w:rsid w:val="00B768B1"/>
    <w:rsid w:val="00B770C5"/>
    <w:rsid w:val="00B7728E"/>
    <w:rsid w:val="00B77626"/>
    <w:rsid w:val="00B7778A"/>
    <w:rsid w:val="00B77A21"/>
    <w:rsid w:val="00B80772"/>
    <w:rsid w:val="00B80AA8"/>
    <w:rsid w:val="00B813EB"/>
    <w:rsid w:val="00B82627"/>
    <w:rsid w:val="00B8363C"/>
    <w:rsid w:val="00B83755"/>
    <w:rsid w:val="00B8436B"/>
    <w:rsid w:val="00B847D4"/>
    <w:rsid w:val="00B8513A"/>
    <w:rsid w:val="00B87813"/>
    <w:rsid w:val="00B9094E"/>
    <w:rsid w:val="00B90A70"/>
    <w:rsid w:val="00B918ED"/>
    <w:rsid w:val="00B921D3"/>
    <w:rsid w:val="00B92220"/>
    <w:rsid w:val="00B9322C"/>
    <w:rsid w:val="00B93C50"/>
    <w:rsid w:val="00B9410D"/>
    <w:rsid w:val="00B9456A"/>
    <w:rsid w:val="00B94B52"/>
    <w:rsid w:val="00B961E4"/>
    <w:rsid w:val="00B96332"/>
    <w:rsid w:val="00B9671F"/>
    <w:rsid w:val="00B9712E"/>
    <w:rsid w:val="00B97192"/>
    <w:rsid w:val="00B97AEF"/>
    <w:rsid w:val="00B97F91"/>
    <w:rsid w:val="00BA0223"/>
    <w:rsid w:val="00BA0692"/>
    <w:rsid w:val="00BA1B5A"/>
    <w:rsid w:val="00BA2315"/>
    <w:rsid w:val="00BA24DD"/>
    <w:rsid w:val="00BA3453"/>
    <w:rsid w:val="00BA354B"/>
    <w:rsid w:val="00BA3A1E"/>
    <w:rsid w:val="00BA4D71"/>
    <w:rsid w:val="00BA57AE"/>
    <w:rsid w:val="00BA5E53"/>
    <w:rsid w:val="00BA7280"/>
    <w:rsid w:val="00BB0530"/>
    <w:rsid w:val="00BB082B"/>
    <w:rsid w:val="00BB1020"/>
    <w:rsid w:val="00BB1B7A"/>
    <w:rsid w:val="00BB2840"/>
    <w:rsid w:val="00BB2AA8"/>
    <w:rsid w:val="00BB2B23"/>
    <w:rsid w:val="00BB31D6"/>
    <w:rsid w:val="00BB356A"/>
    <w:rsid w:val="00BB3BCD"/>
    <w:rsid w:val="00BB3D5F"/>
    <w:rsid w:val="00BB44CD"/>
    <w:rsid w:val="00BB4AE4"/>
    <w:rsid w:val="00BB5672"/>
    <w:rsid w:val="00BB5FBC"/>
    <w:rsid w:val="00BB68BC"/>
    <w:rsid w:val="00BB6B0F"/>
    <w:rsid w:val="00BB6BE9"/>
    <w:rsid w:val="00BB6BFC"/>
    <w:rsid w:val="00BB7174"/>
    <w:rsid w:val="00BB7224"/>
    <w:rsid w:val="00BB7703"/>
    <w:rsid w:val="00BC03B4"/>
    <w:rsid w:val="00BC046F"/>
    <w:rsid w:val="00BC05AF"/>
    <w:rsid w:val="00BC0C05"/>
    <w:rsid w:val="00BC0D0B"/>
    <w:rsid w:val="00BC117C"/>
    <w:rsid w:val="00BC2975"/>
    <w:rsid w:val="00BC41DE"/>
    <w:rsid w:val="00BC4354"/>
    <w:rsid w:val="00BC436D"/>
    <w:rsid w:val="00BC5A6A"/>
    <w:rsid w:val="00BC5DC9"/>
    <w:rsid w:val="00BC5FAC"/>
    <w:rsid w:val="00BC649F"/>
    <w:rsid w:val="00BC6AF1"/>
    <w:rsid w:val="00BC6D1B"/>
    <w:rsid w:val="00BC71D9"/>
    <w:rsid w:val="00BC7A0C"/>
    <w:rsid w:val="00BC7C4A"/>
    <w:rsid w:val="00BC7F18"/>
    <w:rsid w:val="00BC7F69"/>
    <w:rsid w:val="00BD026A"/>
    <w:rsid w:val="00BD0294"/>
    <w:rsid w:val="00BD06F1"/>
    <w:rsid w:val="00BD14D8"/>
    <w:rsid w:val="00BD195B"/>
    <w:rsid w:val="00BD298F"/>
    <w:rsid w:val="00BD2A32"/>
    <w:rsid w:val="00BD2A7F"/>
    <w:rsid w:val="00BD2AAD"/>
    <w:rsid w:val="00BD4177"/>
    <w:rsid w:val="00BD4F77"/>
    <w:rsid w:val="00BD4FD1"/>
    <w:rsid w:val="00BD5632"/>
    <w:rsid w:val="00BD5950"/>
    <w:rsid w:val="00BD665E"/>
    <w:rsid w:val="00BD6BFE"/>
    <w:rsid w:val="00BD7776"/>
    <w:rsid w:val="00BE005C"/>
    <w:rsid w:val="00BE06C9"/>
    <w:rsid w:val="00BE06E5"/>
    <w:rsid w:val="00BE16AC"/>
    <w:rsid w:val="00BE21BE"/>
    <w:rsid w:val="00BE2308"/>
    <w:rsid w:val="00BE2F6C"/>
    <w:rsid w:val="00BE3CF4"/>
    <w:rsid w:val="00BE4715"/>
    <w:rsid w:val="00BE49F7"/>
    <w:rsid w:val="00BE4DC4"/>
    <w:rsid w:val="00BE54A5"/>
    <w:rsid w:val="00BE56C1"/>
    <w:rsid w:val="00BE56D2"/>
    <w:rsid w:val="00BE57F7"/>
    <w:rsid w:val="00BE5E74"/>
    <w:rsid w:val="00BE69BD"/>
    <w:rsid w:val="00BF03BF"/>
    <w:rsid w:val="00BF0566"/>
    <w:rsid w:val="00BF1530"/>
    <w:rsid w:val="00BF1915"/>
    <w:rsid w:val="00BF1CCE"/>
    <w:rsid w:val="00BF1F92"/>
    <w:rsid w:val="00BF2816"/>
    <w:rsid w:val="00BF3033"/>
    <w:rsid w:val="00BF4686"/>
    <w:rsid w:val="00BF4B6D"/>
    <w:rsid w:val="00BF4CE5"/>
    <w:rsid w:val="00BF4FC0"/>
    <w:rsid w:val="00BF54FF"/>
    <w:rsid w:val="00BF5FDF"/>
    <w:rsid w:val="00BF6182"/>
    <w:rsid w:val="00BF6344"/>
    <w:rsid w:val="00BF7EC9"/>
    <w:rsid w:val="00C00291"/>
    <w:rsid w:val="00C004EF"/>
    <w:rsid w:val="00C009C4"/>
    <w:rsid w:val="00C010C8"/>
    <w:rsid w:val="00C01190"/>
    <w:rsid w:val="00C013DE"/>
    <w:rsid w:val="00C01B0F"/>
    <w:rsid w:val="00C01C6C"/>
    <w:rsid w:val="00C01F30"/>
    <w:rsid w:val="00C020A0"/>
    <w:rsid w:val="00C02223"/>
    <w:rsid w:val="00C02363"/>
    <w:rsid w:val="00C029B4"/>
    <w:rsid w:val="00C0339A"/>
    <w:rsid w:val="00C03BF0"/>
    <w:rsid w:val="00C03C2F"/>
    <w:rsid w:val="00C041C8"/>
    <w:rsid w:val="00C050DB"/>
    <w:rsid w:val="00C0511C"/>
    <w:rsid w:val="00C05533"/>
    <w:rsid w:val="00C063D0"/>
    <w:rsid w:val="00C06C84"/>
    <w:rsid w:val="00C06F39"/>
    <w:rsid w:val="00C0766D"/>
    <w:rsid w:val="00C10633"/>
    <w:rsid w:val="00C11123"/>
    <w:rsid w:val="00C1116C"/>
    <w:rsid w:val="00C1208D"/>
    <w:rsid w:val="00C122F0"/>
    <w:rsid w:val="00C12610"/>
    <w:rsid w:val="00C12A30"/>
    <w:rsid w:val="00C13461"/>
    <w:rsid w:val="00C13579"/>
    <w:rsid w:val="00C135D2"/>
    <w:rsid w:val="00C14437"/>
    <w:rsid w:val="00C147CC"/>
    <w:rsid w:val="00C156B2"/>
    <w:rsid w:val="00C157A0"/>
    <w:rsid w:val="00C16567"/>
    <w:rsid w:val="00C167E6"/>
    <w:rsid w:val="00C16992"/>
    <w:rsid w:val="00C16D06"/>
    <w:rsid w:val="00C20271"/>
    <w:rsid w:val="00C20854"/>
    <w:rsid w:val="00C216C5"/>
    <w:rsid w:val="00C219A3"/>
    <w:rsid w:val="00C22F5F"/>
    <w:rsid w:val="00C2309A"/>
    <w:rsid w:val="00C232A6"/>
    <w:rsid w:val="00C232B1"/>
    <w:rsid w:val="00C239B5"/>
    <w:rsid w:val="00C249E9"/>
    <w:rsid w:val="00C25837"/>
    <w:rsid w:val="00C25E9E"/>
    <w:rsid w:val="00C26425"/>
    <w:rsid w:val="00C264DA"/>
    <w:rsid w:val="00C2695E"/>
    <w:rsid w:val="00C26DF6"/>
    <w:rsid w:val="00C270A2"/>
    <w:rsid w:val="00C270E9"/>
    <w:rsid w:val="00C27271"/>
    <w:rsid w:val="00C27913"/>
    <w:rsid w:val="00C27FC6"/>
    <w:rsid w:val="00C3005D"/>
    <w:rsid w:val="00C30D4A"/>
    <w:rsid w:val="00C31174"/>
    <w:rsid w:val="00C33285"/>
    <w:rsid w:val="00C33358"/>
    <w:rsid w:val="00C33A7B"/>
    <w:rsid w:val="00C33DE6"/>
    <w:rsid w:val="00C342E6"/>
    <w:rsid w:val="00C345CF"/>
    <w:rsid w:val="00C346F5"/>
    <w:rsid w:val="00C3515E"/>
    <w:rsid w:val="00C35FE0"/>
    <w:rsid w:val="00C3668E"/>
    <w:rsid w:val="00C36963"/>
    <w:rsid w:val="00C36F6B"/>
    <w:rsid w:val="00C400A4"/>
    <w:rsid w:val="00C40EAF"/>
    <w:rsid w:val="00C41276"/>
    <w:rsid w:val="00C414A5"/>
    <w:rsid w:val="00C41555"/>
    <w:rsid w:val="00C418DB"/>
    <w:rsid w:val="00C419C6"/>
    <w:rsid w:val="00C41B8E"/>
    <w:rsid w:val="00C420EE"/>
    <w:rsid w:val="00C422A7"/>
    <w:rsid w:val="00C422C1"/>
    <w:rsid w:val="00C4272E"/>
    <w:rsid w:val="00C42883"/>
    <w:rsid w:val="00C442F6"/>
    <w:rsid w:val="00C45623"/>
    <w:rsid w:val="00C46462"/>
    <w:rsid w:val="00C46616"/>
    <w:rsid w:val="00C4683B"/>
    <w:rsid w:val="00C46A35"/>
    <w:rsid w:val="00C51899"/>
    <w:rsid w:val="00C51F59"/>
    <w:rsid w:val="00C5223E"/>
    <w:rsid w:val="00C52320"/>
    <w:rsid w:val="00C52C77"/>
    <w:rsid w:val="00C5303B"/>
    <w:rsid w:val="00C55D57"/>
    <w:rsid w:val="00C560BB"/>
    <w:rsid w:val="00C566AA"/>
    <w:rsid w:val="00C56710"/>
    <w:rsid w:val="00C568B6"/>
    <w:rsid w:val="00C56EE9"/>
    <w:rsid w:val="00C57C24"/>
    <w:rsid w:val="00C60414"/>
    <w:rsid w:val="00C605FE"/>
    <w:rsid w:val="00C60A0E"/>
    <w:rsid w:val="00C61DB8"/>
    <w:rsid w:val="00C624DC"/>
    <w:rsid w:val="00C635EF"/>
    <w:rsid w:val="00C63DAB"/>
    <w:rsid w:val="00C63F5D"/>
    <w:rsid w:val="00C63F92"/>
    <w:rsid w:val="00C64591"/>
    <w:rsid w:val="00C65602"/>
    <w:rsid w:val="00C65A2B"/>
    <w:rsid w:val="00C65D71"/>
    <w:rsid w:val="00C6618D"/>
    <w:rsid w:val="00C664E9"/>
    <w:rsid w:val="00C66A20"/>
    <w:rsid w:val="00C66D94"/>
    <w:rsid w:val="00C66D99"/>
    <w:rsid w:val="00C670EB"/>
    <w:rsid w:val="00C67690"/>
    <w:rsid w:val="00C679E9"/>
    <w:rsid w:val="00C67F3E"/>
    <w:rsid w:val="00C70F2F"/>
    <w:rsid w:val="00C710FE"/>
    <w:rsid w:val="00C71B38"/>
    <w:rsid w:val="00C720CC"/>
    <w:rsid w:val="00C721AA"/>
    <w:rsid w:val="00C7234D"/>
    <w:rsid w:val="00C72B56"/>
    <w:rsid w:val="00C732C7"/>
    <w:rsid w:val="00C7385C"/>
    <w:rsid w:val="00C73CE4"/>
    <w:rsid w:val="00C73EC6"/>
    <w:rsid w:val="00C73EF3"/>
    <w:rsid w:val="00C74770"/>
    <w:rsid w:val="00C74DA3"/>
    <w:rsid w:val="00C757DA"/>
    <w:rsid w:val="00C762CE"/>
    <w:rsid w:val="00C763E9"/>
    <w:rsid w:val="00C76895"/>
    <w:rsid w:val="00C76A8C"/>
    <w:rsid w:val="00C77C88"/>
    <w:rsid w:val="00C8009D"/>
    <w:rsid w:val="00C80C28"/>
    <w:rsid w:val="00C80C63"/>
    <w:rsid w:val="00C80E22"/>
    <w:rsid w:val="00C80E26"/>
    <w:rsid w:val="00C80F67"/>
    <w:rsid w:val="00C81011"/>
    <w:rsid w:val="00C81CB1"/>
    <w:rsid w:val="00C81E0F"/>
    <w:rsid w:val="00C81EBB"/>
    <w:rsid w:val="00C83945"/>
    <w:rsid w:val="00C84CD3"/>
    <w:rsid w:val="00C85053"/>
    <w:rsid w:val="00C85A59"/>
    <w:rsid w:val="00C85ED2"/>
    <w:rsid w:val="00C86251"/>
    <w:rsid w:val="00C8675D"/>
    <w:rsid w:val="00C86D89"/>
    <w:rsid w:val="00C870C2"/>
    <w:rsid w:val="00C87391"/>
    <w:rsid w:val="00C876E8"/>
    <w:rsid w:val="00C90FC8"/>
    <w:rsid w:val="00C9109A"/>
    <w:rsid w:val="00C91174"/>
    <w:rsid w:val="00C91194"/>
    <w:rsid w:val="00C91EDE"/>
    <w:rsid w:val="00C9233D"/>
    <w:rsid w:val="00C92932"/>
    <w:rsid w:val="00C93A6B"/>
    <w:rsid w:val="00C940F0"/>
    <w:rsid w:val="00C941AD"/>
    <w:rsid w:val="00C94384"/>
    <w:rsid w:val="00C94C90"/>
    <w:rsid w:val="00C94C91"/>
    <w:rsid w:val="00C94EB2"/>
    <w:rsid w:val="00C953DE"/>
    <w:rsid w:val="00C95504"/>
    <w:rsid w:val="00C955E0"/>
    <w:rsid w:val="00C96292"/>
    <w:rsid w:val="00C9629F"/>
    <w:rsid w:val="00C96D42"/>
    <w:rsid w:val="00C96FC9"/>
    <w:rsid w:val="00C97079"/>
    <w:rsid w:val="00C97BDB"/>
    <w:rsid w:val="00CA0024"/>
    <w:rsid w:val="00CA0157"/>
    <w:rsid w:val="00CA0224"/>
    <w:rsid w:val="00CA02AD"/>
    <w:rsid w:val="00CA0849"/>
    <w:rsid w:val="00CA144C"/>
    <w:rsid w:val="00CA398E"/>
    <w:rsid w:val="00CA45D2"/>
    <w:rsid w:val="00CA47F3"/>
    <w:rsid w:val="00CA48FF"/>
    <w:rsid w:val="00CA5307"/>
    <w:rsid w:val="00CA5823"/>
    <w:rsid w:val="00CA59DA"/>
    <w:rsid w:val="00CA5B20"/>
    <w:rsid w:val="00CA6FCD"/>
    <w:rsid w:val="00CA74F8"/>
    <w:rsid w:val="00CA7B61"/>
    <w:rsid w:val="00CA7F50"/>
    <w:rsid w:val="00CB0A74"/>
    <w:rsid w:val="00CB0B43"/>
    <w:rsid w:val="00CB0BE4"/>
    <w:rsid w:val="00CB1730"/>
    <w:rsid w:val="00CB1B60"/>
    <w:rsid w:val="00CB235E"/>
    <w:rsid w:val="00CB30DC"/>
    <w:rsid w:val="00CB3A5F"/>
    <w:rsid w:val="00CB4E7B"/>
    <w:rsid w:val="00CB55DA"/>
    <w:rsid w:val="00CB5A87"/>
    <w:rsid w:val="00CB5BC0"/>
    <w:rsid w:val="00CB5E39"/>
    <w:rsid w:val="00CB64DE"/>
    <w:rsid w:val="00CB662F"/>
    <w:rsid w:val="00CB6F67"/>
    <w:rsid w:val="00CB78F0"/>
    <w:rsid w:val="00CB794B"/>
    <w:rsid w:val="00CB7F77"/>
    <w:rsid w:val="00CC0F95"/>
    <w:rsid w:val="00CC1B96"/>
    <w:rsid w:val="00CC2252"/>
    <w:rsid w:val="00CC2448"/>
    <w:rsid w:val="00CC294F"/>
    <w:rsid w:val="00CC4331"/>
    <w:rsid w:val="00CC43BA"/>
    <w:rsid w:val="00CC4C65"/>
    <w:rsid w:val="00CC4DEE"/>
    <w:rsid w:val="00CC4F9D"/>
    <w:rsid w:val="00CC531E"/>
    <w:rsid w:val="00CC535E"/>
    <w:rsid w:val="00CC5647"/>
    <w:rsid w:val="00CC58C6"/>
    <w:rsid w:val="00CC5FEC"/>
    <w:rsid w:val="00CC6319"/>
    <w:rsid w:val="00CC66F8"/>
    <w:rsid w:val="00CC6A91"/>
    <w:rsid w:val="00CC6D5F"/>
    <w:rsid w:val="00CC7B65"/>
    <w:rsid w:val="00CD0AE0"/>
    <w:rsid w:val="00CD15E7"/>
    <w:rsid w:val="00CD22AC"/>
    <w:rsid w:val="00CD28E6"/>
    <w:rsid w:val="00CD28EF"/>
    <w:rsid w:val="00CD2F12"/>
    <w:rsid w:val="00CD31FC"/>
    <w:rsid w:val="00CD3859"/>
    <w:rsid w:val="00CD409E"/>
    <w:rsid w:val="00CD4444"/>
    <w:rsid w:val="00CD4691"/>
    <w:rsid w:val="00CD476E"/>
    <w:rsid w:val="00CD51DD"/>
    <w:rsid w:val="00CD5AAD"/>
    <w:rsid w:val="00CD5C59"/>
    <w:rsid w:val="00CD5CF4"/>
    <w:rsid w:val="00CD726B"/>
    <w:rsid w:val="00CD7CB8"/>
    <w:rsid w:val="00CD7E6E"/>
    <w:rsid w:val="00CE1ECC"/>
    <w:rsid w:val="00CE2FF4"/>
    <w:rsid w:val="00CE2FFB"/>
    <w:rsid w:val="00CE49AB"/>
    <w:rsid w:val="00CE4BA1"/>
    <w:rsid w:val="00CE4E17"/>
    <w:rsid w:val="00CE4E3E"/>
    <w:rsid w:val="00CE54D9"/>
    <w:rsid w:val="00CE5D9A"/>
    <w:rsid w:val="00CE5E25"/>
    <w:rsid w:val="00CE5F15"/>
    <w:rsid w:val="00CE682F"/>
    <w:rsid w:val="00CE68AC"/>
    <w:rsid w:val="00CE6C35"/>
    <w:rsid w:val="00CE7025"/>
    <w:rsid w:val="00CE7561"/>
    <w:rsid w:val="00CE7C5E"/>
    <w:rsid w:val="00CE7DA7"/>
    <w:rsid w:val="00CE7FB1"/>
    <w:rsid w:val="00CF0D78"/>
    <w:rsid w:val="00CF1058"/>
    <w:rsid w:val="00CF1ACA"/>
    <w:rsid w:val="00CF1FC4"/>
    <w:rsid w:val="00CF27F9"/>
    <w:rsid w:val="00CF2CD6"/>
    <w:rsid w:val="00CF3DF1"/>
    <w:rsid w:val="00CF3ED4"/>
    <w:rsid w:val="00CF3FAD"/>
    <w:rsid w:val="00CF47BB"/>
    <w:rsid w:val="00CF4838"/>
    <w:rsid w:val="00CF69B1"/>
    <w:rsid w:val="00CF7416"/>
    <w:rsid w:val="00D00009"/>
    <w:rsid w:val="00D00F54"/>
    <w:rsid w:val="00D02FCA"/>
    <w:rsid w:val="00D03A4E"/>
    <w:rsid w:val="00D03BC2"/>
    <w:rsid w:val="00D0409D"/>
    <w:rsid w:val="00D04448"/>
    <w:rsid w:val="00D04687"/>
    <w:rsid w:val="00D049CB"/>
    <w:rsid w:val="00D0629B"/>
    <w:rsid w:val="00D070CF"/>
    <w:rsid w:val="00D07661"/>
    <w:rsid w:val="00D078AB"/>
    <w:rsid w:val="00D079DA"/>
    <w:rsid w:val="00D07D4A"/>
    <w:rsid w:val="00D105B4"/>
    <w:rsid w:val="00D108F4"/>
    <w:rsid w:val="00D11B12"/>
    <w:rsid w:val="00D13654"/>
    <w:rsid w:val="00D1453D"/>
    <w:rsid w:val="00D1457A"/>
    <w:rsid w:val="00D15361"/>
    <w:rsid w:val="00D16AB1"/>
    <w:rsid w:val="00D17034"/>
    <w:rsid w:val="00D17270"/>
    <w:rsid w:val="00D17702"/>
    <w:rsid w:val="00D201AF"/>
    <w:rsid w:val="00D2046C"/>
    <w:rsid w:val="00D20950"/>
    <w:rsid w:val="00D20968"/>
    <w:rsid w:val="00D20FDB"/>
    <w:rsid w:val="00D2107B"/>
    <w:rsid w:val="00D21DE0"/>
    <w:rsid w:val="00D2218B"/>
    <w:rsid w:val="00D2229E"/>
    <w:rsid w:val="00D222E6"/>
    <w:rsid w:val="00D2232B"/>
    <w:rsid w:val="00D22C00"/>
    <w:rsid w:val="00D23A71"/>
    <w:rsid w:val="00D241F6"/>
    <w:rsid w:val="00D250F9"/>
    <w:rsid w:val="00D262D6"/>
    <w:rsid w:val="00D26300"/>
    <w:rsid w:val="00D26777"/>
    <w:rsid w:val="00D3099D"/>
    <w:rsid w:val="00D3178D"/>
    <w:rsid w:val="00D31874"/>
    <w:rsid w:val="00D31A01"/>
    <w:rsid w:val="00D31B2B"/>
    <w:rsid w:val="00D31DB1"/>
    <w:rsid w:val="00D32866"/>
    <w:rsid w:val="00D32BC7"/>
    <w:rsid w:val="00D33327"/>
    <w:rsid w:val="00D336FF"/>
    <w:rsid w:val="00D359A6"/>
    <w:rsid w:val="00D35B15"/>
    <w:rsid w:val="00D35FB7"/>
    <w:rsid w:val="00D36929"/>
    <w:rsid w:val="00D36B58"/>
    <w:rsid w:val="00D36F30"/>
    <w:rsid w:val="00D40EA8"/>
    <w:rsid w:val="00D4108D"/>
    <w:rsid w:val="00D41D0B"/>
    <w:rsid w:val="00D4292C"/>
    <w:rsid w:val="00D43651"/>
    <w:rsid w:val="00D443D5"/>
    <w:rsid w:val="00D44D8E"/>
    <w:rsid w:val="00D45FEF"/>
    <w:rsid w:val="00D460DB"/>
    <w:rsid w:val="00D46153"/>
    <w:rsid w:val="00D46815"/>
    <w:rsid w:val="00D47162"/>
    <w:rsid w:val="00D47B81"/>
    <w:rsid w:val="00D50620"/>
    <w:rsid w:val="00D50E74"/>
    <w:rsid w:val="00D51759"/>
    <w:rsid w:val="00D521FD"/>
    <w:rsid w:val="00D52767"/>
    <w:rsid w:val="00D52CF9"/>
    <w:rsid w:val="00D52F6A"/>
    <w:rsid w:val="00D53006"/>
    <w:rsid w:val="00D530C5"/>
    <w:rsid w:val="00D533AC"/>
    <w:rsid w:val="00D53681"/>
    <w:rsid w:val="00D53915"/>
    <w:rsid w:val="00D53CB0"/>
    <w:rsid w:val="00D544BB"/>
    <w:rsid w:val="00D54625"/>
    <w:rsid w:val="00D54F29"/>
    <w:rsid w:val="00D55045"/>
    <w:rsid w:val="00D550C1"/>
    <w:rsid w:val="00D5528D"/>
    <w:rsid w:val="00D55B48"/>
    <w:rsid w:val="00D55CCD"/>
    <w:rsid w:val="00D564D2"/>
    <w:rsid w:val="00D56C13"/>
    <w:rsid w:val="00D5784B"/>
    <w:rsid w:val="00D57D9D"/>
    <w:rsid w:val="00D57EDA"/>
    <w:rsid w:val="00D60C3D"/>
    <w:rsid w:val="00D60C45"/>
    <w:rsid w:val="00D6132B"/>
    <w:rsid w:val="00D6132E"/>
    <w:rsid w:val="00D61394"/>
    <w:rsid w:val="00D619EB"/>
    <w:rsid w:val="00D61B88"/>
    <w:rsid w:val="00D62618"/>
    <w:rsid w:val="00D62763"/>
    <w:rsid w:val="00D627C9"/>
    <w:rsid w:val="00D629A8"/>
    <w:rsid w:val="00D63FE5"/>
    <w:rsid w:val="00D64A2D"/>
    <w:rsid w:val="00D660AB"/>
    <w:rsid w:val="00D66844"/>
    <w:rsid w:val="00D66F43"/>
    <w:rsid w:val="00D670E6"/>
    <w:rsid w:val="00D673D3"/>
    <w:rsid w:val="00D677DC"/>
    <w:rsid w:val="00D67B6D"/>
    <w:rsid w:val="00D70204"/>
    <w:rsid w:val="00D71135"/>
    <w:rsid w:val="00D71158"/>
    <w:rsid w:val="00D7248D"/>
    <w:rsid w:val="00D727AF"/>
    <w:rsid w:val="00D7289E"/>
    <w:rsid w:val="00D72AF8"/>
    <w:rsid w:val="00D72DAA"/>
    <w:rsid w:val="00D7370A"/>
    <w:rsid w:val="00D73877"/>
    <w:rsid w:val="00D738DA"/>
    <w:rsid w:val="00D74701"/>
    <w:rsid w:val="00D761A3"/>
    <w:rsid w:val="00D768EE"/>
    <w:rsid w:val="00D77845"/>
    <w:rsid w:val="00D77F48"/>
    <w:rsid w:val="00D80145"/>
    <w:rsid w:val="00D80A3C"/>
    <w:rsid w:val="00D80A64"/>
    <w:rsid w:val="00D8175E"/>
    <w:rsid w:val="00D81790"/>
    <w:rsid w:val="00D81AD6"/>
    <w:rsid w:val="00D81B32"/>
    <w:rsid w:val="00D81B41"/>
    <w:rsid w:val="00D82813"/>
    <w:rsid w:val="00D83B26"/>
    <w:rsid w:val="00D83F8E"/>
    <w:rsid w:val="00D84C54"/>
    <w:rsid w:val="00D852AD"/>
    <w:rsid w:val="00D85894"/>
    <w:rsid w:val="00D85E73"/>
    <w:rsid w:val="00D86422"/>
    <w:rsid w:val="00D87475"/>
    <w:rsid w:val="00D8753E"/>
    <w:rsid w:val="00D87B31"/>
    <w:rsid w:val="00D87D75"/>
    <w:rsid w:val="00D87FE0"/>
    <w:rsid w:val="00D90185"/>
    <w:rsid w:val="00D906A9"/>
    <w:rsid w:val="00D908F0"/>
    <w:rsid w:val="00D910EF"/>
    <w:rsid w:val="00D91A8A"/>
    <w:rsid w:val="00D91E45"/>
    <w:rsid w:val="00D91F4B"/>
    <w:rsid w:val="00D91FA1"/>
    <w:rsid w:val="00D92C27"/>
    <w:rsid w:val="00D93649"/>
    <w:rsid w:val="00D93B7F"/>
    <w:rsid w:val="00D93BC3"/>
    <w:rsid w:val="00D94393"/>
    <w:rsid w:val="00D94B02"/>
    <w:rsid w:val="00D94B5B"/>
    <w:rsid w:val="00D94CD0"/>
    <w:rsid w:val="00D9601A"/>
    <w:rsid w:val="00D97996"/>
    <w:rsid w:val="00DA00CB"/>
    <w:rsid w:val="00DA02B5"/>
    <w:rsid w:val="00DA02F7"/>
    <w:rsid w:val="00DA0B11"/>
    <w:rsid w:val="00DA154D"/>
    <w:rsid w:val="00DA2B25"/>
    <w:rsid w:val="00DA2B30"/>
    <w:rsid w:val="00DA3697"/>
    <w:rsid w:val="00DA3C63"/>
    <w:rsid w:val="00DA4941"/>
    <w:rsid w:val="00DA4D04"/>
    <w:rsid w:val="00DA6982"/>
    <w:rsid w:val="00DA73B6"/>
    <w:rsid w:val="00DA75D5"/>
    <w:rsid w:val="00DA7842"/>
    <w:rsid w:val="00DB000E"/>
    <w:rsid w:val="00DB0152"/>
    <w:rsid w:val="00DB177D"/>
    <w:rsid w:val="00DB1C31"/>
    <w:rsid w:val="00DB2097"/>
    <w:rsid w:val="00DB2C79"/>
    <w:rsid w:val="00DB32EC"/>
    <w:rsid w:val="00DB3D92"/>
    <w:rsid w:val="00DB3F7D"/>
    <w:rsid w:val="00DB421F"/>
    <w:rsid w:val="00DB58BD"/>
    <w:rsid w:val="00DB67D4"/>
    <w:rsid w:val="00DB6A08"/>
    <w:rsid w:val="00DB6E9C"/>
    <w:rsid w:val="00DC0BC8"/>
    <w:rsid w:val="00DC0F8E"/>
    <w:rsid w:val="00DC1EDB"/>
    <w:rsid w:val="00DC23BB"/>
    <w:rsid w:val="00DC2518"/>
    <w:rsid w:val="00DC3B1F"/>
    <w:rsid w:val="00DC3FDD"/>
    <w:rsid w:val="00DC41B0"/>
    <w:rsid w:val="00DC4DD1"/>
    <w:rsid w:val="00DC518F"/>
    <w:rsid w:val="00DC53D9"/>
    <w:rsid w:val="00DC55A7"/>
    <w:rsid w:val="00DC5CDA"/>
    <w:rsid w:val="00DC65B6"/>
    <w:rsid w:val="00DC73FB"/>
    <w:rsid w:val="00DC770E"/>
    <w:rsid w:val="00DD09F1"/>
    <w:rsid w:val="00DD0FF6"/>
    <w:rsid w:val="00DD1188"/>
    <w:rsid w:val="00DD17C8"/>
    <w:rsid w:val="00DD1C2C"/>
    <w:rsid w:val="00DD2729"/>
    <w:rsid w:val="00DD27C7"/>
    <w:rsid w:val="00DD2986"/>
    <w:rsid w:val="00DD2AB0"/>
    <w:rsid w:val="00DD3DA4"/>
    <w:rsid w:val="00DD3F82"/>
    <w:rsid w:val="00DD4CA7"/>
    <w:rsid w:val="00DD50FE"/>
    <w:rsid w:val="00DD51CF"/>
    <w:rsid w:val="00DD53F9"/>
    <w:rsid w:val="00DD56ED"/>
    <w:rsid w:val="00DD5AFB"/>
    <w:rsid w:val="00DD63C8"/>
    <w:rsid w:val="00DD6450"/>
    <w:rsid w:val="00DD65E4"/>
    <w:rsid w:val="00DD749C"/>
    <w:rsid w:val="00DE01B7"/>
    <w:rsid w:val="00DE0A30"/>
    <w:rsid w:val="00DE0E3C"/>
    <w:rsid w:val="00DE11CF"/>
    <w:rsid w:val="00DE133E"/>
    <w:rsid w:val="00DE1F92"/>
    <w:rsid w:val="00DE20C9"/>
    <w:rsid w:val="00DE21BC"/>
    <w:rsid w:val="00DE29A0"/>
    <w:rsid w:val="00DE4867"/>
    <w:rsid w:val="00DE4B5F"/>
    <w:rsid w:val="00DE5451"/>
    <w:rsid w:val="00DE5C3C"/>
    <w:rsid w:val="00DE5E18"/>
    <w:rsid w:val="00DE5F25"/>
    <w:rsid w:val="00DE5F85"/>
    <w:rsid w:val="00DE65F4"/>
    <w:rsid w:val="00DE6640"/>
    <w:rsid w:val="00DE696E"/>
    <w:rsid w:val="00DE6DB2"/>
    <w:rsid w:val="00DE6EC5"/>
    <w:rsid w:val="00DE71F4"/>
    <w:rsid w:val="00DE7357"/>
    <w:rsid w:val="00DE7654"/>
    <w:rsid w:val="00DE7A4B"/>
    <w:rsid w:val="00DE7ABB"/>
    <w:rsid w:val="00DE7C9E"/>
    <w:rsid w:val="00DE7DDC"/>
    <w:rsid w:val="00DE7EEA"/>
    <w:rsid w:val="00DF06B4"/>
    <w:rsid w:val="00DF0761"/>
    <w:rsid w:val="00DF0EFA"/>
    <w:rsid w:val="00DF0FA5"/>
    <w:rsid w:val="00DF1236"/>
    <w:rsid w:val="00DF18C8"/>
    <w:rsid w:val="00DF1D95"/>
    <w:rsid w:val="00DF1E48"/>
    <w:rsid w:val="00DF288E"/>
    <w:rsid w:val="00DF2E01"/>
    <w:rsid w:val="00DF2EB5"/>
    <w:rsid w:val="00DF326B"/>
    <w:rsid w:val="00DF34AD"/>
    <w:rsid w:val="00DF35FE"/>
    <w:rsid w:val="00DF371A"/>
    <w:rsid w:val="00DF4007"/>
    <w:rsid w:val="00DF438F"/>
    <w:rsid w:val="00DF4B9B"/>
    <w:rsid w:val="00DF5717"/>
    <w:rsid w:val="00DF588C"/>
    <w:rsid w:val="00DF6136"/>
    <w:rsid w:val="00DF718B"/>
    <w:rsid w:val="00DF7445"/>
    <w:rsid w:val="00DF7C7C"/>
    <w:rsid w:val="00E0000B"/>
    <w:rsid w:val="00E00568"/>
    <w:rsid w:val="00E00672"/>
    <w:rsid w:val="00E0110A"/>
    <w:rsid w:val="00E0114B"/>
    <w:rsid w:val="00E01571"/>
    <w:rsid w:val="00E01928"/>
    <w:rsid w:val="00E01A3D"/>
    <w:rsid w:val="00E02024"/>
    <w:rsid w:val="00E020D5"/>
    <w:rsid w:val="00E03C16"/>
    <w:rsid w:val="00E0400B"/>
    <w:rsid w:val="00E04336"/>
    <w:rsid w:val="00E0441B"/>
    <w:rsid w:val="00E04DA0"/>
    <w:rsid w:val="00E0516E"/>
    <w:rsid w:val="00E0522B"/>
    <w:rsid w:val="00E05470"/>
    <w:rsid w:val="00E05CFB"/>
    <w:rsid w:val="00E061B3"/>
    <w:rsid w:val="00E06495"/>
    <w:rsid w:val="00E076FA"/>
    <w:rsid w:val="00E07944"/>
    <w:rsid w:val="00E07A74"/>
    <w:rsid w:val="00E10035"/>
    <w:rsid w:val="00E101B4"/>
    <w:rsid w:val="00E10752"/>
    <w:rsid w:val="00E10789"/>
    <w:rsid w:val="00E1093A"/>
    <w:rsid w:val="00E1175F"/>
    <w:rsid w:val="00E119EF"/>
    <w:rsid w:val="00E11F33"/>
    <w:rsid w:val="00E12B63"/>
    <w:rsid w:val="00E12BB4"/>
    <w:rsid w:val="00E12D74"/>
    <w:rsid w:val="00E13429"/>
    <w:rsid w:val="00E1361B"/>
    <w:rsid w:val="00E136E7"/>
    <w:rsid w:val="00E13E43"/>
    <w:rsid w:val="00E13EB0"/>
    <w:rsid w:val="00E13F50"/>
    <w:rsid w:val="00E1496A"/>
    <w:rsid w:val="00E14BA8"/>
    <w:rsid w:val="00E14C1F"/>
    <w:rsid w:val="00E14D51"/>
    <w:rsid w:val="00E1514F"/>
    <w:rsid w:val="00E156B7"/>
    <w:rsid w:val="00E15791"/>
    <w:rsid w:val="00E157F8"/>
    <w:rsid w:val="00E15A9C"/>
    <w:rsid w:val="00E16CC4"/>
    <w:rsid w:val="00E16F15"/>
    <w:rsid w:val="00E17120"/>
    <w:rsid w:val="00E175E6"/>
    <w:rsid w:val="00E206EE"/>
    <w:rsid w:val="00E209FB"/>
    <w:rsid w:val="00E21861"/>
    <w:rsid w:val="00E219E4"/>
    <w:rsid w:val="00E22E04"/>
    <w:rsid w:val="00E231C7"/>
    <w:rsid w:val="00E23C64"/>
    <w:rsid w:val="00E23CE0"/>
    <w:rsid w:val="00E24A01"/>
    <w:rsid w:val="00E24C09"/>
    <w:rsid w:val="00E251E2"/>
    <w:rsid w:val="00E252C7"/>
    <w:rsid w:val="00E25A3C"/>
    <w:rsid w:val="00E25F0E"/>
    <w:rsid w:val="00E270A1"/>
    <w:rsid w:val="00E275AD"/>
    <w:rsid w:val="00E30287"/>
    <w:rsid w:val="00E31248"/>
    <w:rsid w:val="00E324FC"/>
    <w:rsid w:val="00E324FD"/>
    <w:rsid w:val="00E329AD"/>
    <w:rsid w:val="00E32CEF"/>
    <w:rsid w:val="00E33490"/>
    <w:rsid w:val="00E334E5"/>
    <w:rsid w:val="00E33A4E"/>
    <w:rsid w:val="00E34172"/>
    <w:rsid w:val="00E34477"/>
    <w:rsid w:val="00E34685"/>
    <w:rsid w:val="00E34B5D"/>
    <w:rsid w:val="00E3503B"/>
    <w:rsid w:val="00E35263"/>
    <w:rsid w:val="00E361D5"/>
    <w:rsid w:val="00E37D4A"/>
    <w:rsid w:val="00E40798"/>
    <w:rsid w:val="00E41254"/>
    <w:rsid w:val="00E41662"/>
    <w:rsid w:val="00E424BB"/>
    <w:rsid w:val="00E42560"/>
    <w:rsid w:val="00E4289E"/>
    <w:rsid w:val="00E42CC4"/>
    <w:rsid w:val="00E42D6A"/>
    <w:rsid w:val="00E4318C"/>
    <w:rsid w:val="00E43BD8"/>
    <w:rsid w:val="00E44087"/>
    <w:rsid w:val="00E4412F"/>
    <w:rsid w:val="00E44714"/>
    <w:rsid w:val="00E44C8D"/>
    <w:rsid w:val="00E44FD8"/>
    <w:rsid w:val="00E45952"/>
    <w:rsid w:val="00E460B3"/>
    <w:rsid w:val="00E47019"/>
    <w:rsid w:val="00E47BB8"/>
    <w:rsid w:val="00E47DEB"/>
    <w:rsid w:val="00E47E6F"/>
    <w:rsid w:val="00E50213"/>
    <w:rsid w:val="00E50A22"/>
    <w:rsid w:val="00E50AFD"/>
    <w:rsid w:val="00E50B9F"/>
    <w:rsid w:val="00E50BB6"/>
    <w:rsid w:val="00E50CFE"/>
    <w:rsid w:val="00E510BC"/>
    <w:rsid w:val="00E51297"/>
    <w:rsid w:val="00E51345"/>
    <w:rsid w:val="00E51923"/>
    <w:rsid w:val="00E535F1"/>
    <w:rsid w:val="00E54434"/>
    <w:rsid w:val="00E54567"/>
    <w:rsid w:val="00E54568"/>
    <w:rsid w:val="00E54654"/>
    <w:rsid w:val="00E54F94"/>
    <w:rsid w:val="00E557B6"/>
    <w:rsid w:val="00E55C55"/>
    <w:rsid w:val="00E55D3F"/>
    <w:rsid w:val="00E56549"/>
    <w:rsid w:val="00E56818"/>
    <w:rsid w:val="00E57F78"/>
    <w:rsid w:val="00E600A4"/>
    <w:rsid w:val="00E60453"/>
    <w:rsid w:val="00E6052E"/>
    <w:rsid w:val="00E606E4"/>
    <w:rsid w:val="00E60E91"/>
    <w:rsid w:val="00E61409"/>
    <w:rsid w:val="00E616DC"/>
    <w:rsid w:val="00E617B8"/>
    <w:rsid w:val="00E61DB8"/>
    <w:rsid w:val="00E61E65"/>
    <w:rsid w:val="00E621EE"/>
    <w:rsid w:val="00E628C7"/>
    <w:rsid w:val="00E62915"/>
    <w:rsid w:val="00E62A49"/>
    <w:rsid w:val="00E63510"/>
    <w:rsid w:val="00E635A9"/>
    <w:rsid w:val="00E63996"/>
    <w:rsid w:val="00E63B37"/>
    <w:rsid w:val="00E64446"/>
    <w:rsid w:val="00E649CF"/>
    <w:rsid w:val="00E64A14"/>
    <w:rsid w:val="00E64D5B"/>
    <w:rsid w:val="00E65D14"/>
    <w:rsid w:val="00E66DE6"/>
    <w:rsid w:val="00E6748F"/>
    <w:rsid w:val="00E67558"/>
    <w:rsid w:val="00E67568"/>
    <w:rsid w:val="00E67EE0"/>
    <w:rsid w:val="00E708B0"/>
    <w:rsid w:val="00E70EDE"/>
    <w:rsid w:val="00E715A1"/>
    <w:rsid w:val="00E72D8B"/>
    <w:rsid w:val="00E73B0C"/>
    <w:rsid w:val="00E73B53"/>
    <w:rsid w:val="00E74919"/>
    <w:rsid w:val="00E74B8E"/>
    <w:rsid w:val="00E75347"/>
    <w:rsid w:val="00E754E9"/>
    <w:rsid w:val="00E755F0"/>
    <w:rsid w:val="00E7590C"/>
    <w:rsid w:val="00E7596D"/>
    <w:rsid w:val="00E759D0"/>
    <w:rsid w:val="00E762D2"/>
    <w:rsid w:val="00E7692C"/>
    <w:rsid w:val="00E77384"/>
    <w:rsid w:val="00E77913"/>
    <w:rsid w:val="00E77919"/>
    <w:rsid w:val="00E77DFC"/>
    <w:rsid w:val="00E77FEF"/>
    <w:rsid w:val="00E8064A"/>
    <w:rsid w:val="00E8092F"/>
    <w:rsid w:val="00E81B91"/>
    <w:rsid w:val="00E81BBA"/>
    <w:rsid w:val="00E82098"/>
    <w:rsid w:val="00E82DFC"/>
    <w:rsid w:val="00E83615"/>
    <w:rsid w:val="00E83B55"/>
    <w:rsid w:val="00E85EFE"/>
    <w:rsid w:val="00E85F86"/>
    <w:rsid w:val="00E86696"/>
    <w:rsid w:val="00E8672A"/>
    <w:rsid w:val="00E86829"/>
    <w:rsid w:val="00E86A51"/>
    <w:rsid w:val="00E8746B"/>
    <w:rsid w:val="00E8750F"/>
    <w:rsid w:val="00E8795C"/>
    <w:rsid w:val="00E90078"/>
    <w:rsid w:val="00E901AA"/>
    <w:rsid w:val="00E902D4"/>
    <w:rsid w:val="00E906DB"/>
    <w:rsid w:val="00E90CCC"/>
    <w:rsid w:val="00E90CE6"/>
    <w:rsid w:val="00E9127B"/>
    <w:rsid w:val="00E91783"/>
    <w:rsid w:val="00E91F52"/>
    <w:rsid w:val="00E92330"/>
    <w:rsid w:val="00E92F44"/>
    <w:rsid w:val="00E93428"/>
    <w:rsid w:val="00E941C5"/>
    <w:rsid w:val="00E94417"/>
    <w:rsid w:val="00E94444"/>
    <w:rsid w:val="00E94AA3"/>
    <w:rsid w:val="00E94B02"/>
    <w:rsid w:val="00E94CCA"/>
    <w:rsid w:val="00E955A3"/>
    <w:rsid w:val="00E95F17"/>
    <w:rsid w:val="00E963B7"/>
    <w:rsid w:val="00E964AB"/>
    <w:rsid w:val="00E96972"/>
    <w:rsid w:val="00E9772C"/>
    <w:rsid w:val="00E97A97"/>
    <w:rsid w:val="00E97B60"/>
    <w:rsid w:val="00EA01CE"/>
    <w:rsid w:val="00EA0AC2"/>
    <w:rsid w:val="00EA1B38"/>
    <w:rsid w:val="00EA251A"/>
    <w:rsid w:val="00EA26BA"/>
    <w:rsid w:val="00EA28E6"/>
    <w:rsid w:val="00EA2CDD"/>
    <w:rsid w:val="00EA2D87"/>
    <w:rsid w:val="00EA323D"/>
    <w:rsid w:val="00EA3CCB"/>
    <w:rsid w:val="00EA4588"/>
    <w:rsid w:val="00EA4BC8"/>
    <w:rsid w:val="00EA4D5F"/>
    <w:rsid w:val="00EA535F"/>
    <w:rsid w:val="00EA6AEC"/>
    <w:rsid w:val="00EA74C5"/>
    <w:rsid w:val="00EA77A0"/>
    <w:rsid w:val="00EA7848"/>
    <w:rsid w:val="00EB0056"/>
    <w:rsid w:val="00EB05B7"/>
    <w:rsid w:val="00EB0A54"/>
    <w:rsid w:val="00EB1CEC"/>
    <w:rsid w:val="00EB2498"/>
    <w:rsid w:val="00EB2F00"/>
    <w:rsid w:val="00EB2F76"/>
    <w:rsid w:val="00EB3576"/>
    <w:rsid w:val="00EB395C"/>
    <w:rsid w:val="00EB45B8"/>
    <w:rsid w:val="00EB4B00"/>
    <w:rsid w:val="00EB4C1A"/>
    <w:rsid w:val="00EB5105"/>
    <w:rsid w:val="00EB5327"/>
    <w:rsid w:val="00EB54FF"/>
    <w:rsid w:val="00EB63FC"/>
    <w:rsid w:val="00EB6549"/>
    <w:rsid w:val="00EB735A"/>
    <w:rsid w:val="00EB744C"/>
    <w:rsid w:val="00EB7489"/>
    <w:rsid w:val="00EB76EB"/>
    <w:rsid w:val="00EB78CA"/>
    <w:rsid w:val="00EB7B80"/>
    <w:rsid w:val="00EC0040"/>
    <w:rsid w:val="00EC0088"/>
    <w:rsid w:val="00EC0166"/>
    <w:rsid w:val="00EC0251"/>
    <w:rsid w:val="00EC06C9"/>
    <w:rsid w:val="00EC14DC"/>
    <w:rsid w:val="00EC17D7"/>
    <w:rsid w:val="00EC1975"/>
    <w:rsid w:val="00EC2495"/>
    <w:rsid w:val="00EC2749"/>
    <w:rsid w:val="00EC2A42"/>
    <w:rsid w:val="00EC2B08"/>
    <w:rsid w:val="00EC36CA"/>
    <w:rsid w:val="00EC391E"/>
    <w:rsid w:val="00EC401F"/>
    <w:rsid w:val="00EC426B"/>
    <w:rsid w:val="00EC4DBD"/>
    <w:rsid w:val="00EC55C0"/>
    <w:rsid w:val="00EC57F5"/>
    <w:rsid w:val="00EC5D61"/>
    <w:rsid w:val="00EC63C5"/>
    <w:rsid w:val="00EC6411"/>
    <w:rsid w:val="00EC7149"/>
    <w:rsid w:val="00EC72AC"/>
    <w:rsid w:val="00EC75C4"/>
    <w:rsid w:val="00ED0D80"/>
    <w:rsid w:val="00ED1E8D"/>
    <w:rsid w:val="00ED2440"/>
    <w:rsid w:val="00ED2B78"/>
    <w:rsid w:val="00ED2D57"/>
    <w:rsid w:val="00ED32BA"/>
    <w:rsid w:val="00ED4773"/>
    <w:rsid w:val="00ED4C30"/>
    <w:rsid w:val="00ED4C59"/>
    <w:rsid w:val="00ED4D49"/>
    <w:rsid w:val="00ED5AEF"/>
    <w:rsid w:val="00ED6202"/>
    <w:rsid w:val="00ED6AD3"/>
    <w:rsid w:val="00ED73CF"/>
    <w:rsid w:val="00ED74A3"/>
    <w:rsid w:val="00EE05AB"/>
    <w:rsid w:val="00EE0F2B"/>
    <w:rsid w:val="00EE1954"/>
    <w:rsid w:val="00EE1976"/>
    <w:rsid w:val="00EE19D3"/>
    <w:rsid w:val="00EE2E44"/>
    <w:rsid w:val="00EE307E"/>
    <w:rsid w:val="00EE3979"/>
    <w:rsid w:val="00EE3C52"/>
    <w:rsid w:val="00EE3D86"/>
    <w:rsid w:val="00EE3F60"/>
    <w:rsid w:val="00EE3FB0"/>
    <w:rsid w:val="00EE48C3"/>
    <w:rsid w:val="00EE4F09"/>
    <w:rsid w:val="00EE4F45"/>
    <w:rsid w:val="00EE5078"/>
    <w:rsid w:val="00EE5926"/>
    <w:rsid w:val="00EE59AE"/>
    <w:rsid w:val="00EE61D8"/>
    <w:rsid w:val="00EE681A"/>
    <w:rsid w:val="00EE6BB4"/>
    <w:rsid w:val="00EE6D4C"/>
    <w:rsid w:val="00EF0C5C"/>
    <w:rsid w:val="00EF1517"/>
    <w:rsid w:val="00EF26C0"/>
    <w:rsid w:val="00EF2BDD"/>
    <w:rsid w:val="00EF3CC6"/>
    <w:rsid w:val="00EF4003"/>
    <w:rsid w:val="00EF4080"/>
    <w:rsid w:val="00EF4374"/>
    <w:rsid w:val="00EF59AE"/>
    <w:rsid w:val="00EF5A90"/>
    <w:rsid w:val="00EF5AB9"/>
    <w:rsid w:val="00EF61A4"/>
    <w:rsid w:val="00EF68B3"/>
    <w:rsid w:val="00EF6B4A"/>
    <w:rsid w:val="00F00044"/>
    <w:rsid w:val="00F0025B"/>
    <w:rsid w:val="00F00C0E"/>
    <w:rsid w:val="00F01B1D"/>
    <w:rsid w:val="00F01B58"/>
    <w:rsid w:val="00F01F92"/>
    <w:rsid w:val="00F02158"/>
    <w:rsid w:val="00F027C5"/>
    <w:rsid w:val="00F03146"/>
    <w:rsid w:val="00F033C5"/>
    <w:rsid w:val="00F03A0E"/>
    <w:rsid w:val="00F04694"/>
    <w:rsid w:val="00F04B95"/>
    <w:rsid w:val="00F05514"/>
    <w:rsid w:val="00F057C8"/>
    <w:rsid w:val="00F06541"/>
    <w:rsid w:val="00F071BA"/>
    <w:rsid w:val="00F073F4"/>
    <w:rsid w:val="00F07451"/>
    <w:rsid w:val="00F0748B"/>
    <w:rsid w:val="00F10100"/>
    <w:rsid w:val="00F105E8"/>
    <w:rsid w:val="00F1073D"/>
    <w:rsid w:val="00F10756"/>
    <w:rsid w:val="00F109B9"/>
    <w:rsid w:val="00F10BFF"/>
    <w:rsid w:val="00F1110E"/>
    <w:rsid w:val="00F1280D"/>
    <w:rsid w:val="00F13030"/>
    <w:rsid w:val="00F13841"/>
    <w:rsid w:val="00F13A3E"/>
    <w:rsid w:val="00F146CA"/>
    <w:rsid w:val="00F14954"/>
    <w:rsid w:val="00F14A69"/>
    <w:rsid w:val="00F17730"/>
    <w:rsid w:val="00F1783A"/>
    <w:rsid w:val="00F17B41"/>
    <w:rsid w:val="00F17FFA"/>
    <w:rsid w:val="00F20442"/>
    <w:rsid w:val="00F20786"/>
    <w:rsid w:val="00F20AF5"/>
    <w:rsid w:val="00F217E8"/>
    <w:rsid w:val="00F22144"/>
    <w:rsid w:val="00F23FA5"/>
    <w:rsid w:val="00F240B1"/>
    <w:rsid w:val="00F246FA"/>
    <w:rsid w:val="00F24765"/>
    <w:rsid w:val="00F24BA9"/>
    <w:rsid w:val="00F25DD6"/>
    <w:rsid w:val="00F2639D"/>
    <w:rsid w:val="00F266EE"/>
    <w:rsid w:val="00F26F3D"/>
    <w:rsid w:val="00F273BD"/>
    <w:rsid w:val="00F274E7"/>
    <w:rsid w:val="00F275BE"/>
    <w:rsid w:val="00F27755"/>
    <w:rsid w:val="00F27901"/>
    <w:rsid w:val="00F300D2"/>
    <w:rsid w:val="00F303B6"/>
    <w:rsid w:val="00F30527"/>
    <w:rsid w:val="00F3092A"/>
    <w:rsid w:val="00F30A2D"/>
    <w:rsid w:val="00F30BEF"/>
    <w:rsid w:val="00F30C1B"/>
    <w:rsid w:val="00F31895"/>
    <w:rsid w:val="00F32D83"/>
    <w:rsid w:val="00F32E39"/>
    <w:rsid w:val="00F33234"/>
    <w:rsid w:val="00F333A8"/>
    <w:rsid w:val="00F3463E"/>
    <w:rsid w:val="00F352FE"/>
    <w:rsid w:val="00F35CE7"/>
    <w:rsid w:val="00F369F0"/>
    <w:rsid w:val="00F36AE9"/>
    <w:rsid w:val="00F37BCE"/>
    <w:rsid w:val="00F4014D"/>
    <w:rsid w:val="00F40209"/>
    <w:rsid w:val="00F40B9C"/>
    <w:rsid w:val="00F41C6E"/>
    <w:rsid w:val="00F41C79"/>
    <w:rsid w:val="00F430CA"/>
    <w:rsid w:val="00F4325F"/>
    <w:rsid w:val="00F43328"/>
    <w:rsid w:val="00F440D3"/>
    <w:rsid w:val="00F4414D"/>
    <w:rsid w:val="00F44196"/>
    <w:rsid w:val="00F45104"/>
    <w:rsid w:val="00F4607A"/>
    <w:rsid w:val="00F467D8"/>
    <w:rsid w:val="00F471DB"/>
    <w:rsid w:val="00F47718"/>
    <w:rsid w:val="00F47A3E"/>
    <w:rsid w:val="00F503C2"/>
    <w:rsid w:val="00F5061C"/>
    <w:rsid w:val="00F51B51"/>
    <w:rsid w:val="00F51C0A"/>
    <w:rsid w:val="00F5232A"/>
    <w:rsid w:val="00F527C7"/>
    <w:rsid w:val="00F53197"/>
    <w:rsid w:val="00F5328E"/>
    <w:rsid w:val="00F53682"/>
    <w:rsid w:val="00F53731"/>
    <w:rsid w:val="00F5457F"/>
    <w:rsid w:val="00F54DEE"/>
    <w:rsid w:val="00F5535E"/>
    <w:rsid w:val="00F55519"/>
    <w:rsid w:val="00F55BAD"/>
    <w:rsid w:val="00F55E33"/>
    <w:rsid w:val="00F55F49"/>
    <w:rsid w:val="00F5614D"/>
    <w:rsid w:val="00F56714"/>
    <w:rsid w:val="00F56FE2"/>
    <w:rsid w:val="00F5711E"/>
    <w:rsid w:val="00F57300"/>
    <w:rsid w:val="00F57422"/>
    <w:rsid w:val="00F57D9E"/>
    <w:rsid w:val="00F603F0"/>
    <w:rsid w:val="00F60C86"/>
    <w:rsid w:val="00F6174A"/>
    <w:rsid w:val="00F61834"/>
    <w:rsid w:val="00F61990"/>
    <w:rsid w:val="00F6291E"/>
    <w:rsid w:val="00F632E2"/>
    <w:rsid w:val="00F634ED"/>
    <w:rsid w:val="00F640A9"/>
    <w:rsid w:val="00F64E8C"/>
    <w:rsid w:val="00F65143"/>
    <w:rsid w:val="00F6586D"/>
    <w:rsid w:val="00F65909"/>
    <w:rsid w:val="00F662E7"/>
    <w:rsid w:val="00F67485"/>
    <w:rsid w:val="00F67DE4"/>
    <w:rsid w:val="00F702F7"/>
    <w:rsid w:val="00F7061D"/>
    <w:rsid w:val="00F716F4"/>
    <w:rsid w:val="00F728CE"/>
    <w:rsid w:val="00F72DBB"/>
    <w:rsid w:val="00F72F40"/>
    <w:rsid w:val="00F73C8A"/>
    <w:rsid w:val="00F73FB6"/>
    <w:rsid w:val="00F74095"/>
    <w:rsid w:val="00F743D4"/>
    <w:rsid w:val="00F74D8D"/>
    <w:rsid w:val="00F74E46"/>
    <w:rsid w:val="00F7502F"/>
    <w:rsid w:val="00F75539"/>
    <w:rsid w:val="00F75D61"/>
    <w:rsid w:val="00F76422"/>
    <w:rsid w:val="00F76625"/>
    <w:rsid w:val="00F766D2"/>
    <w:rsid w:val="00F77E05"/>
    <w:rsid w:val="00F80284"/>
    <w:rsid w:val="00F80FE4"/>
    <w:rsid w:val="00F81381"/>
    <w:rsid w:val="00F813A8"/>
    <w:rsid w:val="00F81D3C"/>
    <w:rsid w:val="00F82477"/>
    <w:rsid w:val="00F82696"/>
    <w:rsid w:val="00F827CB"/>
    <w:rsid w:val="00F830B0"/>
    <w:rsid w:val="00F83199"/>
    <w:rsid w:val="00F83F01"/>
    <w:rsid w:val="00F840DC"/>
    <w:rsid w:val="00F84B25"/>
    <w:rsid w:val="00F84B3B"/>
    <w:rsid w:val="00F8557A"/>
    <w:rsid w:val="00F85B39"/>
    <w:rsid w:val="00F85EFA"/>
    <w:rsid w:val="00F90312"/>
    <w:rsid w:val="00F9046F"/>
    <w:rsid w:val="00F91281"/>
    <w:rsid w:val="00F92045"/>
    <w:rsid w:val="00F92791"/>
    <w:rsid w:val="00F9279B"/>
    <w:rsid w:val="00F92B6E"/>
    <w:rsid w:val="00F9326D"/>
    <w:rsid w:val="00F93556"/>
    <w:rsid w:val="00F93D9B"/>
    <w:rsid w:val="00F93FF3"/>
    <w:rsid w:val="00F9433A"/>
    <w:rsid w:val="00F9444E"/>
    <w:rsid w:val="00F94594"/>
    <w:rsid w:val="00F9469F"/>
    <w:rsid w:val="00F94C98"/>
    <w:rsid w:val="00F95A37"/>
    <w:rsid w:val="00F95A98"/>
    <w:rsid w:val="00F95C81"/>
    <w:rsid w:val="00F95D6B"/>
    <w:rsid w:val="00F96217"/>
    <w:rsid w:val="00F97665"/>
    <w:rsid w:val="00F97BC2"/>
    <w:rsid w:val="00FA1244"/>
    <w:rsid w:val="00FA163A"/>
    <w:rsid w:val="00FA1DE8"/>
    <w:rsid w:val="00FA1E02"/>
    <w:rsid w:val="00FA2391"/>
    <w:rsid w:val="00FA261F"/>
    <w:rsid w:val="00FA2679"/>
    <w:rsid w:val="00FA2945"/>
    <w:rsid w:val="00FA34AB"/>
    <w:rsid w:val="00FA4366"/>
    <w:rsid w:val="00FA4A87"/>
    <w:rsid w:val="00FA4B3F"/>
    <w:rsid w:val="00FA4E2B"/>
    <w:rsid w:val="00FA56A2"/>
    <w:rsid w:val="00FA5D43"/>
    <w:rsid w:val="00FA725D"/>
    <w:rsid w:val="00FA7C36"/>
    <w:rsid w:val="00FB025B"/>
    <w:rsid w:val="00FB060A"/>
    <w:rsid w:val="00FB0892"/>
    <w:rsid w:val="00FB1C3A"/>
    <w:rsid w:val="00FB2BD3"/>
    <w:rsid w:val="00FB2E91"/>
    <w:rsid w:val="00FB2F2A"/>
    <w:rsid w:val="00FB39E9"/>
    <w:rsid w:val="00FB3E33"/>
    <w:rsid w:val="00FB3F25"/>
    <w:rsid w:val="00FB48A3"/>
    <w:rsid w:val="00FB494A"/>
    <w:rsid w:val="00FB49EA"/>
    <w:rsid w:val="00FB4D7F"/>
    <w:rsid w:val="00FB5F0D"/>
    <w:rsid w:val="00FB63F4"/>
    <w:rsid w:val="00FB6EFA"/>
    <w:rsid w:val="00FB7DA9"/>
    <w:rsid w:val="00FC047F"/>
    <w:rsid w:val="00FC0689"/>
    <w:rsid w:val="00FC0BD2"/>
    <w:rsid w:val="00FC0CB3"/>
    <w:rsid w:val="00FC1EFC"/>
    <w:rsid w:val="00FC2412"/>
    <w:rsid w:val="00FC2C8F"/>
    <w:rsid w:val="00FC3443"/>
    <w:rsid w:val="00FC3900"/>
    <w:rsid w:val="00FC3E73"/>
    <w:rsid w:val="00FC4248"/>
    <w:rsid w:val="00FC42C4"/>
    <w:rsid w:val="00FC4BB8"/>
    <w:rsid w:val="00FC4BBB"/>
    <w:rsid w:val="00FC4EF8"/>
    <w:rsid w:val="00FC5CC1"/>
    <w:rsid w:val="00FC624C"/>
    <w:rsid w:val="00FC6347"/>
    <w:rsid w:val="00FC6395"/>
    <w:rsid w:val="00FC655B"/>
    <w:rsid w:val="00FC779A"/>
    <w:rsid w:val="00FC7DC1"/>
    <w:rsid w:val="00FD0061"/>
    <w:rsid w:val="00FD0DA9"/>
    <w:rsid w:val="00FD12E1"/>
    <w:rsid w:val="00FD1369"/>
    <w:rsid w:val="00FD1F2F"/>
    <w:rsid w:val="00FD2610"/>
    <w:rsid w:val="00FD291C"/>
    <w:rsid w:val="00FD3594"/>
    <w:rsid w:val="00FD4397"/>
    <w:rsid w:val="00FD47A6"/>
    <w:rsid w:val="00FD51CC"/>
    <w:rsid w:val="00FD560A"/>
    <w:rsid w:val="00FD613E"/>
    <w:rsid w:val="00FD6814"/>
    <w:rsid w:val="00FD6A24"/>
    <w:rsid w:val="00FE0019"/>
    <w:rsid w:val="00FE016E"/>
    <w:rsid w:val="00FE02F8"/>
    <w:rsid w:val="00FE03DF"/>
    <w:rsid w:val="00FE0A61"/>
    <w:rsid w:val="00FE126B"/>
    <w:rsid w:val="00FE1444"/>
    <w:rsid w:val="00FE16CF"/>
    <w:rsid w:val="00FE18C0"/>
    <w:rsid w:val="00FE296F"/>
    <w:rsid w:val="00FE35E4"/>
    <w:rsid w:val="00FE46F5"/>
    <w:rsid w:val="00FE483E"/>
    <w:rsid w:val="00FE4E74"/>
    <w:rsid w:val="00FE4F86"/>
    <w:rsid w:val="00FE55C8"/>
    <w:rsid w:val="00FE5E04"/>
    <w:rsid w:val="00FE615A"/>
    <w:rsid w:val="00FE6337"/>
    <w:rsid w:val="00FE63D5"/>
    <w:rsid w:val="00FE64FB"/>
    <w:rsid w:val="00FE6A1A"/>
    <w:rsid w:val="00FE6DDE"/>
    <w:rsid w:val="00FE784F"/>
    <w:rsid w:val="00FF0134"/>
    <w:rsid w:val="00FF0EC6"/>
    <w:rsid w:val="00FF1520"/>
    <w:rsid w:val="00FF15DE"/>
    <w:rsid w:val="00FF261F"/>
    <w:rsid w:val="00FF26F2"/>
    <w:rsid w:val="00FF3D05"/>
    <w:rsid w:val="00FF3E65"/>
    <w:rsid w:val="00FF4380"/>
    <w:rsid w:val="00FF4B73"/>
    <w:rsid w:val="00FF4E06"/>
    <w:rsid w:val="00FF514B"/>
    <w:rsid w:val="00FF516A"/>
    <w:rsid w:val="00FF5270"/>
    <w:rsid w:val="00FF598F"/>
    <w:rsid w:val="00FF65D1"/>
    <w:rsid w:val="00FF6666"/>
    <w:rsid w:val="00FF6CBC"/>
    <w:rsid w:val="00FF6E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67ABA47E"/>
  <w15:docId w15:val="{A2038FD4-2540-43F1-B88B-A666F9A3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0CF"/>
    <w:pPr>
      <w:spacing w:line="240" w:lineRule="auto"/>
      <w:jc w:val="both"/>
    </w:pPr>
    <w:rPr>
      <w:rFonts w:cstheme="minorHAnsi"/>
      <w:sz w:val="24"/>
      <w:szCs w:val="24"/>
    </w:rPr>
  </w:style>
  <w:style w:type="paragraph" w:styleId="Heading1">
    <w:name w:val="heading 1"/>
    <w:basedOn w:val="Normal"/>
    <w:next w:val="Normal"/>
    <w:link w:val="Heading1Char"/>
    <w:qFormat/>
    <w:rsid w:val="003D3A87"/>
    <w:pPr>
      <w:keepNext/>
      <w:pageBreakBefore/>
      <w:numPr>
        <w:numId w:val="5"/>
      </w:numPr>
      <w:spacing w:before="240" w:after="240" w:line="480" w:lineRule="auto"/>
      <w:outlineLvl w:val="0"/>
    </w:pPr>
    <w:rPr>
      <w:b/>
      <w:color w:val="000000" w:themeColor="text1"/>
      <w:sz w:val="52"/>
      <w:szCs w:val="48"/>
      <w:lang w:val="en-US"/>
    </w:rPr>
  </w:style>
  <w:style w:type="paragraph" w:styleId="Heading2">
    <w:name w:val="heading 2"/>
    <w:basedOn w:val="Normal"/>
    <w:next w:val="Normal"/>
    <w:link w:val="Heading2Char"/>
    <w:unhideWhenUsed/>
    <w:qFormat/>
    <w:rsid w:val="006B72F9"/>
    <w:pPr>
      <w:keepNext/>
      <w:numPr>
        <w:ilvl w:val="1"/>
        <w:numId w:val="5"/>
      </w:numPr>
      <w:spacing w:before="240" w:after="120"/>
      <w:ind w:left="576"/>
      <w:jc w:val="left"/>
      <w:outlineLvl w:val="1"/>
    </w:pPr>
    <w:rPr>
      <w:rFonts w:eastAsiaTheme="majorEastAsia"/>
      <w:bCs/>
      <w:color w:val="C00000"/>
      <w:sz w:val="40"/>
      <w:szCs w:val="36"/>
    </w:rPr>
  </w:style>
  <w:style w:type="paragraph" w:styleId="Heading3">
    <w:name w:val="heading 3"/>
    <w:aliases w:val="Findings"/>
    <w:basedOn w:val="Heading2"/>
    <w:next w:val="Normal"/>
    <w:link w:val="Heading3Char"/>
    <w:unhideWhenUsed/>
    <w:qFormat/>
    <w:rsid w:val="004A76F0"/>
    <w:pPr>
      <w:numPr>
        <w:ilvl w:val="0"/>
        <w:numId w:val="15"/>
      </w:numPr>
      <w:ind w:left="360"/>
      <w:outlineLvl w:val="2"/>
    </w:pPr>
    <w:rPr>
      <w:sz w:val="28"/>
    </w:rPr>
  </w:style>
  <w:style w:type="paragraph" w:styleId="Heading4">
    <w:name w:val="heading 4"/>
    <w:basedOn w:val="Heading3"/>
    <w:next w:val="Normal"/>
    <w:link w:val="Heading4Char"/>
    <w:unhideWhenUsed/>
    <w:qFormat/>
    <w:rsid w:val="00D5784B"/>
    <w:pPr>
      <w:numPr>
        <w:ilvl w:val="3"/>
        <w:numId w:val="19"/>
      </w:numPr>
      <w:outlineLvl w:val="3"/>
    </w:pPr>
    <w:rPr>
      <w:b/>
      <w:sz w:val="24"/>
    </w:rPr>
  </w:style>
  <w:style w:type="paragraph" w:styleId="Heading5">
    <w:name w:val="heading 5"/>
    <w:basedOn w:val="Normal"/>
    <w:next w:val="Normal"/>
    <w:link w:val="Heading5Char"/>
    <w:unhideWhenUsed/>
    <w:qFormat/>
    <w:rsid w:val="00FA1D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Appendix,T1"/>
    <w:basedOn w:val="Normal"/>
    <w:next w:val="Normal"/>
    <w:link w:val="Heading6Char"/>
    <w:unhideWhenUsed/>
    <w:qFormat/>
    <w:rsid w:val="00495ED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L7"/>
    <w:basedOn w:val="Normal"/>
    <w:next w:val="Normal"/>
    <w:link w:val="Heading7Char"/>
    <w:unhideWhenUsed/>
    <w:qFormat/>
    <w:rsid w:val="00B6064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6064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6064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E44087"/>
    <w:rPr>
      <w:smallCaps/>
      <w:color w:val="C0504D" w:themeColor="accent2"/>
      <w:u w:val="single"/>
    </w:rPr>
  </w:style>
  <w:style w:type="paragraph" w:styleId="IntenseQuote">
    <w:name w:val="Intense Quote"/>
    <w:basedOn w:val="Normal"/>
    <w:next w:val="Normal"/>
    <w:link w:val="IntenseQuoteChar"/>
    <w:uiPriority w:val="30"/>
    <w:qFormat/>
    <w:rsid w:val="00E440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4087"/>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after="300"/>
      <w:contextualSpacing/>
    </w:pPr>
    <w:rPr>
      <w:rFonts w:ascii="District" w:eastAsiaTheme="majorEastAsia" w:hAnsi="District" w:cstheme="majorBidi"/>
      <w:color w:val="FF0000"/>
      <w:spacing w:val="5"/>
      <w:kern w:val="28"/>
      <w:sz w:val="52"/>
      <w:szCs w:val="52"/>
    </w:rPr>
  </w:style>
  <w:style w:type="character" w:customStyle="1" w:styleId="TitleChar">
    <w:name w:val="Title Char"/>
    <w:basedOn w:val="DefaultParagraphFont"/>
    <w:link w:val="Title"/>
    <w:uiPriority w:val="10"/>
    <w:rsid w:val="00976772"/>
    <w:rPr>
      <w:rFonts w:ascii="District" w:eastAsiaTheme="majorEastAsia" w:hAnsi="District" w:cstheme="majorBidi"/>
      <w:color w:val="FF0000"/>
      <w:spacing w:val="5"/>
      <w:kern w:val="28"/>
      <w:sz w:val="52"/>
      <w:szCs w:val="52"/>
    </w:rPr>
  </w:style>
  <w:style w:type="paragraph" w:styleId="Subtitle">
    <w:name w:val="Subtitle"/>
    <w:basedOn w:val="Normal"/>
    <w:next w:val="Normal"/>
    <w:link w:val="SubtitleChar"/>
    <w:uiPriority w:val="11"/>
    <w:qFormat/>
    <w:rsid w:val="00222C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22C7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3D3A87"/>
    <w:rPr>
      <w:rFonts w:cstheme="minorHAnsi"/>
      <w:b/>
      <w:color w:val="000000" w:themeColor="text1"/>
      <w:sz w:val="52"/>
      <w:szCs w:val="48"/>
      <w:lang w:val="en-US"/>
    </w:rPr>
  </w:style>
  <w:style w:type="character" w:customStyle="1" w:styleId="Heading2Char">
    <w:name w:val="Heading 2 Char"/>
    <w:basedOn w:val="DefaultParagraphFont"/>
    <w:link w:val="Heading2"/>
    <w:rsid w:val="006B72F9"/>
    <w:rPr>
      <w:rFonts w:eastAsiaTheme="majorEastAsia" w:cstheme="minorHAnsi"/>
      <w:bCs/>
      <w:color w:val="C00000"/>
      <w:sz w:val="40"/>
      <w:szCs w:val="36"/>
    </w:rPr>
  </w:style>
  <w:style w:type="character" w:styleId="Emphasis">
    <w:name w:val="Emphasis"/>
    <w:basedOn w:val="DefaultParagraphFont"/>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customStyle="1" w:styleId="Heading3Char">
    <w:name w:val="Heading 3 Char"/>
    <w:aliases w:val="Findings Char"/>
    <w:basedOn w:val="DefaultParagraphFont"/>
    <w:link w:val="Heading3"/>
    <w:rsid w:val="004A76F0"/>
    <w:rPr>
      <w:rFonts w:eastAsiaTheme="majorEastAsia" w:cstheme="minorHAnsi"/>
      <w:bCs/>
      <w:color w:val="C00000"/>
      <w:sz w:val="28"/>
      <w:szCs w:val="36"/>
    </w:rPr>
  </w:style>
  <w:style w:type="character" w:customStyle="1" w:styleId="Heading4Char">
    <w:name w:val="Heading 4 Char"/>
    <w:basedOn w:val="DefaultParagraphFont"/>
    <w:link w:val="Heading4"/>
    <w:rsid w:val="00D5784B"/>
    <w:rPr>
      <w:rFonts w:eastAsiaTheme="majorEastAsia" w:cstheme="minorHAnsi"/>
      <w:b/>
      <w:bCs/>
      <w:color w:val="C00000"/>
      <w:sz w:val="24"/>
      <w:szCs w:val="36"/>
    </w:rPr>
  </w:style>
  <w:style w:type="character" w:customStyle="1" w:styleId="Heading5Char">
    <w:name w:val="Heading 5 Char"/>
    <w:basedOn w:val="DefaultParagraphFont"/>
    <w:link w:val="Heading5"/>
    <w:rsid w:val="00FA1DE8"/>
    <w:rPr>
      <w:rFonts w:asciiTheme="majorHAnsi" w:eastAsiaTheme="majorEastAsia" w:hAnsiTheme="majorHAnsi" w:cstheme="majorBidi"/>
      <w:color w:val="243F60" w:themeColor="accent1" w:themeShade="7F"/>
      <w:sz w:val="24"/>
      <w:szCs w:val="24"/>
    </w:rPr>
  </w:style>
  <w:style w:type="character" w:styleId="LineNumber">
    <w:name w:val="line number"/>
    <w:basedOn w:val="DefaultParagraphFont"/>
    <w:uiPriority w:val="99"/>
    <w:semiHidden/>
    <w:unhideWhenUsed/>
    <w:rsid w:val="007C52ED"/>
  </w:style>
  <w:style w:type="paragraph" w:styleId="Header">
    <w:name w:val="header"/>
    <w:basedOn w:val="Normal"/>
    <w:link w:val="HeaderChar"/>
    <w:unhideWhenUsed/>
    <w:rsid w:val="007C52ED"/>
    <w:pPr>
      <w:tabs>
        <w:tab w:val="center" w:pos="4252"/>
        <w:tab w:val="right" w:pos="8504"/>
      </w:tabs>
      <w:spacing w:after="0"/>
    </w:pPr>
  </w:style>
  <w:style w:type="character" w:customStyle="1" w:styleId="HeaderChar">
    <w:name w:val="Header Char"/>
    <w:basedOn w:val="DefaultParagraphFont"/>
    <w:link w:val="Header"/>
    <w:rsid w:val="007C52ED"/>
  </w:style>
  <w:style w:type="paragraph" w:styleId="Footer">
    <w:name w:val="footer"/>
    <w:basedOn w:val="Normal"/>
    <w:link w:val="FooterChar"/>
    <w:unhideWhenUsed/>
    <w:rsid w:val="007C52ED"/>
    <w:pPr>
      <w:tabs>
        <w:tab w:val="center" w:pos="4252"/>
        <w:tab w:val="right" w:pos="8504"/>
      </w:tabs>
      <w:spacing w:after="0"/>
    </w:pPr>
  </w:style>
  <w:style w:type="character" w:customStyle="1" w:styleId="FooterChar">
    <w:name w:val="Footer Char"/>
    <w:basedOn w:val="DefaultParagraphFont"/>
    <w:link w:val="Footer"/>
    <w:rsid w:val="007C52ED"/>
  </w:style>
  <w:style w:type="character" w:customStyle="1" w:styleId="Heading6Char">
    <w:name w:val="Heading 6 Char"/>
    <w:aliases w:val="H6 Char,Appendix Char,T1 Char"/>
    <w:basedOn w:val="DefaultParagraphFont"/>
    <w:link w:val="Heading6"/>
    <w:rsid w:val="00495ED5"/>
    <w:rPr>
      <w:rFonts w:asciiTheme="majorHAnsi" w:eastAsiaTheme="majorEastAsia" w:hAnsiTheme="majorHAnsi" w:cstheme="majorBidi"/>
      <w:i/>
      <w:iCs/>
      <w:color w:val="243F60" w:themeColor="accent1" w:themeShade="7F"/>
      <w:sz w:val="24"/>
      <w:szCs w:val="24"/>
    </w:rPr>
  </w:style>
  <w:style w:type="paragraph" w:styleId="BalloonText">
    <w:name w:val="Balloon Text"/>
    <w:basedOn w:val="Normal"/>
    <w:link w:val="BalloonTextChar"/>
    <w:unhideWhenUsed/>
    <w:rsid w:val="004454EE"/>
    <w:pPr>
      <w:spacing w:after="0"/>
    </w:pPr>
    <w:rPr>
      <w:rFonts w:ascii="Tahoma" w:hAnsi="Tahoma" w:cs="Tahoma"/>
      <w:sz w:val="16"/>
      <w:szCs w:val="16"/>
    </w:rPr>
  </w:style>
  <w:style w:type="character" w:customStyle="1" w:styleId="BalloonTextChar">
    <w:name w:val="Balloon Text Char"/>
    <w:basedOn w:val="DefaultParagraphFont"/>
    <w:link w:val="BalloonText"/>
    <w:rsid w:val="004454EE"/>
    <w:rPr>
      <w:rFonts w:ascii="Tahoma" w:hAnsi="Tahoma" w:cs="Tahoma"/>
      <w:sz w:val="16"/>
      <w:szCs w:val="16"/>
    </w:rPr>
  </w:style>
  <w:style w:type="paragraph" w:styleId="Quote">
    <w:name w:val="Quote"/>
    <w:basedOn w:val="Normal"/>
    <w:next w:val="Normal"/>
    <w:link w:val="QuoteChar"/>
    <w:uiPriority w:val="29"/>
    <w:qFormat/>
    <w:rsid w:val="00576506"/>
    <w:rPr>
      <w:rFonts w:eastAsiaTheme="minorEastAsia"/>
      <w:i/>
      <w:iCs/>
      <w:color w:val="000000" w:themeColor="text1"/>
      <w:lang w:val="en-US" w:eastAsia="ja-JP"/>
    </w:rPr>
  </w:style>
  <w:style w:type="character" w:customStyle="1" w:styleId="QuoteChar">
    <w:name w:val="Quote Char"/>
    <w:basedOn w:val="DefaultParagraphFont"/>
    <w:link w:val="Quote"/>
    <w:uiPriority w:val="29"/>
    <w:rsid w:val="00576506"/>
    <w:rPr>
      <w:rFonts w:eastAsiaTheme="minorEastAsia"/>
      <w:i/>
      <w:iCs/>
      <w:color w:val="000000" w:themeColor="text1"/>
      <w:lang w:val="en-US" w:eastAsia="ja-JP"/>
    </w:rPr>
  </w:style>
  <w:style w:type="paragraph" w:styleId="HTMLPreformatted">
    <w:name w:val="HTML Preformatted"/>
    <w:basedOn w:val="Normal"/>
    <w:link w:val="HTMLPreformattedChar"/>
    <w:uiPriority w:val="99"/>
    <w:unhideWhenUsed/>
    <w:rsid w:val="0057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Cliente New Roman"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576506"/>
    <w:rPr>
      <w:rFonts w:ascii="Courier New" w:eastAsia="TiCliente New Roman" w:hAnsi="Courier New"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paragraph" w:styleId="ListParagraph">
    <w:name w:val="List Paragraph"/>
    <w:basedOn w:val="Normal"/>
    <w:uiPriority w:val="34"/>
    <w:qFormat/>
    <w:rsid w:val="00B9671F"/>
    <w:pPr>
      <w:ind w:left="720"/>
      <w:contextualSpacing/>
    </w:pPr>
  </w:style>
  <w:style w:type="paragraph" w:styleId="NoSpacing">
    <w:name w:val="No Spacing"/>
    <w:uiPriority w:val="1"/>
    <w:qFormat/>
    <w:rsid w:val="00A55946"/>
    <w:pPr>
      <w:spacing w:after="0" w:line="240" w:lineRule="auto"/>
    </w:pPr>
    <w:rPr>
      <w:rFonts w:ascii="Courier New" w:hAnsi="Courier New"/>
      <w:sz w:val="16"/>
    </w:rPr>
  </w:style>
  <w:style w:type="character" w:styleId="Hyperlink">
    <w:name w:val="Hyperlink"/>
    <w:basedOn w:val="DefaultParagraphFont"/>
    <w:uiPriority w:val="99"/>
    <w:unhideWhenUsed/>
    <w:rsid w:val="004D6C69"/>
    <w:rPr>
      <w:color w:val="0000FF" w:themeColor="hyperlink"/>
      <w:u w:val="single"/>
    </w:rPr>
  </w:style>
  <w:style w:type="table" w:styleId="TableGrid">
    <w:name w:val="Table Grid"/>
    <w:basedOn w:val="TableNormal"/>
    <w:uiPriority w:val="59"/>
    <w:rsid w:val="0011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E0C21"/>
    <w:pPr>
      <w:spacing w:before="100" w:beforeAutospacing="1" w:after="100" w:afterAutospacing="1"/>
    </w:pPr>
    <w:rPr>
      <w:rFonts w:ascii="TiCliente New Roman" w:eastAsiaTheme="minorEastAsia" w:hAnsi="TiCliente New Roman" w:cs="TiCliente New Roman"/>
      <w:lang w:eastAsia="pt-PT"/>
    </w:rPr>
  </w:style>
  <w:style w:type="character" w:customStyle="1" w:styleId="NormalWebChar">
    <w:name w:val="Normal (Web) Char"/>
    <w:basedOn w:val="DefaultParagraphFont"/>
    <w:link w:val="NormalWeb"/>
    <w:uiPriority w:val="99"/>
    <w:rsid w:val="003E0C21"/>
    <w:rPr>
      <w:rFonts w:ascii="TiCliente New Roman" w:eastAsiaTheme="minorEastAsia" w:hAnsi="TiCliente New Roman" w:cs="TiCliente New Roman"/>
      <w:sz w:val="24"/>
      <w:szCs w:val="24"/>
      <w:lang w:eastAsia="pt-PT"/>
    </w:rPr>
  </w:style>
  <w:style w:type="paragraph" w:customStyle="1" w:styleId="Code">
    <w:name w:val="Code"/>
    <w:basedOn w:val="code0"/>
    <w:link w:val="CodeChar"/>
    <w:qFormat/>
    <w:rsid w:val="002F1387"/>
    <w:rPr>
      <w:sz w:val="16"/>
      <w:szCs w:val="16"/>
      <w:lang w:val="en-US"/>
    </w:rPr>
  </w:style>
  <w:style w:type="character" w:customStyle="1" w:styleId="CodeChar">
    <w:name w:val="Code Char"/>
    <w:basedOn w:val="DefaultParagraphFont"/>
    <w:link w:val="Code"/>
    <w:rsid w:val="002F1387"/>
    <w:rPr>
      <w:rFonts w:ascii="Courier New" w:eastAsia="TiCliente New Roman" w:hAnsi="Courier New" w:cs="Courier New"/>
      <w:noProof/>
      <w:sz w:val="16"/>
      <w:szCs w:val="16"/>
      <w:shd w:val="clear" w:color="auto" w:fill="F3F3F3"/>
      <w:lang w:val="en-US"/>
    </w:rPr>
  </w:style>
  <w:style w:type="paragraph" w:styleId="TOCHeading">
    <w:name w:val="TOC Heading"/>
    <w:basedOn w:val="Heading1"/>
    <w:next w:val="Normal"/>
    <w:uiPriority w:val="39"/>
    <w:unhideWhenUsed/>
    <w:qFormat/>
    <w:rsid w:val="00327247"/>
    <w:pPr>
      <w:outlineLvl w:val="9"/>
    </w:pPr>
    <w:rPr>
      <w:rFonts w:asciiTheme="majorHAnsi" w:hAnsiTheme="majorHAnsi"/>
      <w:i/>
      <w:color w:val="365F91" w:themeColor="accent1" w:themeShade="BF"/>
      <w:lang w:eastAsia="pt-PT"/>
    </w:rPr>
  </w:style>
  <w:style w:type="paragraph" w:styleId="TOC1">
    <w:name w:val="toc 1"/>
    <w:basedOn w:val="Normal"/>
    <w:next w:val="Normal"/>
    <w:autoRedefine/>
    <w:uiPriority w:val="39"/>
    <w:unhideWhenUsed/>
    <w:qFormat/>
    <w:rsid w:val="000E5D56"/>
    <w:pPr>
      <w:tabs>
        <w:tab w:val="left" w:pos="342"/>
        <w:tab w:val="right" w:leader="dot" w:pos="8914"/>
      </w:tabs>
      <w:spacing w:before="480" w:after="100"/>
    </w:pPr>
    <w:rPr>
      <w:b/>
    </w:rPr>
  </w:style>
  <w:style w:type="paragraph" w:styleId="TOC2">
    <w:name w:val="toc 2"/>
    <w:basedOn w:val="Normal"/>
    <w:next w:val="Normal"/>
    <w:autoRedefine/>
    <w:uiPriority w:val="39"/>
    <w:unhideWhenUsed/>
    <w:qFormat/>
    <w:rsid w:val="000E5D56"/>
    <w:pPr>
      <w:spacing w:after="100"/>
    </w:pPr>
  </w:style>
  <w:style w:type="paragraph" w:customStyle="1" w:styleId="L8-L2-L1">
    <w:name w:val="L8-L2-L1"/>
    <w:basedOn w:val="ListParagraph"/>
    <w:qFormat/>
    <w:rsid w:val="00F9444E"/>
    <w:pPr>
      <w:spacing w:after="120"/>
      <w:ind w:left="0"/>
      <w:contextualSpacing w:val="0"/>
    </w:pPr>
  </w:style>
  <w:style w:type="character" w:customStyle="1" w:styleId="Heading7Char">
    <w:name w:val="Heading 7 Char"/>
    <w:aliases w:val="L7 Char"/>
    <w:basedOn w:val="DefaultParagraphFont"/>
    <w:link w:val="Heading7"/>
    <w:rsid w:val="00B6064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B606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B60646"/>
    <w:rPr>
      <w:rFonts w:asciiTheme="majorHAnsi" w:eastAsiaTheme="majorEastAsia" w:hAnsiTheme="majorHAnsi" w:cstheme="majorBidi"/>
      <w:i/>
      <w:iCs/>
      <w:color w:val="404040" w:themeColor="text1" w:themeTint="BF"/>
      <w:sz w:val="20"/>
      <w:szCs w:val="20"/>
    </w:rPr>
  </w:style>
  <w:style w:type="numbering" w:customStyle="1" w:styleId="CSO-Bullets">
    <w:name w:val="CSO-Bullets"/>
    <w:rsid w:val="0006423D"/>
    <w:pPr>
      <w:numPr>
        <w:numId w:val="2"/>
      </w:numPr>
    </w:pPr>
  </w:style>
  <w:style w:type="paragraph" w:styleId="TOC3">
    <w:name w:val="toc 3"/>
    <w:basedOn w:val="Normal"/>
    <w:next w:val="Normal"/>
    <w:uiPriority w:val="39"/>
    <w:qFormat/>
    <w:rsid w:val="0068122F"/>
    <w:pPr>
      <w:spacing w:after="0" w:line="360" w:lineRule="auto"/>
    </w:pPr>
    <w:rPr>
      <w:rFonts w:eastAsia="TiCliente New Roman" w:cs="TiCliente New Roman"/>
    </w:rPr>
  </w:style>
  <w:style w:type="paragraph" w:customStyle="1" w:styleId="CSObullet1">
    <w:name w:val="CSO_bullet_1"/>
    <w:basedOn w:val="ListBullet"/>
    <w:link w:val="CSObullet1Char"/>
    <w:qFormat/>
    <w:rsid w:val="0006423D"/>
    <w:pPr>
      <w:numPr>
        <w:numId w:val="3"/>
      </w:numPr>
    </w:pPr>
  </w:style>
  <w:style w:type="paragraph" w:customStyle="1" w:styleId="CSObullet2">
    <w:name w:val="CSO_bullet_2"/>
    <w:basedOn w:val="Normal"/>
    <w:link w:val="CSObullet2Char"/>
    <w:qFormat/>
    <w:rsid w:val="0006423D"/>
    <w:pPr>
      <w:numPr>
        <w:numId w:val="13"/>
      </w:numPr>
      <w:spacing w:after="0"/>
    </w:pPr>
    <w:rPr>
      <w:rFonts w:ascii="Verdana" w:eastAsia="TiCliente New Roman" w:hAnsi="Verdana" w:cs="TiCliente New Roman"/>
      <w:sz w:val="20"/>
    </w:rPr>
  </w:style>
  <w:style w:type="character" w:customStyle="1" w:styleId="CSObullet1Char">
    <w:name w:val="CSO_bullet_1 Char"/>
    <w:basedOn w:val="DefaultParagraphFont"/>
    <w:link w:val="CSObullet1"/>
    <w:rsid w:val="0006423D"/>
    <w:rPr>
      <w:rFonts w:ascii="Verdana" w:eastAsia="TiCliente New Roman" w:hAnsi="Verdana" w:cs="TiCliente New Roman"/>
      <w:sz w:val="20"/>
      <w:szCs w:val="24"/>
    </w:rPr>
  </w:style>
  <w:style w:type="paragraph" w:customStyle="1" w:styleId="CSObullet3">
    <w:name w:val="CSO_bullet_3"/>
    <w:basedOn w:val="Normal"/>
    <w:link w:val="CSObullet3Char"/>
    <w:qFormat/>
    <w:rsid w:val="0006423D"/>
    <w:pPr>
      <w:numPr>
        <w:ilvl w:val="2"/>
        <w:numId w:val="3"/>
      </w:numPr>
      <w:tabs>
        <w:tab w:val="num" w:pos="1080"/>
      </w:tabs>
      <w:spacing w:after="0"/>
      <w:ind w:left="1985"/>
    </w:pPr>
    <w:rPr>
      <w:rFonts w:ascii="Verdana" w:eastAsia="TiCliente New Roman" w:hAnsi="Verdana" w:cs="TiCliente New Roman"/>
      <w:sz w:val="20"/>
      <w:lang w:eastAsia="pt-PT"/>
    </w:rPr>
  </w:style>
  <w:style w:type="character" w:customStyle="1" w:styleId="CSObullet2Char">
    <w:name w:val="CSO_bullet_2 Char"/>
    <w:basedOn w:val="DefaultParagraphFont"/>
    <w:link w:val="CSObullet2"/>
    <w:rsid w:val="0006423D"/>
    <w:rPr>
      <w:rFonts w:ascii="Verdana" w:eastAsia="TiCliente New Roman" w:hAnsi="Verdana" w:cs="TiCliente New Roman"/>
      <w:sz w:val="20"/>
      <w:szCs w:val="24"/>
    </w:rPr>
  </w:style>
  <w:style w:type="paragraph" w:customStyle="1" w:styleId="Bullet0">
    <w:name w:val="Bullet"/>
    <w:basedOn w:val="Normal"/>
    <w:rsid w:val="0006423D"/>
    <w:pPr>
      <w:numPr>
        <w:numId w:val="4"/>
      </w:numPr>
      <w:spacing w:after="0" w:line="280" w:lineRule="atLeast"/>
    </w:pPr>
    <w:rPr>
      <w:rFonts w:ascii="Palatino Linotype" w:eastAsia="TiCliente New Roman" w:hAnsi="Palatino Linotype" w:cs="TiCliente New Roman"/>
      <w:sz w:val="20"/>
      <w:lang w:eastAsia="pt-PT"/>
    </w:rPr>
  </w:style>
  <w:style w:type="character" w:customStyle="1" w:styleId="CSObullet3Char">
    <w:name w:val="CSO_bullet_3 Char"/>
    <w:basedOn w:val="DefaultParagraphFont"/>
    <w:link w:val="CSObullet3"/>
    <w:rsid w:val="0006423D"/>
    <w:rPr>
      <w:rFonts w:ascii="Verdana" w:eastAsia="TiCliente New Roman" w:hAnsi="Verdana" w:cs="TiCliente New Roman"/>
      <w:sz w:val="20"/>
      <w:szCs w:val="24"/>
      <w:lang w:eastAsia="pt-PT"/>
    </w:rPr>
  </w:style>
  <w:style w:type="paragraph" w:customStyle="1" w:styleId="Headingevidncia">
    <w:name w:val="Heading evidência"/>
    <w:autoRedefine/>
    <w:rsid w:val="0006423D"/>
    <w:pPr>
      <w:spacing w:before="480" w:after="160" w:line="360" w:lineRule="auto"/>
      <w:jc w:val="both"/>
    </w:pPr>
    <w:rPr>
      <w:rFonts w:ascii="Verdana" w:eastAsia="TiCliente New Roman" w:hAnsi="Verdana" w:cs="Arial"/>
      <w:b/>
      <w:bCs/>
      <w:iCs/>
      <w:color w:val="000080"/>
      <w:sz w:val="20"/>
      <w:szCs w:val="24"/>
    </w:rPr>
  </w:style>
  <w:style w:type="paragraph" w:customStyle="1" w:styleId="output">
    <w:name w:val="output"/>
    <w:basedOn w:val="BodyText"/>
    <w:rsid w:val="0006423D"/>
    <w:pPr>
      <w:shd w:val="clear" w:color="auto" w:fill="D9D9D9"/>
      <w:spacing w:after="0"/>
      <w:ind w:left="426" w:right="512"/>
      <w:jc w:val="left"/>
    </w:pPr>
    <w:rPr>
      <w:rFonts w:ascii="Courier New" w:hAnsi="Courier New" w:cs="Book Antiqua"/>
      <w:iCs/>
      <w:noProof/>
      <w:sz w:val="16"/>
      <w:szCs w:val="16"/>
      <w:lang w:val="en-US"/>
    </w:rPr>
  </w:style>
  <w:style w:type="paragraph" w:styleId="BodyText">
    <w:name w:val="Body Text"/>
    <w:basedOn w:val="Normal"/>
    <w:link w:val="BodyTextChar"/>
    <w:rsid w:val="0006423D"/>
    <w:pPr>
      <w:spacing w:after="120"/>
    </w:pPr>
    <w:rPr>
      <w:rFonts w:ascii="Verdana" w:eastAsia="TiCliente New Roman" w:hAnsi="Verdana" w:cs="TiCliente New Roman"/>
      <w:sz w:val="20"/>
    </w:rPr>
  </w:style>
  <w:style w:type="character" w:customStyle="1" w:styleId="BodyTextChar">
    <w:name w:val="Body Text Char"/>
    <w:basedOn w:val="DefaultParagraphFont"/>
    <w:link w:val="BodyText"/>
    <w:rsid w:val="0006423D"/>
    <w:rPr>
      <w:rFonts w:ascii="Verdana" w:eastAsia="TiCliente New Roman" w:hAnsi="Verdana" w:cs="TiCliente New Roman"/>
      <w:sz w:val="20"/>
      <w:szCs w:val="24"/>
    </w:rPr>
  </w:style>
  <w:style w:type="paragraph" w:customStyle="1" w:styleId="Normal-TableTitle">
    <w:name w:val="Normal - Table Title"/>
    <w:basedOn w:val="Normal"/>
    <w:link w:val="Normal-TableTitleChar"/>
    <w:qFormat/>
    <w:rsid w:val="0006423D"/>
    <w:pPr>
      <w:spacing w:after="0"/>
      <w:jc w:val="center"/>
    </w:pPr>
    <w:rPr>
      <w:rFonts w:ascii="Verdana" w:eastAsia="TiCliente New Roman" w:hAnsi="Verdana" w:cs="Arial"/>
      <w:smallCaps/>
      <w:color w:val="000080"/>
      <w:kern w:val="32"/>
      <w:lang w:val="en-US"/>
    </w:rPr>
  </w:style>
  <w:style w:type="paragraph" w:styleId="TOC4">
    <w:name w:val="toc 4"/>
    <w:basedOn w:val="Normal"/>
    <w:next w:val="Normal"/>
    <w:autoRedefine/>
    <w:uiPriority w:val="39"/>
    <w:rsid w:val="0006423D"/>
    <w:pPr>
      <w:spacing w:after="0"/>
    </w:pPr>
    <w:rPr>
      <w:rFonts w:eastAsia="TiCliente New Roman" w:cs="TiCliente New Roman"/>
    </w:rPr>
  </w:style>
  <w:style w:type="character" w:customStyle="1" w:styleId="Normal-TableTitleChar">
    <w:name w:val="Normal - Table Title Char"/>
    <w:basedOn w:val="DefaultParagraphFont"/>
    <w:link w:val="Normal-TableTitle"/>
    <w:rsid w:val="0006423D"/>
    <w:rPr>
      <w:rFonts w:ascii="Verdana" w:eastAsia="TiCliente New Roman" w:hAnsi="Verdana" w:cs="Arial"/>
      <w:smallCaps/>
      <w:color w:val="000080"/>
      <w:kern w:val="32"/>
      <w:sz w:val="24"/>
      <w:szCs w:val="24"/>
      <w:lang w:val="en-US"/>
    </w:rPr>
  </w:style>
  <w:style w:type="character" w:styleId="FollowedHyperlink">
    <w:name w:val="FollowedHyperlink"/>
    <w:basedOn w:val="DefaultParagraphFont"/>
    <w:uiPriority w:val="99"/>
    <w:rsid w:val="0006423D"/>
    <w:rPr>
      <w:color w:val="800080"/>
      <w:u w:val="single"/>
    </w:rPr>
  </w:style>
  <w:style w:type="paragraph" w:customStyle="1" w:styleId="code0">
    <w:name w:val="code"/>
    <w:basedOn w:val="BodyText"/>
    <w:link w:val="codeChar0"/>
    <w:rsid w:val="0006423D"/>
    <w:pPr>
      <w:keepLines/>
      <w:shd w:val="clear" w:color="auto" w:fill="F3F3F3"/>
      <w:suppressAutoHyphens/>
      <w:spacing w:after="0"/>
      <w:ind w:left="288" w:right="288"/>
      <w:contextualSpacing/>
      <w:jc w:val="left"/>
    </w:pPr>
    <w:rPr>
      <w:rFonts w:ascii="Courier New" w:hAnsi="Courier New" w:cs="Courier New"/>
      <w:noProof/>
      <w:sz w:val="18"/>
      <w:szCs w:val="18"/>
    </w:rPr>
  </w:style>
  <w:style w:type="character" w:customStyle="1" w:styleId="codeChar0">
    <w:name w:val="code Char"/>
    <w:basedOn w:val="DefaultParagraphFont"/>
    <w:link w:val="code0"/>
    <w:rsid w:val="0006423D"/>
    <w:rPr>
      <w:rFonts w:ascii="Courier New" w:eastAsia="TiCliente New Roman" w:hAnsi="Courier New" w:cs="Courier New"/>
      <w:noProof/>
      <w:sz w:val="18"/>
      <w:szCs w:val="18"/>
      <w:shd w:val="clear" w:color="auto" w:fill="F3F3F3"/>
    </w:rPr>
  </w:style>
  <w:style w:type="paragraph" w:customStyle="1" w:styleId="Style1">
    <w:name w:val="Style1"/>
    <w:basedOn w:val="Bullet0"/>
    <w:qFormat/>
    <w:rsid w:val="0006423D"/>
    <w:rPr>
      <w:rFonts w:ascii="Verdana" w:hAnsi="Verdana"/>
      <w:color w:val="1F497D"/>
    </w:rPr>
  </w:style>
  <w:style w:type="paragraph" w:customStyle="1" w:styleId="TtulodeImagens">
    <w:name w:val="Título de Imagens"/>
    <w:basedOn w:val="Style1"/>
    <w:qFormat/>
    <w:rsid w:val="0006423D"/>
    <w:pPr>
      <w:spacing w:after="60"/>
    </w:pPr>
    <w:rPr>
      <w:rFonts w:ascii="Arial" w:hAnsi="Arial"/>
      <w:b/>
    </w:rPr>
  </w:style>
  <w:style w:type="character" w:styleId="PageNumber">
    <w:name w:val="page number"/>
    <w:basedOn w:val="DefaultParagraphFont"/>
    <w:rsid w:val="0006423D"/>
  </w:style>
  <w:style w:type="paragraph" w:styleId="TOC5">
    <w:name w:val="toc 5"/>
    <w:basedOn w:val="Normal"/>
    <w:next w:val="Normal"/>
    <w:autoRedefine/>
    <w:uiPriority w:val="39"/>
    <w:rsid w:val="0006423D"/>
    <w:pPr>
      <w:spacing w:after="0"/>
    </w:pPr>
    <w:rPr>
      <w:rFonts w:eastAsia="TiCliente New Roman" w:cs="TiCliente New Roman"/>
    </w:rPr>
  </w:style>
  <w:style w:type="paragraph" w:styleId="TOC6">
    <w:name w:val="toc 6"/>
    <w:basedOn w:val="Normal"/>
    <w:next w:val="Normal"/>
    <w:autoRedefine/>
    <w:uiPriority w:val="39"/>
    <w:rsid w:val="0006423D"/>
    <w:pPr>
      <w:spacing w:after="0"/>
    </w:pPr>
    <w:rPr>
      <w:rFonts w:eastAsia="TiCliente New Roman" w:cs="TiCliente New Roman"/>
    </w:rPr>
  </w:style>
  <w:style w:type="paragraph" w:styleId="TOC7">
    <w:name w:val="toc 7"/>
    <w:basedOn w:val="Normal"/>
    <w:next w:val="Normal"/>
    <w:autoRedefine/>
    <w:uiPriority w:val="39"/>
    <w:rsid w:val="0006423D"/>
    <w:pPr>
      <w:spacing w:after="0"/>
    </w:pPr>
    <w:rPr>
      <w:rFonts w:eastAsia="TiCliente New Roman" w:cs="TiCliente New Roman"/>
    </w:rPr>
  </w:style>
  <w:style w:type="paragraph" w:styleId="TOC8">
    <w:name w:val="toc 8"/>
    <w:basedOn w:val="Normal"/>
    <w:next w:val="Normal"/>
    <w:autoRedefine/>
    <w:uiPriority w:val="39"/>
    <w:rsid w:val="0006423D"/>
    <w:pPr>
      <w:spacing w:after="0"/>
    </w:pPr>
    <w:rPr>
      <w:rFonts w:eastAsia="TiCliente New Roman" w:cs="TiCliente New Roman"/>
    </w:rPr>
  </w:style>
  <w:style w:type="paragraph" w:styleId="TOC9">
    <w:name w:val="toc 9"/>
    <w:basedOn w:val="Normal"/>
    <w:next w:val="Normal"/>
    <w:autoRedefine/>
    <w:uiPriority w:val="39"/>
    <w:rsid w:val="0006423D"/>
    <w:pPr>
      <w:spacing w:after="0"/>
    </w:pPr>
    <w:rPr>
      <w:rFonts w:eastAsia="TiCliente New Roman" w:cs="TiCliente New Roman"/>
    </w:rPr>
  </w:style>
  <w:style w:type="paragraph" w:customStyle="1" w:styleId="StyleHeading3NotBold">
    <w:name w:val="Style Heading 3 + Not Bold"/>
    <w:basedOn w:val="Heading3"/>
    <w:rsid w:val="0006423D"/>
    <w:pPr>
      <w:tabs>
        <w:tab w:val="num" w:pos="720"/>
      </w:tabs>
      <w:spacing w:after="60"/>
    </w:pPr>
    <w:rPr>
      <w:rFonts w:ascii="Verdana" w:eastAsia="TiCliente New Roman" w:hAnsi="Verdana" w:cs="Arial"/>
      <w:b/>
      <w:bCs w:val="0"/>
      <w:i/>
      <w:color w:val="000080"/>
      <w:sz w:val="20"/>
      <w:szCs w:val="26"/>
    </w:rPr>
  </w:style>
  <w:style w:type="paragraph" w:customStyle="1" w:styleId="Imagem">
    <w:name w:val="Imagem"/>
    <w:basedOn w:val="Normal"/>
    <w:rsid w:val="0006423D"/>
    <w:pPr>
      <w:spacing w:after="120"/>
    </w:pPr>
    <w:rPr>
      <w:rFonts w:ascii="Verdana" w:eastAsia="TiCliente New Roman" w:hAnsi="Verdana" w:cs="TiCliente New Roman"/>
      <w:noProof/>
      <w:sz w:val="20"/>
    </w:rPr>
  </w:style>
  <w:style w:type="paragraph" w:customStyle="1" w:styleId="TituloDocumento">
    <w:name w:val="Titulo Documento"/>
    <w:basedOn w:val="TipoDocumento"/>
    <w:rsid w:val="0006423D"/>
    <w:pPr>
      <w:jc w:val="right"/>
    </w:pPr>
    <w:rPr>
      <w:color w:val="5BBF21"/>
      <w:sz w:val="28"/>
      <w:szCs w:val="32"/>
    </w:rPr>
  </w:style>
  <w:style w:type="paragraph" w:styleId="Caption">
    <w:name w:val="caption"/>
    <w:basedOn w:val="Normal"/>
    <w:next w:val="Normal"/>
    <w:qFormat/>
    <w:rsid w:val="0006423D"/>
    <w:pPr>
      <w:spacing w:after="360"/>
      <w:ind w:left="1134"/>
      <w:jc w:val="center"/>
    </w:pPr>
    <w:rPr>
      <w:rFonts w:ascii="RotisSansSerif" w:eastAsia="TiCliente New Roman" w:hAnsi="RotisSansSerif" w:cs="TiCliente New Roman"/>
      <w:b/>
      <w:sz w:val="18"/>
      <w:szCs w:val="20"/>
    </w:rPr>
  </w:style>
  <w:style w:type="paragraph" w:customStyle="1" w:styleId="Figura">
    <w:name w:val="Figura"/>
    <w:basedOn w:val="Normal"/>
    <w:rsid w:val="0006423D"/>
    <w:pPr>
      <w:keepNext/>
      <w:spacing w:after="0"/>
      <w:ind w:left="1134"/>
      <w:jc w:val="center"/>
    </w:pPr>
    <w:rPr>
      <w:rFonts w:ascii="Arial" w:eastAsia="TiCliente New Roman" w:hAnsi="Arial" w:cs="TiCliente New Roman"/>
      <w:sz w:val="20"/>
      <w:szCs w:val="20"/>
      <w:lang w:val="en-GB"/>
    </w:rPr>
  </w:style>
  <w:style w:type="table" w:styleId="TableClassic4">
    <w:name w:val="Table Classic 4"/>
    <w:basedOn w:val="TableNormal"/>
    <w:rsid w:val="0006423D"/>
    <w:pPr>
      <w:spacing w:after="120" w:line="240" w:lineRule="auto"/>
      <w:jc w:val="both"/>
    </w:pPr>
    <w:rPr>
      <w:rFonts w:ascii="TiCliente New Roman" w:eastAsia="TiCliente New Roman" w:hAnsi="TiCliente New Roman" w:cs="TiCliente New Roman"/>
      <w:sz w:val="20"/>
      <w:szCs w:val="20"/>
      <w:lang w:eastAsia="pt-P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FootnoteReference">
    <w:name w:val="footnote reference"/>
    <w:basedOn w:val="DefaultParagraphFont"/>
    <w:rsid w:val="0006423D"/>
    <w:rPr>
      <w:rFonts w:ascii="Arial Narrow" w:hAnsi="Arial Narrow"/>
      <w:i/>
      <w:sz w:val="16"/>
      <w:vertAlign w:val="superscript"/>
    </w:rPr>
  </w:style>
  <w:style w:type="paragraph" w:styleId="FootnoteText">
    <w:name w:val="footnote text"/>
    <w:basedOn w:val="Normal"/>
    <w:link w:val="FootnoteTextChar"/>
    <w:uiPriority w:val="99"/>
    <w:rsid w:val="0006423D"/>
    <w:pPr>
      <w:spacing w:before="120" w:after="0"/>
      <w:ind w:left="709"/>
    </w:pPr>
    <w:rPr>
      <w:rFonts w:ascii="RotisSansSerif" w:eastAsia="TiCliente New Roman" w:hAnsi="RotisSansSerif" w:cs="TiCliente New Roman"/>
      <w:sz w:val="16"/>
      <w:szCs w:val="20"/>
    </w:rPr>
  </w:style>
  <w:style w:type="character" w:customStyle="1" w:styleId="FootnoteTextChar">
    <w:name w:val="Footnote Text Char"/>
    <w:basedOn w:val="DefaultParagraphFont"/>
    <w:link w:val="FootnoteText"/>
    <w:uiPriority w:val="99"/>
    <w:rsid w:val="0006423D"/>
    <w:rPr>
      <w:rFonts w:ascii="RotisSansSerif" w:eastAsia="TiCliente New Roman" w:hAnsi="RotisSansSerif" w:cs="TiCliente New Roman"/>
      <w:sz w:val="16"/>
      <w:szCs w:val="20"/>
    </w:rPr>
  </w:style>
  <w:style w:type="paragraph" w:customStyle="1" w:styleId="PMintroText">
    <w:name w:val="PMintroText"/>
    <w:basedOn w:val="Normal"/>
    <w:rsid w:val="0006423D"/>
    <w:pPr>
      <w:spacing w:after="120" w:line="360" w:lineRule="auto"/>
      <w:ind w:left="1022"/>
    </w:pPr>
    <w:rPr>
      <w:rFonts w:ascii="Arial" w:eastAsia="TiCliente New Roman" w:hAnsi="Arial" w:cs="TiCliente New Roman"/>
      <w:sz w:val="18"/>
      <w:szCs w:val="20"/>
      <w:lang w:val="en-GB"/>
    </w:rPr>
  </w:style>
  <w:style w:type="character" w:customStyle="1" w:styleId="Indexing">
    <w:name w:val="Indexing"/>
    <w:basedOn w:val="DefaultParagraphFont"/>
    <w:rsid w:val="0006423D"/>
    <w:rPr>
      <w:b/>
      <w:bCs/>
      <w:sz w:val="32"/>
    </w:rPr>
  </w:style>
  <w:style w:type="paragraph" w:customStyle="1" w:styleId="StyleHeading5NotBold">
    <w:name w:val="Style Heading 5 + Not Bold"/>
    <w:basedOn w:val="Heading5"/>
    <w:rsid w:val="0006423D"/>
    <w:pPr>
      <w:keepNext w:val="0"/>
      <w:keepLines w:val="0"/>
      <w:tabs>
        <w:tab w:val="num" w:pos="1008"/>
      </w:tabs>
      <w:spacing w:before="240" w:after="60"/>
    </w:pPr>
    <w:rPr>
      <w:rFonts w:ascii="Verdana" w:eastAsia="TiCliente New Roman" w:hAnsi="Verdana" w:cs="TiCliente New Roman"/>
      <w:b/>
      <w:color w:val="5BBF21"/>
      <w:sz w:val="20"/>
      <w:szCs w:val="20"/>
      <w:u w:val="single"/>
    </w:rPr>
  </w:style>
  <w:style w:type="paragraph" w:customStyle="1" w:styleId="NomedoCliente">
    <w:name w:val="Nome do Cliente"/>
    <w:basedOn w:val="Header"/>
    <w:rsid w:val="0006423D"/>
    <w:pPr>
      <w:tabs>
        <w:tab w:val="clear" w:pos="4252"/>
      </w:tabs>
      <w:spacing w:after="120"/>
      <w:ind w:left="2098" w:right="1004"/>
    </w:pPr>
    <w:rPr>
      <w:rFonts w:ascii="Verdana" w:eastAsia="TiCliente New Roman" w:hAnsi="Verdana" w:cs="TiCliente New Roman"/>
      <w:b/>
      <w:bCs/>
      <w:color w:val="5BBF21"/>
      <w:sz w:val="40"/>
      <w:szCs w:val="40"/>
    </w:rPr>
  </w:style>
  <w:style w:type="paragraph" w:customStyle="1" w:styleId="TipoDocumento">
    <w:name w:val="Tipo Documento"/>
    <w:basedOn w:val="Header"/>
    <w:rsid w:val="0006423D"/>
    <w:pPr>
      <w:tabs>
        <w:tab w:val="clear" w:pos="4252"/>
      </w:tabs>
      <w:spacing w:after="120"/>
    </w:pPr>
    <w:rPr>
      <w:rFonts w:ascii="Verdana" w:eastAsia="TiCliente New Roman" w:hAnsi="Verdana" w:cs="TiCliente New Roman"/>
      <w:b/>
      <w:color w:val="002869"/>
      <w:sz w:val="32"/>
      <w:szCs w:val="40"/>
    </w:rPr>
  </w:style>
  <w:style w:type="paragraph" w:customStyle="1" w:styleId="DescrioDocumento">
    <w:name w:val="Descrição Documento"/>
    <w:basedOn w:val="Header"/>
    <w:rsid w:val="0006423D"/>
    <w:pPr>
      <w:tabs>
        <w:tab w:val="clear" w:pos="4252"/>
        <w:tab w:val="clear" w:pos="8504"/>
        <w:tab w:val="right" w:pos="8820"/>
      </w:tabs>
      <w:spacing w:after="120"/>
      <w:ind w:left="1800" w:right="1004"/>
    </w:pPr>
    <w:rPr>
      <w:rFonts w:ascii="Verdana" w:eastAsia="TiCliente New Roman" w:hAnsi="Verdana" w:cs="TiCliente New Roman"/>
      <w:b/>
      <w:color w:val="53B552"/>
      <w:sz w:val="32"/>
      <w:szCs w:val="32"/>
    </w:rPr>
  </w:style>
  <w:style w:type="paragraph" w:customStyle="1" w:styleId="Sub-DescrioDocumento">
    <w:name w:val="Sub-Descrição Documento"/>
    <w:basedOn w:val="Header"/>
    <w:rsid w:val="0006423D"/>
    <w:pPr>
      <w:tabs>
        <w:tab w:val="clear" w:pos="4252"/>
        <w:tab w:val="clear" w:pos="8504"/>
        <w:tab w:val="right" w:pos="8820"/>
      </w:tabs>
      <w:spacing w:after="120"/>
      <w:ind w:left="1980" w:right="1004"/>
    </w:pPr>
    <w:rPr>
      <w:rFonts w:ascii="Verdana" w:eastAsia="TiCliente New Roman" w:hAnsi="Verdana" w:cs="TiCliente New Roman"/>
      <w:b/>
      <w:color w:val="002868"/>
    </w:rPr>
  </w:style>
  <w:style w:type="paragraph" w:customStyle="1" w:styleId="StyleBefore6ptLinespacingExactly132pt">
    <w:name w:val="Style Before:  6 pt Line spacing:  Exactly 132 pt"/>
    <w:basedOn w:val="Normal"/>
    <w:rsid w:val="0006423D"/>
    <w:pPr>
      <w:numPr>
        <w:numId w:val="6"/>
      </w:numPr>
      <w:spacing w:before="120" w:after="120" w:line="264" w:lineRule="exact"/>
    </w:pPr>
    <w:rPr>
      <w:rFonts w:ascii="Verdana" w:eastAsia="TiCliente New Roman" w:hAnsi="Verdana" w:cs="TiCliente New Roman"/>
      <w:sz w:val="20"/>
      <w:szCs w:val="20"/>
    </w:rPr>
  </w:style>
  <w:style w:type="paragraph" w:customStyle="1" w:styleId="StyleBefore6ptLinespacingExactly132pt1">
    <w:name w:val="Style Before:  6 pt Line spacing:  Exactly 132 pt1"/>
    <w:basedOn w:val="Normal"/>
    <w:rsid w:val="0006423D"/>
    <w:pPr>
      <w:numPr>
        <w:numId w:val="7"/>
      </w:numPr>
      <w:spacing w:before="120" w:after="120" w:line="264" w:lineRule="exact"/>
    </w:pPr>
    <w:rPr>
      <w:rFonts w:ascii="Verdana" w:eastAsia="TiCliente New Roman" w:hAnsi="Verdana" w:cs="TiCliente New Roman"/>
      <w:sz w:val="20"/>
      <w:szCs w:val="20"/>
    </w:rPr>
  </w:style>
  <w:style w:type="paragraph" w:customStyle="1" w:styleId="Sub-TituloDocumento">
    <w:name w:val="Sub-Titulo Documento"/>
    <w:basedOn w:val="TituloDocumento"/>
    <w:rsid w:val="0006423D"/>
    <w:rPr>
      <w:color w:val="002868"/>
      <w:sz w:val="24"/>
    </w:rPr>
  </w:style>
  <w:style w:type="paragraph" w:customStyle="1" w:styleId="StyleCaptionJustified">
    <w:name w:val="Style Caption + Justified"/>
    <w:basedOn w:val="Caption"/>
    <w:rsid w:val="0006423D"/>
    <w:pPr>
      <w:jc w:val="both"/>
    </w:pPr>
    <w:rPr>
      <w:bCs/>
    </w:rPr>
  </w:style>
  <w:style w:type="paragraph" w:customStyle="1" w:styleId="Heading10">
    <w:name w:val="Heading1"/>
    <w:basedOn w:val="Heading1"/>
    <w:rsid w:val="0006423D"/>
    <w:pPr>
      <w:tabs>
        <w:tab w:val="num" w:pos="432"/>
      </w:tabs>
    </w:pPr>
    <w:rPr>
      <w:rFonts w:ascii="Verdana" w:eastAsia="TiCliente New Roman" w:hAnsi="Verdana" w:cs="Arial"/>
      <w:bCs/>
      <w:color w:val="000080"/>
      <w:kern w:val="32"/>
      <w:sz w:val="32"/>
      <w:szCs w:val="32"/>
      <w:lang w:val="pt-PT"/>
    </w:rPr>
  </w:style>
  <w:style w:type="character" w:customStyle="1" w:styleId="EmailStyle83">
    <w:name w:val="EmailStyle83"/>
    <w:basedOn w:val="DefaultParagraphFont"/>
    <w:semiHidden/>
    <w:rsid w:val="0006423D"/>
    <w:rPr>
      <w:rFonts w:ascii="Verdana" w:hAnsi="Verdana"/>
      <w:b w:val="0"/>
      <w:bCs w:val="0"/>
      <w:i w:val="0"/>
      <w:iCs w:val="0"/>
      <w:strike w:val="0"/>
      <w:color w:val="auto"/>
      <w:sz w:val="20"/>
      <w:szCs w:val="20"/>
      <w:u w:val="none"/>
    </w:rPr>
  </w:style>
  <w:style w:type="numbering" w:customStyle="1" w:styleId="Bullets1">
    <w:name w:val="Bullets 1"/>
    <w:basedOn w:val="NoList"/>
    <w:rsid w:val="0006423D"/>
    <w:pPr>
      <w:numPr>
        <w:numId w:val="8"/>
      </w:numPr>
    </w:pPr>
  </w:style>
  <w:style w:type="paragraph" w:customStyle="1" w:styleId="BulletsFO1">
    <w:name w:val="Bullets FO 1"/>
    <w:basedOn w:val="Normal"/>
    <w:rsid w:val="0006423D"/>
    <w:pPr>
      <w:keepNext/>
      <w:tabs>
        <w:tab w:val="num" w:pos="700"/>
      </w:tabs>
      <w:spacing w:after="60"/>
      <w:ind w:left="1080" w:hanging="360"/>
    </w:pPr>
    <w:rPr>
      <w:rFonts w:ascii="Verdana" w:eastAsia="TiCliente New Roman" w:hAnsi="Verdana" w:cs="TiCliente New Roman"/>
      <w:sz w:val="20"/>
    </w:rPr>
  </w:style>
  <w:style w:type="paragraph" w:customStyle="1" w:styleId="BulletsFO2">
    <w:name w:val="Bullets FO 2"/>
    <w:basedOn w:val="Normal"/>
    <w:rsid w:val="0006423D"/>
    <w:pPr>
      <w:keepNext/>
      <w:tabs>
        <w:tab w:val="num" w:pos="1786"/>
      </w:tabs>
      <w:spacing w:after="60"/>
      <w:ind w:left="1786" w:hanging="340"/>
    </w:pPr>
    <w:rPr>
      <w:rFonts w:ascii="Verdana" w:eastAsia="TiCliente New Roman" w:hAnsi="Verdana" w:cs="TiCliente New Roman"/>
      <w:sz w:val="20"/>
    </w:rPr>
  </w:style>
  <w:style w:type="paragraph" w:customStyle="1" w:styleId="BulletsFO3">
    <w:name w:val="Bullets FO 3"/>
    <w:basedOn w:val="Normal"/>
    <w:rsid w:val="0006423D"/>
    <w:pPr>
      <w:keepNext/>
      <w:spacing w:after="60"/>
      <w:ind w:left="2517" w:hanging="363"/>
    </w:pPr>
    <w:rPr>
      <w:rFonts w:ascii="Verdana" w:eastAsia="TiCliente New Roman" w:hAnsi="Verdana" w:cs="TiCliente New Roman"/>
      <w:sz w:val="20"/>
      <w:lang w:val="en-US"/>
    </w:rPr>
  </w:style>
  <w:style w:type="paragraph" w:customStyle="1" w:styleId="BulletsFO4">
    <w:name w:val="Bullets FO 4"/>
    <w:basedOn w:val="BulletsFO3"/>
    <w:rsid w:val="0006423D"/>
    <w:pPr>
      <w:ind w:left="3543" w:hanging="306"/>
    </w:pPr>
    <w:rPr>
      <w:lang w:val="pt-PT"/>
    </w:rPr>
  </w:style>
  <w:style w:type="paragraph" w:customStyle="1" w:styleId="TableCell">
    <w:name w:val="Table Cell"/>
    <w:basedOn w:val="Normal"/>
    <w:rsid w:val="0006423D"/>
    <w:pPr>
      <w:spacing w:after="0"/>
      <w:jc w:val="center"/>
    </w:pPr>
    <w:rPr>
      <w:rFonts w:ascii="Verdana" w:eastAsia="TiCliente New Roman" w:hAnsi="Verdana" w:cs="TiCliente New Roman"/>
      <w:sz w:val="16"/>
      <w:szCs w:val="16"/>
    </w:rPr>
  </w:style>
  <w:style w:type="paragraph" w:customStyle="1" w:styleId="TableHeader">
    <w:name w:val="Table Header"/>
    <w:basedOn w:val="Normal"/>
    <w:rsid w:val="0006423D"/>
    <w:pPr>
      <w:spacing w:after="0"/>
      <w:jc w:val="center"/>
    </w:pPr>
    <w:rPr>
      <w:rFonts w:ascii="Verdana" w:eastAsia="TiCliente New Roman" w:hAnsi="Verdana" w:cs="TiCliente New Roman"/>
      <w:color w:val="FFFFFF"/>
      <w:sz w:val="16"/>
      <w:szCs w:val="16"/>
    </w:rPr>
  </w:style>
  <w:style w:type="paragraph" w:styleId="DocumentMap">
    <w:name w:val="Document Map"/>
    <w:basedOn w:val="Normal"/>
    <w:link w:val="DocumentMapChar"/>
    <w:rsid w:val="0006423D"/>
    <w:pPr>
      <w:shd w:val="clear" w:color="auto" w:fill="000080"/>
      <w:spacing w:after="120"/>
    </w:pPr>
    <w:rPr>
      <w:rFonts w:ascii="Tahoma" w:eastAsia="TiCliente New Roman" w:hAnsi="Tahoma" w:cs="Tahoma"/>
      <w:sz w:val="20"/>
      <w:szCs w:val="20"/>
    </w:rPr>
  </w:style>
  <w:style w:type="character" w:customStyle="1" w:styleId="DocumentMapChar">
    <w:name w:val="Document Map Char"/>
    <w:basedOn w:val="DefaultParagraphFont"/>
    <w:link w:val="DocumentMap"/>
    <w:rsid w:val="0006423D"/>
    <w:rPr>
      <w:rFonts w:ascii="Tahoma" w:eastAsia="TiCliente New Roman" w:hAnsi="Tahoma" w:cs="Tahoma"/>
      <w:sz w:val="20"/>
      <w:szCs w:val="20"/>
      <w:shd w:val="clear" w:color="auto" w:fill="000080"/>
    </w:rPr>
  </w:style>
  <w:style w:type="paragraph" w:customStyle="1" w:styleId="Title1">
    <w:name w:val="Title1"/>
    <w:basedOn w:val="Normal"/>
    <w:rsid w:val="0006423D"/>
    <w:pPr>
      <w:spacing w:before="100" w:beforeAutospacing="1" w:after="100" w:afterAutospacing="1" w:line="170" w:lineRule="atLeast"/>
    </w:pPr>
    <w:rPr>
      <w:rFonts w:ascii="Arial" w:eastAsia="SimSun" w:hAnsi="Arial" w:cs="Arial"/>
      <w:sz w:val="18"/>
      <w:szCs w:val="18"/>
      <w:lang w:val="en-US" w:eastAsia="zh-CN"/>
    </w:rPr>
  </w:style>
  <w:style w:type="paragraph" w:styleId="BodyTextIndent">
    <w:name w:val="Body Text Indent"/>
    <w:basedOn w:val="Normal"/>
    <w:link w:val="BodyTextIndentChar"/>
    <w:rsid w:val="0006423D"/>
    <w:pPr>
      <w:spacing w:after="120" w:line="260" w:lineRule="exact"/>
      <w:ind w:left="1134"/>
    </w:pPr>
    <w:rPr>
      <w:rFonts w:ascii="Palatino Linotype" w:eastAsia="TiCliente New Roman" w:hAnsi="Palatino Linotype" w:cs="TiCliente New Roman"/>
      <w:sz w:val="18"/>
      <w:szCs w:val="16"/>
    </w:rPr>
  </w:style>
  <w:style w:type="character" w:customStyle="1" w:styleId="BodyTextIndentChar">
    <w:name w:val="Body Text Indent Char"/>
    <w:basedOn w:val="DefaultParagraphFont"/>
    <w:link w:val="BodyTextIndent"/>
    <w:rsid w:val="0006423D"/>
    <w:rPr>
      <w:rFonts w:ascii="Palatino Linotype" w:eastAsia="TiCliente New Roman" w:hAnsi="Palatino Linotype" w:cs="TiCliente New Roman"/>
      <w:sz w:val="18"/>
      <w:szCs w:val="16"/>
    </w:rPr>
  </w:style>
  <w:style w:type="paragraph" w:customStyle="1" w:styleId="bullet">
    <w:name w:val="bullet"/>
    <w:basedOn w:val="Normal"/>
    <w:rsid w:val="0006423D"/>
    <w:pPr>
      <w:numPr>
        <w:numId w:val="9"/>
      </w:numPr>
      <w:spacing w:after="120" w:line="260" w:lineRule="exact"/>
    </w:pPr>
    <w:rPr>
      <w:rFonts w:ascii="Palatino Linotype" w:eastAsia="TiCliente New Roman" w:hAnsi="Palatino Linotype" w:cs="TiCliente New Roman"/>
      <w:sz w:val="20"/>
      <w:szCs w:val="16"/>
    </w:rPr>
  </w:style>
  <w:style w:type="paragraph" w:customStyle="1" w:styleId="Normal1">
    <w:name w:val="Normal1"/>
    <w:basedOn w:val="Normal"/>
    <w:rsid w:val="0006423D"/>
    <w:pPr>
      <w:spacing w:after="120" w:line="280" w:lineRule="atLeast"/>
    </w:pPr>
    <w:rPr>
      <w:rFonts w:ascii="Palatino Linotype" w:eastAsia="TiCliente New Roman" w:hAnsi="Palatino Linotype" w:cs="TiCliente New Roman"/>
      <w:sz w:val="20"/>
    </w:rPr>
  </w:style>
  <w:style w:type="character" w:styleId="CommentReference">
    <w:name w:val="annotation reference"/>
    <w:basedOn w:val="DefaultParagraphFont"/>
    <w:rsid w:val="0006423D"/>
    <w:rPr>
      <w:sz w:val="16"/>
      <w:szCs w:val="16"/>
    </w:rPr>
  </w:style>
  <w:style w:type="paragraph" w:styleId="CommentText">
    <w:name w:val="annotation text"/>
    <w:basedOn w:val="Normal"/>
    <w:link w:val="CommentTextChar"/>
    <w:rsid w:val="0006423D"/>
    <w:pPr>
      <w:spacing w:after="120"/>
    </w:pPr>
    <w:rPr>
      <w:rFonts w:ascii="Verdana" w:eastAsia="TiCliente New Roman" w:hAnsi="Verdana" w:cs="TiCliente New Roman"/>
      <w:sz w:val="20"/>
      <w:szCs w:val="20"/>
    </w:rPr>
  </w:style>
  <w:style w:type="character" w:customStyle="1" w:styleId="CommentTextChar">
    <w:name w:val="Comment Text Char"/>
    <w:basedOn w:val="DefaultParagraphFont"/>
    <w:link w:val="CommentText"/>
    <w:rsid w:val="0006423D"/>
    <w:rPr>
      <w:rFonts w:ascii="Verdana" w:eastAsia="TiCliente New Roman" w:hAnsi="Verdana" w:cs="TiCliente New Roman"/>
      <w:sz w:val="20"/>
      <w:szCs w:val="20"/>
    </w:rPr>
  </w:style>
  <w:style w:type="paragraph" w:styleId="CommentSubject">
    <w:name w:val="annotation subject"/>
    <w:basedOn w:val="CommentText"/>
    <w:next w:val="CommentText"/>
    <w:link w:val="CommentSubjectChar"/>
    <w:rsid w:val="0006423D"/>
    <w:rPr>
      <w:b/>
      <w:bCs/>
    </w:rPr>
  </w:style>
  <w:style w:type="character" w:customStyle="1" w:styleId="CommentSubjectChar">
    <w:name w:val="Comment Subject Char"/>
    <w:basedOn w:val="CommentTextChar"/>
    <w:link w:val="CommentSubject"/>
    <w:rsid w:val="0006423D"/>
    <w:rPr>
      <w:rFonts w:ascii="Verdana" w:eastAsia="TiCliente New Roman" w:hAnsi="Verdana" w:cs="TiCliente New Roman"/>
      <w:b/>
      <w:bCs/>
      <w:sz w:val="20"/>
      <w:szCs w:val="20"/>
    </w:rPr>
  </w:style>
  <w:style w:type="paragraph" w:customStyle="1" w:styleId="TableHeading">
    <w:name w:val="Table Heading"/>
    <w:basedOn w:val="Normal"/>
    <w:rsid w:val="0006423D"/>
    <w:pPr>
      <w:widowControl w:val="0"/>
      <w:suppressAutoHyphens/>
      <w:spacing w:after="120"/>
      <w:jc w:val="center"/>
    </w:pPr>
    <w:rPr>
      <w:rFonts w:ascii="TiCliente New Roman" w:eastAsia="TiCliente New Roman" w:hAnsi="TiCliente New Roman" w:cs="TiCliente New Roman"/>
      <w:b/>
      <w:i/>
      <w:szCs w:val="20"/>
    </w:rPr>
  </w:style>
  <w:style w:type="paragraph" w:customStyle="1" w:styleId="fixed">
    <w:name w:val="fixed"/>
    <w:basedOn w:val="Normal"/>
    <w:rsid w:val="0006423D"/>
    <w:pPr>
      <w:widowControl w:val="0"/>
      <w:spacing w:after="0"/>
      <w:ind w:left="1134"/>
    </w:pPr>
    <w:rPr>
      <w:rFonts w:ascii="Courier" w:eastAsia="TiCliente New Roman" w:hAnsi="Courier" w:cs="Courier New"/>
      <w:sz w:val="20"/>
      <w:szCs w:val="16"/>
      <w:lang w:val="en-US"/>
    </w:rPr>
  </w:style>
  <w:style w:type="paragraph" w:customStyle="1" w:styleId="Bullet3">
    <w:name w:val="Bullet 3"/>
    <w:basedOn w:val="Normal"/>
    <w:semiHidden/>
    <w:rsid w:val="0006423D"/>
    <w:pPr>
      <w:numPr>
        <w:numId w:val="10"/>
      </w:numPr>
      <w:spacing w:before="120" w:after="120" w:line="280" w:lineRule="atLeast"/>
    </w:pPr>
    <w:rPr>
      <w:rFonts w:ascii="Arial" w:eastAsia="TiCliente New Roman" w:hAnsi="Arial" w:cs="TiCliente New Roman"/>
      <w:sz w:val="20"/>
      <w:szCs w:val="20"/>
      <w:lang w:val="en-US"/>
    </w:rPr>
  </w:style>
  <w:style w:type="paragraph" w:customStyle="1" w:styleId="Bullets">
    <w:name w:val="Bullets"/>
    <w:basedOn w:val="Bullet0"/>
    <w:rsid w:val="0006423D"/>
    <w:pPr>
      <w:numPr>
        <w:numId w:val="11"/>
      </w:numPr>
      <w:spacing w:after="60" w:line="240" w:lineRule="auto"/>
    </w:pPr>
    <w:rPr>
      <w:szCs w:val="20"/>
    </w:rPr>
  </w:style>
  <w:style w:type="paragraph" w:styleId="BodyTextIndent3">
    <w:name w:val="Body Text Indent 3"/>
    <w:basedOn w:val="Normal"/>
    <w:link w:val="BodyTextIndent3Char"/>
    <w:rsid w:val="0006423D"/>
    <w:pPr>
      <w:spacing w:after="120"/>
      <w:ind w:left="360"/>
    </w:pPr>
    <w:rPr>
      <w:rFonts w:ascii="Verdana" w:eastAsia="TiCliente New Roman" w:hAnsi="Verdana" w:cs="TiCliente New Roman"/>
      <w:sz w:val="16"/>
      <w:szCs w:val="16"/>
    </w:rPr>
  </w:style>
  <w:style w:type="character" w:customStyle="1" w:styleId="BodyTextIndent3Char">
    <w:name w:val="Body Text Indent 3 Char"/>
    <w:basedOn w:val="DefaultParagraphFont"/>
    <w:link w:val="BodyTextIndent3"/>
    <w:rsid w:val="0006423D"/>
    <w:rPr>
      <w:rFonts w:ascii="Verdana" w:eastAsia="TiCliente New Roman" w:hAnsi="Verdana" w:cs="TiCliente New Roman"/>
      <w:sz w:val="16"/>
      <w:szCs w:val="16"/>
    </w:rPr>
  </w:style>
  <w:style w:type="paragraph" w:customStyle="1" w:styleId="Notaimportante">
    <w:name w:val="Nota importante"/>
    <w:basedOn w:val="Normal"/>
    <w:next w:val="Normal"/>
    <w:rsid w:val="0006423D"/>
    <w:pPr>
      <w:pBdr>
        <w:top w:val="thinThickSmallGap" w:sz="24" w:space="1" w:color="auto"/>
        <w:bottom w:val="thickThinSmallGap" w:sz="24" w:space="1" w:color="auto"/>
      </w:pBdr>
      <w:spacing w:before="120" w:after="120" w:line="280" w:lineRule="atLeast"/>
    </w:pPr>
    <w:rPr>
      <w:rFonts w:ascii="Palatino Linotype" w:eastAsia="TiCliente New Roman" w:hAnsi="Palatino Linotype" w:cs="TiCliente New Roman"/>
      <w:b/>
      <w:i/>
      <w:sz w:val="20"/>
      <w:lang w:eastAsia="pt-PT"/>
    </w:rPr>
  </w:style>
  <w:style w:type="paragraph" w:customStyle="1" w:styleId="DecimalAligned">
    <w:name w:val="Decimal Aligned"/>
    <w:basedOn w:val="Normal"/>
    <w:uiPriority w:val="40"/>
    <w:qFormat/>
    <w:rsid w:val="0006423D"/>
    <w:pPr>
      <w:tabs>
        <w:tab w:val="decimal" w:pos="360"/>
      </w:tabs>
    </w:pPr>
    <w:rPr>
      <w:rFonts w:ascii="Calibri" w:eastAsia="TiCliente New Roman" w:hAnsi="Calibri" w:cs="TiCliente New Roman"/>
      <w:lang w:val="en-US"/>
    </w:rPr>
  </w:style>
  <w:style w:type="table" w:customStyle="1" w:styleId="LightShading-Accent11">
    <w:name w:val="Light Shading - Accent 11"/>
    <w:basedOn w:val="TableNormal"/>
    <w:uiPriority w:val="60"/>
    <w:rsid w:val="0006423D"/>
    <w:pPr>
      <w:spacing w:after="0" w:line="240" w:lineRule="auto"/>
    </w:pPr>
    <w:rPr>
      <w:rFonts w:ascii="Calibri" w:eastAsia="TiCliente New Roman" w:hAnsi="Calibri" w:cs="TiCliente New Roman"/>
      <w:color w:val="365F91"/>
      <w:sz w:val="20"/>
      <w:szCs w:val="20"/>
      <w:lang w:eastAsia="pt-PT"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doctype">
    <w:name w:val="doctype"/>
    <w:basedOn w:val="DefaultParagraphFont"/>
    <w:rsid w:val="0006423D"/>
  </w:style>
  <w:style w:type="character" w:customStyle="1" w:styleId="comment">
    <w:name w:val="comment"/>
    <w:basedOn w:val="DefaultParagraphFont"/>
    <w:rsid w:val="0006423D"/>
  </w:style>
  <w:style w:type="character" w:customStyle="1" w:styleId="start-tag">
    <w:name w:val="start-tag"/>
    <w:basedOn w:val="DefaultParagraphFont"/>
    <w:rsid w:val="0006423D"/>
  </w:style>
  <w:style w:type="character" w:customStyle="1" w:styleId="attribute-name">
    <w:name w:val="attribute-name"/>
    <w:basedOn w:val="DefaultParagraphFont"/>
    <w:rsid w:val="0006423D"/>
  </w:style>
  <w:style w:type="character" w:customStyle="1" w:styleId="attribute-value">
    <w:name w:val="attribute-value"/>
    <w:basedOn w:val="DefaultParagraphFont"/>
    <w:rsid w:val="0006423D"/>
  </w:style>
  <w:style w:type="character" w:customStyle="1" w:styleId="end-tag">
    <w:name w:val="end-tag"/>
    <w:basedOn w:val="DefaultParagraphFont"/>
    <w:rsid w:val="0006423D"/>
  </w:style>
  <w:style w:type="paragraph" w:customStyle="1" w:styleId="xl64">
    <w:name w:val="xl64"/>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jc w:val="center"/>
    </w:pPr>
    <w:rPr>
      <w:rFonts w:ascii="TiCliente New Roman" w:eastAsia="TiCliente New Roman" w:hAnsi="TiCliente New Roman" w:cs="TiCliente New Roman"/>
      <w:lang w:eastAsia="pt-PT"/>
    </w:rPr>
  </w:style>
  <w:style w:type="paragraph" w:customStyle="1" w:styleId="xl65">
    <w:name w:val="xl65"/>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Cliente New Roman" w:eastAsia="TiCliente New Roman" w:hAnsi="TiCliente New Roman" w:cs="TiCliente New Roman"/>
      <w:lang w:eastAsia="pt-PT"/>
    </w:rPr>
  </w:style>
  <w:style w:type="paragraph" w:customStyle="1" w:styleId="xl66">
    <w:name w:val="xl66"/>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Cliente New Roman" w:eastAsia="TiCliente New Roman" w:hAnsi="TiCliente New Roman" w:cs="TiCliente New Roman"/>
      <w:lang w:eastAsia="pt-PT"/>
    </w:rPr>
  </w:style>
  <w:style w:type="paragraph" w:customStyle="1" w:styleId="xl67">
    <w:name w:val="xl67"/>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Cliente New Roman" w:eastAsia="TiCliente New Roman" w:hAnsi="TiCliente New Roman" w:cs="TiCliente New Roman"/>
      <w:lang w:eastAsia="pt-PT"/>
    </w:rPr>
  </w:style>
  <w:style w:type="paragraph" w:customStyle="1" w:styleId="xl68">
    <w:name w:val="xl68"/>
    <w:basedOn w:val="Normal"/>
    <w:rsid w:val="0006423D"/>
    <w:pPr>
      <w:pBdr>
        <w:top w:val="single" w:sz="4" w:space="0" w:color="FFFFFF"/>
        <w:left w:val="single" w:sz="4" w:space="0" w:color="FFFFFF"/>
        <w:bottom w:val="single" w:sz="4" w:space="0" w:color="FFFFFF"/>
        <w:right w:val="single" w:sz="4" w:space="0" w:color="FFFFFF"/>
      </w:pBdr>
      <w:spacing w:before="100" w:beforeAutospacing="1" w:after="100" w:afterAutospacing="1"/>
      <w:jc w:val="center"/>
      <w:textAlignment w:val="center"/>
    </w:pPr>
    <w:rPr>
      <w:rFonts w:ascii="Arial" w:eastAsia="TiCliente New Roman" w:hAnsi="Arial" w:cs="Arial"/>
      <w:b/>
      <w:bCs/>
      <w:color w:val="1F497D"/>
      <w:sz w:val="20"/>
      <w:szCs w:val="20"/>
      <w:lang w:eastAsia="pt-PT"/>
    </w:rPr>
  </w:style>
  <w:style w:type="character" w:customStyle="1" w:styleId="EmailStyle128">
    <w:name w:val="EmailStyle128"/>
    <w:basedOn w:val="DefaultParagraphFont"/>
    <w:semiHidden/>
    <w:rsid w:val="0006423D"/>
    <w:rPr>
      <w:rFonts w:ascii="Verdana" w:hAnsi="Verdana"/>
      <w:b w:val="0"/>
      <w:bCs w:val="0"/>
      <w:i w:val="0"/>
      <w:iCs w:val="0"/>
      <w:strike w:val="0"/>
      <w:color w:val="auto"/>
      <w:sz w:val="20"/>
      <w:szCs w:val="20"/>
      <w:u w:val="none"/>
    </w:rPr>
  </w:style>
  <w:style w:type="paragraph" w:customStyle="1" w:styleId="grafico">
    <w:name w:val="grafico"/>
    <w:basedOn w:val="Normal"/>
    <w:rsid w:val="0006423D"/>
    <w:pPr>
      <w:spacing w:after="120"/>
      <w:ind w:left="1134"/>
      <w:jc w:val="center"/>
    </w:pPr>
    <w:rPr>
      <w:rFonts w:ascii="Palatino Linotype" w:eastAsia="TiCliente New Roman" w:hAnsi="Palatino Linotype" w:cs="TiCliente New Roman"/>
      <w:sz w:val="20"/>
      <w:szCs w:val="16"/>
    </w:rPr>
  </w:style>
  <w:style w:type="paragraph" w:styleId="EndnoteText">
    <w:name w:val="endnote text"/>
    <w:basedOn w:val="Normal"/>
    <w:link w:val="EndnoteTextChar"/>
    <w:rsid w:val="0006423D"/>
    <w:pPr>
      <w:spacing w:after="0"/>
    </w:pPr>
    <w:rPr>
      <w:rFonts w:ascii="Verdana" w:eastAsia="TiCliente New Roman" w:hAnsi="Verdana" w:cs="TiCliente New Roman"/>
      <w:sz w:val="20"/>
      <w:szCs w:val="20"/>
    </w:rPr>
  </w:style>
  <w:style w:type="character" w:customStyle="1" w:styleId="EndnoteTextChar">
    <w:name w:val="Endnote Text Char"/>
    <w:basedOn w:val="DefaultParagraphFont"/>
    <w:link w:val="EndnoteText"/>
    <w:rsid w:val="0006423D"/>
    <w:rPr>
      <w:rFonts w:ascii="Verdana" w:eastAsia="TiCliente New Roman" w:hAnsi="Verdana" w:cs="TiCliente New Roman"/>
      <w:sz w:val="20"/>
      <w:szCs w:val="20"/>
    </w:rPr>
  </w:style>
  <w:style w:type="character" w:styleId="EndnoteReference">
    <w:name w:val="endnote reference"/>
    <w:basedOn w:val="DefaultParagraphFont"/>
    <w:rsid w:val="0006423D"/>
    <w:rPr>
      <w:vertAlign w:val="superscript"/>
    </w:rPr>
  </w:style>
  <w:style w:type="paragraph" w:customStyle="1" w:styleId="CSOTituloVulnerabilidade">
    <w:name w:val="CSO_Titulo_Vulnerabilidade"/>
    <w:basedOn w:val="Normal"/>
    <w:link w:val="CSOTituloVulnerabilidadeChar"/>
    <w:qFormat/>
    <w:rsid w:val="0006423D"/>
    <w:pPr>
      <w:spacing w:after="0"/>
      <w:jc w:val="center"/>
    </w:pPr>
    <w:rPr>
      <w:rFonts w:ascii="Verdana" w:eastAsia="TiCliente New Roman" w:hAnsi="Verdana" w:cs="Arial"/>
      <w:smallCaps/>
      <w:color w:val="000080"/>
      <w:kern w:val="32"/>
    </w:rPr>
  </w:style>
  <w:style w:type="character" w:customStyle="1" w:styleId="CSOTituloVulnerabilidadeChar">
    <w:name w:val="CSO_Titulo_Vulnerabilidade Char"/>
    <w:basedOn w:val="DefaultParagraphFont"/>
    <w:link w:val="CSOTituloVulnerabilidade"/>
    <w:rsid w:val="0006423D"/>
    <w:rPr>
      <w:rFonts w:ascii="Verdana" w:eastAsia="TiCliente New Roman" w:hAnsi="Verdana" w:cs="Arial"/>
      <w:smallCaps/>
      <w:color w:val="000080"/>
      <w:kern w:val="32"/>
      <w:sz w:val="24"/>
      <w:szCs w:val="24"/>
    </w:rPr>
  </w:style>
  <w:style w:type="paragraph" w:styleId="ListBullet">
    <w:name w:val="List Bullet"/>
    <w:basedOn w:val="Normal"/>
    <w:rsid w:val="0006423D"/>
    <w:pPr>
      <w:numPr>
        <w:numId w:val="12"/>
      </w:numPr>
      <w:spacing w:after="0"/>
      <w:contextualSpacing/>
    </w:pPr>
    <w:rPr>
      <w:rFonts w:ascii="Verdana" w:eastAsia="TiCliente New Roman" w:hAnsi="Verdana" w:cs="TiCliente New Roman"/>
      <w:sz w:val="20"/>
    </w:rPr>
  </w:style>
  <w:style w:type="character" w:styleId="HTMLCite">
    <w:name w:val="HTML Cite"/>
    <w:basedOn w:val="DefaultParagraphFont"/>
    <w:uiPriority w:val="99"/>
    <w:unhideWhenUsed/>
    <w:rsid w:val="0006423D"/>
    <w:rPr>
      <w:i/>
      <w:iCs/>
    </w:rPr>
  </w:style>
  <w:style w:type="character" w:styleId="Strong">
    <w:name w:val="Strong"/>
    <w:basedOn w:val="DefaultParagraphFont"/>
    <w:uiPriority w:val="22"/>
    <w:qFormat/>
    <w:rsid w:val="0006423D"/>
    <w:rPr>
      <w:b/>
      <w:bCs/>
    </w:rPr>
  </w:style>
  <w:style w:type="paragraph" w:styleId="Revision">
    <w:name w:val="Revision"/>
    <w:hidden/>
    <w:uiPriority w:val="99"/>
    <w:semiHidden/>
    <w:rsid w:val="0006423D"/>
    <w:pPr>
      <w:spacing w:after="0" w:line="240" w:lineRule="auto"/>
    </w:pPr>
    <w:rPr>
      <w:rFonts w:ascii="Verdana" w:eastAsia="TiCliente New Roman" w:hAnsi="Verdana" w:cs="TiCliente New Roman"/>
      <w:sz w:val="20"/>
      <w:szCs w:val="24"/>
    </w:rPr>
  </w:style>
  <w:style w:type="character" w:customStyle="1" w:styleId="apple-style-span">
    <w:name w:val="apple-style-span"/>
    <w:basedOn w:val="DefaultParagraphFont"/>
    <w:rsid w:val="0006423D"/>
  </w:style>
  <w:style w:type="character" w:customStyle="1" w:styleId="parameter">
    <w:name w:val="parameter"/>
    <w:basedOn w:val="DefaultParagraphFont"/>
    <w:rsid w:val="0006423D"/>
  </w:style>
  <w:style w:type="character" w:customStyle="1" w:styleId="apple-converted-space">
    <w:name w:val="apple-converted-space"/>
    <w:basedOn w:val="DefaultParagraphFont"/>
    <w:rsid w:val="0006423D"/>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Style2">
    <w:name w:val="Style2"/>
    <w:basedOn w:val="CommentText"/>
    <w:link w:val="Style2Char"/>
    <w:qFormat/>
    <w:rsid w:val="00E50AFD"/>
    <w:rPr>
      <w:rFonts w:asciiTheme="minorHAnsi" w:hAnsiTheme="minorHAnsi" w:cstheme="minorHAnsi"/>
      <w:b/>
      <w:color w:val="C00000"/>
      <w:sz w:val="24"/>
    </w:rPr>
  </w:style>
  <w:style w:type="character" w:customStyle="1" w:styleId="Style2Char">
    <w:name w:val="Style2 Char"/>
    <w:basedOn w:val="Heading3Char"/>
    <w:link w:val="Style2"/>
    <w:rsid w:val="00E50AFD"/>
    <w:rPr>
      <w:rFonts w:ascii="District" w:eastAsia="TiCliente New Roman" w:hAnsi="District" w:cstheme="minorHAnsi"/>
      <w:b w:val="0"/>
      <w:bCs w:val="0"/>
      <w:color w:val="C00000"/>
      <w:sz w:val="24"/>
      <w:szCs w:val="20"/>
    </w:rPr>
  </w:style>
  <w:style w:type="paragraph" w:customStyle="1" w:styleId="Tablebodytext">
    <w:name w:val="Table body text"/>
    <w:basedOn w:val="Normal"/>
    <w:link w:val="TablebodytextChar"/>
    <w:rsid w:val="00B918ED"/>
    <w:pPr>
      <w:spacing w:before="40" w:after="20" w:line="264" w:lineRule="auto"/>
      <w:jc w:val="left"/>
    </w:pPr>
    <w:rPr>
      <w:rFonts w:ascii="Univers 45 Light" w:eastAsia="Batang" w:hAnsi="Univers 45 Light" w:cs="TiCliente New Roman"/>
      <w:sz w:val="20"/>
      <w:szCs w:val="20"/>
      <w:lang w:val="en-AU" w:eastAsia="ko-KR"/>
    </w:rPr>
  </w:style>
  <w:style w:type="paragraph" w:customStyle="1" w:styleId="Tableheading1">
    <w:name w:val="Table heading 1"/>
    <w:basedOn w:val="Normal"/>
    <w:rsid w:val="00B918ED"/>
    <w:pPr>
      <w:numPr>
        <w:numId w:val="14"/>
      </w:numPr>
      <w:spacing w:before="60" w:after="40" w:line="264" w:lineRule="auto"/>
      <w:jc w:val="left"/>
    </w:pPr>
    <w:rPr>
      <w:rFonts w:ascii="Univers 45 Light" w:eastAsia="Batang" w:hAnsi="Univers 45 Light" w:cs="TiCliente New Roman"/>
      <w:b/>
      <w:color w:val="FFFFFF"/>
      <w:sz w:val="20"/>
      <w:szCs w:val="20"/>
      <w:lang w:val="en-AU" w:eastAsia="ko-KR"/>
    </w:rPr>
  </w:style>
  <w:style w:type="character" w:customStyle="1" w:styleId="TablebodytextChar">
    <w:name w:val="Table body text Char"/>
    <w:basedOn w:val="DefaultParagraphFont"/>
    <w:link w:val="Tablebodytext"/>
    <w:rsid w:val="00B918ED"/>
    <w:rPr>
      <w:rFonts w:ascii="Univers 45 Light" w:eastAsia="Batang" w:hAnsi="Univers 45 Light" w:cs="TiCliente New Roman"/>
      <w:sz w:val="20"/>
      <w:szCs w:val="20"/>
      <w:lang w:val="en-AU" w:eastAsia="ko-KR"/>
    </w:rPr>
  </w:style>
  <w:style w:type="character" w:customStyle="1" w:styleId="floatleft">
    <w:name w:val="floatleft"/>
    <w:basedOn w:val="DefaultParagraphFont"/>
    <w:rsid w:val="006140F8"/>
  </w:style>
  <w:style w:type="character" w:customStyle="1" w:styleId="lozenge">
    <w:name w:val="lozenge"/>
    <w:basedOn w:val="DefaultParagraphFont"/>
    <w:rsid w:val="006E21CF"/>
  </w:style>
  <w:style w:type="character" w:customStyle="1" w:styleId="shorttext">
    <w:name w:val="short_text"/>
    <w:basedOn w:val="DefaultParagraphFont"/>
    <w:rsid w:val="002139B3"/>
  </w:style>
  <w:style w:type="table" w:styleId="MediumShading1-Accent1">
    <w:name w:val="Medium Shading 1 Accent 1"/>
    <w:basedOn w:val="TableNormal"/>
    <w:uiPriority w:val="63"/>
    <w:rsid w:val="0027368F"/>
    <w:pPr>
      <w:spacing w:after="0" w:line="240" w:lineRule="auto"/>
    </w:pPr>
    <w:rPr>
      <w:rFonts w:ascii="TiCliente New Roman" w:eastAsia="TiCliente New Roman" w:hAnsi="TiCliente New Roman" w:cs="TiCliente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SombreadoMdio1-Cor11">
    <w:name w:val="Sombreado Médio 1 - Cor 11"/>
    <w:basedOn w:val="TableNormal"/>
    <w:next w:val="MediumShading1-Accent1"/>
    <w:uiPriority w:val="63"/>
    <w:rsid w:val="0039171B"/>
    <w:pPr>
      <w:spacing w:after="0" w:line="240" w:lineRule="auto"/>
    </w:pPr>
    <w:rPr>
      <w:rFonts w:ascii="TiCliente New Roman" w:eastAsia="TiCliente New Roman" w:hAnsi="TiCliente New Roman" w:cs="TiCliente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553FE5"/>
    <w:rPr>
      <w:color w:val="808080"/>
    </w:rPr>
  </w:style>
  <w:style w:type="table" w:customStyle="1" w:styleId="MediumShading1-Accent11">
    <w:name w:val="Medium Shading 1 - Accent 11"/>
    <w:basedOn w:val="TableNormal"/>
    <w:next w:val="MediumShading1-Accent1"/>
    <w:uiPriority w:val="63"/>
    <w:rsid w:val="00DF6136"/>
    <w:pPr>
      <w:spacing w:after="0" w:line="240" w:lineRule="auto"/>
    </w:pPr>
    <w:rPr>
      <w:rFonts w:ascii="TiCliente New Roman" w:eastAsia="TiCliente New Roman" w:hAnsi="TiCliente New Roman" w:cs="TiCliente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UnresolvedMention">
    <w:name w:val="Unresolved Mention"/>
    <w:basedOn w:val="DefaultParagraphFont"/>
    <w:uiPriority w:val="99"/>
    <w:semiHidden/>
    <w:unhideWhenUsed/>
    <w:rsid w:val="000C464B"/>
    <w:rPr>
      <w:color w:val="605E5C"/>
      <w:shd w:val="clear" w:color="auto" w:fill="E1DFDD"/>
    </w:rPr>
  </w:style>
  <w:style w:type="table" w:styleId="TableGridLight">
    <w:name w:val="Grid Table Light"/>
    <w:basedOn w:val="TableNormal"/>
    <w:uiPriority w:val="40"/>
    <w:rsid w:val="003114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1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114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114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114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114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114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14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14D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114D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114D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114D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3114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114D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4">
    <w:name w:val="Grid Table 2 Accent 4"/>
    <w:basedOn w:val="TableNormal"/>
    <w:uiPriority w:val="47"/>
    <w:rsid w:val="003114D9"/>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
    <w:name w:val="Grid Table 3"/>
    <w:basedOn w:val="TableNormal"/>
    <w:uiPriority w:val="48"/>
    <w:rsid w:val="003114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6">
    <w:name w:val="Grid Table 3 Accent 6"/>
    <w:basedOn w:val="TableNormal"/>
    <w:uiPriority w:val="48"/>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6">
    <w:name w:val="Grid Table 4 Accent 6"/>
    <w:basedOn w:val="TableNormal"/>
    <w:uiPriority w:val="49"/>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3114D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3114D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3">
    <w:name w:val="Grid Table 3 Accent 3"/>
    <w:basedOn w:val="TableNormal"/>
    <w:uiPriority w:val="48"/>
    <w:rsid w:val="003114D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
    <w:name w:val="Grid Table 7 Colorful"/>
    <w:basedOn w:val="TableNormal"/>
    <w:uiPriority w:val="52"/>
    <w:rsid w:val="003114D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3114D9"/>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6">
    <w:name w:val="List Table 1 Light Accent 6"/>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2">
    <w:name w:val="List Table 1 Light Accent 2"/>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Headding3">
    <w:name w:val="Headding 3"/>
    <w:basedOn w:val="Heading3"/>
    <w:link w:val="Headding3Char"/>
    <w:qFormat/>
    <w:rsid w:val="00FB0892"/>
    <w:pPr>
      <w:numPr>
        <w:numId w:val="0"/>
      </w:numPr>
      <w:ind w:left="720" w:hanging="720"/>
      <w:jc w:val="both"/>
    </w:pPr>
    <w:rPr>
      <w:color w:val="auto"/>
      <w:szCs w:val="56"/>
    </w:rPr>
  </w:style>
  <w:style w:type="character" w:customStyle="1" w:styleId="Headding3Char">
    <w:name w:val="Headding 3 Char"/>
    <w:basedOn w:val="DefaultParagraphFont"/>
    <w:link w:val="Headding3"/>
    <w:rsid w:val="00FB0892"/>
    <w:rPr>
      <w:rFonts w:eastAsiaTheme="majorEastAsia" w:cstheme="minorHAnsi"/>
      <w:bCs/>
      <w:sz w:val="28"/>
      <w:szCs w:val="56"/>
    </w:rPr>
  </w:style>
  <w:style w:type="paragraph" w:customStyle="1" w:styleId="CodeBlock">
    <w:name w:val="CodeBlock"/>
    <w:basedOn w:val="Normal"/>
    <w:uiPriority w:val="2"/>
    <w:qFormat/>
    <w:pPr>
      <w:ind w:left="288" w:right="288"/>
      <w:jc w:val="left"/>
    </w:pPr>
    <w:rPr>
      <w:rFonts w:ascii="Courier New" w:hAnsi="Courier New"/>
      <w:sz w:val="22"/>
    </w:rPr>
  </w:style>
  <w:style w:type="character" w:customStyle="1" w:styleId="CodeInline">
    <w:name w:val="CodeInline"/>
    <w:uiPriority w:val="3"/>
    <w:qFormat/>
    <w:rPr>
      <w:rFonts w:ascii="Courier New" w:hAnsi="Courier New"/>
      <w:sz w:val="22"/>
    </w:rPr>
  </w:style>
  <w:style w:type="paragraph" w:customStyle="1" w:styleId="Blockquote">
    <w:name w:val="Blockquote"/>
    <w:basedOn w:val="Normal"/>
    <w:uiPriority w:val="5"/>
    <w:qFormat/>
    <w:pPr>
      <w:ind w:left="288" w:right="288"/>
    </w:pPr>
    <w:rPr>
      <w:rFonts w:ascii="Calibri" w:hAnsi="Calibr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46">
      <w:bodyDiv w:val="1"/>
      <w:marLeft w:val="0"/>
      <w:marRight w:val="0"/>
      <w:marTop w:val="0"/>
      <w:marBottom w:val="0"/>
      <w:divBdr>
        <w:top w:val="none" w:sz="0" w:space="0" w:color="auto"/>
        <w:left w:val="none" w:sz="0" w:space="0" w:color="auto"/>
        <w:bottom w:val="none" w:sz="0" w:space="0" w:color="auto"/>
        <w:right w:val="none" w:sz="0" w:space="0" w:color="auto"/>
      </w:divBdr>
      <w:divsChild>
        <w:div w:id="2014993500">
          <w:marLeft w:val="0"/>
          <w:marRight w:val="0"/>
          <w:marTop w:val="0"/>
          <w:marBottom w:val="0"/>
          <w:divBdr>
            <w:top w:val="none" w:sz="0" w:space="0" w:color="auto"/>
            <w:left w:val="none" w:sz="0" w:space="0" w:color="auto"/>
            <w:bottom w:val="none" w:sz="0" w:space="0" w:color="auto"/>
            <w:right w:val="none" w:sz="0" w:space="0" w:color="auto"/>
          </w:divBdr>
          <w:divsChild>
            <w:div w:id="50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636">
      <w:bodyDiv w:val="1"/>
      <w:marLeft w:val="0"/>
      <w:marRight w:val="0"/>
      <w:marTop w:val="0"/>
      <w:marBottom w:val="0"/>
      <w:divBdr>
        <w:top w:val="none" w:sz="0" w:space="0" w:color="auto"/>
        <w:left w:val="none" w:sz="0" w:space="0" w:color="auto"/>
        <w:bottom w:val="none" w:sz="0" w:space="0" w:color="auto"/>
        <w:right w:val="none" w:sz="0" w:space="0" w:color="auto"/>
      </w:divBdr>
    </w:div>
    <w:div w:id="28996901">
      <w:bodyDiv w:val="1"/>
      <w:marLeft w:val="0"/>
      <w:marRight w:val="0"/>
      <w:marTop w:val="0"/>
      <w:marBottom w:val="0"/>
      <w:divBdr>
        <w:top w:val="none" w:sz="0" w:space="0" w:color="auto"/>
        <w:left w:val="none" w:sz="0" w:space="0" w:color="auto"/>
        <w:bottom w:val="none" w:sz="0" w:space="0" w:color="auto"/>
        <w:right w:val="none" w:sz="0" w:space="0" w:color="auto"/>
      </w:divBdr>
      <w:divsChild>
        <w:div w:id="1481648791">
          <w:marLeft w:val="0"/>
          <w:marRight w:val="0"/>
          <w:marTop w:val="0"/>
          <w:marBottom w:val="0"/>
          <w:divBdr>
            <w:top w:val="none" w:sz="0" w:space="0" w:color="auto"/>
            <w:left w:val="none" w:sz="0" w:space="0" w:color="auto"/>
            <w:bottom w:val="none" w:sz="0" w:space="0" w:color="auto"/>
            <w:right w:val="none" w:sz="0" w:space="0" w:color="auto"/>
          </w:divBdr>
          <w:divsChild>
            <w:div w:id="146017390">
              <w:marLeft w:val="0"/>
              <w:marRight w:val="0"/>
              <w:marTop w:val="0"/>
              <w:marBottom w:val="0"/>
              <w:divBdr>
                <w:top w:val="none" w:sz="0" w:space="0" w:color="auto"/>
                <w:left w:val="none" w:sz="0" w:space="0" w:color="auto"/>
                <w:bottom w:val="none" w:sz="0" w:space="0" w:color="auto"/>
                <w:right w:val="none" w:sz="0" w:space="0" w:color="auto"/>
              </w:divBdr>
              <w:divsChild>
                <w:div w:id="6243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3360">
      <w:bodyDiv w:val="1"/>
      <w:marLeft w:val="0"/>
      <w:marRight w:val="0"/>
      <w:marTop w:val="0"/>
      <w:marBottom w:val="0"/>
      <w:divBdr>
        <w:top w:val="none" w:sz="0" w:space="0" w:color="auto"/>
        <w:left w:val="none" w:sz="0" w:space="0" w:color="auto"/>
        <w:bottom w:val="none" w:sz="0" w:space="0" w:color="auto"/>
        <w:right w:val="none" w:sz="0" w:space="0" w:color="auto"/>
      </w:divBdr>
      <w:divsChild>
        <w:div w:id="1651179703">
          <w:marLeft w:val="0"/>
          <w:marRight w:val="0"/>
          <w:marTop w:val="0"/>
          <w:marBottom w:val="0"/>
          <w:divBdr>
            <w:top w:val="none" w:sz="0" w:space="0" w:color="auto"/>
            <w:left w:val="none" w:sz="0" w:space="0" w:color="auto"/>
            <w:bottom w:val="none" w:sz="0" w:space="0" w:color="auto"/>
            <w:right w:val="none" w:sz="0" w:space="0" w:color="auto"/>
          </w:divBdr>
          <w:divsChild>
            <w:div w:id="1966887304">
              <w:marLeft w:val="0"/>
              <w:marRight w:val="0"/>
              <w:marTop w:val="0"/>
              <w:marBottom w:val="0"/>
              <w:divBdr>
                <w:top w:val="none" w:sz="0" w:space="0" w:color="auto"/>
                <w:left w:val="none" w:sz="0" w:space="0" w:color="auto"/>
                <w:bottom w:val="none" w:sz="0" w:space="0" w:color="auto"/>
                <w:right w:val="none" w:sz="0" w:space="0" w:color="auto"/>
              </w:divBdr>
              <w:divsChild>
                <w:div w:id="13530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7944">
      <w:bodyDiv w:val="1"/>
      <w:marLeft w:val="0"/>
      <w:marRight w:val="0"/>
      <w:marTop w:val="0"/>
      <w:marBottom w:val="0"/>
      <w:divBdr>
        <w:top w:val="none" w:sz="0" w:space="0" w:color="auto"/>
        <w:left w:val="none" w:sz="0" w:space="0" w:color="auto"/>
        <w:bottom w:val="none" w:sz="0" w:space="0" w:color="auto"/>
        <w:right w:val="none" w:sz="0" w:space="0" w:color="auto"/>
      </w:divBdr>
    </w:div>
    <w:div w:id="34963179">
      <w:bodyDiv w:val="1"/>
      <w:marLeft w:val="0"/>
      <w:marRight w:val="0"/>
      <w:marTop w:val="0"/>
      <w:marBottom w:val="0"/>
      <w:divBdr>
        <w:top w:val="none" w:sz="0" w:space="0" w:color="auto"/>
        <w:left w:val="none" w:sz="0" w:space="0" w:color="auto"/>
        <w:bottom w:val="none" w:sz="0" w:space="0" w:color="auto"/>
        <w:right w:val="none" w:sz="0" w:space="0" w:color="auto"/>
      </w:divBdr>
    </w:div>
    <w:div w:id="36249693">
      <w:bodyDiv w:val="1"/>
      <w:marLeft w:val="0"/>
      <w:marRight w:val="0"/>
      <w:marTop w:val="0"/>
      <w:marBottom w:val="0"/>
      <w:divBdr>
        <w:top w:val="none" w:sz="0" w:space="0" w:color="auto"/>
        <w:left w:val="none" w:sz="0" w:space="0" w:color="auto"/>
        <w:bottom w:val="none" w:sz="0" w:space="0" w:color="auto"/>
        <w:right w:val="none" w:sz="0" w:space="0" w:color="auto"/>
      </w:divBdr>
    </w:div>
    <w:div w:id="40251268">
      <w:bodyDiv w:val="1"/>
      <w:marLeft w:val="0"/>
      <w:marRight w:val="0"/>
      <w:marTop w:val="0"/>
      <w:marBottom w:val="0"/>
      <w:divBdr>
        <w:top w:val="none" w:sz="0" w:space="0" w:color="auto"/>
        <w:left w:val="none" w:sz="0" w:space="0" w:color="auto"/>
        <w:bottom w:val="none" w:sz="0" w:space="0" w:color="auto"/>
        <w:right w:val="none" w:sz="0" w:space="0" w:color="auto"/>
      </w:divBdr>
    </w:div>
    <w:div w:id="54939803">
      <w:bodyDiv w:val="1"/>
      <w:marLeft w:val="0"/>
      <w:marRight w:val="0"/>
      <w:marTop w:val="0"/>
      <w:marBottom w:val="0"/>
      <w:divBdr>
        <w:top w:val="none" w:sz="0" w:space="0" w:color="auto"/>
        <w:left w:val="none" w:sz="0" w:space="0" w:color="auto"/>
        <w:bottom w:val="none" w:sz="0" w:space="0" w:color="auto"/>
        <w:right w:val="none" w:sz="0" w:space="0" w:color="auto"/>
      </w:divBdr>
    </w:div>
    <w:div w:id="63526872">
      <w:bodyDiv w:val="1"/>
      <w:marLeft w:val="0"/>
      <w:marRight w:val="0"/>
      <w:marTop w:val="0"/>
      <w:marBottom w:val="0"/>
      <w:divBdr>
        <w:top w:val="none" w:sz="0" w:space="0" w:color="auto"/>
        <w:left w:val="none" w:sz="0" w:space="0" w:color="auto"/>
        <w:bottom w:val="none" w:sz="0" w:space="0" w:color="auto"/>
        <w:right w:val="none" w:sz="0" w:space="0" w:color="auto"/>
      </w:divBdr>
    </w:div>
    <w:div w:id="69810638">
      <w:bodyDiv w:val="1"/>
      <w:marLeft w:val="0"/>
      <w:marRight w:val="0"/>
      <w:marTop w:val="0"/>
      <w:marBottom w:val="0"/>
      <w:divBdr>
        <w:top w:val="none" w:sz="0" w:space="0" w:color="auto"/>
        <w:left w:val="none" w:sz="0" w:space="0" w:color="auto"/>
        <w:bottom w:val="none" w:sz="0" w:space="0" w:color="auto"/>
        <w:right w:val="none" w:sz="0" w:space="0" w:color="auto"/>
      </w:divBdr>
    </w:div>
    <w:div w:id="72164851">
      <w:bodyDiv w:val="1"/>
      <w:marLeft w:val="0"/>
      <w:marRight w:val="0"/>
      <w:marTop w:val="0"/>
      <w:marBottom w:val="0"/>
      <w:divBdr>
        <w:top w:val="none" w:sz="0" w:space="0" w:color="auto"/>
        <w:left w:val="none" w:sz="0" w:space="0" w:color="auto"/>
        <w:bottom w:val="none" w:sz="0" w:space="0" w:color="auto"/>
        <w:right w:val="none" w:sz="0" w:space="0" w:color="auto"/>
      </w:divBdr>
    </w:div>
    <w:div w:id="75591960">
      <w:bodyDiv w:val="1"/>
      <w:marLeft w:val="0"/>
      <w:marRight w:val="0"/>
      <w:marTop w:val="0"/>
      <w:marBottom w:val="0"/>
      <w:divBdr>
        <w:top w:val="none" w:sz="0" w:space="0" w:color="auto"/>
        <w:left w:val="none" w:sz="0" w:space="0" w:color="auto"/>
        <w:bottom w:val="none" w:sz="0" w:space="0" w:color="auto"/>
        <w:right w:val="none" w:sz="0" w:space="0" w:color="auto"/>
      </w:divBdr>
    </w:div>
    <w:div w:id="79376612">
      <w:bodyDiv w:val="1"/>
      <w:marLeft w:val="0"/>
      <w:marRight w:val="0"/>
      <w:marTop w:val="0"/>
      <w:marBottom w:val="0"/>
      <w:divBdr>
        <w:top w:val="none" w:sz="0" w:space="0" w:color="auto"/>
        <w:left w:val="none" w:sz="0" w:space="0" w:color="auto"/>
        <w:bottom w:val="none" w:sz="0" w:space="0" w:color="auto"/>
        <w:right w:val="none" w:sz="0" w:space="0" w:color="auto"/>
      </w:divBdr>
    </w:div>
    <w:div w:id="93478334">
      <w:bodyDiv w:val="1"/>
      <w:marLeft w:val="0"/>
      <w:marRight w:val="0"/>
      <w:marTop w:val="0"/>
      <w:marBottom w:val="0"/>
      <w:divBdr>
        <w:top w:val="none" w:sz="0" w:space="0" w:color="auto"/>
        <w:left w:val="none" w:sz="0" w:space="0" w:color="auto"/>
        <w:bottom w:val="none" w:sz="0" w:space="0" w:color="auto"/>
        <w:right w:val="none" w:sz="0" w:space="0" w:color="auto"/>
      </w:divBdr>
      <w:divsChild>
        <w:div w:id="1185948221">
          <w:marLeft w:val="1166"/>
          <w:marRight w:val="0"/>
          <w:marTop w:val="0"/>
          <w:marBottom w:val="120"/>
          <w:divBdr>
            <w:top w:val="none" w:sz="0" w:space="0" w:color="auto"/>
            <w:left w:val="none" w:sz="0" w:space="0" w:color="auto"/>
            <w:bottom w:val="none" w:sz="0" w:space="0" w:color="auto"/>
            <w:right w:val="none" w:sz="0" w:space="0" w:color="auto"/>
          </w:divBdr>
        </w:div>
      </w:divsChild>
    </w:div>
    <w:div w:id="96297381">
      <w:bodyDiv w:val="1"/>
      <w:marLeft w:val="0"/>
      <w:marRight w:val="0"/>
      <w:marTop w:val="0"/>
      <w:marBottom w:val="0"/>
      <w:divBdr>
        <w:top w:val="none" w:sz="0" w:space="0" w:color="auto"/>
        <w:left w:val="none" w:sz="0" w:space="0" w:color="auto"/>
        <w:bottom w:val="none" w:sz="0" w:space="0" w:color="auto"/>
        <w:right w:val="none" w:sz="0" w:space="0" w:color="auto"/>
      </w:divBdr>
    </w:div>
    <w:div w:id="96408521">
      <w:bodyDiv w:val="1"/>
      <w:marLeft w:val="0"/>
      <w:marRight w:val="0"/>
      <w:marTop w:val="0"/>
      <w:marBottom w:val="0"/>
      <w:divBdr>
        <w:top w:val="none" w:sz="0" w:space="0" w:color="auto"/>
        <w:left w:val="none" w:sz="0" w:space="0" w:color="auto"/>
        <w:bottom w:val="none" w:sz="0" w:space="0" w:color="auto"/>
        <w:right w:val="none" w:sz="0" w:space="0" w:color="auto"/>
      </w:divBdr>
    </w:div>
    <w:div w:id="98063700">
      <w:bodyDiv w:val="1"/>
      <w:marLeft w:val="0"/>
      <w:marRight w:val="0"/>
      <w:marTop w:val="0"/>
      <w:marBottom w:val="0"/>
      <w:divBdr>
        <w:top w:val="none" w:sz="0" w:space="0" w:color="auto"/>
        <w:left w:val="none" w:sz="0" w:space="0" w:color="auto"/>
        <w:bottom w:val="none" w:sz="0" w:space="0" w:color="auto"/>
        <w:right w:val="none" w:sz="0" w:space="0" w:color="auto"/>
      </w:divBdr>
    </w:div>
    <w:div w:id="115028997">
      <w:bodyDiv w:val="1"/>
      <w:marLeft w:val="0"/>
      <w:marRight w:val="0"/>
      <w:marTop w:val="0"/>
      <w:marBottom w:val="0"/>
      <w:divBdr>
        <w:top w:val="none" w:sz="0" w:space="0" w:color="auto"/>
        <w:left w:val="none" w:sz="0" w:space="0" w:color="auto"/>
        <w:bottom w:val="none" w:sz="0" w:space="0" w:color="auto"/>
        <w:right w:val="none" w:sz="0" w:space="0" w:color="auto"/>
      </w:divBdr>
    </w:div>
    <w:div w:id="121655808">
      <w:bodyDiv w:val="1"/>
      <w:marLeft w:val="0"/>
      <w:marRight w:val="0"/>
      <w:marTop w:val="0"/>
      <w:marBottom w:val="0"/>
      <w:divBdr>
        <w:top w:val="none" w:sz="0" w:space="0" w:color="auto"/>
        <w:left w:val="none" w:sz="0" w:space="0" w:color="auto"/>
        <w:bottom w:val="none" w:sz="0" w:space="0" w:color="auto"/>
        <w:right w:val="none" w:sz="0" w:space="0" w:color="auto"/>
      </w:divBdr>
    </w:div>
    <w:div w:id="131102193">
      <w:bodyDiv w:val="1"/>
      <w:marLeft w:val="0"/>
      <w:marRight w:val="0"/>
      <w:marTop w:val="0"/>
      <w:marBottom w:val="0"/>
      <w:divBdr>
        <w:top w:val="none" w:sz="0" w:space="0" w:color="auto"/>
        <w:left w:val="none" w:sz="0" w:space="0" w:color="auto"/>
        <w:bottom w:val="none" w:sz="0" w:space="0" w:color="auto"/>
        <w:right w:val="none" w:sz="0" w:space="0" w:color="auto"/>
      </w:divBdr>
    </w:div>
    <w:div w:id="136800534">
      <w:bodyDiv w:val="1"/>
      <w:marLeft w:val="0"/>
      <w:marRight w:val="0"/>
      <w:marTop w:val="0"/>
      <w:marBottom w:val="0"/>
      <w:divBdr>
        <w:top w:val="none" w:sz="0" w:space="0" w:color="auto"/>
        <w:left w:val="none" w:sz="0" w:space="0" w:color="auto"/>
        <w:bottom w:val="none" w:sz="0" w:space="0" w:color="auto"/>
        <w:right w:val="none" w:sz="0" w:space="0" w:color="auto"/>
      </w:divBdr>
    </w:div>
    <w:div w:id="139737783">
      <w:bodyDiv w:val="1"/>
      <w:marLeft w:val="0"/>
      <w:marRight w:val="0"/>
      <w:marTop w:val="0"/>
      <w:marBottom w:val="0"/>
      <w:divBdr>
        <w:top w:val="none" w:sz="0" w:space="0" w:color="auto"/>
        <w:left w:val="none" w:sz="0" w:space="0" w:color="auto"/>
        <w:bottom w:val="none" w:sz="0" w:space="0" w:color="auto"/>
        <w:right w:val="none" w:sz="0" w:space="0" w:color="auto"/>
      </w:divBdr>
    </w:div>
    <w:div w:id="143083378">
      <w:bodyDiv w:val="1"/>
      <w:marLeft w:val="0"/>
      <w:marRight w:val="0"/>
      <w:marTop w:val="0"/>
      <w:marBottom w:val="0"/>
      <w:divBdr>
        <w:top w:val="none" w:sz="0" w:space="0" w:color="auto"/>
        <w:left w:val="none" w:sz="0" w:space="0" w:color="auto"/>
        <w:bottom w:val="none" w:sz="0" w:space="0" w:color="auto"/>
        <w:right w:val="none" w:sz="0" w:space="0" w:color="auto"/>
      </w:divBdr>
    </w:div>
    <w:div w:id="143277254">
      <w:bodyDiv w:val="1"/>
      <w:marLeft w:val="0"/>
      <w:marRight w:val="0"/>
      <w:marTop w:val="0"/>
      <w:marBottom w:val="0"/>
      <w:divBdr>
        <w:top w:val="none" w:sz="0" w:space="0" w:color="auto"/>
        <w:left w:val="none" w:sz="0" w:space="0" w:color="auto"/>
        <w:bottom w:val="none" w:sz="0" w:space="0" w:color="auto"/>
        <w:right w:val="none" w:sz="0" w:space="0" w:color="auto"/>
      </w:divBdr>
    </w:div>
    <w:div w:id="143357891">
      <w:bodyDiv w:val="1"/>
      <w:marLeft w:val="0"/>
      <w:marRight w:val="0"/>
      <w:marTop w:val="0"/>
      <w:marBottom w:val="0"/>
      <w:divBdr>
        <w:top w:val="none" w:sz="0" w:space="0" w:color="auto"/>
        <w:left w:val="none" w:sz="0" w:space="0" w:color="auto"/>
        <w:bottom w:val="none" w:sz="0" w:space="0" w:color="auto"/>
        <w:right w:val="none" w:sz="0" w:space="0" w:color="auto"/>
      </w:divBdr>
    </w:div>
    <w:div w:id="148258182">
      <w:bodyDiv w:val="1"/>
      <w:marLeft w:val="0"/>
      <w:marRight w:val="0"/>
      <w:marTop w:val="0"/>
      <w:marBottom w:val="0"/>
      <w:divBdr>
        <w:top w:val="none" w:sz="0" w:space="0" w:color="auto"/>
        <w:left w:val="none" w:sz="0" w:space="0" w:color="auto"/>
        <w:bottom w:val="none" w:sz="0" w:space="0" w:color="auto"/>
        <w:right w:val="none" w:sz="0" w:space="0" w:color="auto"/>
      </w:divBdr>
    </w:div>
    <w:div w:id="149450069">
      <w:bodyDiv w:val="1"/>
      <w:marLeft w:val="0"/>
      <w:marRight w:val="0"/>
      <w:marTop w:val="0"/>
      <w:marBottom w:val="0"/>
      <w:divBdr>
        <w:top w:val="none" w:sz="0" w:space="0" w:color="auto"/>
        <w:left w:val="none" w:sz="0" w:space="0" w:color="auto"/>
        <w:bottom w:val="none" w:sz="0" w:space="0" w:color="auto"/>
        <w:right w:val="none" w:sz="0" w:space="0" w:color="auto"/>
      </w:divBdr>
    </w:div>
    <w:div w:id="159855251">
      <w:bodyDiv w:val="1"/>
      <w:marLeft w:val="0"/>
      <w:marRight w:val="0"/>
      <w:marTop w:val="0"/>
      <w:marBottom w:val="0"/>
      <w:divBdr>
        <w:top w:val="none" w:sz="0" w:space="0" w:color="auto"/>
        <w:left w:val="none" w:sz="0" w:space="0" w:color="auto"/>
        <w:bottom w:val="none" w:sz="0" w:space="0" w:color="auto"/>
        <w:right w:val="none" w:sz="0" w:space="0" w:color="auto"/>
      </w:divBdr>
    </w:div>
    <w:div w:id="165171663">
      <w:bodyDiv w:val="1"/>
      <w:marLeft w:val="0"/>
      <w:marRight w:val="0"/>
      <w:marTop w:val="0"/>
      <w:marBottom w:val="0"/>
      <w:divBdr>
        <w:top w:val="none" w:sz="0" w:space="0" w:color="auto"/>
        <w:left w:val="none" w:sz="0" w:space="0" w:color="auto"/>
        <w:bottom w:val="none" w:sz="0" w:space="0" w:color="auto"/>
        <w:right w:val="none" w:sz="0" w:space="0" w:color="auto"/>
      </w:divBdr>
    </w:div>
    <w:div w:id="180894387">
      <w:bodyDiv w:val="1"/>
      <w:marLeft w:val="0"/>
      <w:marRight w:val="0"/>
      <w:marTop w:val="0"/>
      <w:marBottom w:val="0"/>
      <w:divBdr>
        <w:top w:val="none" w:sz="0" w:space="0" w:color="auto"/>
        <w:left w:val="none" w:sz="0" w:space="0" w:color="auto"/>
        <w:bottom w:val="none" w:sz="0" w:space="0" w:color="auto"/>
        <w:right w:val="none" w:sz="0" w:space="0" w:color="auto"/>
      </w:divBdr>
    </w:div>
    <w:div w:id="181480756">
      <w:bodyDiv w:val="1"/>
      <w:marLeft w:val="0"/>
      <w:marRight w:val="0"/>
      <w:marTop w:val="0"/>
      <w:marBottom w:val="0"/>
      <w:divBdr>
        <w:top w:val="none" w:sz="0" w:space="0" w:color="auto"/>
        <w:left w:val="none" w:sz="0" w:space="0" w:color="auto"/>
        <w:bottom w:val="none" w:sz="0" w:space="0" w:color="auto"/>
        <w:right w:val="none" w:sz="0" w:space="0" w:color="auto"/>
      </w:divBdr>
    </w:div>
    <w:div w:id="184052457">
      <w:bodyDiv w:val="1"/>
      <w:marLeft w:val="0"/>
      <w:marRight w:val="0"/>
      <w:marTop w:val="0"/>
      <w:marBottom w:val="0"/>
      <w:divBdr>
        <w:top w:val="none" w:sz="0" w:space="0" w:color="auto"/>
        <w:left w:val="none" w:sz="0" w:space="0" w:color="auto"/>
        <w:bottom w:val="none" w:sz="0" w:space="0" w:color="auto"/>
        <w:right w:val="none" w:sz="0" w:space="0" w:color="auto"/>
      </w:divBdr>
    </w:div>
    <w:div w:id="185213123">
      <w:bodyDiv w:val="1"/>
      <w:marLeft w:val="0"/>
      <w:marRight w:val="0"/>
      <w:marTop w:val="0"/>
      <w:marBottom w:val="0"/>
      <w:divBdr>
        <w:top w:val="none" w:sz="0" w:space="0" w:color="auto"/>
        <w:left w:val="none" w:sz="0" w:space="0" w:color="auto"/>
        <w:bottom w:val="none" w:sz="0" w:space="0" w:color="auto"/>
        <w:right w:val="none" w:sz="0" w:space="0" w:color="auto"/>
      </w:divBdr>
      <w:divsChild>
        <w:div w:id="109666584">
          <w:marLeft w:val="0"/>
          <w:marRight w:val="0"/>
          <w:marTop w:val="0"/>
          <w:marBottom w:val="0"/>
          <w:divBdr>
            <w:top w:val="none" w:sz="0" w:space="0" w:color="auto"/>
            <w:left w:val="none" w:sz="0" w:space="0" w:color="auto"/>
            <w:bottom w:val="none" w:sz="0" w:space="0" w:color="auto"/>
            <w:right w:val="none" w:sz="0" w:space="0" w:color="auto"/>
          </w:divBdr>
        </w:div>
      </w:divsChild>
    </w:div>
    <w:div w:id="187569395">
      <w:bodyDiv w:val="1"/>
      <w:marLeft w:val="0"/>
      <w:marRight w:val="0"/>
      <w:marTop w:val="0"/>
      <w:marBottom w:val="0"/>
      <w:divBdr>
        <w:top w:val="none" w:sz="0" w:space="0" w:color="auto"/>
        <w:left w:val="none" w:sz="0" w:space="0" w:color="auto"/>
        <w:bottom w:val="none" w:sz="0" w:space="0" w:color="auto"/>
        <w:right w:val="none" w:sz="0" w:space="0" w:color="auto"/>
      </w:divBdr>
      <w:divsChild>
        <w:div w:id="199361920">
          <w:marLeft w:val="0"/>
          <w:marRight w:val="0"/>
          <w:marTop w:val="0"/>
          <w:marBottom w:val="0"/>
          <w:divBdr>
            <w:top w:val="none" w:sz="0" w:space="0" w:color="auto"/>
            <w:left w:val="none" w:sz="0" w:space="0" w:color="auto"/>
            <w:bottom w:val="none" w:sz="0" w:space="0" w:color="auto"/>
            <w:right w:val="none" w:sz="0" w:space="0" w:color="auto"/>
          </w:divBdr>
          <w:divsChild>
            <w:div w:id="785078936">
              <w:marLeft w:val="0"/>
              <w:marRight w:val="0"/>
              <w:marTop w:val="0"/>
              <w:marBottom w:val="0"/>
              <w:divBdr>
                <w:top w:val="none" w:sz="0" w:space="0" w:color="auto"/>
                <w:left w:val="none" w:sz="0" w:space="0" w:color="auto"/>
                <w:bottom w:val="none" w:sz="0" w:space="0" w:color="auto"/>
                <w:right w:val="none" w:sz="0" w:space="0" w:color="auto"/>
              </w:divBdr>
              <w:divsChild>
                <w:div w:id="2105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9515">
      <w:bodyDiv w:val="1"/>
      <w:marLeft w:val="0"/>
      <w:marRight w:val="0"/>
      <w:marTop w:val="0"/>
      <w:marBottom w:val="0"/>
      <w:divBdr>
        <w:top w:val="none" w:sz="0" w:space="0" w:color="auto"/>
        <w:left w:val="none" w:sz="0" w:space="0" w:color="auto"/>
        <w:bottom w:val="none" w:sz="0" w:space="0" w:color="auto"/>
        <w:right w:val="none" w:sz="0" w:space="0" w:color="auto"/>
      </w:divBdr>
      <w:divsChild>
        <w:div w:id="997003259">
          <w:marLeft w:val="0"/>
          <w:marRight w:val="0"/>
          <w:marTop w:val="0"/>
          <w:marBottom w:val="0"/>
          <w:divBdr>
            <w:top w:val="none" w:sz="0" w:space="0" w:color="auto"/>
            <w:left w:val="none" w:sz="0" w:space="0" w:color="auto"/>
            <w:bottom w:val="none" w:sz="0" w:space="0" w:color="auto"/>
            <w:right w:val="none" w:sz="0" w:space="0" w:color="auto"/>
          </w:divBdr>
          <w:divsChild>
            <w:div w:id="897474835">
              <w:marLeft w:val="0"/>
              <w:marRight w:val="0"/>
              <w:marTop w:val="0"/>
              <w:marBottom w:val="0"/>
              <w:divBdr>
                <w:top w:val="none" w:sz="0" w:space="0" w:color="auto"/>
                <w:left w:val="none" w:sz="0" w:space="0" w:color="auto"/>
                <w:bottom w:val="none" w:sz="0" w:space="0" w:color="auto"/>
                <w:right w:val="none" w:sz="0" w:space="0" w:color="auto"/>
              </w:divBdr>
              <w:divsChild>
                <w:div w:id="326520635">
                  <w:marLeft w:val="0"/>
                  <w:marRight w:val="0"/>
                  <w:marTop w:val="0"/>
                  <w:marBottom w:val="0"/>
                  <w:divBdr>
                    <w:top w:val="none" w:sz="0" w:space="0" w:color="auto"/>
                    <w:left w:val="none" w:sz="0" w:space="0" w:color="auto"/>
                    <w:bottom w:val="none" w:sz="0" w:space="0" w:color="auto"/>
                    <w:right w:val="none" w:sz="0" w:space="0" w:color="auto"/>
                  </w:divBdr>
                  <w:divsChild>
                    <w:div w:id="1183712167">
                      <w:marLeft w:val="0"/>
                      <w:marRight w:val="0"/>
                      <w:marTop w:val="0"/>
                      <w:marBottom w:val="0"/>
                      <w:divBdr>
                        <w:top w:val="none" w:sz="0" w:space="0" w:color="auto"/>
                        <w:left w:val="none" w:sz="0" w:space="0" w:color="auto"/>
                        <w:bottom w:val="none" w:sz="0" w:space="0" w:color="auto"/>
                        <w:right w:val="none" w:sz="0" w:space="0" w:color="auto"/>
                      </w:divBdr>
                      <w:divsChild>
                        <w:div w:id="1593393212">
                          <w:marLeft w:val="0"/>
                          <w:marRight w:val="0"/>
                          <w:marTop w:val="0"/>
                          <w:marBottom w:val="0"/>
                          <w:divBdr>
                            <w:top w:val="none" w:sz="0" w:space="0" w:color="auto"/>
                            <w:left w:val="none" w:sz="0" w:space="0" w:color="auto"/>
                            <w:bottom w:val="none" w:sz="0" w:space="0" w:color="auto"/>
                            <w:right w:val="none" w:sz="0" w:space="0" w:color="auto"/>
                          </w:divBdr>
                          <w:divsChild>
                            <w:div w:id="2954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37319">
      <w:bodyDiv w:val="1"/>
      <w:marLeft w:val="0"/>
      <w:marRight w:val="0"/>
      <w:marTop w:val="0"/>
      <w:marBottom w:val="0"/>
      <w:divBdr>
        <w:top w:val="none" w:sz="0" w:space="0" w:color="auto"/>
        <w:left w:val="none" w:sz="0" w:space="0" w:color="auto"/>
        <w:bottom w:val="none" w:sz="0" w:space="0" w:color="auto"/>
        <w:right w:val="none" w:sz="0" w:space="0" w:color="auto"/>
      </w:divBdr>
    </w:div>
    <w:div w:id="203297240">
      <w:bodyDiv w:val="1"/>
      <w:marLeft w:val="0"/>
      <w:marRight w:val="0"/>
      <w:marTop w:val="0"/>
      <w:marBottom w:val="0"/>
      <w:divBdr>
        <w:top w:val="none" w:sz="0" w:space="0" w:color="auto"/>
        <w:left w:val="none" w:sz="0" w:space="0" w:color="auto"/>
        <w:bottom w:val="none" w:sz="0" w:space="0" w:color="auto"/>
        <w:right w:val="none" w:sz="0" w:space="0" w:color="auto"/>
      </w:divBdr>
    </w:div>
    <w:div w:id="208225365">
      <w:bodyDiv w:val="1"/>
      <w:marLeft w:val="0"/>
      <w:marRight w:val="0"/>
      <w:marTop w:val="0"/>
      <w:marBottom w:val="0"/>
      <w:divBdr>
        <w:top w:val="none" w:sz="0" w:space="0" w:color="auto"/>
        <w:left w:val="none" w:sz="0" w:space="0" w:color="auto"/>
        <w:bottom w:val="none" w:sz="0" w:space="0" w:color="auto"/>
        <w:right w:val="none" w:sz="0" w:space="0" w:color="auto"/>
      </w:divBdr>
    </w:div>
    <w:div w:id="209851412">
      <w:bodyDiv w:val="1"/>
      <w:marLeft w:val="0"/>
      <w:marRight w:val="0"/>
      <w:marTop w:val="0"/>
      <w:marBottom w:val="0"/>
      <w:divBdr>
        <w:top w:val="none" w:sz="0" w:space="0" w:color="auto"/>
        <w:left w:val="none" w:sz="0" w:space="0" w:color="auto"/>
        <w:bottom w:val="none" w:sz="0" w:space="0" w:color="auto"/>
        <w:right w:val="none" w:sz="0" w:space="0" w:color="auto"/>
      </w:divBdr>
      <w:divsChild>
        <w:div w:id="963930550">
          <w:marLeft w:val="0"/>
          <w:marRight w:val="0"/>
          <w:marTop w:val="0"/>
          <w:marBottom w:val="0"/>
          <w:divBdr>
            <w:top w:val="none" w:sz="0" w:space="0" w:color="auto"/>
            <w:left w:val="none" w:sz="0" w:space="0" w:color="auto"/>
            <w:bottom w:val="none" w:sz="0" w:space="0" w:color="auto"/>
            <w:right w:val="none" w:sz="0" w:space="0" w:color="auto"/>
          </w:divBdr>
          <w:divsChild>
            <w:div w:id="1401640407">
              <w:marLeft w:val="0"/>
              <w:marRight w:val="0"/>
              <w:marTop w:val="0"/>
              <w:marBottom w:val="0"/>
              <w:divBdr>
                <w:top w:val="none" w:sz="0" w:space="0" w:color="auto"/>
                <w:left w:val="none" w:sz="0" w:space="0" w:color="auto"/>
                <w:bottom w:val="none" w:sz="0" w:space="0" w:color="auto"/>
                <w:right w:val="none" w:sz="0" w:space="0" w:color="auto"/>
              </w:divBdr>
              <w:divsChild>
                <w:div w:id="5123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5764">
      <w:bodyDiv w:val="1"/>
      <w:marLeft w:val="0"/>
      <w:marRight w:val="0"/>
      <w:marTop w:val="0"/>
      <w:marBottom w:val="0"/>
      <w:divBdr>
        <w:top w:val="none" w:sz="0" w:space="0" w:color="auto"/>
        <w:left w:val="none" w:sz="0" w:space="0" w:color="auto"/>
        <w:bottom w:val="none" w:sz="0" w:space="0" w:color="auto"/>
        <w:right w:val="none" w:sz="0" w:space="0" w:color="auto"/>
      </w:divBdr>
    </w:div>
    <w:div w:id="224029941">
      <w:bodyDiv w:val="1"/>
      <w:marLeft w:val="0"/>
      <w:marRight w:val="0"/>
      <w:marTop w:val="0"/>
      <w:marBottom w:val="0"/>
      <w:divBdr>
        <w:top w:val="none" w:sz="0" w:space="0" w:color="auto"/>
        <w:left w:val="none" w:sz="0" w:space="0" w:color="auto"/>
        <w:bottom w:val="none" w:sz="0" w:space="0" w:color="auto"/>
        <w:right w:val="none" w:sz="0" w:space="0" w:color="auto"/>
      </w:divBdr>
    </w:div>
    <w:div w:id="225461170">
      <w:bodyDiv w:val="1"/>
      <w:marLeft w:val="0"/>
      <w:marRight w:val="0"/>
      <w:marTop w:val="0"/>
      <w:marBottom w:val="0"/>
      <w:divBdr>
        <w:top w:val="none" w:sz="0" w:space="0" w:color="auto"/>
        <w:left w:val="none" w:sz="0" w:space="0" w:color="auto"/>
        <w:bottom w:val="none" w:sz="0" w:space="0" w:color="auto"/>
        <w:right w:val="none" w:sz="0" w:space="0" w:color="auto"/>
      </w:divBdr>
      <w:divsChild>
        <w:div w:id="112945263">
          <w:marLeft w:val="0"/>
          <w:marRight w:val="0"/>
          <w:marTop w:val="0"/>
          <w:marBottom w:val="0"/>
          <w:divBdr>
            <w:top w:val="none" w:sz="0" w:space="0" w:color="auto"/>
            <w:left w:val="none" w:sz="0" w:space="0" w:color="auto"/>
            <w:bottom w:val="none" w:sz="0" w:space="0" w:color="auto"/>
            <w:right w:val="none" w:sz="0" w:space="0" w:color="auto"/>
          </w:divBdr>
        </w:div>
      </w:divsChild>
    </w:div>
    <w:div w:id="233706383">
      <w:bodyDiv w:val="1"/>
      <w:marLeft w:val="0"/>
      <w:marRight w:val="0"/>
      <w:marTop w:val="0"/>
      <w:marBottom w:val="0"/>
      <w:divBdr>
        <w:top w:val="none" w:sz="0" w:space="0" w:color="auto"/>
        <w:left w:val="none" w:sz="0" w:space="0" w:color="auto"/>
        <w:bottom w:val="none" w:sz="0" w:space="0" w:color="auto"/>
        <w:right w:val="none" w:sz="0" w:space="0" w:color="auto"/>
      </w:divBdr>
    </w:div>
    <w:div w:id="263802721">
      <w:bodyDiv w:val="1"/>
      <w:marLeft w:val="0"/>
      <w:marRight w:val="0"/>
      <w:marTop w:val="0"/>
      <w:marBottom w:val="0"/>
      <w:divBdr>
        <w:top w:val="none" w:sz="0" w:space="0" w:color="auto"/>
        <w:left w:val="none" w:sz="0" w:space="0" w:color="auto"/>
        <w:bottom w:val="none" w:sz="0" w:space="0" w:color="auto"/>
        <w:right w:val="none" w:sz="0" w:space="0" w:color="auto"/>
      </w:divBdr>
    </w:div>
    <w:div w:id="271404644">
      <w:bodyDiv w:val="1"/>
      <w:marLeft w:val="0"/>
      <w:marRight w:val="0"/>
      <w:marTop w:val="0"/>
      <w:marBottom w:val="0"/>
      <w:divBdr>
        <w:top w:val="none" w:sz="0" w:space="0" w:color="auto"/>
        <w:left w:val="none" w:sz="0" w:space="0" w:color="auto"/>
        <w:bottom w:val="none" w:sz="0" w:space="0" w:color="auto"/>
        <w:right w:val="none" w:sz="0" w:space="0" w:color="auto"/>
      </w:divBdr>
      <w:divsChild>
        <w:div w:id="1095829708">
          <w:marLeft w:val="0"/>
          <w:marRight w:val="0"/>
          <w:marTop w:val="0"/>
          <w:marBottom w:val="0"/>
          <w:divBdr>
            <w:top w:val="none" w:sz="0" w:space="0" w:color="auto"/>
            <w:left w:val="none" w:sz="0" w:space="0" w:color="auto"/>
            <w:bottom w:val="none" w:sz="0" w:space="0" w:color="auto"/>
            <w:right w:val="none" w:sz="0" w:space="0" w:color="auto"/>
          </w:divBdr>
          <w:divsChild>
            <w:div w:id="1816802172">
              <w:marLeft w:val="0"/>
              <w:marRight w:val="0"/>
              <w:marTop w:val="0"/>
              <w:marBottom w:val="0"/>
              <w:divBdr>
                <w:top w:val="none" w:sz="0" w:space="0" w:color="auto"/>
                <w:left w:val="none" w:sz="0" w:space="0" w:color="auto"/>
                <w:bottom w:val="none" w:sz="0" w:space="0" w:color="auto"/>
                <w:right w:val="none" w:sz="0" w:space="0" w:color="auto"/>
              </w:divBdr>
              <w:divsChild>
                <w:div w:id="7675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539">
      <w:bodyDiv w:val="1"/>
      <w:marLeft w:val="0"/>
      <w:marRight w:val="0"/>
      <w:marTop w:val="0"/>
      <w:marBottom w:val="0"/>
      <w:divBdr>
        <w:top w:val="none" w:sz="0" w:space="0" w:color="auto"/>
        <w:left w:val="none" w:sz="0" w:space="0" w:color="auto"/>
        <w:bottom w:val="none" w:sz="0" w:space="0" w:color="auto"/>
        <w:right w:val="none" w:sz="0" w:space="0" w:color="auto"/>
      </w:divBdr>
    </w:div>
    <w:div w:id="283659533">
      <w:bodyDiv w:val="1"/>
      <w:marLeft w:val="0"/>
      <w:marRight w:val="0"/>
      <w:marTop w:val="0"/>
      <w:marBottom w:val="0"/>
      <w:divBdr>
        <w:top w:val="none" w:sz="0" w:space="0" w:color="auto"/>
        <w:left w:val="none" w:sz="0" w:space="0" w:color="auto"/>
        <w:bottom w:val="none" w:sz="0" w:space="0" w:color="auto"/>
        <w:right w:val="none" w:sz="0" w:space="0" w:color="auto"/>
      </w:divBdr>
    </w:div>
    <w:div w:id="285232843">
      <w:bodyDiv w:val="1"/>
      <w:marLeft w:val="0"/>
      <w:marRight w:val="0"/>
      <w:marTop w:val="0"/>
      <w:marBottom w:val="0"/>
      <w:divBdr>
        <w:top w:val="none" w:sz="0" w:space="0" w:color="auto"/>
        <w:left w:val="none" w:sz="0" w:space="0" w:color="auto"/>
        <w:bottom w:val="none" w:sz="0" w:space="0" w:color="auto"/>
        <w:right w:val="none" w:sz="0" w:space="0" w:color="auto"/>
      </w:divBdr>
    </w:div>
    <w:div w:id="293870245">
      <w:bodyDiv w:val="1"/>
      <w:marLeft w:val="0"/>
      <w:marRight w:val="0"/>
      <w:marTop w:val="0"/>
      <w:marBottom w:val="0"/>
      <w:divBdr>
        <w:top w:val="none" w:sz="0" w:space="0" w:color="auto"/>
        <w:left w:val="none" w:sz="0" w:space="0" w:color="auto"/>
        <w:bottom w:val="none" w:sz="0" w:space="0" w:color="auto"/>
        <w:right w:val="none" w:sz="0" w:space="0" w:color="auto"/>
      </w:divBdr>
    </w:div>
    <w:div w:id="302808081">
      <w:bodyDiv w:val="1"/>
      <w:marLeft w:val="0"/>
      <w:marRight w:val="0"/>
      <w:marTop w:val="0"/>
      <w:marBottom w:val="0"/>
      <w:divBdr>
        <w:top w:val="none" w:sz="0" w:space="0" w:color="auto"/>
        <w:left w:val="none" w:sz="0" w:space="0" w:color="auto"/>
        <w:bottom w:val="none" w:sz="0" w:space="0" w:color="auto"/>
        <w:right w:val="none" w:sz="0" w:space="0" w:color="auto"/>
      </w:divBdr>
    </w:div>
    <w:div w:id="304509952">
      <w:bodyDiv w:val="1"/>
      <w:marLeft w:val="0"/>
      <w:marRight w:val="0"/>
      <w:marTop w:val="0"/>
      <w:marBottom w:val="0"/>
      <w:divBdr>
        <w:top w:val="none" w:sz="0" w:space="0" w:color="auto"/>
        <w:left w:val="none" w:sz="0" w:space="0" w:color="auto"/>
        <w:bottom w:val="none" w:sz="0" w:space="0" w:color="auto"/>
        <w:right w:val="none" w:sz="0" w:space="0" w:color="auto"/>
      </w:divBdr>
    </w:div>
    <w:div w:id="324404268">
      <w:bodyDiv w:val="1"/>
      <w:marLeft w:val="0"/>
      <w:marRight w:val="0"/>
      <w:marTop w:val="0"/>
      <w:marBottom w:val="0"/>
      <w:divBdr>
        <w:top w:val="none" w:sz="0" w:space="0" w:color="auto"/>
        <w:left w:val="none" w:sz="0" w:space="0" w:color="auto"/>
        <w:bottom w:val="none" w:sz="0" w:space="0" w:color="auto"/>
        <w:right w:val="none" w:sz="0" w:space="0" w:color="auto"/>
      </w:divBdr>
    </w:div>
    <w:div w:id="324482783">
      <w:bodyDiv w:val="1"/>
      <w:marLeft w:val="0"/>
      <w:marRight w:val="0"/>
      <w:marTop w:val="0"/>
      <w:marBottom w:val="0"/>
      <w:divBdr>
        <w:top w:val="none" w:sz="0" w:space="0" w:color="auto"/>
        <w:left w:val="none" w:sz="0" w:space="0" w:color="auto"/>
        <w:bottom w:val="none" w:sz="0" w:space="0" w:color="auto"/>
        <w:right w:val="none" w:sz="0" w:space="0" w:color="auto"/>
      </w:divBdr>
    </w:div>
    <w:div w:id="324944156">
      <w:bodyDiv w:val="1"/>
      <w:marLeft w:val="0"/>
      <w:marRight w:val="0"/>
      <w:marTop w:val="0"/>
      <w:marBottom w:val="0"/>
      <w:divBdr>
        <w:top w:val="none" w:sz="0" w:space="0" w:color="auto"/>
        <w:left w:val="none" w:sz="0" w:space="0" w:color="auto"/>
        <w:bottom w:val="none" w:sz="0" w:space="0" w:color="auto"/>
        <w:right w:val="none" w:sz="0" w:space="0" w:color="auto"/>
      </w:divBdr>
    </w:div>
    <w:div w:id="327559926">
      <w:bodyDiv w:val="1"/>
      <w:marLeft w:val="0"/>
      <w:marRight w:val="0"/>
      <w:marTop w:val="0"/>
      <w:marBottom w:val="0"/>
      <w:divBdr>
        <w:top w:val="none" w:sz="0" w:space="0" w:color="auto"/>
        <w:left w:val="none" w:sz="0" w:space="0" w:color="auto"/>
        <w:bottom w:val="none" w:sz="0" w:space="0" w:color="auto"/>
        <w:right w:val="none" w:sz="0" w:space="0" w:color="auto"/>
      </w:divBdr>
      <w:divsChild>
        <w:div w:id="2135559102">
          <w:marLeft w:val="0"/>
          <w:marRight w:val="0"/>
          <w:marTop w:val="0"/>
          <w:marBottom w:val="0"/>
          <w:divBdr>
            <w:top w:val="none" w:sz="0" w:space="0" w:color="auto"/>
            <w:left w:val="none" w:sz="0" w:space="0" w:color="auto"/>
            <w:bottom w:val="none" w:sz="0" w:space="0" w:color="auto"/>
            <w:right w:val="none" w:sz="0" w:space="0" w:color="auto"/>
          </w:divBdr>
          <w:divsChild>
            <w:div w:id="1299727124">
              <w:marLeft w:val="0"/>
              <w:marRight w:val="0"/>
              <w:marTop w:val="0"/>
              <w:marBottom w:val="0"/>
              <w:divBdr>
                <w:top w:val="none" w:sz="0" w:space="0" w:color="auto"/>
                <w:left w:val="none" w:sz="0" w:space="0" w:color="auto"/>
                <w:bottom w:val="none" w:sz="0" w:space="0" w:color="auto"/>
                <w:right w:val="none" w:sz="0" w:space="0" w:color="auto"/>
              </w:divBdr>
              <w:divsChild>
                <w:div w:id="641348100">
                  <w:marLeft w:val="0"/>
                  <w:marRight w:val="0"/>
                  <w:marTop w:val="0"/>
                  <w:marBottom w:val="0"/>
                  <w:divBdr>
                    <w:top w:val="none" w:sz="0" w:space="0" w:color="auto"/>
                    <w:left w:val="none" w:sz="0" w:space="0" w:color="auto"/>
                    <w:bottom w:val="none" w:sz="0" w:space="0" w:color="auto"/>
                    <w:right w:val="none" w:sz="0" w:space="0" w:color="auto"/>
                  </w:divBdr>
                  <w:divsChild>
                    <w:div w:id="4730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6192">
      <w:bodyDiv w:val="1"/>
      <w:marLeft w:val="0"/>
      <w:marRight w:val="0"/>
      <w:marTop w:val="0"/>
      <w:marBottom w:val="0"/>
      <w:divBdr>
        <w:top w:val="none" w:sz="0" w:space="0" w:color="auto"/>
        <w:left w:val="none" w:sz="0" w:space="0" w:color="auto"/>
        <w:bottom w:val="none" w:sz="0" w:space="0" w:color="auto"/>
        <w:right w:val="none" w:sz="0" w:space="0" w:color="auto"/>
      </w:divBdr>
    </w:div>
    <w:div w:id="334769705">
      <w:bodyDiv w:val="1"/>
      <w:marLeft w:val="0"/>
      <w:marRight w:val="0"/>
      <w:marTop w:val="0"/>
      <w:marBottom w:val="0"/>
      <w:divBdr>
        <w:top w:val="none" w:sz="0" w:space="0" w:color="auto"/>
        <w:left w:val="none" w:sz="0" w:space="0" w:color="auto"/>
        <w:bottom w:val="none" w:sz="0" w:space="0" w:color="auto"/>
        <w:right w:val="none" w:sz="0" w:space="0" w:color="auto"/>
      </w:divBdr>
      <w:divsChild>
        <w:div w:id="89161211">
          <w:marLeft w:val="0"/>
          <w:marRight w:val="0"/>
          <w:marTop w:val="0"/>
          <w:marBottom w:val="0"/>
          <w:divBdr>
            <w:top w:val="none" w:sz="0" w:space="0" w:color="auto"/>
            <w:left w:val="none" w:sz="0" w:space="0" w:color="auto"/>
            <w:bottom w:val="none" w:sz="0" w:space="0" w:color="auto"/>
            <w:right w:val="none" w:sz="0" w:space="0" w:color="auto"/>
          </w:divBdr>
          <w:divsChild>
            <w:div w:id="417482183">
              <w:marLeft w:val="0"/>
              <w:marRight w:val="0"/>
              <w:marTop w:val="0"/>
              <w:marBottom w:val="0"/>
              <w:divBdr>
                <w:top w:val="none" w:sz="0" w:space="0" w:color="auto"/>
                <w:left w:val="none" w:sz="0" w:space="0" w:color="auto"/>
                <w:bottom w:val="none" w:sz="0" w:space="0" w:color="auto"/>
                <w:right w:val="none" w:sz="0" w:space="0" w:color="auto"/>
              </w:divBdr>
            </w:div>
          </w:divsChild>
        </w:div>
        <w:div w:id="820776267">
          <w:marLeft w:val="0"/>
          <w:marRight w:val="0"/>
          <w:marTop w:val="0"/>
          <w:marBottom w:val="0"/>
          <w:divBdr>
            <w:top w:val="none" w:sz="0" w:space="0" w:color="auto"/>
            <w:left w:val="none" w:sz="0" w:space="0" w:color="auto"/>
            <w:bottom w:val="none" w:sz="0" w:space="0" w:color="auto"/>
            <w:right w:val="none" w:sz="0" w:space="0" w:color="auto"/>
          </w:divBdr>
          <w:divsChild>
            <w:div w:id="1228033561">
              <w:marLeft w:val="0"/>
              <w:marRight w:val="0"/>
              <w:marTop w:val="0"/>
              <w:marBottom w:val="0"/>
              <w:divBdr>
                <w:top w:val="none" w:sz="0" w:space="0" w:color="auto"/>
                <w:left w:val="none" w:sz="0" w:space="0" w:color="auto"/>
                <w:bottom w:val="none" w:sz="0" w:space="0" w:color="auto"/>
                <w:right w:val="none" w:sz="0" w:space="0" w:color="auto"/>
              </w:divBdr>
              <w:divsChild>
                <w:div w:id="2032291687">
                  <w:marLeft w:val="0"/>
                  <w:marRight w:val="0"/>
                  <w:marTop w:val="0"/>
                  <w:marBottom w:val="0"/>
                  <w:divBdr>
                    <w:top w:val="none" w:sz="0" w:space="0" w:color="auto"/>
                    <w:left w:val="none" w:sz="0" w:space="0" w:color="auto"/>
                    <w:bottom w:val="none" w:sz="0" w:space="0" w:color="auto"/>
                    <w:right w:val="none" w:sz="0" w:space="0" w:color="auto"/>
                  </w:divBdr>
                  <w:divsChild>
                    <w:div w:id="1277448701">
                      <w:marLeft w:val="0"/>
                      <w:marRight w:val="0"/>
                      <w:marTop w:val="0"/>
                      <w:marBottom w:val="0"/>
                      <w:divBdr>
                        <w:top w:val="none" w:sz="0" w:space="0" w:color="auto"/>
                        <w:left w:val="none" w:sz="0" w:space="0" w:color="auto"/>
                        <w:bottom w:val="none" w:sz="0" w:space="0" w:color="auto"/>
                        <w:right w:val="none" w:sz="0" w:space="0" w:color="auto"/>
                      </w:divBdr>
                      <w:divsChild>
                        <w:div w:id="240019315">
                          <w:marLeft w:val="0"/>
                          <w:marRight w:val="0"/>
                          <w:marTop w:val="0"/>
                          <w:marBottom w:val="0"/>
                          <w:divBdr>
                            <w:top w:val="none" w:sz="0" w:space="0" w:color="auto"/>
                            <w:left w:val="none" w:sz="0" w:space="0" w:color="auto"/>
                            <w:bottom w:val="none" w:sz="0" w:space="0" w:color="auto"/>
                            <w:right w:val="none" w:sz="0" w:space="0" w:color="auto"/>
                          </w:divBdr>
                          <w:divsChild>
                            <w:div w:id="1192454145">
                              <w:marLeft w:val="0"/>
                              <w:marRight w:val="0"/>
                              <w:marTop w:val="0"/>
                              <w:marBottom w:val="0"/>
                              <w:divBdr>
                                <w:top w:val="none" w:sz="0" w:space="0" w:color="auto"/>
                                <w:left w:val="none" w:sz="0" w:space="0" w:color="auto"/>
                                <w:bottom w:val="none" w:sz="0" w:space="0" w:color="auto"/>
                                <w:right w:val="none" w:sz="0" w:space="0" w:color="auto"/>
                              </w:divBdr>
                              <w:divsChild>
                                <w:div w:id="1363097052">
                                  <w:marLeft w:val="0"/>
                                  <w:marRight w:val="0"/>
                                  <w:marTop w:val="0"/>
                                  <w:marBottom w:val="0"/>
                                  <w:divBdr>
                                    <w:top w:val="none" w:sz="0" w:space="0" w:color="auto"/>
                                    <w:left w:val="none" w:sz="0" w:space="0" w:color="auto"/>
                                    <w:bottom w:val="none" w:sz="0" w:space="0" w:color="auto"/>
                                    <w:right w:val="none" w:sz="0" w:space="0" w:color="auto"/>
                                  </w:divBdr>
                                  <w:divsChild>
                                    <w:div w:id="640774421">
                                      <w:marLeft w:val="0"/>
                                      <w:marRight w:val="0"/>
                                      <w:marTop w:val="0"/>
                                      <w:marBottom w:val="0"/>
                                      <w:divBdr>
                                        <w:top w:val="none" w:sz="0" w:space="0" w:color="auto"/>
                                        <w:left w:val="none" w:sz="0" w:space="0" w:color="auto"/>
                                        <w:bottom w:val="none" w:sz="0" w:space="0" w:color="auto"/>
                                        <w:right w:val="none" w:sz="0" w:space="0" w:color="auto"/>
                                      </w:divBdr>
                                      <w:divsChild>
                                        <w:div w:id="1709646798">
                                          <w:marLeft w:val="0"/>
                                          <w:marRight w:val="0"/>
                                          <w:marTop w:val="0"/>
                                          <w:marBottom w:val="0"/>
                                          <w:divBdr>
                                            <w:top w:val="none" w:sz="0" w:space="0" w:color="auto"/>
                                            <w:left w:val="none" w:sz="0" w:space="0" w:color="auto"/>
                                            <w:bottom w:val="none" w:sz="0" w:space="0" w:color="auto"/>
                                            <w:right w:val="none" w:sz="0" w:space="0" w:color="auto"/>
                                          </w:divBdr>
                                          <w:divsChild>
                                            <w:div w:id="1437407086">
                                              <w:marLeft w:val="0"/>
                                              <w:marRight w:val="0"/>
                                              <w:marTop w:val="0"/>
                                              <w:marBottom w:val="0"/>
                                              <w:divBdr>
                                                <w:top w:val="none" w:sz="0" w:space="0" w:color="auto"/>
                                                <w:left w:val="none" w:sz="0" w:space="0" w:color="auto"/>
                                                <w:bottom w:val="none" w:sz="0" w:space="0" w:color="auto"/>
                                                <w:right w:val="none" w:sz="0" w:space="0" w:color="auto"/>
                                              </w:divBdr>
                                              <w:divsChild>
                                                <w:div w:id="6493915">
                                                  <w:marLeft w:val="0"/>
                                                  <w:marRight w:val="0"/>
                                                  <w:marTop w:val="0"/>
                                                  <w:marBottom w:val="0"/>
                                                  <w:divBdr>
                                                    <w:top w:val="none" w:sz="0" w:space="0" w:color="auto"/>
                                                    <w:left w:val="none" w:sz="0" w:space="0" w:color="auto"/>
                                                    <w:bottom w:val="none" w:sz="0" w:space="0" w:color="auto"/>
                                                    <w:right w:val="none" w:sz="0" w:space="0" w:color="auto"/>
                                                  </w:divBdr>
                                                  <w:divsChild>
                                                    <w:div w:id="623659200">
                                                      <w:marLeft w:val="0"/>
                                                      <w:marRight w:val="0"/>
                                                      <w:marTop w:val="0"/>
                                                      <w:marBottom w:val="0"/>
                                                      <w:divBdr>
                                                        <w:top w:val="none" w:sz="0" w:space="0" w:color="auto"/>
                                                        <w:left w:val="none" w:sz="0" w:space="0" w:color="auto"/>
                                                        <w:bottom w:val="none" w:sz="0" w:space="0" w:color="auto"/>
                                                        <w:right w:val="none" w:sz="0" w:space="0" w:color="auto"/>
                                                      </w:divBdr>
                                                      <w:divsChild>
                                                        <w:div w:id="2059356830">
                                                          <w:marLeft w:val="0"/>
                                                          <w:marRight w:val="0"/>
                                                          <w:marTop w:val="0"/>
                                                          <w:marBottom w:val="0"/>
                                                          <w:divBdr>
                                                            <w:top w:val="none" w:sz="0" w:space="0" w:color="auto"/>
                                                            <w:left w:val="none" w:sz="0" w:space="0" w:color="auto"/>
                                                            <w:bottom w:val="none" w:sz="0" w:space="0" w:color="auto"/>
                                                            <w:right w:val="none" w:sz="0" w:space="0" w:color="auto"/>
                                                          </w:divBdr>
                                                          <w:divsChild>
                                                            <w:div w:id="9587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5713264">
      <w:bodyDiv w:val="1"/>
      <w:marLeft w:val="0"/>
      <w:marRight w:val="0"/>
      <w:marTop w:val="0"/>
      <w:marBottom w:val="0"/>
      <w:divBdr>
        <w:top w:val="none" w:sz="0" w:space="0" w:color="auto"/>
        <w:left w:val="none" w:sz="0" w:space="0" w:color="auto"/>
        <w:bottom w:val="none" w:sz="0" w:space="0" w:color="auto"/>
        <w:right w:val="none" w:sz="0" w:space="0" w:color="auto"/>
      </w:divBdr>
    </w:div>
    <w:div w:id="349962248">
      <w:bodyDiv w:val="1"/>
      <w:marLeft w:val="0"/>
      <w:marRight w:val="0"/>
      <w:marTop w:val="0"/>
      <w:marBottom w:val="0"/>
      <w:divBdr>
        <w:top w:val="none" w:sz="0" w:space="0" w:color="auto"/>
        <w:left w:val="none" w:sz="0" w:space="0" w:color="auto"/>
        <w:bottom w:val="none" w:sz="0" w:space="0" w:color="auto"/>
        <w:right w:val="none" w:sz="0" w:space="0" w:color="auto"/>
      </w:divBdr>
    </w:div>
    <w:div w:id="355080544">
      <w:bodyDiv w:val="1"/>
      <w:marLeft w:val="0"/>
      <w:marRight w:val="0"/>
      <w:marTop w:val="0"/>
      <w:marBottom w:val="0"/>
      <w:divBdr>
        <w:top w:val="none" w:sz="0" w:space="0" w:color="auto"/>
        <w:left w:val="none" w:sz="0" w:space="0" w:color="auto"/>
        <w:bottom w:val="none" w:sz="0" w:space="0" w:color="auto"/>
        <w:right w:val="none" w:sz="0" w:space="0" w:color="auto"/>
      </w:divBdr>
      <w:divsChild>
        <w:div w:id="1693609610">
          <w:marLeft w:val="0"/>
          <w:marRight w:val="0"/>
          <w:marTop w:val="0"/>
          <w:marBottom w:val="0"/>
          <w:divBdr>
            <w:top w:val="none" w:sz="0" w:space="0" w:color="auto"/>
            <w:left w:val="none" w:sz="0" w:space="0" w:color="auto"/>
            <w:bottom w:val="none" w:sz="0" w:space="0" w:color="auto"/>
            <w:right w:val="none" w:sz="0" w:space="0" w:color="auto"/>
          </w:divBdr>
          <w:divsChild>
            <w:div w:id="341860631">
              <w:marLeft w:val="0"/>
              <w:marRight w:val="0"/>
              <w:marTop w:val="0"/>
              <w:marBottom w:val="0"/>
              <w:divBdr>
                <w:top w:val="none" w:sz="0" w:space="0" w:color="auto"/>
                <w:left w:val="none" w:sz="0" w:space="0" w:color="auto"/>
                <w:bottom w:val="none" w:sz="0" w:space="0" w:color="auto"/>
                <w:right w:val="none" w:sz="0" w:space="0" w:color="auto"/>
              </w:divBdr>
              <w:divsChild>
                <w:div w:id="2099060712">
                  <w:marLeft w:val="0"/>
                  <w:marRight w:val="0"/>
                  <w:marTop w:val="0"/>
                  <w:marBottom w:val="0"/>
                  <w:divBdr>
                    <w:top w:val="none" w:sz="0" w:space="0" w:color="auto"/>
                    <w:left w:val="none" w:sz="0" w:space="0" w:color="auto"/>
                    <w:bottom w:val="none" w:sz="0" w:space="0" w:color="auto"/>
                    <w:right w:val="none" w:sz="0" w:space="0" w:color="auto"/>
                  </w:divBdr>
                  <w:divsChild>
                    <w:div w:id="598870984">
                      <w:marLeft w:val="0"/>
                      <w:marRight w:val="0"/>
                      <w:marTop w:val="0"/>
                      <w:marBottom w:val="0"/>
                      <w:divBdr>
                        <w:top w:val="none" w:sz="0" w:space="0" w:color="auto"/>
                        <w:left w:val="none" w:sz="0" w:space="0" w:color="auto"/>
                        <w:bottom w:val="none" w:sz="0" w:space="0" w:color="auto"/>
                        <w:right w:val="none" w:sz="0" w:space="0" w:color="auto"/>
                      </w:divBdr>
                      <w:divsChild>
                        <w:div w:id="852298980">
                          <w:marLeft w:val="0"/>
                          <w:marRight w:val="0"/>
                          <w:marTop w:val="0"/>
                          <w:marBottom w:val="0"/>
                          <w:divBdr>
                            <w:top w:val="none" w:sz="0" w:space="0" w:color="auto"/>
                            <w:left w:val="none" w:sz="0" w:space="0" w:color="auto"/>
                            <w:bottom w:val="none" w:sz="0" w:space="0" w:color="auto"/>
                            <w:right w:val="none" w:sz="0" w:space="0" w:color="auto"/>
                          </w:divBdr>
                          <w:divsChild>
                            <w:div w:id="2045328713">
                              <w:marLeft w:val="0"/>
                              <w:marRight w:val="0"/>
                              <w:marTop w:val="0"/>
                              <w:marBottom w:val="0"/>
                              <w:divBdr>
                                <w:top w:val="none" w:sz="0" w:space="0" w:color="auto"/>
                                <w:left w:val="none" w:sz="0" w:space="0" w:color="auto"/>
                                <w:bottom w:val="none" w:sz="0" w:space="0" w:color="auto"/>
                                <w:right w:val="none" w:sz="0" w:space="0" w:color="auto"/>
                              </w:divBdr>
                              <w:divsChild>
                                <w:div w:id="778531661">
                                  <w:marLeft w:val="0"/>
                                  <w:marRight w:val="0"/>
                                  <w:marTop w:val="0"/>
                                  <w:marBottom w:val="0"/>
                                  <w:divBdr>
                                    <w:top w:val="none" w:sz="0" w:space="0" w:color="auto"/>
                                    <w:left w:val="none" w:sz="0" w:space="0" w:color="auto"/>
                                    <w:bottom w:val="none" w:sz="0" w:space="0" w:color="auto"/>
                                    <w:right w:val="none" w:sz="0" w:space="0" w:color="auto"/>
                                  </w:divBdr>
                                  <w:divsChild>
                                    <w:div w:id="1827549293">
                                      <w:marLeft w:val="0"/>
                                      <w:marRight w:val="0"/>
                                      <w:marTop w:val="0"/>
                                      <w:marBottom w:val="0"/>
                                      <w:divBdr>
                                        <w:top w:val="none" w:sz="0" w:space="0" w:color="auto"/>
                                        <w:left w:val="none" w:sz="0" w:space="0" w:color="auto"/>
                                        <w:bottom w:val="none" w:sz="0" w:space="0" w:color="auto"/>
                                        <w:right w:val="none" w:sz="0" w:space="0" w:color="auto"/>
                                      </w:divBdr>
                                    </w:div>
                                    <w:div w:id="636883693">
                                      <w:marLeft w:val="0"/>
                                      <w:marRight w:val="0"/>
                                      <w:marTop w:val="0"/>
                                      <w:marBottom w:val="0"/>
                                      <w:divBdr>
                                        <w:top w:val="none" w:sz="0" w:space="0" w:color="auto"/>
                                        <w:left w:val="none" w:sz="0" w:space="0" w:color="auto"/>
                                        <w:bottom w:val="none" w:sz="0" w:space="0" w:color="auto"/>
                                        <w:right w:val="none" w:sz="0" w:space="0" w:color="auto"/>
                                      </w:divBdr>
                                      <w:divsChild>
                                        <w:div w:id="502665545">
                                          <w:marLeft w:val="0"/>
                                          <w:marRight w:val="165"/>
                                          <w:marTop w:val="150"/>
                                          <w:marBottom w:val="0"/>
                                          <w:divBdr>
                                            <w:top w:val="none" w:sz="0" w:space="0" w:color="auto"/>
                                            <w:left w:val="none" w:sz="0" w:space="0" w:color="auto"/>
                                            <w:bottom w:val="none" w:sz="0" w:space="0" w:color="auto"/>
                                            <w:right w:val="none" w:sz="0" w:space="0" w:color="auto"/>
                                          </w:divBdr>
                                          <w:divsChild>
                                            <w:div w:id="1306082459">
                                              <w:marLeft w:val="0"/>
                                              <w:marRight w:val="0"/>
                                              <w:marTop w:val="0"/>
                                              <w:marBottom w:val="0"/>
                                              <w:divBdr>
                                                <w:top w:val="none" w:sz="0" w:space="0" w:color="auto"/>
                                                <w:left w:val="none" w:sz="0" w:space="0" w:color="auto"/>
                                                <w:bottom w:val="none" w:sz="0" w:space="0" w:color="auto"/>
                                                <w:right w:val="none" w:sz="0" w:space="0" w:color="auto"/>
                                              </w:divBdr>
                                              <w:divsChild>
                                                <w:div w:id="13285610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508704">
      <w:bodyDiv w:val="1"/>
      <w:marLeft w:val="0"/>
      <w:marRight w:val="0"/>
      <w:marTop w:val="0"/>
      <w:marBottom w:val="0"/>
      <w:divBdr>
        <w:top w:val="none" w:sz="0" w:space="0" w:color="auto"/>
        <w:left w:val="none" w:sz="0" w:space="0" w:color="auto"/>
        <w:bottom w:val="none" w:sz="0" w:space="0" w:color="auto"/>
        <w:right w:val="none" w:sz="0" w:space="0" w:color="auto"/>
      </w:divBdr>
    </w:div>
    <w:div w:id="369650698">
      <w:bodyDiv w:val="1"/>
      <w:marLeft w:val="0"/>
      <w:marRight w:val="0"/>
      <w:marTop w:val="0"/>
      <w:marBottom w:val="0"/>
      <w:divBdr>
        <w:top w:val="none" w:sz="0" w:space="0" w:color="auto"/>
        <w:left w:val="none" w:sz="0" w:space="0" w:color="auto"/>
        <w:bottom w:val="none" w:sz="0" w:space="0" w:color="auto"/>
        <w:right w:val="none" w:sz="0" w:space="0" w:color="auto"/>
      </w:divBdr>
    </w:div>
    <w:div w:id="374740071">
      <w:bodyDiv w:val="1"/>
      <w:marLeft w:val="0"/>
      <w:marRight w:val="0"/>
      <w:marTop w:val="0"/>
      <w:marBottom w:val="0"/>
      <w:divBdr>
        <w:top w:val="none" w:sz="0" w:space="0" w:color="auto"/>
        <w:left w:val="none" w:sz="0" w:space="0" w:color="auto"/>
        <w:bottom w:val="none" w:sz="0" w:space="0" w:color="auto"/>
        <w:right w:val="none" w:sz="0" w:space="0" w:color="auto"/>
      </w:divBdr>
    </w:div>
    <w:div w:id="375128763">
      <w:bodyDiv w:val="1"/>
      <w:marLeft w:val="0"/>
      <w:marRight w:val="0"/>
      <w:marTop w:val="0"/>
      <w:marBottom w:val="0"/>
      <w:divBdr>
        <w:top w:val="none" w:sz="0" w:space="0" w:color="auto"/>
        <w:left w:val="none" w:sz="0" w:space="0" w:color="auto"/>
        <w:bottom w:val="none" w:sz="0" w:space="0" w:color="auto"/>
        <w:right w:val="none" w:sz="0" w:space="0" w:color="auto"/>
      </w:divBdr>
    </w:div>
    <w:div w:id="382406845">
      <w:bodyDiv w:val="1"/>
      <w:marLeft w:val="0"/>
      <w:marRight w:val="0"/>
      <w:marTop w:val="0"/>
      <w:marBottom w:val="0"/>
      <w:divBdr>
        <w:top w:val="none" w:sz="0" w:space="0" w:color="auto"/>
        <w:left w:val="none" w:sz="0" w:space="0" w:color="auto"/>
        <w:bottom w:val="none" w:sz="0" w:space="0" w:color="auto"/>
        <w:right w:val="none" w:sz="0" w:space="0" w:color="auto"/>
      </w:divBdr>
    </w:div>
    <w:div w:id="388580138">
      <w:bodyDiv w:val="1"/>
      <w:marLeft w:val="0"/>
      <w:marRight w:val="0"/>
      <w:marTop w:val="0"/>
      <w:marBottom w:val="0"/>
      <w:divBdr>
        <w:top w:val="none" w:sz="0" w:space="0" w:color="auto"/>
        <w:left w:val="none" w:sz="0" w:space="0" w:color="auto"/>
        <w:bottom w:val="none" w:sz="0" w:space="0" w:color="auto"/>
        <w:right w:val="none" w:sz="0" w:space="0" w:color="auto"/>
      </w:divBdr>
    </w:div>
    <w:div w:id="407508599">
      <w:bodyDiv w:val="1"/>
      <w:marLeft w:val="0"/>
      <w:marRight w:val="0"/>
      <w:marTop w:val="0"/>
      <w:marBottom w:val="0"/>
      <w:divBdr>
        <w:top w:val="none" w:sz="0" w:space="0" w:color="auto"/>
        <w:left w:val="none" w:sz="0" w:space="0" w:color="auto"/>
        <w:bottom w:val="none" w:sz="0" w:space="0" w:color="auto"/>
        <w:right w:val="none" w:sz="0" w:space="0" w:color="auto"/>
      </w:divBdr>
    </w:div>
    <w:div w:id="408162052">
      <w:bodyDiv w:val="1"/>
      <w:marLeft w:val="0"/>
      <w:marRight w:val="0"/>
      <w:marTop w:val="0"/>
      <w:marBottom w:val="0"/>
      <w:divBdr>
        <w:top w:val="none" w:sz="0" w:space="0" w:color="auto"/>
        <w:left w:val="none" w:sz="0" w:space="0" w:color="auto"/>
        <w:bottom w:val="none" w:sz="0" w:space="0" w:color="auto"/>
        <w:right w:val="none" w:sz="0" w:space="0" w:color="auto"/>
      </w:divBdr>
    </w:div>
    <w:div w:id="414939161">
      <w:bodyDiv w:val="1"/>
      <w:marLeft w:val="0"/>
      <w:marRight w:val="0"/>
      <w:marTop w:val="0"/>
      <w:marBottom w:val="0"/>
      <w:divBdr>
        <w:top w:val="none" w:sz="0" w:space="0" w:color="auto"/>
        <w:left w:val="none" w:sz="0" w:space="0" w:color="auto"/>
        <w:bottom w:val="none" w:sz="0" w:space="0" w:color="auto"/>
        <w:right w:val="none" w:sz="0" w:space="0" w:color="auto"/>
      </w:divBdr>
    </w:div>
    <w:div w:id="417871093">
      <w:bodyDiv w:val="1"/>
      <w:marLeft w:val="0"/>
      <w:marRight w:val="0"/>
      <w:marTop w:val="0"/>
      <w:marBottom w:val="0"/>
      <w:divBdr>
        <w:top w:val="none" w:sz="0" w:space="0" w:color="auto"/>
        <w:left w:val="none" w:sz="0" w:space="0" w:color="auto"/>
        <w:bottom w:val="none" w:sz="0" w:space="0" w:color="auto"/>
        <w:right w:val="none" w:sz="0" w:space="0" w:color="auto"/>
      </w:divBdr>
      <w:divsChild>
        <w:div w:id="1817600554">
          <w:marLeft w:val="0"/>
          <w:marRight w:val="0"/>
          <w:marTop w:val="0"/>
          <w:marBottom w:val="0"/>
          <w:divBdr>
            <w:top w:val="none" w:sz="0" w:space="0" w:color="auto"/>
            <w:left w:val="none" w:sz="0" w:space="0" w:color="auto"/>
            <w:bottom w:val="none" w:sz="0" w:space="0" w:color="auto"/>
            <w:right w:val="none" w:sz="0" w:space="0" w:color="auto"/>
          </w:divBdr>
          <w:divsChild>
            <w:div w:id="197280485">
              <w:marLeft w:val="0"/>
              <w:marRight w:val="0"/>
              <w:marTop w:val="0"/>
              <w:marBottom w:val="0"/>
              <w:divBdr>
                <w:top w:val="none" w:sz="0" w:space="0" w:color="auto"/>
                <w:left w:val="none" w:sz="0" w:space="0" w:color="auto"/>
                <w:bottom w:val="none" w:sz="0" w:space="0" w:color="auto"/>
                <w:right w:val="none" w:sz="0" w:space="0" w:color="auto"/>
              </w:divBdr>
              <w:divsChild>
                <w:div w:id="2769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70914">
      <w:bodyDiv w:val="1"/>
      <w:marLeft w:val="0"/>
      <w:marRight w:val="0"/>
      <w:marTop w:val="0"/>
      <w:marBottom w:val="0"/>
      <w:divBdr>
        <w:top w:val="none" w:sz="0" w:space="0" w:color="auto"/>
        <w:left w:val="none" w:sz="0" w:space="0" w:color="auto"/>
        <w:bottom w:val="none" w:sz="0" w:space="0" w:color="auto"/>
        <w:right w:val="none" w:sz="0" w:space="0" w:color="auto"/>
      </w:divBdr>
    </w:div>
    <w:div w:id="434373011">
      <w:bodyDiv w:val="1"/>
      <w:marLeft w:val="0"/>
      <w:marRight w:val="0"/>
      <w:marTop w:val="0"/>
      <w:marBottom w:val="0"/>
      <w:divBdr>
        <w:top w:val="none" w:sz="0" w:space="0" w:color="auto"/>
        <w:left w:val="none" w:sz="0" w:space="0" w:color="auto"/>
        <w:bottom w:val="none" w:sz="0" w:space="0" w:color="auto"/>
        <w:right w:val="none" w:sz="0" w:space="0" w:color="auto"/>
      </w:divBdr>
    </w:div>
    <w:div w:id="440147001">
      <w:bodyDiv w:val="1"/>
      <w:marLeft w:val="0"/>
      <w:marRight w:val="0"/>
      <w:marTop w:val="0"/>
      <w:marBottom w:val="0"/>
      <w:divBdr>
        <w:top w:val="none" w:sz="0" w:space="0" w:color="auto"/>
        <w:left w:val="none" w:sz="0" w:space="0" w:color="auto"/>
        <w:bottom w:val="none" w:sz="0" w:space="0" w:color="auto"/>
        <w:right w:val="none" w:sz="0" w:space="0" w:color="auto"/>
      </w:divBdr>
    </w:div>
    <w:div w:id="442695978">
      <w:bodyDiv w:val="1"/>
      <w:marLeft w:val="0"/>
      <w:marRight w:val="0"/>
      <w:marTop w:val="0"/>
      <w:marBottom w:val="0"/>
      <w:divBdr>
        <w:top w:val="none" w:sz="0" w:space="0" w:color="auto"/>
        <w:left w:val="none" w:sz="0" w:space="0" w:color="auto"/>
        <w:bottom w:val="none" w:sz="0" w:space="0" w:color="auto"/>
        <w:right w:val="none" w:sz="0" w:space="0" w:color="auto"/>
      </w:divBdr>
    </w:div>
    <w:div w:id="453985059">
      <w:bodyDiv w:val="1"/>
      <w:marLeft w:val="0"/>
      <w:marRight w:val="0"/>
      <w:marTop w:val="0"/>
      <w:marBottom w:val="0"/>
      <w:divBdr>
        <w:top w:val="none" w:sz="0" w:space="0" w:color="auto"/>
        <w:left w:val="none" w:sz="0" w:space="0" w:color="auto"/>
        <w:bottom w:val="none" w:sz="0" w:space="0" w:color="auto"/>
        <w:right w:val="none" w:sz="0" w:space="0" w:color="auto"/>
      </w:divBdr>
      <w:divsChild>
        <w:div w:id="1612129969">
          <w:marLeft w:val="0"/>
          <w:marRight w:val="0"/>
          <w:marTop w:val="0"/>
          <w:marBottom w:val="0"/>
          <w:divBdr>
            <w:top w:val="none" w:sz="0" w:space="0" w:color="auto"/>
            <w:left w:val="none" w:sz="0" w:space="0" w:color="auto"/>
            <w:bottom w:val="none" w:sz="0" w:space="0" w:color="auto"/>
            <w:right w:val="none" w:sz="0" w:space="0" w:color="auto"/>
          </w:divBdr>
          <w:divsChild>
            <w:div w:id="616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7444">
      <w:bodyDiv w:val="1"/>
      <w:marLeft w:val="0"/>
      <w:marRight w:val="0"/>
      <w:marTop w:val="0"/>
      <w:marBottom w:val="0"/>
      <w:divBdr>
        <w:top w:val="none" w:sz="0" w:space="0" w:color="auto"/>
        <w:left w:val="none" w:sz="0" w:space="0" w:color="auto"/>
        <w:bottom w:val="none" w:sz="0" w:space="0" w:color="auto"/>
        <w:right w:val="none" w:sz="0" w:space="0" w:color="auto"/>
      </w:divBdr>
    </w:div>
    <w:div w:id="473719540">
      <w:bodyDiv w:val="1"/>
      <w:marLeft w:val="0"/>
      <w:marRight w:val="0"/>
      <w:marTop w:val="0"/>
      <w:marBottom w:val="0"/>
      <w:divBdr>
        <w:top w:val="none" w:sz="0" w:space="0" w:color="auto"/>
        <w:left w:val="none" w:sz="0" w:space="0" w:color="auto"/>
        <w:bottom w:val="none" w:sz="0" w:space="0" w:color="auto"/>
        <w:right w:val="none" w:sz="0" w:space="0" w:color="auto"/>
      </w:divBdr>
    </w:div>
    <w:div w:id="477191756">
      <w:bodyDiv w:val="1"/>
      <w:marLeft w:val="0"/>
      <w:marRight w:val="0"/>
      <w:marTop w:val="0"/>
      <w:marBottom w:val="0"/>
      <w:divBdr>
        <w:top w:val="none" w:sz="0" w:space="0" w:color="auto"/>
        <w:left w:val="none" w:sz="0" w:space="0" w:color="auto"/>
        <w:bottom w:val="none" w:sz="0" w:space="0" w:color="auto"/>
        <w:right w:val="none" w:sz="0" w:space="0" w:color="auto"/>
      </w:divBdr>
    </w:div>
    <w:div w:id="481119677">
      <w:bodyDiv w:val="1"/>
      <w:marLeft w:val="0"/>
      <w:marRight w:val="0"/>
      <w:marTop w:val="0"/>
      <w:marBottom w:val="0"/>
      <w:divBdr>
        <w:top w:val="none" w:sz="0" w:space="0" w:color="auto"/>
        <w:left w:val="none" w:sz="0" w:space="0" w:color="auto"/>
        <w:bottom w:val="none" w:sz="0" w:space="0" w:color="auto"/>
        <w:right w:val="none" w:sz="0" w:space="0" w:color="auto"/>
      </w:divBdr>
      <w:divsChild>
        <w:div w:id="1555434351">
          <w:marLeft w:val="0"/>
          <w:marRight w:val="0"/>
          <w:marTop w:val="0"/>
          <w:marBottom w:val="0"/>
          <w:divBdr>
            <w:top w:val="none" w:sz="0" w:space="0" w:color="auto"/>
            <w:left w:val="none" w:sz="0" w:space="0" w:color="auto"/>
            <w:bottom w:val="none" w:sz="0" w:space="0" w:color="auto"/>
            <w:right w:val="none" w:sz="0" w:space="0" w:color="auto"/>
          </w:divBdr>
          <w:divsChild>
            <w:div w:id="1795976185">
              <w:marLeft w:val="0"/>
              <w:marRight w:val="0"/>
              <w:marTop w:val="0"/>
              <w:marBottom w:val="0"/>
              <w:divBdr>
                <w:top w:val="none" w:sz="0" w:space="0" w:color="auto"/>
                <w:left w:val="none" w:sz="0" w:space="0" w:color="auto"/>
                <w:bottom w:val="none" w:sz="0" w:space="0" w:color="auto"/>
                <w:right w:val="none" w:sz="0" w:space="0" w:color="auto"/>
              </w:divBdr>
              <w:divsChild>
                <w:div w:id="8257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8529">
      <w:bodyDiv w:val="1"/>
      <w:marLeft w:val="0"/>
      <w:marRight w:val="0"/>
      <w:marTop w:val="0"/>
      <w:marBottom w:val="0"/>
      <w:divBdr>
        <w:top w:val="none" w:sz="0" w:space="0" w:color="auto"/>
        <w:left w:val="none" w:sz="0" w:space="0" w:color="auto"/>
        <w:bottom w:val="none" w:sz="0" w:space="0" w:color="auto"/>
        <w:right w:val="none" w:sz="0" w:space="0" w:color="auto"/>
      </w:divBdr>
    </w:div>
    <w:div w:id="522785530">
      <w:bodyDiv w:val="1"/>
      <w:marLeft w:val="0"/>
      <w:marRight w:val="0"/>
      <w:marTop w:val="0"/>
      <w:marBottom w:val="0"/>
      <w:divBdr>
        <w:top w:val="none" w:sz="0" w:space="0" w:color="auto"/>
        <w:left w:val="none" w:sz="0" w:space="0" w:color="auto"/>
        <w:bottom w:val="none" w:sz="0" w:space="0" w:color="auto"/>
        <w:right w:val="none" w:sz="0" w:space="0" w:color="auto"/>
      </w:divBdr>
    </w:div>
    <w:div w:id="523129672">
      <w:bodyDiv w:val="1"/>
      <w:marLeft w:val="0"/>
      <w:marRight w:val="0"/>
      <w:marTop w:val="0"/>
      <w:marBottom w:val="0"/>
      <w:divBdr>
        <w:top w:val="none" w:sz="0" w:space="0" w:color="auto"/>
        <w:left w:val="none" w:sz="0" w:space="0" w:color="auto"/>
        <w:bottom w:val="none" w:sz="0" w:space="0" w:color="auto"/>
        <w:right w:val="none" w:sz="0" w:space="0" w:color="auto"/>
      </w:divBdr>
    </w:div>
    <w:div w:id="526219629">
      <w:bodyDiv w:val="1"/>
      <w:marLeft w:val="0"/>
      <w:marRight w:val="0"/>
      <w:marTop w:val="0"/>
      <w:marBottom w:val="0"/>
      <w:divBdr>
        <w:top w:val="none" w:sz="0" w:space="0" w:color="auto"/>
        <w:left w:val="none" w:sz="0" w:space="0" w:color="auto"/>
        <w:bottom w:val="none" w:sz="0" w:space="0" w:color="auto"/>
        <w:right w:val="none" w:sz="0" w:space="0" w:color="auto"/>
      </w:divBdr>
    </w:div>
    <w:div w:id="530807432">
      <w:bodyDiv w:val="1"/>
      <w:marLeft w:val="0"/>
      <w:marRight w:val="0"/>
      <w:marTop w:val="0"/>
      <w:marBottom w:val="0"/>
      <w:divBdr>
        <w:top w:val="none" w:sz="0" w:space="0" w:color="auto"/>
        <w:left w:val="none" w:sz="0" w:space="0" w:color="auto"/>
        <w:bottom w:val="none" w:sz="0" w:space="0" w:color="auto"/>
        <w:right w:val="none" w:sz="0" w:space="0" w:color="auto"/>
      </w:divBdr>
    </w:div>
    <w:div w:id="538593645">
      <w:bodyDiv w:val="1"/>
      <w:marLeft w:val="0"/>
      <w:marRight w:val="0"/>
      <w:marTop w:val="0"/>
      <w:marBottom w:val="0"/>
      <w:divBdr>
        <w:top w:val="none" w:sz="0" w:space="0" w:color="auto"/>
        <w:left w:val="none" w:sz="0" w:space="0" w:color="auto"/>
        <w:bottom w:val="none" w:sz="0" w:space="0" w:color="auto"/>
        <w:right w:val="none" w:sz="0" w:space="0" w:color="auto"/>
      </w:divBdr>
    </w:div>
    <w:div w:id="542404302">
      <w:bodyDiv w:val="1"/>
      <w:marLeft w:val="0"/>
      <w:marRight w:val="0"/>
      <w:marTop w:val="0"/>
      <w:marBottom w:val="0"/>
      <w:divBdr>
        <w:top w:val="none" w:sz="0" w:space="0" w:color="auto"/>
        <w:left w:val="none" w:sz="0" w:space="0" w:color="auto"/>
        <w:bottom w:val="none" w:sz="0" w:space="0" w:color="auto"/>
        <w:right w:val="none" w:sz="0" w:space="0" w:color="auto"/>
      </w:divBdr>
    </w:div>
    <w:div w:id="544562955">
      <w:bodyDiv w:val="1"/>
      <w:marLeft w:val="0"/>
      <w:marRight w:val="0"/>
      <w:marTop w:val="0"/>
      <w:marBottom w:val="0"/>
      <w:divBdr>
        <w:top w:val="none" w:sz="0" w:space="0" w:color="auto"/>
        <w:left w:val="none" w:sz="0" w:space="0" w:color="auto"/>
        <w:bottom w:val="none" w:sz="0" w:space="0" w:color="auto"/>
        <w:right w:val="none" w:sz="0" w:space="0" w:color="auto"/>
      </w:divBdr>
      <w:divsChild>
        <w:div w:id="501699425">
          <w:marLeft w:val="0"/>
          <w:marRight w:val="0"/>
          <w:marTop w:val="0"/>
          <w:marBottom w:val="0"/>
          <w:divBdr>
            <w:top w:val="none" w:sz="0" w:space="0" w:color="auto"/>
            <w:left w:val="none" w:sz="0" w:space="0" w:color="auto"/>
            <w:bottom w:val="none" w:sz="0" w:space="0" w:color="auto"/>
            <w:right w:val="none" w:sz="0" w:space="0" w:color="auto"/>
          </w:divBdr>
          <w:divsChild>
            <w:div w:id="1770344374">
              <w:marLeft w:val="0"/>
              <w:marRight w:val="0"/>
              <w:marTop w:val="0"/>
              <w:marBottom w:val="0"/>
              <w:divBdr>
                <w:top w:val="none" w:sz="0" w:space="0" w:color="auto"/>
                <w:left w:val="none" w:sz="0" w:space="0" w:color="auto"/>
                <w:bottom w:val="none" w:sz="0" w:space="0" w:color="auto"/>
                <w:right w:val="none" w:sz="0" w:space="0" w:color="auto"/>
              </w:divBdr>
              <w:divsChild>
                <w:div w:id="631062235">
                  <w:marLeft w:val="0"/>
                  <w:marRight w:val="0"/>
                  <w:marTop w:val="0"/>
                  <w:marBottom w:val="0"/>
                  <w:divBdr>
                    <w:top w:val="none" w:sz="0" w:space="0" w:color="auto"/>
                    <w:left w:val="none" w:sz="0" w:space="0" w:color="auto"/>
                    <w:bottom w:val="none" w:sz="0" w:space="0" w:color="auto"/>
                    <w:right w:val="none" w:sz="0" w:space="0" w:color="auto"/>
                  </w:divBdr>
                  <w:divsChild>
                    <w:div w:id="144705371">
                      <w:marLeft w:val="0"/>
                      <w:marRight w:val="0"/>
                      <w:marTop w:val="0"/>
                      <w:marBottom w:val="0"/>
                      <w:divBdr>
                        <w:top w:val="none" w:sz="0" w:space="0" w:color="auto"/>
                        <w:left w:val="none" w:sz="0" w:space="0" w:color="auto"/>
                        <w:bottom w:val="none" w:sz="0" w:space="0" w:color="auto"/>
                        <w:right w:val="none" w:sz="0" w:space="0" w:color="auto"/>
                      </w:divBdr>
                      <w:divsChild>
                        <w:div w:id="369846820">
                          <w:marLeft w:val="0"/>
                          <w:marRight w:val="0"/>
                          <w:marTop w:val="0"/>
                          <w:marBottom w:val="0"/>
                          <w:divBdr>
                            <w:top w:val="none" w:sz="0" w:space="0" w:color="auto"/>
                            <w:left w:val="none" w:sz="0" w:space="0" w:color="auto"/>
                            <w:bottom w:val="none" w:sz="0" w:space="0" w:color="auto"/>
                            <w:right w:val="none" w:sz="0" w:space="0" w:color="auto"/>
                          </w:divBdr>
                          <w:divsChild>
                            <w:div w:id="1910921513">
                              <w:marLeft w:val="0"/>
                              <w:marRight w:val="0"/>
                              <w:marTop w:val="0"/>
                              <w:marBottom w:val="0"/>
                              <w:divBdr>
                                <w:top w:val="none" w:sz="0" w:space="0" w:color="auto"/>
                                <w:left w:val="none" w:sz="0" w:space="0" w:color="auto"/>
                                <w:bottom w:val="none" w:sz="0" w:space="0" w:color="auto"/>
                                <w:right w:val="none" w:sz="0" w:space="0" w:color="auto"/>
                              </w:divBdr>
                              <w:divsChild>
                                <w:div w:id="812867710">
                                  <w:marLeft w:val="0"/>
                                  <w:marRight w:val="0"/>
                                  <w:marTop w:val="0"/>
                                  <w:marBottom w:val="0"/>
                                  <w:divBdr>
                                    <w:top w:val="none" w:sz="0" w:space="0" w:color="auto"/>
                                    <w:left w:val="none" w:sz="0" w:space="0" w:color="auto"/>
                                    <w:bottom w:val="none" w:sz="0" w:space="0" w:color="auto"/>
                                    <w:right w:val="none" w:sz="0" w:space="0" w:color="auto"/>
                                  </w:divBdr>
                                  <w:divsChild>
                                    <w:div w:id="1628504576">
                                      <w:marLeft w:val="0"/>
                                      <w:marRight w:val="0"/>
                                      <w:marTop w:val="0"/>
                                      <w:marBottom w:val="0"/>
                                      <w:divBdr>
                                        <w:top w:val="none" w:sz="0" w:space="0" w:color="auto"/>
                                        <w:left w:val="none" w:sz="0" w:space="0" w:color="auto"/>
                                        <w:bottom w:val="none" w:sz="0" w:space="0" w:color="auto"/>
                                        <w:right w:val="none" w:sz="0" w:space="0" w:color="auto"/>
                                      </w:divBdr>
                                    </w:div>
                                    <w:div w:id="1566136474">
                                      <w:marLeft w:val="0"/>
                                      <w:marRight w:val="0"/>
                                      <w:marTop w:val="0"/>
                                      <w:marBottom w:val="0"/>
                                      <w:divBdr>
                                        <w:top w:val="none" w:sz="0" w:space="0" w:color="auto"/>
                                        <w:left w:val="none" w:sz="0" w:space="0" w:color="auto"/>
                                        <w:bottom w:val="none" w:sz="0" w:space="0" w:color="auto"/>
                                        <w:right w:val="none" w:sz="0" w:space="0" w:color="auto"/>
                                      </w:divBdr>
                                      <w:divsChild>
                                        <w:div w:id="243076219">
                                          <w:marLeft w:val="0"/>
                                          <w:marRight w:val="165"/>
                                          <w:marTop w:val="150"/>
                                          <w:marBottom w:val="0"/>
                                          <w:divBdr>
                                            <w:top w:val="none" w:sz="0" w:space="0" w:color="auto"/>
                                            <w:left w:val="none" w:sz="0" w:space="0" w:color="auto"/>
                                            <w:bottom w:val="none" w:sz="0" w:space="0" w:color="auto"/>
                                            <w:right w:val="none" w:sz="0" w:space="0" w:color="auto"/>
                                          </w:divBdr>
                                          <w:divsChild>
                                            <w:div w:id="5837305">
                                              <w:marLeft w:val="0"/>
                                              <w:marRight w:val="0"/>
                                              <w:marTop w:val="0"/>
                                              <w:marBottom w:val="0"/>
                                              <w:divBdr>
                                                <w:top w:val="none" w:sz="0" w:space="0" w:color="auto"/>
                                                <w:left w:val="none" w:sz="0" w:space="0" w:color="auto"/>
                                                <w:bottom w:val="none" w:sz="0" w:space="0" w:color="auto"/>
                                                <w:right w:val="none" w:sz="0" w:space="0" w:color="auto"/>
                                              </w:divBdr>
                                              <w:divsChild>
                                                <w:div w:id="14301989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031333">
      <w:bodyDiv w:val="1"/>
      <w:marLeft w:val="0"/>
      <w:marRight w:val="0"/>
      <w:marTop w:val="0"/>
      <w:marBottom w:val="0"/>
      <w:divBdr>
        <w:top w:val="none" w:sz="0" w:space="0" w:color="auto"/>
        <w:left w:val="none" w:sz="0" w:space="0" w:color="auto"/>
        <w:bottom w:val="none" w:sz="0" w:space="0" w:color="auto"/>
        <w:right w:val="none" w:sz="0" w:space="0" w:color="auto"/>
      </w:divBdr>
    </w:div>
    <w:div w:id="562183742">
      <w:bodyDiv w:val="1"/>
      <w:marLeft w:val="0"/>
      <w:marRight w:val="0"/>
      <w:marTop w:val="0"/>
      <w:marBottom w:val="0"/>
      <w:divBdr>
        <w:top w:val="none" w:sz="0" w:space="0" w:color="auto"/>
        <w:left w:val="none" w:sz="0" w:space="0" w:color="auto"/>
        <w:bottom w:val="none" w:sz="0" w:space="0" w:color="auto"/>
        <w:right w:val="none" w:sz="0" w:space="0" w:color="auto"/>
      </w:divBdr>
    </w:div>
    <w:div w:id="585773455">
      <w:bodyDiv w:val="1"/>
      <w:marLeft w:val="0"/>
      <w:marRight w:val="0"/>
      <w:marTop w:val="0"/>
      <w:marBottom w:val="0"/>
      <w:divBdr>
        <w:top w:val="none" w:sz="0" w:space="0" w:color="auto"/>
        <w:left w:val="none" w:sz="0" w:space="0" w:color="auto"/>
        <w:bottom w:val="none" w:sz="0" w:space="0" w:color="auto"/>
        <w:right w:val="none" w:sz="0" w:space="0" w:color="auto"/>
      </w:divBdr>
    </w:div>
    <w:div w:id="590741908">
      <w:bodyDiv w:val="1"/>
      <w:marLeft w:val="0"/>
      <w:marRight w:val="0"/>
      <w:marTop w:val="0"/>
      <w:marBottom w:val="0"/>
      <w:divBdr>
        <w:top w:val="none" w:sz="0" w:space="0" w:color="auto"/>
        <w:left w:val="none" w:sz="0" w:space="0" w:color="auto"/>
        <w:bottom w:val="none" w:sz="0" w:space="0" w:color="auto"/>
        <w:right w:val="none" w:sz="0" w:space="0" w:color="auto"/>
      </w:divBdr>
      <w:divsChild>
        <w:div w:id="588543969">
          <w:marLeft w:val="0"/>
          <w:marRight w:val="0"/>
          <w:marTop w:val="0"/>
          <w:marBottom w:val="0"/>
          <w:divBdr>
            <w:top w:val="none" w:sz="0" w:space="0" w:color="auto"/>
            <w:left w:val="none" w:sz="0" w:space="0" w:color="auto"/>
            <w:bottom w:val="none" w:sz="0" w:space="0" w:color="auto"/>
            <w:right w:val="none" w:sz="0" w:space="0" w:color="auto"/>
          </w:divBdr>
          <w:divsChild>
            <w:div w:id="1606114805">
              <w:marLeft w:val="0"/>
              <w:marRight w:val="0"/>
              <w:marTop w:val="0"/>
              <w:marBottom w:val="0"/>
              <w:divBdr>
                <w:top w:val="none" w:sz="0" w:space="0" w:color="auto"/>
                <w:left w:val="none" w:sz="0" w:space="0" w:color="auto"/>
                <w:bottom w:val="none" w:sz="0" w:space="0" w:color="auto"/>
                <w:right w:val="none" w:sz="0" w:space="0" w:color="auto"/>
              </w:divBdr>
              <w:divsChild>
                <w:div w:id="13801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6701">
      <w:bodyDiv w:val="1"/>
      <w:marLeft w:val="0"/>
      <w:marRight w:val="0"/>
      <w:marTop w:val="0"/>
      <w:marBottom w:val="0"/>
      <w:divBdr>
        <w:top w:val="none" w:sz="0" w:space="0" w:color="auto"/>
        <w:left w:val="none" w:sz="0" w:space="0" w:color="auto"/>
        <w:bottom w:val="none" w:sz="0" w:space="0" w:color="auto"/>
        <w:right w:val="none" w:sz="0" w:space="0" w:color="auto"/>
      </w:divBdr>
    </w:div>
    <w:div w:id="598024524">
      <w:bodyDiv w:val="1"/>
      <w:marLeft w:val="0"/>
      <w:marRight w:val="0"/>
      <w:marTop w:val="0"/>
      <w:marBottom w:val="0"/>
      <w:divBdr>
        <w:top w:val="none" w:sz="0" w:space="0" w:color="auto"/>
        <w:left w:val="none" w:sz="0" w:space="0" w:color="auto"/>
        <w:bottom w:val="none" w:sz="0" w:space="0" w:color="auto"/>
        <w:right w:val="none" w:sz="0" w:space="0" w:color="auto"/>
      </w:divBdr>
    </w:div>
    <w:div w:id="598876761">
      <w:bodyDiv w:val="1"/>
      <w:marLeft w:val="0"/>
      <w:marRight w:val="0"/>
      <w:marTop w:val="0"/>
      <w:marBottom w:val="0"/>
      <w:divBdr>
        <w:top w:val="none" w:sz="0" w:space="0" w:color="auto"/>
        <w:left w:val="none" w:sz="0" w:space="0" w:color="auto"/>
        <w:bottom w:val="none" w:sz="0" w:space="0" w:color="auto"/>
        <w:right w:val="none" w:sz="0" w:space="0" w:color="auto"/>
      </w:divBdr>
    </w:div>
    <w:div w:id="604582668">
      <w:bodyDiv w:val="1"/>
      <w:marLeft w:val="0"/>
      <w:marRight w:val="0"/>
      <w:marTop w:val="0"/>
      <w:marBottom w:val="0"/>
      <w:divBdr>
        <w:top w:val="none" w:sz="0" w:space="0" w:color="auto"/>
        <w:left w:val="none" w:sz="0" w:space="0" w:color="auto"/>
        <w:bottom w:val="none" w:sz="0" w:space="0" w:color="auto"/>
        <w:right w:val="none" w:sz="0" w:space="0" w:color="auto"/>
      </w:divBdr>
    </w:div>
    <w:div w:id="610433481">
      <w:bodyDiv w:val="1"/>
      <w:marLeft w:val="0"/>
      <w:marRight w:val="0"/>
      <w:marTop w:val="0"/>
      <w:marBottom w:val="0"/>
      <w:divBdr>
        <w:top w:val="none" w:sz="0" w:space="0" w:color="auto"/>
        <w:left w:val="none" w:sz="0" w:space="0" w:color="auto"/>
        <w:bottom w:val="none" w:sz="0" w:space="0" w:color="auto"/>
        <w:right w:val="none" w:sz="0" w:space="0" w:color="auto"/>
      </w:divBdr>
    </w:div>
    <w:div w:id="610599265">
      <w:bodyDiv w:val="1"/>
      <w:marLeft w:val="0"/>
      <w:marRight w:val="0"/>
      <w:marTop w:val="0"/>
      <w:marBottom w:val="0"/>
      <w:divBdr>
        <w:top w:val="none" w:sz="0" w:space="0" w:color="auto"/>
        <w:left w:val="none" w:sz="0" w:space="0" w:color="auto"/>
        <w:bottom w:val="none" w:sz="0" w:space="0" w:color="auto"/>
        <w:right w:val="none" w:sz="0" w:space="0" w:color="auto"/>
      </w:divBdr>
    </w:div>
    <w:div w:id="620890209">
      <w:bodyDiv w:val="1"/>
      <w:marLeft w:val="0"/>
      <w:marRight w:val="0"/>
      <w:marTop w:val="0"/>
      <w:marBottom w:val="0"/>
      <w:divBdr>
        <w:top w:val="none" w:sz="0" w:space="0" w:color="auto"/>
        <w:left w:val="none" w:sz="0" w:space="0" w:color="auto"/>
        <w:bottom w:val="none" w:sz="0" w:space="0" w:color="auto"/>
        <w:right w:val="none" w:sz="0" w:space="0" w:color="auto"/>
      </w:divBdr>
    </w:div>
    <w:div w:id="640040470">
      <w:bodyDiv w:val="1"/>
      <w:marLeft w:val="0"/>
      <w:marRight w:val="0"/>
      <w:marTop w:val="0"/>
      <w:marBottom w:val="0"/>
      <w:divBdr>
        <w:top w:val="none" w:sz="0" w:space="0" w:color="auto"/>
        <w:left w:val="none" w:sz="0" w:space="0" w:color="auto"/>
        <w:bottom w:val="none" w:sz="0" w:space="0" w:color="auto"/>
        <w:right w:val="none" w:sz="0" w:space="0" w:color="auto"/>
      </w:divBdr>
    </w:div>
    <w:div w:id="648828306">
      <w:bodyDiv w:val="1"/>
      <w:marLeft w:val="0"/>
      <w:marRight w:val="0"/>
      <w:marTop w:val="0"/>
      <w:marBottom w:val="0"/>
      <w:divBdr>
        <w:top w:val="none" w:sz="0" w:space="0" w:color="auto"/>
        <w:left w:val="none" w:sz="0" w:space="0" w:color="auto"/>
        <w:bottom w:val="none" w:sz="0" w:space="0" w:color="auto"/>
        <w:right w:val="none" w:sz="0" w:space="0" w:color="auto"/>
      </w:divBdr>
    </w:div>
    <w:div w:id="652101938">
      <w:bodyDiv w:val="1"/>
      <w:marLeft w:val="0"/>
      <w:marRight w:val="0"/>
      <w:marTop w:val="0"/>
      <w:marBottom w:val="0"/>
      <w:divBdr>
        <w:top w:val="none" w:sz="0" w:space="0" w:color="auto"/>
        <w:left w:val="none" w:sz="0" w:space="0" w:color="auto"/>
        <w:bottom w:val="none" w:sz="0" w:space="0" w:color="auto"/>
        <w:right w:val="none" w:sz="0" w:space="0" w:color="auto"/>
      </w:divBdr>
    </w:div>
    <w:div w:id="668483067">
      <w:bodyDiv w:val="1"/>
      <w:marLeft w:val="0"/>
      <w:marRight w:val="0"/>
      <w:marTop w:val="0"/>
      <w:marBottom w:val="0"/>
      <w:divBdr>
        <w:top w:val="none" w:sz="0" w:space="0" w:color="auto"/>
        <w:left w:val="none" w:sz="0" w:space="0" w:color="auto"/>
        <w:bottom w:val="none" w:sz="0" w:space="0" w:color="auto"/>
        <w:right w:val="none" w:sz="0" w:space="0" w:color="auto"/>
      </w:divBdr>
    </w:div>
    <w:div w:id="669865979">
      <w:bodyDiv w:val="1"/>
      <w:marLeft w:val="0"/>
      <w:marRight w:val="0"/>
      <w:marTop w:val="0"/>
      <w:marBottom w:val="0"/>
      <w:divBdr>
        <w:top w:val="none" w:sz="0" w:space="0" w:color="auto"/>
        <w:left w:val="none" w:sz="0" w:space="0" w:color="auto"/>
        <w:bottom w:val="none" w:sz="0" w:space="0" w:color="auto"/>
        <w:right w:val="none" w:sz="0" w:space="0" w:color="auto"/>
      </w:divBdr>
    </w:div>
    <w:div w:id="669871525">
      <w:bodyDiv w:val="1"/>
      <w:marLeft w:val="0"/>
      <w:marRight w:val="0"/>
      <w:marTop w:val="0"/>
      <w:marBottom w:val="0"/>
      <w:divBdr>
        <w:top w:val="none" w:sz="0" w:space="0" w:color="auto"/>
        <w:left w:val="none" w:sz="0" w:space="0" w:color="auto"/>
        <w:bottom w:val="none" w:sz="0" w:space="0" w:color="auto"/>
        <w:right w:val="none" w:sz="0" w:space="0" w:color="auto"/>
      </w:divBdr>
    </w:div>
    <w:div w:id="672993344">
      <w:bodyDiv w:val="1"/>
      <w:marLeft w:val="0"/>
      <w:marRight w:val="0"/>
      <w:marTop w:val="0"/>
      <w:marBottom w:val="0"/>
      <w:divBdr>
        <w:top w:val="none" w:sz="0" w:space="0" w:color="auto"/>
        <w:left w:val="none" w:sz="0" w:space="0" w:color="auto"/>
        <w:bottom w:val="none" w:sz="0" w:space="0" w:color="auto"/>
        <w:right w:val="none" w:sz="0" w:space="0" w:color="auto"/>
      </w:divBdr>
      <w:divsChild>
        <w:div w:id="330059522">
          <w:marLeft w:val="1166"/>
          <w:marRight w:val="0"/>
          <w:marTop w:val="0"/>
          <w:marBottom w:val="120"/>
          <w:divBdr>
            <w:top w:val="none" w:sz="0" w:space="0" w:color="auto"/>
            <w:left w:val="none" w:sz="0" w:space="0" w:color="auto"/>
            <w:bottom w:val="none" w:sz="0" w:space="0" w:color="auto"/>
            <w:right w:val="none" w:sz="0" w:space="0" w:color="auto"/>
          </w:divBdr>
        </w:div>
      </w:divsChild>
    </w:div>
    <w:div w:id="674462161">
      <w:bodyDiv w:val="1"/>
      <w:marLeft w:val="0"/>
      <w:marRight w:val="0"/>
      <w:marTop w:val="0"/>
      <w:marBottom w:val="0"/>
      <w:divBdr>
        <w:top w:val="none" w:sz="0" w:space="0" w:color="auto"/>
        <w:left w:val="none" w:sz="0" w:space="0" w:color="auto"/>
        <w:bottom w:val="none" w:sz="0" w:space="0" w:color="auto"/>
        <w:right w:val="none" w:sz="0" w:space="0" w:color="auto"/>
      </w:divBdr>
      <w:divsChild>
        <w:div w:id="2143769280">
          <w:marLeft w:val="1166"/>
          <w:marRight w:val="0"/>
          <w:marTop w:val="0"/>
          <w:marBottom w:val="120"/>
          <w:divBdr>
            <w:top w:val="none" w:sz="0" w:space="0" w:color="auto"/>
            <w:left w:val="none" w:sz="0" w:space="0" w:color="auto"/>
            <w:bottom w:val="none" w:sz="0" w:space="0" w:color="auto"/>
            <w:right w:val="none" w:sz="0" w:space="0" w:color="auto"/>
          </w:divBdr>
        </w:div>
      </w:divsChild>
    </w:div>
    <w:div w:id="680469209">
      <w:bodyDiv w:val="1"/>
      <w:marLeft w:val="0"/>
      <w:marRight w:val="0"/>
      <w:marTop w:val="0"/>
      <w:marBottom w:val="0"/>
      <w:divBdr>
        <w:top w:val="none" w:sz="0" w:space="0" w:color="auto"/>
        <w:left w:val="none" w:sz="0" w:space="0" w:color="auto"/>
        <w:bottom w:val="none" w:sz="0" w:space="0" w:color="auto"/>
        <w:right w:val="none" w:sz="0" w:space="0" w:color="auto"/>
      </w:divBdr>
    </w:div>
    <w:div w:id="683287691">
      <w:bodyDiv w:val="1"/>
      <w:marLeft w:val="0"/>
      <w:marRight w:val="0"/>
      <w:marTop w:val="0"/>
      <w:marBottom w:val="0"/>
      <w:divBdr>
        <w:top w:val="none" w:sz="0" w:space="0" w:color="auto"/>
        <w:left w:val="none" w:sz="0" w:space="0" w:color="auto"/>
        <w:bottom w:val="none" w:sz="0" w:space="0" w:color="auto"/>
        <w:right w:val="none" w:sz="0" w:space="0" w:color="auto"/>
      </w:divBdr>
      <w:divsChild>
        <w:div w:id="177086163">
          <w:marLeft w:val="0"/>
          <w:marRight w:val="0"/>
          <w:marTop w:val="0"/>
          <w:marBottom w:val="0"/>
          <w:divBdr>
            <w:top w:val="none" w:sz="0" w:space="0" w:color="auto"/>
            <w:left w:val="none" w:sz="0" w:space="0" w:color="auto"/>
            <w:bottom w:val="none" w:sz="0" w:space="0" w:color="auto"/>
            <w:right w:val="none" w:sz="0" w:space="0" w:color="auto"/>
          </w:divBdr>
          <w:divsChild>
            <w:div w:id="1150974971">
              <w:marLeft w:val="0"/>
              <w:marRight w:val="0"/>
              <w:marTop w:val="0"/>
              <w:marBottom w:val="0"/>
              <w:divBdr>
                <w:top w:val="none" w:sz="0" w:space="0" w:color="auto"/>
                <w:left w:val="none" w:sz="0" w:space="0" w:color="auto"/>
                <w:bottom w:val="none" w:sz="0" w:space="0" w:color="auto"/>
                <w:right w:val="none" w:sz="0" w:space="0" w:color="auto"/>
              </w:divBdr>
              <w:divsChild>
                <w:div w:id="516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14742">
      <w:bodyDiv w:val="1"/>
      <w:marLeft w:val="0"/>
      <w:marRight w:val="0"/>
      <w:marTop w:val="0"/>
      <w:marBottom w:val="0"/>
      <w:divBdr>
        <w:top w:val="none" w:sz="0" w:space="0" w:color="auto"/>
        <w:left w:val="none" w:sz="0" w:space="0" w:color="auto"/>
        <w:bottom w:val="none" w:sz="0" w:space="0" w:color="auto"/>
        <w:right w:val="none" w:sz="0" w:space="0" w:color="auto"/>
      </w:divBdr>
    </w:div>
    <w:div w:id="695617609">
      <w:bodyDiv w:val="1"/>
      <w:marLeft w:val="0"/>
      <w:marRight w:val="0"/>
      <w:marTop w:val="0"/>
      <w:marBottom w:val="0"/>
      <w:divBdr>
        <w:top w:val="none" w:sz="0" w:space="0" w:color="auto"/>
        <w:left w:val="none" w:sz="0" w:space="0" w:color="auto"/>
        <w:bottom w:val="none" w:sz="0" w:space="0" w:color="auto"/>
        <w:right w:val="none" w:sz="0" w:space="0" w:color="auto"/>
      </w:divBdr>
    </w:div>
    <w:div w:id="696320321">
      <w:bodyDiv w:val="1"/>
      <w:marLeft w:val="0"/>
      <w:marRight w:val="0"/>
      <w:marTop w:val="0"/>
      <w:marBottom w:val="0"/>
      <w:divBdr>
        <w:top w:val="none" w:sz="0" w:space="0" w:color="auto"/>
        <w:left w:val="none" w:sz="0" w:space="0" w:color="auto"/>
        <w:bottom w:val="none" w:sz="0" w:space="0" w:color="auto"/>
        <w:right w:val="none" w:sz="0" w:space="0" w:color="auto"/>
      </w:divBdr>
    </w:div>
    <w:div w:id="701052501">
      <w:bodyDiv w:val="1"/>
      <w:marLeft w:val="0"/>
      <w:marRight w:val="0"/>
      <w:marTop w:val="0"/>
      <w:marBottom w:val="0"/>
      <w:divBdr>
        <w:top w:val="none" w:sz="0" w:space="0" w:color="auto"/>
        <w:left w:val="none" w:sz="0" w:space="0" w:color="auto"/>
        <w:bottom w:val="none" w:sz="0" w:space="0" w:color="auto"/>
        <w:right w:val="none" w:sz="0" w:space="0" w:color="auto"/>
      </w:divBdr>
    </w:div>
    <w:div w:id="705447451">
      <w:bodyDiv w:val="1"/>
      <w:marLeft w:val="0"/>
      <w:marRight w:val="0"/>
      <w:marTop w:val="0"/>
      <w:marBottom w:val="0"/>
      <w:divBdr>
        <w:top w:val="none" w:sz="0" w:space="0" w:color="auto"/>
        <w:left w:val="none" w:sz="0" w:space="0" w:color="auto"/>
        <w:bottom w:val="none" w:sz="0" w:space="0" w:color="auto"/>
        <w:right w:val="none" w:sz="0" w:space="0" w:color="auto"/>
      </w:divBdr>
    </w:div>
    <w:div w:id="723405613">
      <w:bodyDiv w:val="1"/>
      <w:marLeft w:val="0"/>
      <w:marRight w:val="0"/>
      <w:marTop w:val="0"/>
      <w:marBottom w:val="0"/>
      <w:divBdr>
        <w:top w:val="none" w:sz="0" w:space="0" w:color="auto"/>
        <w:left w:val="none" w:sz="0" w:space="0" w:color="auto"/>
        <w:bottom w:val="none" w:sz="0" w:space="0" w:color="auto"/>
        <w:right w:val="none" w:sz="0" w:space="0" w:color="auto"/>
      </w:divBdr>
      <w:divsChild>
        <w:div w:id="1388215260">
          <w:marLeft w:val="0"/>
          <w:marRight w:val="0"/>
          <w:marTop w:val="0"/>
          <w:marBottom w:val="0"/>
          <w:divBdr>
            <w:top w:val="none" w:sz="0" w:space="0" w:color="auto"/>
            <w:left w:val="none" w:sz="0" w:space="0" w:color="auto"/>
            <w:bottom w:val="none" w:sz="0" w:space="0" w:color="auto"/>
            <w:right w:val="none" w:sz="0" w:space="0" w:color="auto"/>
          </w:divBdr>
          <w:divsChild>
            <w:div w:id="9803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174">
      <w:bodyDiv w:val="1"/>
      <w:marLeft w:val="0"/>
      <w:marRight w:val="0"/>
      <w:marTop w:val="0"/>
      <w:marBottom w:val="0"/>
      <w:divBdr>
        <w:top w:val="none" w:sz="0" w:space="0" w:color="auto"/>
        <w:left w:val="none" w:sz="0" w:space="0" w:color="auto"/>
        <w:bottom w:val="none" w:sz="0" w:space="0" w:color="auto"/>
        <w:right w:val="none" w:sz="0" w:space="0" w:color="auto"/>
      </w:divBdr>
    </w:div>
    <w:div w:id="737436422">
      <w:bodyDiv w:val="1"/>
      <w:marLeft w:val="0"/>
      <w:marRight w:val="0"/>
      <w:marTop w:val="0"/>
      <w:marBottom w:val="0"/>
      <w:divBdr>
        <w:top w:val="none" w:sz="0" w:space="0" w:color="auto"/>
        <w:left w:val="none" w:sz="0" w:space="0" w:color="auto"/>
        <w:bottom w:val="none" w:sz="0" w:space="0" w:color="auto"/>
        <w:right w:val="none" w:sz="0" w:space="0" w:color="auto"/>
      </w:divBdr>
    </w:div>
    <w:div w:id="738019356">
      <w:bodyDiv w:val="1"/>
      <w:marLeft w:val="0"/>
      <w:marRight w:val="0"/>
      <w:marTop w:val="0"/>
      <w:marBottom w:val="0"/>
      <w:divBdr>
        <w:top w:val="none" w:sz="0" w:space="0" w:color="auto"/>
        <w:left w:val="none" w:sz="0" w:space="0" w:color="auto"/>
        <w:bottom w:val="none" w:sz="0" w:space="0" w:color="auto"/>
        <w:right w:val="none" w:sz="0" w:space="0" w:color="auto"/>
      </w:divBdr>
      <w:divsChild>
        <w:div w:id="10495019">
          <w:marLeft w:val="274"/>
          <w:marRight w:val="0"/>
          <w:marTop w:val="0"/>
          <w:marBottom w:val="0"/>
          <w:divBdr>
            <w:top w:val="none" w:sz="0" w:space="0" w:color="auto"/>
            <w:left w:val="none" w:sz="0" w:space="0" w:color="auto"/>
            <w:bottom w:val="none" w:sz="0" w:space="0" w:color="auto"/>
            <w:right w:val="none" w:sz="0" w:space="0" w:color="auto"/>
          </w:divBdr>
        </w:div>
        <w:div w:id="223297312">
          <w:marLeft w:val="274"/>
          <w:marRight w:val="0"/>
          <w:marTop w:val="0"/>
          <w:marBottom w:val="0"/>
          <w:divBdr>
            <w:top w:val="none" w:sz="0" w:space="0" w:color="auto"/>
            <w:left w:val="none" w:sz="0" w:space="0" w:color="auto"/>
            <w:bottom w:val="none" w:sz="0" w:space="0" w:color="auto"/>
            <w:right w:val="none" w:sz="0" w:space="0" w:color="auto"/>
          </w:divBdr>
        </w:div>
        <w:div w:id="556014345">
          <w:marLeft w:val="274"/>
          <w:marRight w:val="0"/>
          <w:marTop w:val="0"/>
          <w:marBottom w:val="0"/>
          <w:divBdr>
            <w:top w:val="none" w:sz="0" w:space="0" w:color="auto"/>
            <w:left w:val="none" w:sz="0" w:space="0" w:color="auto"/>
            <w:bottom w:val="none" w:sz="0" w:space="0" w:color="auto"/>
            <w:right w:val="none" w:sz="0" w:space="0" w:color="auto"/>
          </w:divBdr>
        </w:div>
        <w:div w:id="889076478">
          <w:marLeft w:val="274"/>
          <w:marRight w:val="0"/>
          <w:marTop w:val="0"/>
          <w:marBottom w:val="0"/>
          <w:divBdr>
            <w:top w:val="none" w:sz="0" w:space="0" w:color="auto"/>
            <w:left w:val="none" w:sz="0" w:space="0" w:color="auto"/>
            <w:bottom w:val="none" w:sz="0" w:space="0" w:color="auto"/>
            <w:right w:val="none" w:sz="0" w:space="0" w:color="auto"/>
          </w:divBdr>
        </w:div>
        <w:div w:id="939414206">
          <w:marLeft w:val="274"/>
          <w:marRight w:val="0"/>
          <w:marTop w:val="0"/>
          <w:marBottom w:val="0"/>
          <w:divBdr>
            <w:top w:val="none" w:sz="0" w:space="0" w:color="auto"/>
            <w:left w:val="none" w:sz="0" w:space="0" w:color="auto"/>
            <w:bottom w:val="none" w:sz="0" w:space="0" w:color="auto"/>
            <w:right w:val="none" w:sz="0" w:space="0" w:color="auto"/>
          </w:divBdr>
        </w:div>
        <w:div w:id="1087655880">
          <w:marLeft w:val="274"/>
          <w:marRight w:val="0"/>
          <w:marTop w:val="0"/>
          <w:marBottom w:val="0"/>
          <w:divBdr>
            <w:top w:val="none" w:sz="0" w:space="0" w:color="auto"/>
            <w:left w:val="none" w:sz="0" w:space="0" w:color="auto"/>
            <w:bottom w:val="none" w:sz="0" w:space="0" w:color="auto"/>
            <w:right w:val="none" w:sz="0" w:space="0" w:color="auto"/>
          </w:divBdr>
        </w:div>
        <w:div w:id="1813710429">
          <w:marLeft w:val="274"/>
          <w:marRight w:val="0"/>
          <w:marTop w:val="0"/>
          <w:marBottom w:val="0"/>
          <w:divBdr>
            <w:top w:val="none" w:sz="0" w:space="0" w:color="auto"/>
            <w:left w:val="none" w:sz="0" w:space="0" w:color="auto"/>
            <w:bottom w:val="none" w:sz="0" w:space="0" w:color="auto"/>
            <w:right w:val="none" w:sz="0" w:space="0" w:color="auto"/>
          </w:divBdr>
        </w:div>
      </w:divsChild>
    </w:div>
    <w:div w:id="738403733">
      <w:bodyDiv w:val="1"/>
      <w:marLeft w:val="0"/>
      <w:marRight w:val="0"/>
      <w:marTop w:val="0"/>
      <w:marBottom w:val="0"/>
      <w:divBdr>
        <w:top w:val="none" w:sz="0" w:space="0" w:color="auto"/>
        <w:left w:val="none" w:sz="0" w:space="0" w:color="auto"/>
        <w:bottom w:val="none" w:sz="0" w:space="0" w:color="auto"/>
        <w:right w:val="none" w:sz="0" w:space="0" w:color="auto"/>
      </w:divBdr>
    </w:div>
    <w:div w:id="741371441">
      <w:bodyDiv w:val="1"/>
      <w:marLeft w:val="0"/>
      <w:marRight w:val="0"/>
      <w:marTop w:val="0"/>
      <w:marBottom w:val="0"/>
      <w:divBdr>
        <w:top w:val="none" w:sz="0" w:space="0" w:color="auto"/>
        <w:left w:val="none" w:sz="0" w:space="0" w:color="auto"/>
        <w:bottom w:val="none" w:sz="0" w:space="0" w:color="auto"/>
        <w:right w:val="none" w:sz="0" w:space="0" w:color="auto"/>
      </w:divBdr>
    </w:div>
    <w:div w:id="741486177">
      <w:bodyDiv w:val="1"/>
      <w:marLeft w:val="0"/>
      <w:marRight w:val="0"/>
      <w:marTop w:val="0"/>
      <w:marBottom w:val="0"/>
      <w:divBdr>
        <w:top w:val="none" w:sz="0" w:space="0" w:color="auto"/>
        <w:left w:val="none" w:sz="0" w:space="0" w:color="auto"/>
        <w:bottom w:val="none" w:sz="0" w:space="0" w:color="auto"/>
        <w:right w:val="none" w:sz="0" w:space="0" w:color="auto"/>
      </w:divBdr>
      <w:divsChild>
        <w:div w:id="1716003293">
          <w:marLeft w:val="0"/>
          <w:marRight w:val="0"/>
          <w:marTop w:val="0"/>
          <w:marBottom w:val="0"/>
          <w:divBdr>
            <w:top w:val="none" w:sz="0" w:space="0" w:color="auto"/>
            <w:left w:val="none" w:sz="0" w:space="0" w:color="auto"/>
            <w:bottom w:val="none" w:sz="0" w:space="0" w:color="auto"/>
            <w:right w:val="none" w:sz="0" w:space="0" w:color="auto"/>
          </w:divBdr>
          <w:divsChild>
            <w:div w:id="280380493">
              <w:marLeft w:val="0"/>
              <w:marRight w:val="0"/>
              <w:marTop w:val="0"/>
              <w:marBottom w:val="0"/>
              <w:divBdr>
                <w:top w:val="none" w:sz="0" w:space="0" w:color="auto"/>
                <w:left w:val="none" w:sz="0" w:space="0" w:color="auto"/>
                <w:bottom w:val="none" w:sz="0" w:space="0" w:color="auto"/>
                <w:right w:val="none" w:sz="0" w:space="0" w:color="auto"/>
              </w:divBdr>
              <w:divsChild>
                <w:div w:id="13400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34048">
      <w:bodyDiv w:val="1"/>
      <w:marLeft w:val="0"/>
      <w:marRight w:val="0"/>
      <w:marTop w:val="0"/>
      <w:marBottom w:val="0"/>
      <w:divBdr>
        <w:top w:val="none" w:sz="0" w:space="0" w:color="auto"/>
        <w:left w:val="none" w:sz="0" w:space="0" w:color="auto"/>
        <w:bottom w:val="none" w:sz="0" w:space="0" w:color="auto"/>
        <w:right w:val="none" w:sz="0" w:space="0" w:color="auto"/>
      </w:divBdr>
    </w:div>
    <w:div w:id="766928856">
      <w:bodyDiv w:val="1"/>
      <w:marLeft w:val="0"/>
      <w:marRight w:val="0"/>
      <w:marTop w:val="0"/>
      <w:marBottom w:val="0"/>
      <w:divBdr>
        <w:top w:val="none" w:sz="0" w:space="0" w:color="auto"/>
        <w:left w:val="none" w:sz="0" w:space="0" w:color="auto"/>
        <w:bottom w:val="none" w:sz="0" w:space="0" w:color="auto"/>
        <w:right w:val="none" w:sz="0" w:space="0" w:color="auto"/>
      </w:divBdr>
    </w:div>
    <w:div w:id="768741407">
      <w:bodyDiv w:val="1"/>
      <w:marLeft w:val="0"/>
      <w:marRight w:val="0"/>
      <w:marTop w:val="0"/>
      <w:marBottom w:val="0"/>
      <w:divBdr>
        <w:top w:val="none" w:sz="0" w:space="0" w:color="auto"/>
        <w:left w:val="none" w:sz="0" w:space="0" w:color="auto"/>
        <w:bottom w:val="none" w:sz="0" w:space="0" w:color="auto"/>
        <w:right w:val="none" w:sz="0" w:space="0" w:color="auto"/>
      </w:divBdr>
      <w:divsChild>
        <w:div w:id="1258707245">
          <w:marLeft w:val="0"/>
          <w:marRight w:val="0"/>
          <w:marTop w:val="0"/>
          <w:marBottom w:val="0"/>
          <w:divBdr>
            <w:top w:val="none" w:sz="0" w:space="0" w:color="auto"/>
            <w:left w:val="none" w:sz="0" w:space="0" w:color="auto"/>
            <w:bottom w:val="none" w:sz="0" w:space="0" w:color="auto"/>
            <w:right w:val="none" w:sz="0" w:space="0" w:color="auto"/>
          </w:divBdr>
          <w:divsChild>
            <w:div w:id="1923643409">
              <w:marLeft w:val="0"/>
              <w:marRight w:val="0"/>
              <w:marTop w:val="0"/>
              <w:marBottom w:val="0"/>
              <w:divBdr>
                <w:top w:val="none" w:sz="0" w:space="0" w:color="auto"/>
                <w:left w:val="none" w:sz="0" w:space="0" w:color="auto"/>
                <w:bottom w:val="none" w:sz="0" w:space="0" w:color="auto"/>
                <w:right w:val="none" w:sz="0" w:space="0" w:color="auto"/>
              </w:divBdr>
              <w:divsChild>
                <w:div w:id="1302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3264">
      <w:bodyDiv w:val="1"/>
      <w:marLeft w:val="0"/>
      <w:marRight w:val="0"/>
      <w:marTop w:val="0"/>
      <w:marBottom w:val="0"/>
      <w:divBdr>
        <w:top w:val="none" w:sz="0" w:space="0" w:color="auto"/>
        <w:left w:val="none" w:sz="0" w:space="0" w:color="auto"/>
        <w:bottom w:val="none" w:sz="0" w:space="0" w:color="auto"/>
        <w:right w:val="none" w:sz="0" w:space="0" w:color="auto"/>
      </w:divBdr>
    </w:div>
    <w:div w:id="798260449">
      <w:bodyDiv w:val="1"/>
      <w:marLeft w:val="0"/>
      <w:marRight w:val="0"/>
      <w:marTop w:val="0"/>
      <w:marBottom w:val="0"/>
      <w:divBdr>
        <w:top w:val="none" w:sz="0" w:space="0" w:color="auto"/>
        <w:left w:val="none" w:sz="0" w:space="0" w:color="auto"/>
        <w:bottom w:val="none" w:sz="0" w:space="0" w:color="auto"/>
        <w:right w:val="none" w:sz="0" w:space="0" w:color="auto"/>
      </w:divBdr>
    </w:div>
    <w:div w:id="798457112">
      <w:bodyDiv w:val="1"/>
      <w:marLeft w:val="0"/>
      <w:marRight w:val="0"/>
      <w:marTop w:val="0"/>
      <w:marBottom w:val="0"/>
      <w:divBdr>
        <w:top w:val="none" w:sz="0" w:space="0" w:color="auto"/>
        <w:left w:val="none" w:sz="0" w:space="0" w:color="auto"/>
        <w:bottom w:val="none" w:sz="0" w:space="0" w:color="auto"/>
        <w:right w:val="none" w:sz="0" w:space="0" w:color="auto"/>
      </w:divBdr>
    </w:div>
    <w:div w:id="804155294">
      <w:bodyDiv w:val="1"/>
      <w:marLeft w:val="0"/>
      <w:marRight w:val="0"/>
      <w:marTop w:val="0"/>
      <w:marBottom w:val="0"/>
      <w:divBdr>
        <w:top w:val="none" w:sz="0" w:space="0" w:color="auto"/>
        <w:left w:val="none" w:sz="0" w:space="0" w:color="auto"/>
        <w:bottom w:val="none" w:sz="0" w:space="0" w:color="auto"/>
        <w:right w:val="none" w:sz="0" w:space="0" w:color="auto"/>
      </w:divBdr>
    </w:div>
    <w:div w:id="809370776">
      <w:bodyDiv w:val="1"/>
      <w:marLeft w:val="0"/>
      <w:marRight w:val="0"/>
      <w:marTop w:val="0"/>
      <w:marBottom w:val="0"/>
      <w:divBdr>
        <w:top w:val="none" w:sz="0" w:space="0" w:color="auto"/>
        <w:left w:val="none" w:sz="0" w:space="0" w:color="auto"/>
        <w:bottom w:val="none" w:sz="0" w:space="0" w:color="auto"/>
        <w:right w:val="none" w:sz="0" w:space="0" w:color="auto"/>
      </w:divBdr>
    </w:div>
    <w:div w:id="819154739">
      <w:bodyDiv w:val="1"/>
      <w:marLeft w:val="0"/>
      <w:marRight w:val="0"/>
      <w:marTop w:val="0"/>
      <w:marBottom w:val="0"/>
      <w:divBdr>
        <w:top w:val="none" w:sz="0" w:space="0" w:color="auto"/>
        <w:left w:val="none" w:sz="0" w:space="0" w:color="auto"/>
        <w:bottom w:val="none" w:sz="0" w:space="0" w:color="auto"/>
        <w:right w:val="none" w:sz="0" w:space="0" w:color="auto"/>
      </w:divBdr>
    </w:div>
    <w:div w:id="819730360">
      <w:bodyDiv w:val="1"/>
      <w:marLeft w:val="0"/>
      <w:marRight w:val="0"/>
      <w:marTop w:val="0"/>
      <w:marBottom w:val="0"/>
      <w:divBdr>
        <w:top w:val="none" w:sz="0" w:space="0" w:color="auto"/>
        <w:left w:val="none" w:sz="0" w:space="0" w:color="auto"/>
        <w:bottom w:val="none" w:sz="0" w:space="0" w:color="auto"/>
        <w:right w:val="none" w:sz="0" w:space="0" w:color="auto"/>
      </w:divBdr>
      <w:divsChild>
        <w:div w:id="559170519">
          <w:marLeft w:val="0"/>
          <w:marRight w:val="0"/>
          <w:marTop w:val="0"/>
          <w:marBottom w:val="0"/>
          <w:divBdr>
            <w:top w:val="none" w:sz="0" w:space="0" w:color="auto"/>
            <w:left w:val="none" w:sz="0" w:space="0" w:color="auto"/>
            <w:bottom w:val="none" w:sz="0" w:space="0" w:color="auto"/>
            <w:right w:val="none" w:sz="0" w:space="0" w:color="auto"/>
          </w:divBdr>
          <w:divsChild>
            <w:div w:id="624507545">
              <w:marLeft w:val="0"/>
              <w:marRight w:val="0"/>
              <w:marTop w:val="0"/>
              <w:marBottom w:val="0"/>
              <w:divBdr>
                <w:top w:val="none" w:sz="0" w:space="0" w:color="auto"/>
                <w:left w:val="none" w:sz="0" w:space="0" w:color="auto"/>
                <w:bottom w:val="none" w:sz="0" w:space="0" w:color="auto"/>
                <w:right w:val="none" w:sz="0" w:space="0" w:color="auto"/>
              </w:divBdr>
              <w:divsChild>
                <w:div w:id="6091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8796">
      <w:bodyDiv w:val="1"/>
      <w:marLeft w:val="0"/>
      <w:marRight w:val="0"/>
      <w:marTop w:val="0"/>
      <w:marBottom w:val="0"/>
      <w:divBdr>
        <w:top w:val="none" w:sz="0" w:space="0" w:color="auto"/>
        <w:left w:val="none" w:sz="0" w:space="0" w:color="auto"/>
        <w:bottom w:val="none" w:sz="0" w:space="0" w:color="auto"/>
        <w:right w:val="none" w:sz="0" w:space="0" w:color="auto"/>
      </w:divBdr>
    </w:div>
    <w:div w:id="820388334">
      <w:bodyDiv w:val="1"/>
      <w:marLeft w:val="0"/>
      <w:marRight w:val="0"/>
      <w:marTop w:val="0"/>
      <w:marBottom w:val="0"/>
      <w:divBdr>
        <w:top w:val="none" w:sz="0" w:space="0" w:color="auto"/>
        <w:left w:val="none" w:sz="0" w:space="0" w:color="auto"/>
        <w:bottom w:val="none" w:sz="0" w:space="0" w:color="auto"/>
        <w:right w:val="none" w:sz="0" w:space="0" w:color="auto"/>
      </w:divBdr>
    </w:div>
    <w:div w:id="827676604">
      <w:bodyDiv w:val="1"/>
      <w:marLeft w:val="0"/>
      <w:marRight w:val="0"/>
      <w:marTop w:val="0"/>
      <w:marBottom w:val="0"/>
      <w:divBdr>
        <w:top w:val="none" w:sz="0" w:space="0" w:color="auto"/>
        <w:left w:val="none" w:sz="0" w:space="0" w:color="auto"/>
        <w:bottom w:val="none" w:sz="0" w:space="0" w:color="auto"/>
        <w:right w:val="none" w:sz="0" w:space="0" w:color="auto"/>
      </w:divBdr>
    </w:div>
    <w:div w:id="838346625">
      <w:bodyDiv w:val="1"/>
      <w:marLeft w:val="0"/>
      <w:marRight w:val="0"/>
      <w:marTop w:val="0"/>
      <w:marBottom w:val="0"/>
      <w:divBdr>
        <w:top w:val="none" w:sz="0" w:space="0" w:color="auto"/>
        <w:left w:val="none" w:sz="0" w:space="0" w:color="auto"/>
        <w:bottom w:val="none" w:sz="0" w:space="0" w:color="auto"/>
        <w:right w:val="none" w:sz="0" w:space="0" w:color="auto"/>
      </w:divBdr>
    </w:div>
    <w:div w:id="863709118">
      <w:bodyDiv w:val="1"/>
      <w:marLeft w:val="0"/>
      <w:marRight w:val="0"/>
      <w:marTop w:val="0"/>
      <w:marBottom w:val="0"/>
      <w:divBdr>
        <w:top w:val="none" w:sz="0" w:space="0" w:color="auto"/>
        <w:left w:val="none" w:sz="0" w:space="0" w:color="auto"/>
        <w:bottom w:val="none" w:sz="0" w:space="0" w:color="auto"/>
        <w:right w:val="none" w:sz="0" w:space="0" w:color="auto"/>
      </w:divBdr>
    </w:div>
    <w:div w:id="871965377">
      <w:bodyDiv w:val="1"/>
      <w:marLeft w:val="0"/>
      <w:marRight w:val="0"/>
      <w:marTop w:val="0"/>
      <w:marBottom w:val="0"/>
      <w:divBdr>
        <w:top w:val="none" w:sz="0" w:space="0" w:color="auto"/>
        <w:left w:val="none" w:sz="0" w:space="0" w:color="auto"/>
        <w:bottom w:val="none" w:sz="0" w:space="0" w:color="auto"/>
        <w:right w:val="none" w:sz="0" w:space="0" w:color="auto"/>
      </w:divBdr>
    </w:div>
    <w:div w:id="875238628">
      <w:bodyDiv w:val="1"/>
      <w:marLeft w:val="0"/>
      <w:marRight w:val="0"/>
      <w:marTop w:val="0"/>
      <w:marBottom w:val="0"/>
      <w:divBdr>
        <w:top w:val="none" w:sz="0" w:space="0" w:color="auto"/>
        <w:left w:val="none" w:sz="0" w:space="0" w:color="auto"/>
        <w:bottom w:val="none" w:sz="0" w:space="0" w:color="auto"/>
        <w:right w:val="none" w:sz="0" w:space="0" w:color="auto"/>
      </w:divBdr>
    </w:div>
    <w:div w:id="876162581">
      <w:bodyDiv w:val="1"/>
      <w:marLeft w:val="0"/>
      <w:marRight w:val="0"/>
      <w:marTop w:val="0"/>
      <w:marBottom w:val="0"/>
      <w:divBdr>
        <w:top w:val="none" w:sz="0" w:space="0" w:color="auto"/>
        <w:left w:val="none" w:sz="0" w:space="0" w:color="auto"/>
        <w:bottom w:val="none" w:sz="0" w:space="0" w:color="auto"/>
        <w:right w:val="none" w:sz="0" w:space="0" w:color="auto"/>
      </w:divBdr>
    </w:div>
    <w:div w:id="887834851">
      <w:bodyDiv w:val="1"/>
      <w:marLeft w:val="0"/>
      <w:marRight w:val="0"/>
      <w:marTop w:val="0"/>
      <w:marBottom w:val="0"/>
      <w:divBdr>
        <w:top w:val="none" w:sz="0" w:space="0" w:color="auto"/>
        <w:left w:val="none" w:sz="0" w:space="0" w:color="auto"/>
        <w:bottom w:val="none" w:sz="0" w:space="0" w:color="auto"/>
        <w:right w:val="none" w:sz="0" w:space="0" w:color="auto"/>
      </w:divBdr>
    </w:div>
    <w:div w:id="892734574">
      <w:bodyDiv w:val="1"/>
      <w:marLeft w:val="0"/>
      <w:marRight w:val="0"/>
      <w:marTop w:val="0"/>
      <w:marBottom w:val="0"/>
      <w:divBdr>
        <w:top w:val="none" w:sz="0" w:space="0" w:color="auto"/>
        <w:left w:val="none" w:sz="0" w:space="0" w:color="auto"/>
        <w:bottom w:val="none" w:sz="0" w:space="0" w:color="auto"/>
        <w:right w:val="none" w:sz="0" w:space="0" w:color="auto"/>
      </w:divBdr>
    </w:div>
    <w:div w:id="899251884">
      <w:bodyDiv w:val="1"/>
      <w:marLeft w:val="0"/>
      <w:marRight w:val="0"/>
      <w:marTop w:val="0"/>
      <w:marBottom w:val="0"/>
      <w:divBdr>
        <w:top w:val="none" w:sz="0" w:space="0" w:color="auto"/>
        <w:left w:val="none" w:sz="0" w:space="0" w:color="auto"/>
        <w:bottom w:val="none" w:sz="0" w:space="0" w:color="auto"/>
        <w:right w:val="none" w:sz="0" w:space="0" w:color="auto"/>
      </w:divBdr>
    </w:div>
    <w:div w:id="900824096">
      <w:bodyDiv w:val="1"/>
      <w:marLeft w:val="0"/>
      <w:marRight w:val="0"/>
      <w:marTop w:val="0"/>
      <w:marBottom w:val="0"/>
      <w:divBdr>
        <w:top w:val="none" w:sz="0" w:space="0" w:color="auto"/>
        <w:left w:val="none" w:sz="0" w:space="0" w:color="auto"/>
        <w:bottom w:val="none" w:sz="0" w:space="0" w:color="auto"/>
        <w:right w:val="none" w:sz="0" w:space="0" w:color="auto"/>
      </w:divBdr>
    </w:div>
    <w:div w:id="905536181">
      <w:bodyDiv w:val="1"/>
      <w:marLeft w:val="0"/>
      <w:marRight w:val="0"/>
      <w:marTop w:val="0"/>
      <w:marBottom w:val="0"/>
      <w:divBdr>
        <w:top w:val="none" w:sz="0" w:space="0" w:color="auto"/>
        <w:left w:val="none" w:sz="0" w:space="0" w:color="auto"/>
        <w:bottom w:val="none" w:sz="0" w:space="0" w:color="auto"/>
        <w:right w:val="none" w:sz="0" w:space="0" w:color="auto"/>
      </w:divBdr>
    </w:div>
    <w:div w:id="907108989">
      <w:bodyDiv w:val="1"/>
      <w:marLeft w:val="0"/>
      <w:marRight w:val="0"/>
      <w:marTop w:val="0"/>
      <w:marBottom w:val="0"/>
      <w:divBdr>
        <w:top w:val="none" w:sz="0" w:space="0" w:color="auto"/>
        <w:left w:val="none" w:sz="0" w:space="0" w:color="auto"/>
        <w:bottom w:val="none" w:sz="0" w:space="0" w:color="auto"/>
        <w:right w:val="none" w:sz="0" w:space="0" w:color="auto"/>
      </w:divBdr>
      <w:divsChild>
        <w:div w:id="840853139">
          <w:marLeft w:val="0"/>
          <w:marRight w:val="0"/>
          <w:marTop w:val="0"/>
          <w:marBottom w:val="0"/>
          <w:divBdr>
            <w:top w:val="none" w:sz="0" w:space="0" w:color="auto"/>
            <w:left w:val="none" w:sz="0" w:space="0" w:color="auto"/>
            <w:bottom w:val="none" w:sz="0" w:space="0" w:color="auto"/>
            <w:right w:val="none" w:sz="0" w:space="0" w:color="auto"/>
          </w:divBdr>
          <w:divsChild>
            <w:div w:id="1419330135">
              <w:marLeft w:val="0"/>
              <w:marRight w:val="0"/>
              <w:marTop w:val="0"/>
              <w:marBottom w:val="0"/>
              <w:divBdr>
                <w:top w:val="none" w:sz="0" w:space="0" w:color="auto"/>
                <w:left w:val="none" w:sz="0" w:space="0" w:color="auto"/>
                <w:bottom w:val="none" w:sz="0" w:space="0" w:color="auto"/>
                <w:right w:val="none" w:sz="0" w:space="0" w:color="auto"/>
              </w:divBdr>
              <w:divsChild>
                <w:div w:id="1380786804">
                  <w:marLeft w:val="0"/>
                  <w:marRight w:val="0"/>
                  <w:marTop w:val="0"/>
                  <w:marBottom w:val="0"/>
                  <w:divBdr>
                    <w:top w:val="none" w:sz="0" w:space="0" w:color="auto"/>
                    <w:left w:val="none" w:sz="0" w:space="0" w:color="auto"/>
                    <w:bottom w:val="none" w:sz="0" w:space="0" w:color="auto"/>
                    <w:right w:val="none" w:sz="0" w:space="0" w:color="auto"/>
                  </w:divBdr>
                  <w:divsChild>
                    <w:div w:id="1982807396">
                      <w:marLeft w:val="0"/>
                      <w:marRight w:val="0"/>
                      <w:marTop w:val="0"/>
                      <w:marBottom w:val="0"/>
                      <w:divBdr>
                        <w:top w:val="none" w:sz="0" w:space="0" w:color="auto"/>
                        <w:left w:val="none" w:sz="0" w:space="0" w:color="auto"/>
                        <w:bottom w:val="none" w:sz="0" w:space="0" w:color="auto"/>
                        <w:right w:val="none" w:sz="0" w:space="0" w:color="auto"/>
                      </w:divBdr>
                      <w:divsChild>
                        <w:div w:id="174924111">
                          <w:marLeft w:val="0"/>
                          <w:marRight w:val="0"/>
                          <w:marTop w:val="0"/>
                          <w:marBottom w:val="0"/>
                          <w:divBdr>
                            <w:top w:val="none" w:sz="0" w:space="0" w:color="auto"/>
                            <w:left w:val="none" w:sz="0" w:space="0" w:color="auto"/>
                            <w:bottom w:val="none" w:sz="0" w:space="0" w:color="auto"/>
                            <w:right w:val="none" w:sz="0" w:space="0" w:color="auto"/>
                          </w:divBdr>
                          <w:divsChild>
                            <w:div w:id="17259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78317">
      <w:bodyDiv w:val="1"/>
      <w:marLeft w:val="0"/>
      <w:marRight w:val="0"/>
      <w:marTop w:val="0"/>
      <w:marBottom w:val="0"/>
      <w:divBdr>
        <w:top w:val="none" w:sz="0" w:space="0" w:color="auto"/>
        <w:left w:val="none" w:sz="0" w:space="0" w:color="auto"/>
        <w:bottom w:val="none" w:sz="0" w:space="0" w:color="auto"/>
        <w:right w:val="none" w:sz="0" w:space="0" w:color="auto"/>
      </w:divBdr>
    </w:div>
    <w:div w:id="948053233">
      <w:bodyDiv w:val="1"/>
      <w:marLeft w:val="0"/>
      <w:marRight w:val="0"/>
      <w:marTop w:val="0"/>
      <w:marBottom w:val="0"/>
      <w:divBdr>
        <w:top w:val="none" w:sz="0" w:space="0" w:color="auto"/>
        <w:left w:val="none" w:sz="0" w:space="0" w:color="auto"/>
        <w:bottom w:val="none" w:sz="0" w:space="0" w:color="auto"/>
        <w:right w:val="none" w:sz="0" w:space="0" w:color="auto"/>
      </w:divBdr>
    </w:div>
    <w:div w:id="960381547">
      <w:bodyDiv w:val="1"/>
      <w:marLeft w:val="0"/>
      <w:marRight w:val="0"/>
      <w:marTop w:val="0"/>
      <w:marBottom w:val="0"/>
      <w:divBdr>
        <w:top w:val="none" w:sz="0" w:space="0" w:color="auto"/>
        <w:left w:val="none" w:sz="0" w:space="0" w:color="auto"/>
        <w:bottom w:val="none" w:sz="0" w:space="0" w:color="auto"/>
        <w:right w:val="none" w:sz="0" w:space="0" w:color="auto"/>
      </w:divBdr>
    </w:div>
    <w:div w:id="965430162">
      <w:bodyDiv w:val="1"/>
      <w:marLeft w:val="0"/>
      <w:marRight w:val="0"/>
      <w:marTop w:val="0"/>
      <w:marBottom w:val="0"/>
      <w:divBdr>
        <w:top w:val="none" w:sz="0" w:space="0" w:color="auto"/>
        <w:left w:val="none" w:sz="0" w:space="0" w:color="auto"/>
        <w:bottom w:val="none" w:sz="0" w:space="0" w:color="auto"/>
        <w:right w:val="none" w:sz="0" w:space="0" w:color="auto"/>
      </w:divBdr>
    </w:div>
    <w:div w:id="975571367">
      <w:bodyDiv w:val="1"/>
      <w:marLeft w:val="0"/>
      <w:marRight w:val="0"/>
      <w:marTop w:val="0"/>
      <w:marBottom w:val="0"/>
      <w:divBdr>
        <w:top w:val="none" w:sz="0" w:space="0" w:color="auto"/>
        <w:left w:val="none" w:sz="0" w:space="0" w:color="auto"/>
        <w:bottom w:val="none" w:sz="0" w:space="0" w:color="auto"/>
        <w:right w:val="none" w:sz="0" w:space="0" w:color="auto"/>
      </w:divBdr>
    </w:div>
    <w:div w:id="979457121">
      <w:bodyDiv w:val="1"/>
      <w:marLeft w:val="0"/>
      <w:marRight w:val="0"/>
      <w:marTop w:val="0"/>
      <w:marBottom w:val="0"/>
      <w:divBdr>
        <w:top w:val="none" w:sz="0" w:space="0" w:color="auto"/>
        <w:left w:val="none" w:sz="0" w:space="0" w:color="auto"/>
        <w:bottom w:val="none" w:sz="0" w:space="0" w:color="auto"/>
        <w:right w:val="none" w:sz="0" w:space="0" w:color="auto"/>
      </w:divBdr>
    </w:div>
    <w:div w:id="981693226">
      <w:bodyDiv w:val="1"/>
      <w:marLeft w:val="0"/>
      <w:marRight w:val="0"/>
      <w:marTop w:val="0"/>
      <w:marBottom w:val="0"/>
      <w:divBdr>
        <w:top w:val="none" w:sz="0" w:space="0" w:color="auto"/>
        <w:left w:val="none" w:sz="0" w:space="0" w:color="auto"/>
        <w:bottom w:val="none" w:sz="0" w:space="0" w:color="auto"/>
        <w:right w:val="none" w:sz="0" w:space="0" w:color="auto"/>
      </w:divBdr>
    </w:div>
    <w:div w:id="986471428">
      <w:bodyDiv w:val="1"/>
      <w:marLeft w:val="0"/>
      <w:marRight w:val="0"/>
      <w:marTop w:val="0"/>
      <w:marBottom w:val="0"/>
      <w:divBdr>
        <w:top w:val="none" w:sz="0" w:space="0" w:color="auto"/>
        <w:left w:val="none" w:sz="0" w:space="0" w:color="auto"/>
        <w:bottom w:val="none" w:sz="0" w:space="0" w:color="auto"/>
        <w:right w:val="none" w:sz="0" w:space="0" w:color="auto"/>
      </w:divBdr>
    </w:div>
    <w:div w:id="989141142">
      <w:bodyDiv w:val="1"/>
      <w:marLeft w:val="0"/>
      <w:marRight w:val="0"/>
      <w:marTop w:val="0"/>
      <w:marBottom w:val="0"/>
      <w:divBdr>
        <w:top w:val="none" w:sz="0" w:space="0" w:color="auto"/>
        <w:left w:val="none" w:sz="0" w:space="0" w:color="auto"/>
        <w:bottom w:val="none" w:sz="0" w:space="0" w:color="auto"/>
        <w:right w:val="none" w:sz="0" w:space="0" w:color="auto"/>
      </w:divBdr>
    </w:div>
    <w:div w:id="991442796">
      <w:bodyDiv w:val="1"/>
      <w:marLeft w:val="0"/>
      <w:marRight w:val="0"/>
      <w:marTop w:val="0"/>
      <w:marBottom w:val="0"/>
      <w:divBdr>
        <w:top w:val="none" w:sz="0" w:space="0" w:color="auto"/>
        <w:left w:val="none" w:sz="0" w:space="0" w:color="auto"/>
        <w:bottom w:val="none" w:sz="0" w:space="0" w:color="auto"/>
        <w:right w:val="none" w:sz="0" w:space="0" w:color="auto"/>
      </w:divBdr>
    </w:div>
    <w:div w:id="999506473">
      <w:bodyDiv w:val="1"/>
      <w:marLeft w:val="0"/>
      <w:marRight w:val="0"/>
      <w:marTop w:val="0"/>
      <w:marBottom w:val="0"/>
      <w:divBdr>
        <w:top w:val="none" w:sz="0" w:space="0" w:color="auto"/>
        <w:left w:val="none" w:sz="0" w:space="0" w:color="auto"/>
        <w:bottom w:val="none" w:sz="0" w:space="0" w:color="auto"/>
        <w:right w:val="none" w:sz="0" w:space="0" w:color="auto"/>
      </w:divBdr>
      <w:divsChild>
        <w:div w:id="125779767">
          <w:marLeft w:val="0"/>
          <w:marRight w:val="0"/>
          <w:marTop w:val="0"/>
          <w:marBottom w:val="0"/>
          <w:divBdr>
            <w:top w:val="none" w:sz="0" w:space="0" w:color="auto"/>
            <w:left w:val="none" w:sz="0" w:space="0" w:color="auto"/>
            <w:bottom w:val="none" w:sz="0" w:space="0" w:color="auto"/>
            <w:right w:val="none" w:sz="0" w:space="0" w:color="auto"/>
          </w:divBdr>
          <w:divsChild>
            <w:div w:id="1299873364">
              <w:marLeft w:val="0"/>
              <w:marRight w:val="0"/>
              <w:marTop w:val="0"/>
              <w:marBottom w:val="0"/>
              <w:divBdr>
                <w:top w:val="none" w:sz="0" w:space="0" w:color="auto"/>
                <w:left w:val="none" w:sz="0" w:space="0" w:color="auto"/>
                <w:bottom w:val="none" w:sz="0" w:space="0" w:color="auto"/>
                <w:right w:val="none" w:sz="0" w:space="0" w:color="auto"/>
              </w:divBdr>
              <w:divsChild>
                <w:div w:id="19605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4520">
      <w:bodyDiv w:val="1"/>
      <w:marLeft w:val="0"/>
      <w:marRight w:val="0"/>
      <w:marTop w:val="0"/>
      <w:marBottom w:val="0"/>
      <w:divBdr>
        <w:top w:val="none" w:sz="0" w:space="0" w:color="auto"/>
        <w:left w:val="none" w:sz="0" w:space="0" w:color="auto"/>
        <w:bottom w:val="none" w:sz="0" w:space="0" w:color="auto"/>
        <w:right w:val="none" w:sz="0" w:space="0" w:color="auto"/>
      </w:divBdr>
    </w:div>
    <w:div w:id="1003358828">
      <w:bodyDiv w:val="1"/>
      <w:marLeft w:val="0"/>
      <w:marRight w:val="0"/>
      <w:marTop w:val="0"/>
      <w:marBottom w:val="0"/>
      <w:divBdr>
        <w:top w:val="none" w:sz="0" w:space="0" w:color="auto"/>
        <w:left w:val="none" w:sz="0" w:space="0" w:color="auto"/>
        <w:bottom w:val="none" w:sz="0" w:space="0" w:color="auto"/>
        <w:right w:val="none" w:sz="0" w:space="0" w:color="auto"/>
      </w:divBdr>
    </w:div>
    <w:div w:id="1003626006">
      <w:bodyDiv w:val="1"/>
      <w:marLeft w:val="0"/>
      <w:marRight w:val="0"/>
      <w:marTop w:val="0"/>
      <w:marBottom w:val="0"/>
      <w:divBdr>
        <w:top w:val="none" w:sz="0" w:space="0" w:color="auto"/>
        <w:left w:val="none" w:sz="0" w:space="0" w:color="auto"/>
        <w:bottom w:val="none" w:sz="0" w:space="0" w:color="auto"/>
        <w:right w:val="none" w:sz="0" w:space="0" w:color="auto"/>
      </w:divBdr>
      <w:divsChild>
        <w:div w:id="503401095">
          <w:marLeft w:val="0"/>
          <w:marRight w:val="0"/>
          <w:marTop w:val="0"/>
          <w:marBottom w:val="0"/>
          <w:divBdr>
            <w:top w:val="none" w:sz="0" w:space="0" w:color="auto"/>
            <w:left w:val="none" w:sz="0" w:space="0" w:color="auto"/>
            <w:bottom w:val="none" w:sz="0" w:space="0" w:color="auto"/>
            <w:right w:val="none" w:sz="0" w:space="0" w:color="auto"/>
          </w:divBdr>
          <w:divsChild>
            <w:div w:id="492068831">
              <w:marLeft w:val="0"/>
              <w:marRight w:val="0"/>
              <w:marTop w:val="0"/>
              <w:marBottom w:val="0"/>
              <w:divBdr>
                <w:top w:val="none" w:sz="0" w:space="0" w:color="auto"/>
                <w:left w:val="none" w:sz="0" w:space="0" w:color="auto"/>
                <w:bottom w:val="none" w:sz="0" w:space="0" w:color="auto"/>
                <w:right w:val="none" w:sz="0" w:space="0" w:color="auto"/>
              </w:divBdr>
              <w:divsChild>
                <w:div w:id="12391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88808">
      <w:bodyDiv w:val="1"/>
      <w:marLeft w:val="0"/>
      <w:marRight w:val="0"/>
      <w:marTop w:val="0"/>
      <w:marBottom w:val="0"/>
      <w:divBdr>
        <w:top w:val="none" w:sz="0" w:space="0" w:color="auto"/>
        <w:left w:val="none" w:sz="0" w:space="0" w:color="auto"/>
        <w:bottom w:val="none" w:sz="0" w:space="0" w:color="auto"/>
        <w:right w:val="none" w:sz="0" w:space="0" w:color="auto"/>
      </w:divBdr>
      <w:divsChild>
        <w:div w:id="2054651511">
          <w:marLeft w:val="0"/>
          <w:marRight w:val="0"/>
          <w:marTop w:val="0"/>
          <w:marBottom w:val="0"/>
          <w:divBdr>
            <w:top w:val="none" w:sz="0" w:space="0" w:color="auto"/>
            <w:left w:val="none" w:sz="0" w:space="0" w:color="auto"/>
            <w:bottom w:val="none" w:sz="0" w:space="0" w:color="auto"/>
            <w:right w:val="none" w:sz="0" w:space="0" w:color="auto"/>
          </w:divBdr>
          <w:divsChild>
            <w:div w:id="240910516">
              <w:marLeft w:val="0"/>
              <w:marRight w:val="0"/>
              <w:marTop w:val="0"/>
              <w:marBottom w:val="0"/>
              <w:divBdr>
                <w:top w:val="none" w:sz="0" w:space="0" w:color="auto"/>
                <w:left w:val="none" w:sz="0" w:space="0" w:color="auto"/>
                <w:bottom w:val="none" w:sz="0" w:space="0" w:color="auto"/>
                <w:right w:val="none" w:sz="0" w:space="0" w:color="auto"/>
              </w:divBdr>
              <w:divsChild>
                <w:div w:id="6771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3708">
      <w:bodyDiv w:val="1"/>
      <w:marLeft w:val="0"/>
      <w:marRight w:val="0"/>
      <w:marTop w:val="0"/>
      <w:marBottom w:val="0"/>
      <w:divBdr>
        <w:top w:val="none" w:sz="0" w:space="0" w:color="auto"/>
        <w:left w:val="none" w:sz="0" w:space="0" w:color="auto"/>
        <w:bottom w:val="none" w:sz="0" w:space="0" w:color="auto"/>
        <w:right w:val="none" w:sz="0" w:space="0" w:color="auto"/>
      </w:divBdr>
    </w:div>
    <w:div w:id="1016464507">
      <w:bodyDiv w:val="1"/>
      <w:marLeft w:val="0"/>
      <w:marRight w:val="0"/>
      <w:marTop w:val="0"/>
      <w:marBottom w:val="0"/>
      <w:divBdr>
        <w:top w:val="none" w:sz="0" w:space="0" w:color="auto"/>
        <w:left w:val="none" w:sz="0" w:space="0" w:color="auto"/>
        <w:bottom w:val="none" w:sz="0" w:space="0" w:color="auto"/>
        <w:right w:val="none" w:sz="0" w:space="0" w:color="auto"/>
      </w:divBdr>
    </w:div>
    <w:div w:id="1020473898">
      <w:bodyDiv w:val="1"/>
      <w:marLeft w:val="0"/>
      <w:marRight w:val="0"/>
      <w:marTop w:val="0"/>
      <w:marBottom w:val="0"/>
      <w:divBdr>
        <w:top w:val="none" w:sz="0" w:space="0" w:color="auto"/>
        <w:left w:val="none" w:sz="0" w:space="0" w:color="auto"/>
        <w:bottom w:val="none" w:sz="0" w:space="0" w:color="auto"/>
        <w:right w:val="none" w:sz="0" w:space="0" w:color="auto"/>
      </w:divBdr>
    </w:div>
    <w:div w:id="1021710633">
      <w:bodyDiv w:val="1"/>
      <w:marLeft w:val="0"/>
      <w:marRight w:val="0"/>
      <w:marTop w:val="0"/>
      <w:marBottom w:val="0"/>
      <w:divBdr>
        <w:top w:val="none" w:sz="0" w:space="0" w:color="auto"/>
        <w:left w:val="none" w:sz="0" w:space="0" w:color="auto"/>
        <w:bottom w:val="none" w:sz="0" w:space="0" w:color="auto"/>
        <w:right w:val="none" w:sz="0" w:space="0" w:color="auto"/>
      </w:divBdr>
    </w:div>
    <w:div w:id="1024945869">
      <w:bodyDiv w:val="1"/>
      <w:marLeft w:val="0"/>
      <w:marRight w:val="0"/>
      <w:marTop w:val="0"/>
      <w:marBottom w:val="0"/>
      <w:divBdr>
        <w:top w:val="none" w:sz="0" w:space="0" w:color="auto"/>
        <w:left w:val="none" w:sz="0" w:space="0" w:color="auto"/>
        <w:bottom w:val="none" w:sz="0" w:space="0" w:color="auto"/>
        <w:right w:val="none" w:sz="0" w:space="0" w:color="auto"/>
      </w:divBdr>
      <w:divsChild>
        <w:div w:id="167644092">
          <w:marLeft w:val="0"/>
          <w:marRight w:val="0"/>
          <w:marTop w:val="0"/>
          <w:marBottom w:val="0"/>
          <w:divBdr>
            <w:top w:val="none" w:sz="0" w:space="0" w:color="auto"/>
            <w:left w:val="none" w:sz="0" w:space="0" w:color="auto"/>
            <w:bottom w:val="none" w:sz="0" w:space="0" w:color="auto"/>
            <w:right w:val="none" w:sz="0" w:space="0" w:color="auto"/>
          </w:divBdr>
          <w:divsChild>
            <w:div w:id="396821644">
              <w:marLeft w:val="0"/>
              <w:marRight w:val="0"/>
              <w:marTop w:val="0"/>
              <w:marBottom w:val="0"/>
              <w:divBdr>
                <w:top w:val="none" w:sz="0" w:space="0" w:color="auto"/>
                <w:left w:val="none" w:sz="0" w:space="0" w:color="auto"/>
                <w:bottom w:val="none" w:sz="0" w:space="0" w:color="auto"/>
                <w:right w:val="none" w:sz="0" w:space="0" w:color="auto"/>
              </w:divBdr>
              <w:divsChild>
                <w:div w:id="1010567453">
                  <w:marLeft w:val="0"/>
                  <w:marRight w:val="0"/>
                  <w:marTop w:val="0"/>
                  <w:marBottom w:val="0"/>
                  <w:divBdr>
                    <w:top w:val="none" w:sz="0" w:space="0" w:color="auto"/>
                    <w:left w:val="none" w:sz="0" w:space="0" w:color="auto"/>
                    <w:bottom w:val="none" w:sz="0" w:space="0" w:color="auto"/>
                    <w:right w:val="none" w:sz="0" w:space="0" w:color="auto"/>
                  </w:divBdr>
                  <w:divsChild>
                    <w:div w:id="566768849">
                      <w:marLeft w:val="0"/>
                      <w:marRight w:val="0"/>
                      <w:marTop w:val="0"/>
                      <w:marBottom w:val="0"/>
                      <w:divBdr>
                        <w:top w:val="none" w:sz="0" w:space="0" w:color="auto"/>
                        <w:left w:val="none" w:sz="0" w:space="0" w:color="auto"/>
                        <w:bottom w:val="none" w:sz="0" w:space="0" w:color="auto"/>
                        <w:right w:val="none" w:sz="0" w:space="0" w:color="auto"/>
                      </w:divBdr>
                      <w:divsChild>
                        <w:div w:id="1304391091">
                          <w:marLeft w:val="0"/>
                          <w:marRight w:val="0"/>
                          <w:marTop w:val="0"/>
                          <w:marBottom w:val="0"/>
                          <w:divBdr>
                            <w:top w:val="none" w:sz="0" w:space="0" w:color="auto"/>
                            <w:left w:val="none" w:sz="0" w:space="0" w:color="auto"/>
                            <w:bottom w:val="none" w:sz="0" w:space="0" w:color="auto"/>
                            <w:right w:val="none" w:sz="0" w:space="0" w:color="auto"/>
                          </w:divBdr>
                          <w:divsChild>
                            <w:div w:id="20931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94624">
      <w:bodyDiv w:val="1"/>
      <w:marLeft w:val="0"/>
      <w:marRight w:val="0"/>
      <w:marTop w:val="0"/>
      <w:marBottom w:val="0"/>
      <w:divBdr>
        <w:top w:val="none" w:sz="0" w:space="0" w:color="auto"/>
        <w:left w:val="none" w:sz="0" w:space="0" w:color="auto"/>
        <w:bottom w:val="none" w:sz="0" w:space="0" w:color="auto"/>
        <w:right w:val="none" w:sz="0" w:space="0" w:color="auto"/>
      </w:divBdr>
    </w:div>
    <w:div w:id="1030762314">
      <w:bodyDiv w:val="1"/>
      <w:marLeft w:val="0"/>
      <w:marRight w:val="0"/>
      <w:marTop w:val="0"/>
      <w:marBottom w:val="0"/>
      <w:divBdr>
        <w:top w:val="none" w:sz="0" w:space="0" w:color="auto"/>
        <w:left w:val="none" w:sz="0" w:space="0" w:color="auto"/>
        <w:bottom w:val="none" w:sz="0" w:space="0" w:color="auto"/>
        <w:right w:val="none" w:sz="0" w:space="0" w:color="auto"/>
      </w:divBdr>
    </w:div>
    <w:div w:id="1036464623">
      <w:bodyDiv w:val="1"/>
      <w:marLeft w:val="0"/>
      <w:marRight w:val="0"/>
      <w:marTop w:val="0"/>
      <w:marBottom w:val="0"/>
      <w:divBdr>
        <w:top w:val="none" w:sz="0" w:space="0" w:color="auto"/>
        <w:left w:val="none" w:sz="0" w:space="0" w:color="auto"/>
        <w:bottom w:val="none" w:sz="0" w:space="0" w:color="auto"/>
        <w:right w:val="none" w:sz="0" w:space="0" w:color="auto"/>
      </w:divBdr>
    </w:div>
    <w:div w:id="1037395593">
      <w:bodyDiv w:val="1"/>
      <w:marLeft w:val="0"/>
      <w:marRight w:val="0"/>
      <w:marTop w:val="0"/>
      <w:marBottom w:val="0"/>
      <w:divBdr>
        <w:top w:val="none" w:sz="0" w:space="0" w:color="auto"/>
        <w:left w:val="none" w:sz="0" w:space="0" w:color="auto"/>
        <w:bottom w:val="none" w:sz="0" w:space="0" w:color="auto"/>
        <w:right w:val="none" w:sz="0" w:space="0" w:color="auto"/>
      </w:divBdr>
    </w:div>
    <w:div w:id="1040473323">
      <w:bodyDiv w:val="1"/>
      <w:marLeft w:val="0"/>
      <w:marRight w:val="0"/>
      <w:marTop w:val="0"/>
      <w:marBottom w:val="0"/>
      <w:divBdr>
        <w:top w:val="none" w:sz="0" w:space="0" w:color="auto"/>
        <w:left w:val="none" w:sz="0" w:space="0" w:color="auto"/>
        <w:bottom w:val="none" w:sz="0" w:space="0" w:color="auto"/>
        <w:right w:val="none" w:sz="0" w:space="0" w:color="auto"/>
      </w:divBdr>
    </w:div>
    <w:div w:id="1042903548">
      <w:bodyDiv w:val="1"/>
      <w:marLeft w:val="0"/>
      <w:marRight w:val="0"/>
      <w:marTop w:val="0"/>
      <w:marBottom w:val="0"/>
      <w:divBdr>
        <w:top w:val="none" w:sz="0" w:space="0" w:color="auto"/>
        <w:left w:val="none" w:sz="0" w:space="0" w:color="auto"/>
        <w:bottom w:val="none" w:sz="0" w:space="0" w:color="auto"/>
        <w:right w:val="none" w:sz="0" w:space="0" w:color="auto"/>
      </w:divBdr>
    </w:div>
    <w:div w:id="1043024768">
      <w:bodyDiv w:val="1"/>
      <w:marLeft w:val="0"/>
      <w:marRight w:val="0"/>
      <w:marTop w:val="0"/>
      <w:marBottom w:val="0"/>
      <w:divBdr>
        <w:top w:val="none" w:sz="0" w:space="0" w:color="auto"/>
        <w:left w:val="none" w:sz="0" w:space="0" w:color="auto"/>
        <w:bottom w:val="none" w:sz="0" w:space="0" w:color="auto"/>
        <w:right w:val="none" w:sz="0" w:space="0" w:color="auto"/>
      </w:divBdr>
    </w:div>
    <w:div w:id="1046181636">
      <w:bodyDiv w:val="1"/>
      <w:marLeft w:val="0"/>
      <w:marRight w:val="0"/>
      <w:marTop w:val="0"/>
      <w:marBottom w:val="0"/>
      <w:divBdr>
        <w:top w:val="none" w:sz="0" w:space="0" w:color="auto"/>
        <w:left w:val="none" w:sz="0" w:space="0" w:color="auto"/>
        <w:bottom w:val="none" w:sz="0" w:space="0" w:color="auto"/>
        <w:right w:val="none" w:sz="0" w:space="0" w:color="auto"/>
      </w:divBdr>
    </w:div>
    <w:div w:id="1052316122">
      <w:bodyDiv w:val="1"/>
      <w:marLeft w:val="0"/>
      <w:marRight w:val="0"/>
      <w:marTop w:val="0"/>
      <w:marBottom w:val="0"/>
      <w:divBdr>
        <w:top w:val="none" w:sz="0" w:space="0" w:color="auto"/>
        <w:left w:val="none" w:sz="0" w:space="0" w:color="auto"/>
        <w:bottom w:val="none" w:sz="0" w:space="0" w:color="auto"/>
        <w:right w:val="none" w:sz="0" w:space="0" w:color="auto"/>
      </w:divBdr>
      <w:divsChild>
        <w:div w:id="1592159897">
          <w:marLeft w:val="0"/>
          <w:marRight w:val="0"/>
          <w:marTop w:val="0"/>
          <w:marBottom w:val="0"/>
          <w:divBdr>
            <w:top w:val="none" w:sz="0" w:space="0" w:color="auto"/>
            <w:left w:val="none" w:sz="0" w:space="0" w:color="auto"/>
            <w:bottom w:val="none" w:sz="0" w:space="0" w:color="auto"/>
            <w:right w:val="none" w:sz="0" w:space="0" w:color="auto"/>
          </w:divBdr>
          <w:divsChild>
            <w:div w:id="1111247589">
              <w:marLeft w:val="0"/>
              <w:marRight w:val="0"/>
              <w:marTop w:val="0"/>
              <w:marBottom w:val="0"/>
              <w:divBdr>
                <w:top w:val="none" w:sz="0" w:space="0" w:color="auto"/>
                <w:left w:val="none" w:sz="0" w:space="0" w:color="auto"/>
                <w:bottom w:val="none" w:sz="0" w:space="0" w:color="auto"/>
                <w:right w:val="none" w:sz="0" w:space="0" w:color="auto"/>
              </w:divBdr>
              <w:divsChild>
                <w:div w:id="1704598048">
                  <w:marLeft w:val="0"/>
                  <w:marRight w:val="0"/>
                  <w:marTop w:val="0"/>
                  <w:marBottom w:val="0"/>
                  <w:divBdr>
                    <w:top w:val="none" w:sz="0" w:space="0" w:color="auto"/>
                    <w:left w:val="none" w:sz="0" w:space="0" w:color="auto"/>
                    <w:bottom w:val="none" w:sz="0" w:space="0" w:color="auto"/>
                    <w:right w:val="none" w:sz="0" w:space="0" w:color="auto"/>
                  </w:divBdr>
                  <w:divsChild>
                    <w:div w:id="254485416">
                      <w:marLeft w:val="0"/>
                      <w:marRight w:val="0"/>
                      <w:marTop w:val="0"/>
                      <w:marBottom w:val="0"/>
                      <w:divBdr>
                        <w:top w:val="none" w:sz="0" w:space="0" w:color="auto"/>
                        <w:left w:val="none" w:sz="0" w:space="0" w:color="auto"/>
                        <w:bottom w:val="none" w:sz="0" w:space="0" w:color="auto"/>
                        <w:right w:val="none" w:sz="0" w:space="0" w:color="auto"/>
                      </w:divBdr>
                      <w:divsChild>
                        <w:div w:id="1858276436">
                          <w:marLeft w:val="0"/>
                          <w:marRight w:val="0"/>
                          <w:marTop w:val="0"/>
                          <w:marBottom w:val="0"/>
                          <w:divBdr>
                            <w:top w:val="none" w:sz="0" w:space="0" w:color="auto"/>
                            <w:left w:val="none" w:sz="0" w:space="0" w:color="auto"/>
                            <w:bottom w:val="none" w:sz="0" w:space="0" w:color="auto"/>
                            <w:right w:val="none" w:sz="0" w:space="0" w:color="auto"/>
                          </w:divBdr>
                          <w:divsChild>
                            <w:div w:id="2003775244">
                              <w:marLeft w:val="0"/>
                              <w:marRight w:val="0"/>
                              <w:marTop w:val="0"/>
                              <w:marBottom w:val="0"/>
                              <w:divBdr>
                                <w:top w:val="none" w:sz="0" w:space="0" w:color="auto"/>
                                <w:left w:val="none" w:sz="0" w:space="0" w:color="auto"/>
                                <w:bottom w:val="none" w:sz="0" w:space="0" w:color="auto"/>
                                <w:right w:val="none" w:sz="0" w:space="0" w:color="auto"/>
                              </w:divBdr>
                              <w:divsChild>
                                <w:div w:id="969818566">
                                  <w:marLeft w:val="0"/>
                                  <w:marRight w:val="0"/>
                                  <w:marTop w:val="0"/>
                                  <w:marBottom w:val="0"/>
                                  <w:divBdr>
                                    <w:top w:val="none" w:sz="0" w:space="0" w:color="auto"/>
                                    <w:left w:val="none" w:sz="0" w:space="0" w:color="auto"/>
                                    <w:bottom w:val="none" w:sz="0" w:space="0" w:color="auto"/>
                                    <w:right w:val="none" w:sz="0" w:space="0" w:color="auto"/>
                                  </w:divBdr>
                                  <w:divsChild>
                                    <w:div w:id="1224029597">
                                      <w:marLeft w:val="0"/>
                                      <w:marRight w:val="0"/>
                                      <w:marTop w:val="0"/>
                                      <w:marBottom w:val="0"/>
                                      <w:divBdr>
                                        <w:top w:val="none" w:sz="0" w:space="0" w:color="auto"/>
                                        <w:left w:val="none" w:sz="0" w:space="0" w:color="auto"/>
                                        <w:bottom w:val="none" w:sz="0" w:space="0" w:color="auto"/>
                                        <w:right w:val="none" w:sz="0" w:space="0" w:color="auto"/>
                                      </w:divBdr>
                                    </w:div>
                                    <w:div w:id="714622685">
                                      <w:marLeft w:val="0"/>
                                      <w:marRight w:val="0"/>
                                      <w:marTop w:val="0"/>
                                      <w:marBottom w:val="0"/>
                                      <w:divBdr>
                                        <w:top w:val="none" w:sz="0" w:space="0" w:color="auto"/>
                                        <w:left w:val="none" w:sz="0" w:space="0" w:color="auto"/>
                                        <w:bottom w:val="none" w:sz="0" w:space="0" w:color="auto"/>
                                        <w:right w:val="none" w:sz="0" w:space="0" w:color="auto"/>
                                      </w:divBdr>
                                      <w:divsChild>
                                        <w:div w:id="1448622759">
                                          <w:marLeft w:val="0"/>
                                          <w:marRight w:val="165"/>
                                          <w:marTop w:val="150"/>
                                          <w:marBottom w:val="0"/>
                                          <w:divBdr>
                                            <w:top w:val="none" w:sz="0" w:space="0" w:color="auto"/>
                                            <w:left w:val="none" w:sz="0" w:space="0" w:color="auto"/>
                                            <w:bottom w:val="none" w:sz="0" w:space="0" w:color="auto"/>
                                            <w:right w:val="none" w:sz="0" w:space="0" w:color="auto"/>
                                          </w:divBdr>
                                          <w:divsChild>
                                            <w:div w:id="1856847962">
                                              <w:marLeft w:val="0"/>
                                              <w:marRight w:val="0"/>
                                              <w:marTop w:val="0"/>
                                              <w:marBottom w:val="0"/>
                                              <w:divBdr>
                                                <w:top w:val="none" w:sz="0" w:space="0" w:color="auto"/>
                                                <w:left w:val="none" w:sz="0" w:space="0" w:color="auto"/>
                                                <w:bottom w:val="none" w:sz="0" w:space="0" w:color="auto"/>
                                                <w:right w:val="none" w:sz="0" w:space="0" w:color="auto"/>
                                              </w:divBdr>
                                              <w:divsChild>
                                                <w:div w:id="143520179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848261">
      <w:bodyDiv w:val="1"/>
      <w:marLeft w:val="0"/>
      <w:marRight w:val="0"/>
      <w:marTop w:val="0"/>
      <w:marBottom w:val="0"/>
      <w:divBdr>
        <w:top w:val="none" w:sz="0" w:space="0" w:color="auto"/>
        <w:left w:val="none" w:sz="0" w:space="0" w:color="auto"/>
        <w:bottom w:val="none" w:sz="0" w:space="0" w:color="auto"/>
        <w:right w:val="none" w:sz="0" w:space="0" w:color="auto"/>
      </w:divBdr>
    </w:div>
    <w:div w:id="105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46032307">
          <w:marLeft w:val="0"/>
          <w:marRight w:val="0"/>
          <w:marTop w:val="0"/>
          <w:marBottom w:val="0"/>
          <w:divBdr>
            <w:top w:val="none" w:sz="0" w:space="0" w:color="auto"/>
            <w:left w:val="none" w:sz="0" w:space="0" w:color="auto"/>
            <w:bottom w:val="none" w:sz="0" w:space="0" w:color="auto"/>
            <w:right w:val="none" w:sz="0" w:space="0" w:color="auto"/>
          </w:divBdr>
        </w:div>
      </w:divsChild>
    </w:div>
    <w:div w:id="1058626952">
      <w:bodyDiv w:val="1"/>
      <w:marLeft w:val="0"/>
      <w:marRight w:val="0"/>
      <w:marTop w:val="0"/>
      <w:marBottom w:val="0"/>
      <w:divBdr>
        <w:top w:val="none" w:sz="0" w:space="0" w:color="auto"/>
        <w:left w:val="none" w:sz="0" w:space="0" w:color="auto"/>
        <w:bottom w:val="none" w:sz="0" w:space="0" w:color="auto"/>
        <w:right w:val="none" w:sz="0" w:space="0" w:color="auto"/>
      </w:divBdr>
      <w:divsChild>
        <w:div w:id="1128668380">
          <w:marLeft w:val="0"/>
          <w:marRight w:val="0"/>
          <w:marTop w:val="0"/>
          <w:marBottom w:val="0"/>
          <w:divBdr>
            <w:top w:val="none" w:sz="0" w:space="0" w:color="auto"/>
            <w:left w:val="none" w:sz="0" w:space="0" w:color="auto"/>
            <w:bottom w:val="none" w:sz="0" w:space="0" w:color="auto"/>
            <w:right w:val="none" w:sz="0" w:space="0" w:color="auto"/>
          </w:divBdr>
          <w:divsChild>
            <w:div w:id="2140803779">
              <w:marLeft w:val="0"/>
              <w:marRight w:val="0"/>
              <w:marTop w:val="0"/>
              <w:marBottom w:val="0"/>
              <w:divBdr>
                <w:top w:val="none" w:sz="0" w:space="0" w:color="auto"/>
                <w:left w:val="none" w:sz="0" w:space="0" w:color="auto"/>
                <w:bottom w:val="none" w:sz="0" w:space="0" w:color="auto"/>
                <w:right w:val="none" w:sz="0" w:space="0" w:color="auto"/>
              </w:divBdr>
              <w:divsChild>
                <w:div w:id="3512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75728">
      <w:bodyDiv w:val="1"/>
      <w:marLeft w:val="0"/>
      <w:marRight w:val="0"/>
      <w:marTop w:val="0"/>
      <w:marBottom w:val="0"/>
      <w:divBdr>
        <w:top w:val="none" w:sz="0" w:space="0" w:color="auto"/>
        <w:left w:val="none" w:sz="0" w:space="0" w:color="auto"/>
        <w:bottom w:val="none" w:sz="0" w:space="0" w:color="auto"/>
        <w:right w:val="none" w:sz="0" w:space="0" w:color="auto"/>
      </w:divBdr>
    </w:div>
    <w:div w:id="1082751080">
      <w:bodyDiv w:val="1"/>
      <w:marLeft w:val="0"/>
      <w:marRight w:val="0"/>
      <w:marTop w:val="0"/>
      <w:marBottom w:val="0"/>
      <w:divBdr>
        <w:top w:val="none" w:sz="0" w:space="0" w:color="auto"/>
        <w:left w:val="none" w:sz="0" w:space="0" w:color="auto"/>
        <w:bottom w:val="none" w:sz="0" w:space="0" w:color="auto"/>
        <w:right w:val="none" w:sz="0" w:space="0" w:color="auto"/>
      </w:divBdr>
    </w:div>
    <w:div w:id="1090078437">
      <w:bodyDiv w:val="1"/>
      <w:marLeft w:val="0"/>
      <w:marRight w:val="0"/>
      <w:marTop w:val="0"/>
      <w:marBottom w:val="0"/>
      <w:divBdr>
        <w:top w:val="none" w:sz="0" w:space="0" w:color="auto"/>
        <w:left w:val="none" w:sz="0" w:space="0" w:color="auto"/>
        <w:bottom w:val="none" w:sz="0" w:space="0" w:color="auto"/>
        <w:right w:val="none" w:sz="0" w:space="0" w:color="auto"/>
      </w:divBdr>
    </w:div>
    <w:div w:id="1093742494">
      <w:bodyDiv w:val="1"/>
      <w:marLeft w:val="0"/>
      <w:marRight w:val="0"/>
      <w:marTop w:val="0"/>
      <w:marBottom w:val="0"/>
      <w:divBdr>
        <w:top w:val="none" w:sz="0" w:space="0" w:color="auto"/>
        <w:left w:val="none" w:sz="0" w:space="0" w:color="auto"/>
        <w:bottom w:val="none" w:sz="0" w:space="0" w:color="auto"/>
        <w:right w:val="none" w:sz="0" w:space="0" w:color="auto"/>
      </w:divBdr>
    </w:div>
    <w:div w:id="1094058706">
      <w:bodyDiv w:val="1"/>
      <w:marLeft w:val="0"/>
      <w:marRight w:val="0"/>
      <w:marTop w:val="0"/>
      <w:marBottom w:val="0"/>
      <w:divBdr>
        <w:top w:val="none" w:sz="0" w:space="0" w:color="auto"/>
        <w:left w:val="none" w:sz="0" w:space="0" w:color="auto"/>
        <w:bottom w:val="none" w:sz="0" w:space="0" w:color="auto"/>
        <w:right w:val="none" w:sz="0" w:space="0" w:color="auto"/>
      </w:divBdr>
    </w:div>
    <w:div w:id="1105081596">
      <w:bodyDiv w:val="1"/>
      <w:marLeft w:val="0"/>
      <w:marRight w:val="0"/>
      <w:marTop w:val="0"/>
      <w:marBottom w:val="0"/>
      <w:divBdr>
        <w:top w:val="none" w:sz="0" w:space="0" w:color="auto"/>
        <w:left w:val="none" w:sz="0" w:space="0" w:color="auto"/>
        <w:bottom w:val="none" w:sz="0" w:space="0" w:color="auto"/>
        <w:right w:val="none" w:sz="0" w:space="0" w:color="auto"/>
      </w:divBdr>
    </w:div>
    <w:div w:id="1105538884">
      <w:bodyDiv w:val="1"/>
      <w:marLeft w:val="0"/>
      <w:marRight w:val="0"/>
      <w:marTop w:val="0"/>
      <w:marBottom w:val="0"/>
      <w:divBdr>
        <w:top w:val="none" w:sz="0" w:space="0" w:color="auto"/>
        <w:left w:val="none" w:sz="0" w:space="0" w:color="auto"/>
        <w:bottom w:val="none" w:sz="0" w:space="0" w:color="auto"/>
        <w:right w:val="none" w:sz="0" w:space="0" w:color="auto"/>
      </w:divBdr>
    </w:div>
    <w:div w:id="1118446500">
      <w:bodyDiv w:val="1"/>
      <w:marLeft w:val="0"/>
      <w:marRight w:val="0"/>
      <w:marTop w:val="0"/>
      <w:marBottom w:val="0"/>
      <w:divBdr>
        <w:top w:val="none" w:sz="0" w:space="0" w:color="auto"/>
        <w:left w:val="none" w:sz="0" w:space="0" w:color="auto"/>
        <w:bottom w:val="none" w:sz="0" w:space="0" w:color="auto"/>
        <w:right w:val="none" w:sz="0" w:space="0" w:color="auto"/>
      </w:divBdr>
      <w:divsChild>
        <w:div w:id="1219316086">
          <w:marLeft w:val="0"/>
          <w:marRight w:val="0"/>
          <w:marTop w:val="0"/>
          <w:marBottom w:val="0"/>
          <w:divBdr>
            <w:top w:val="none" w:sz="0" w:space="0" w:color="auto"/>
            <w:left w:val="none" w:sz="0" w:space="0" w:color="auto"/>
            <w:bottom w:val="none" w:sz="0" w:space="0" w:color="auto"/>
            <w:right w:val="none" w:sz="0" w:space="0" w:color="auto"/>
          </w:divBdr>
        </w:div>
        <w:div w:id="1253510046">
          <w:marLeft w:val="0"/>
          <w:marRight w:val="0"/>
          <w:marTop w:val="0"/>
          <w:marBottom w:val="0"/>
          <w:divBdr>
            <w:top w:val="none" w:sz="0" w:space="0" w:color="auto"/>
            <w:left w:val="none" w:sz="0" w:space="0" w:color="auto"/>
            <w:bottom w:val="none" w:sz="0" w:space="0" w:color="auto"/>
            <w:right w:val="none" w:sz="0" w:space="0" w:color="auto"/>
          </w:divBdr>
        </w:div>
      </w:divsChild>
    </w:div>
    <w:div w:id="1133523441">
      <w:bodyDiv w:val="1"/>
      <w:marLeft w:val="0"/>
      <w:marRight w:val="0"/>
      <w:marTop w:val="0"/>
      <w:marBottom w:val="0"/>
      <w:divBdr>
        <w:top w:val="none" w:sz="0" w:space="0" w:color="auto"/>
        <w:left w:val="none" w:sz="0" w:space="0" w:color="auto"/>
        <w:bottom w:val="none" w:sz="0" w:space="0" w:color="auto"/>
        <w:right w:val="none" w:sz="0" w:space="0" w:color="auto"/>
      </w:divBdr>
    </w:div>
    <w:div w:id="1136876739">
      <w:bodyDiv w:val="1"/>
      <w:marLeft w:val="0"/>
      <w:marRight w:val="0"/>
      <w:marTop w:val="0"/>
      <w:marBottom w:val="0"/>
      <w:divBdr>
        <w:top w:val="none" w:sz="0" w:space="0" w:color="auto"/>
        <w:left w:val="none" w:sz="0" w:space="0" w:color="auto"/>
        <w:bottom w:val="none" w:sz="0" w:space="0" w:color="auto"/>
        <w:right w:val="none" w:sz="0" w:space="0" w:color="auto"/>
      </w:divBdr>
      <w:divsChild>
        <w:div w:id="1253398109">
          <w:marLeft w:val="0"/>
          <w:marRight w:val="0"/>
          <w:marTop w:val="0"/>
          <w:marBottom w:val="0"/>
          <w:divBdr>
            <w:top w:val="none" w:sz="0" w:space="0" w:color="auto"/>
            <w:left w:val="none" w:sz="0" w:space="0" w:color="auto"/>
            <w:bottom w:val="none" w:sz="0" w:space="0" w:color="auto"/>
            <w:right w:val="none" w:sz="0" w:space="0" w:color="auto"/>
          </w:divBdr>
          <w:divsChild>
            <w:div w:id="557015119">
              <w:marLeft w:val="0"/>
              <w:marRight w:val="0"/>
              <w:marTop w:val="0"/>
              <w:marBottom w:val="0"/>
              <w:divBdr>
                <w:top w:val="none" w:sz="0" w:space="0" w:color="auto"/>
                <w:left w:val="none" w:sz="0" w:space="0" w:color="auto"/>
                <w:bottom w:val="none" w:sz="0" w:space="0" w:color="auto"/>
                <w:right w:val="none" w:sz="0" w:space="0" w:color="auto"/>
              </w:divBdr>
              <w:divsChild>
                <w:div w:id="1206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0628">
      <w:bodyDiv w:val="1"/>
      <w:marLeft w:val="0"/>
      <w:marRight w:val="0"/>
      <w:marTop w:val="0"/>
      <w:marBottom w:val="0"/>
      <w:divBdr>
        <w:top w:val="none" w:sz="0" w:space="0" w:color="auto"/>
        <w:left w:val="none" w:sz="0" w:space="0" w:color="auto"/>
        <w:bottom w:val="none" w:sz="0" w:space="0" w:color="auto"/>
        <w:right w:val="none" w:sz="0" w:space="0" w:color="auto"/>
      </w:divBdr>
      <w:divsChild>
        <w:div w:id="1633173110">
          <w:marLeft w:val="0"/>
          <w:marRight w:val="0"/>
          <w:marTop w:val="0"/>
          <w:marBottom w:val="0"/>
          <w:divBdr>
            <w:top w:val="none" w:sz="0" w:space="0" w:color="auto"/>
            <w:left w:val="none" w:sz="0" w:space="0" w:color="auto"/>
            <w:bottom w:val="none" w:sz="0" w:space="0" w:color="auto"/>
            <w:right w:val="none" w:sz="0" w:space="0" w:color="auto"/>
          </w:divBdr>
          <w:divsChild>
            <w:div w:id="132260352">
              <w:marLeft w:val="0"/>
              <w:marRight w:val="0"/>
              <w:marTop w:val="0"/>
              <w:marBottom w:val="0"/>
              <w:divBdr>
                <w:top w:val="none" w:sz="0" w:space="0" w:color="auto"/>
                <w:left w:val="none" w:sz="0" w:space="0" w:color="auto"/>
                <w:bottom w:val="none" w:sz="0" w:space="0" w:color="auto"/>
                <w:right w:val="none" w:sz="0" w:space="0" w:color="auto"/>
              </w:divBdr>
              <w:divsChild>
                <w:div w:id="8793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0911">
      <w:bodyDiv w:val="1"/>
      <w:marLeft w:val="0"/>
      <w:marRight w:val="0"/>
      <w:marTop w:val="0"/>
      <w:marBottom w:val="0"/>
      <w:divBdr>
        <w:top w:val="none" w:sz="0" w:space="0" w:color="auto"/>
        <w:left w:val="none" w:sz="0" w:space="0" w:color="auto"/>
        <w:bottom w:val="none" w:sz="0" w:space="0" w:color="auto"/>
        <w:right w:val="none" w:sz="0" w:space="0" w:color="auto"/>
      </w:divBdr>
    </w:div>
    <w:div w:id="1141144904">
      <w:bodyDiv w:val="1"/>
      <w:marLeft w:val="0"/>
      <w:marRight w:val="0"/>
      <w:marTop w:val="0"/>
      <w:marBottom w:val="0"/>
      <w:divBdr>
        <w:top w:val="none" w:sz="0" w:space="0" w:color="auto"/>
        <w:left w:val="none" w:sz="0" w:space="0" w:color="auto"/>
        <w:bottom w:val="none" w:sz="0" w:space="0" w:color="auto"/>
        <w:right w:val="none" w:sz="0" w:space="0" w:color="auto"/>
      </w:divBdr>
    </w:div>
    <w:div w:id="1151826085">
      <w:bodyDiv w:val="1"/>
      <w:marLeft w:val="0"/>
      <w:marRight w:val="0"/>
      <w:marTop w:val="0"/>
      <w:marBottom w:val="0"/>
      <w:divBdr>
        <w:top w:val="none" w:sz="0" w:space="0" w:color="auto"/>
        <w:left w:val="none" w:sz="0" w:space="0" w:color="auto"/>
        <w:bottom w:val="none" w:sz="0" w:space="0" w:color="auto"/>
        <w:right w:val="none" w:sz="0" w:space="0" w:color="auto"/>
      </w:divBdr>
    </w:div>
    <w:div w:id="1153057958">
      <w:bodyDiv w:val="1"/>
      <w:marLeft w:val="0"/>
      <w:marRight w:val="0"/>
      <w:marTop w:val="0"/>
      <w:marBottom w:val="0"/>
      <w:divBdr>
        <w:top w:val="none" w:sz="0" w:space="0" w:color="auto"/>
        <w:left w:val="none" w:sz="0" w:space="0" w:color="auto"/>
        <w:bottom w:val="none" w:sz="0" w:space="0" w:color="auto"/>
        <w:right w:val="none" w:sz="0" w:space="0" w:color="auto"/>
      </w:divBdr>
    </w:div>
    <w:div w:id="1183320495">
      <w:bodyDiv w:val="1"/>
      <w:marLeft w:val="0"/>
      <w:marRight w:val="0"/>
      <w:marTop w:val="0"/>
      <w:marBottom w:val="0"/>
      <w:divBdr>
        <w:top w:val="none" w:sz="0" w:space="0" w:color="auto"/>
        <w:left w:val="none" w:sz="0" w:space="0" w:color="auto"/>
        <w:bottom w:val="none" w:sz="0" w:space="0" w:color="auto"/>
        <w:right w:val="none" w:sz="0" w:space="0" w:color="auto"/>
      </w:divBdr>
    </w:div>
    <w:div w:id="1185746687">
      <w:bodyDiv w:val="1"/>
      <w:marLeft w:val="0"/>
      <w:marRight w:val="0"/>
      <w:marTop w:val="0"/>
      <w:marBottom w:val="0"/>
      <w:divBdr>
        <w:top w:val="none" w:sz="0" w:space="0" w:color="auto"/>
        <w:left w:val="none" w:sz="0" w:space="0" w:color="auto"/>
        <w:bottom w:val="none" w:sz="0" w:space="0" w:color="auto"/>
        <w:right w:val="none" w:sz="0" w:space="0" w:color="auto"/>
      </w:divBdr>
      <w:divsChild>
        <w:div w:id="988903691">
          <w:marLeft w:val="0"/>
          <w:marRight w:val="0"/>
          <w:marTop w:val="0"/>
          <w:marBottom w:val="0"/>
          <w:divBdr>
            <w:top w:val="none" w:sz="0" w:space="0" w:color="auto"/>
            <w:left w:val="none" w:sz="0" w:space="0" w:color="auto"/>
            <w:bottom w:val="none" w:sz="0" w:space="0" w:color="auto"/>
            <w:right w:val="none" w:sz="0" w:space="0" w:color="auto"/>
          </w:divBdr>
        </w:div>
        <w:div w:id="1161849643">
          <w:marLeft w:val="0"/>
          <w:marRight w:val="0"/>
          <w:marTop w:val="0"/>
          <w:marBottom w:val="0"/>
          <w:divBdr>
            <w:top w:val="none" w:sz="0" w:space="0" w:color="auto"/>
            <w:left w:val="none" w:sz="0" w:space="0" w:color="auto"/>
            <w:bottom w:val="none" w:sz="0" w:space="0" w:color="auto"/>
            <w:right w:val="none" w:sz="0" w:space="0" w:color="auto"/>
          </w:divBdr>
        </w:div>
        <w:div w:id="1261642284">
          <w:marLeft w:val="0"/>
          <w:marRight w:val="0"/>
          <w:marTop w:val="0"/>
          <w:marBottom w:val="0"/>
          <w:divBdr>
            <w:top w:val="none" w:sz="0" w:space="0" w:color="auto"/>
            <w:left w:val="none" w:sz="0" w:space="0" w:color="auto"/>
            <w:bottom w:val="none" w:sz="0" w:space="0" w:color="auto"/>
            <w:right w:val="none" w:sz="0" w:space="0" w:color="auto"/>
          </w:divBdr>
        </w:div>
        <w:div w:id="1341657795">
          <w:marLeft w:val="0"/>
          <w:marRight w:val="0"/>
          <w:marTop w:val="0"/>
          <w:marBottom w:val="0"/>
          <w:divBdr>
            <w:top w:val="none" w:sz="0" w:space="0" w:color="auto"/>
            <w:left w:val="none" w:sz="0" w:space="0" w:color="auto"/>
            <w:bottom w:val="none" w:sz="0" w:space="0" w:color="auto"/>
            <w:right w:val="none" w:sz="0" w:space="0" w:color="auto"/>
          </w:divBdr>
        </w:div>
        <w:div w:id="1771394614">
          <w:marLeft w:val="0"/>
          <w:marRight w:val="0"/>
          <w:marTop w:val="0"/>
          <w:marBottom w:val="0"/>
          <w:divBdr>
            <w:top w:val="none" w:sz="0" w:space="0" w:color="auto"/>
            <w:left w:val="none" w:sz="0" w:space="0" w:color="auto"/>
            <w:bottom w:val="none" w:sz="0" w:space="0" w:color="auto"/>
            <w:right w:val="none" w:sz="0" w:space="0" w:color="auto"/>
          </w:divBdr>
        </w:div>
        <w:div w:id="1981809502">
          <w:marLeft w:val="0"/>
          <w:marRight w:val="0"/>
          <w:marTop w:val="0"/>
          <w:marBottom w:val="0"/>
          <w:divBdr>
            <w:top w:val="none" w:sz="0" w:space="0" w:color="auto"/>
            <w:left w:val="none" w:sz="0" w:space="0" w:color="auto"/>
            <w:bottom w:val="none" w:sz="0" w:space="0" w:color="auto"/>
            <w:right w:val="none" w:sz="0" w:space="0" w:color="auto"/>
          </w:divBdr>
        </w:div>
        <w:div w:id="2042511651">
          <w:marLeft w:val="0"/>
          <w:marRight w:val="0"/>
          <w:marTop w:val="0"/>
          <w:marBottom w:val="0"/>
          <w:divBdr>
            <w:top w:val="none" w:sz="0" w:space="0" w:color="auto"/>
            <w:left w:val="none" w:sz="0" w:space="0" w:color="auto"/>
            <w:bottom w:val="none" w:sz="0" w:space="0" w:color="auto"/>
            <w:right w:val="none" w:sz="0" w:space="0" w:color="auto"/>
          </w:divBdr>
        </w:div>
        <w:div w:id="2132287045">
          <w:marLeft w:val="0"/>
          <w:marRight w:val="0"/>
          <w:marTop w:val="0"/>
          <w:marBottom w:val="0"/>
          <w:divBdr>
            <w:top w:val="none" w:sz="0" w:space="0" w:color="auto"/>
            <w:left w:val="none" w:sz="0" w:space="0" w:color="auto"/>
            <w:bottom w:val="none" w:sz="0" w:space="0" w:color="auto"/>
            <w:right w:val="none" w:sz="0" w:space="0" w:color="auto"/>
          </w:divBdr>
        </w:div>
      </w:divsChild>
    </w:div>
    <w:div w:id="1192576135">
      <w:bodyDiv w:val="1"/>
      <w:marLeft w:val="0"/>
      <w:marRight w:val="0"/>
      <w:marTop w:val="0"/>
      <w:marBottom w:val="0"/>
      <w:divBdr>
        <w:top w:val="none" w:sz="0" w:space="0" w:color="auto"/>
        <w:left w:val="none" w:sz="0" w:space="0" w:color="auto"/>
        <w:bottom w:val="none" w:sz="0" w:space="0" w:color="auto"/>
        <w:right w:val="none" w:sz="0" w:space="0" w:color="auto"/>
      </w:divBdr>
    </w:div>
    <w:div w:id="1194880201">
      <w:bodyDiv w:val="1"/>
      <w:marLeft w:val="0"/>
      <w:marRight w:val="0"/>
      <w:marTop w:val="0"/>
      <w:marBottom w:val="0"/>
      <w:divBdr>
        <w:top w:val="none" w:sz="0" w:space="0" w:color="auto"/>
        <w:left w:val="none" w:sz="0" w:space="0" w:color="auto"/>
        <w:bottom w:val="none" w:sz="0" w:space="0" w:color="auto"/>
        <w:right w:val="none" w:sz="0" w:space="0" w:color="auto"/>
      </w:divBdr>
    </w:div>
    <w:div w:id="1196894071">
      <w:bodyDiv w:val="1"/>
      <w:marLeft w:val="0"/>
      <w:marRight w:val="0"/>
      <w:marTop w:val="0"/>
      <w:marBottom w:val="0"/>
      <w:divBdr>
        <w:top w:val="none" w:sz="0" w:space="0" w:color="auto"/>
        <w:left w:val="none" w:sz="0" w:space="0" w:color="auto"/>
        <w:bottom w:val="none" w:sz="0" w:space="0" w:color="auto"/>
        <w:right w:val="none" w:sz="0" w:space="0" w:color="auto"/>
      </w:divBdr>
      <w:divsChild>
        <w:div w:id="1733191315">
          <w:marLeft w:val="0"/>
          <w:marRight w:val="0"/>
          <w:marTop w:val="0"/>
          <w:marBottom w:val="0"/>
          <w:divBdr>
            <w:top w:val="none" w:sz="0" w:space="0" w:color="auto"/>
            <w:left w:val="none" w:sz="0" w:space="0" w:color="auto"/>
            <w:bottom w:val="none" w:sz="0" w:space="0" w:color="auto"/>
            <w:right w:val="none" w:sz="0" w:space="0" w:color="auto"/>
          </w:divBdr>
          <w:divsChild>
            <w:div w:id="1588660274">
              <w:marLeft w:val="0"/>
              <w:marRight w:val="0"/>
              <w:marTop w:val="0"/>
              <w:marBottom w:val="0"/>
              <w:divBdr>
                <w:top w:val="none" w:sz="0" w:space="0" w:color="auto"/>
                <w:left w:val="none" w:sz="0" w:space="0" w:color="auto"/>
                <w:bottom w:val="none" w:sz="0" w:space="0" w:color="auto"/>
                <w:right w:val="none" w:sz="0" w:space="0" w:color="auto"/>
              </w:divBdr>
              <w:divsChild>
                <w:div w:id="6722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1588">
      <w:bodyDiv w:val="1"/>
      <w:marLeft w:val="0"/>
      <w:marRight w:val="0"/>
      <w:marTop w:val="0"/>
      <w:marBottom w:val="0"/>
      <w:divBdr>
        <w:top w:val="none" w:sz="0" w:space="0" w:color="auto"/>
        <w:left w:val="none" w:sz="0" w:space="0" w:color="auto"/>
        <w:bottom w:val="none" w:sz="0" w:space="0" w:color="auto"/>
        <w:right w:val="none" w:sz="0" w:space="0" w:color="auto"/>
      </w:divBdr>
    </w:div>
    <w:div w:id="1216626433">
      <w:bodyDiv w:val="1"/>
      <w:marLeft w:val="0"/>
      <w:marRight w:val="0"/>
      <w:marTop w:val="0"/>
      <w:marBottom w:val="0"/>
      <w:divBdr>
        <w:top w:val="none" w:sz="0" w:space="0" w:color="auto"/>
        <w:left w:val="none" w:sz="0" w:space="0" w:color="auto"/>
        <w:bottom w:val="none" w:sz="0" w:space="0" w:color="auto"/>
        <w:right w:val="none" w:sz="0" w:space="0" w:color="auto"/>
      </w:divBdr>
    </w:div>
    <w:div w:id="1218397325">
      <w:bodyDiv w:val="1"/>
      <w:marLeft w:val="0"/>
      <w:marRight w:val="0"/>
      <w:marTop w:val="0"/>
      <w:marBottom w:val="0"/>
      <w:divBdr>
        <w:top w:val="none" w:sz="0" w:space="0" w:color="auto"/>
        <w:left w:val="none" w:sz="0" w:space="0" w:color="auto"/>
        <w:bottom w:val="none" w:sz="0" w:space="0" w:color="auto"/>
        <w:right w:val="none" w:sz="0" w:space="0" w:color="auto"/>
      </w:divBdr>
    </w:div>
    <w:div w:id="1221282468">
      <w:bodyDiv w:val="1"/>
      <w:marLeft w:val="0"/>
      <w:marRight w:val="0"/>
      <w:marTop w:val="0"/>
      <w:marBottom w:val="0"/>
      <w:divBdr>
        <w:top w:val="none" w:sz="0" w:space="0" w:color="auto"/>
        <w:left w:val="none" w:sz="0" w:space="0" w:color="auto"/>
        <w:bottom w:val="none" w:sz="0" w:space="0" w:color="auto"/>
        <w:right w:val="none" w:sz="0" w:space="0" w:color="auto"/>
      </w:divBdr>
    </w:div>
    <w:div w:id="1224026307">
      <w:bodyDiv w:val="1"/>
      <w:marLeft w:val="0"/>
      <w:marRight w:val="0"/>
      <w:marTop w:val="0"/>
      <w:marBottom w:val="0"/>
      <w:divBdr>
        <w:top w:val="none" w:sz="0" w:space="0" w:color="auto"/>
        <w:left w:val="none" w:sz="0" w:space="0" w:color="auto"/>
        <w:bottom w:val="none" w:sz="0" w:space="0" w:color="auto"/>
        <w:right w:val="none" w:sz="0" w:space="0" w:color="auto"/>
      </w:divBdr>
    </w:div>
    <w:div w:id="1231424884">
      <w:bodyDiv w:val="1"/>
      <w:marLeft w:val="0"/>
      <w:marRight w:val="0"/>
      <w:marTop w:val="0"/>
      <w:marBottom w:val="0"/>
      <w:divBdr>
        <w:top w:val="none" w:sz="0" w:space="0" w:color="auto"/>
        <w:left w:val="none" w:sz="0" w:space="0" w:color="auto"/>
        <w:bottom w:val="none" w:sz="0" w:space="0" w:color="auto"/>
        <w:right w:val="none" w:sz="0" w:space="0" w:color="auto"/>
      </w:divBdr>
    </w:div>
    <w:div w:id="1236745408">
      <w:bodyDiv w:val="1"/>
      <w:marLeft w:val="0"/>
      <w:marRight w:val="0"/>
      <w:marTop w:val="0"/>
      <w:marBottom w:val="0"/>
      <w:divBdr>
        <w:top w:val="none" w:sz="0" w:space="0" w:color="auto"/>
        <w:left w:val="none" w:sz="0" w:space="0" w:color="auto"/>
        <w:bottom w:val="none" w:sz="0" w:space="0" w:color="auto"/>
        <w:right w:val="none" w:sz="0" w:space="0" w:color="auto"/>
      </w:divBdr>
    </w:div>
    <w:div w:id="1242330600">
      <w:bodyDiv w:val="1"/>
      <w:marLeft w:val="0"/>
      <w:marRight w:val="0"/>
      <w:marTop w:val="0"/>
      <w:marBottom w:val="0"/>
      <w:divBdr>
        <w:top w:val="none" w:sz="0" w:space="0" w:color="auto"/>
        <w:left w:val="none" w:sz="0" w:space="0" w:color="auto"/>
        <w:bottom w:val="none" w:sz="0" w:space="0" w:color="auto"/>
        <w:right w:val="none" w:sz="0" w:space="0" w:color="auto"/>
      </w:divBdr>
    </w:div>
    <w:div w:id="1247305109">
      <w:bodyDiv w:val="1"/>
      <w:marLeft w:val="0"/>
      <w:marRight w:val="0"/>
      <w:marTop w:val="0"/>
      <w:marBottom w:val="0"/>
      <w:divBdr>
        <w:top w:val="none" w:sz="0" w:space="0" w:color="auto"/>
        <w:left w:val="none" w:sz="0" w:space="0" w:color="auto"/>
        <w:bottom w:val="none" w:sz="0" w:space="0" w:color="auto"/>
        <w:right w:val="none" w:sz="0" w:space="0" w:color="auto"/>
      </w:divBdr>
    </w:div>
    <w:div w:id="1253784236">
      <w:bodyDiv w:val="1"/>
      <w:marLeft w:val="0"/>
      <w:marRight w:val="0"/>
      <w:marTop w:val="0"/>
      <w:marBottom w:val="0"/>
      <w:divBdr>
        <w:top w:val="none" w:sz="0" w:space="0" w:color="auto"/>
        <w:left w:val="none" w:sz="0" w:space="0" w:color="auto"/>
        <w:bottom w:val="none" w:sz="0" w:space="0" w:color="auto"/>
        <w:right w:val="none" w:sz="0" w:space="0" w:color="auto"/>
      </w:divBdr>
    </w:div>
    <w:div w:id="1269047614">
      <w:bodyDiv w:val="1"/>
      <w:marLeft w:val="0"/>
      <w:marRight w:val="0"/>
      <w:marTop w:val="0"/>
      <w:marBottom w:val="0"/>
      <w:divBdr>
        <w:top w:val="none" w:sz="0" w:space="0" w:color="auto"/>
        <w:left w:val="none" w:sz="0" w:space="0" w:color="auto"/>
        <w:bottom w:val="none" w:sz="0" w:space="0" w:color="auto"/>
        <w:right w:val="none" w:sz="0" w:space="0" w:color="auto"/>
      </w:divBdr>
    </w:div>
    <w:div w:id="1290436133">
      <w:bodyDiv w:val="1"/>
      <w:marLeft w:val="0"/>
      <w:marRight w:val="0"/>
      <w:marTop w:val="0"/>
      <w:marBottom w:val="0"/>
      <w:divBdr>
        <w:top w:val="none" w:sz="0" w:space="0" w:color="auto"/>
        <w:left w:val="none" w:sz="0" w:space="0" w:color="auto"/>
        <w:bottom w:val="none" w:sz="0" w:space="0" w:color="auto"/>
        <w:right w:val="none" w:sz="0" w:space="0" w:color="auto"/>
      </w:divBdr>
    </w:div>
    <w:div w:id="1291865549">
      <w:bodyDiv w:val="1"/>
      <w:marLeft w:val="0"/>
      <w:marRight w:val="0"/>
      <w:marTop w:val="0"/>
      <w:marBottom w:val="0"/>
      <w:divBdr>
        <w:top w:val="none" w:sz="0" w:space="0" w:color="auto"/>
        <w:left w:val="none" w:sz="0" w:space="0" w:color="auto"/>
        <w:bottom w:val="none" w:sz="0" w:space="0" w:color="auto"/>
        <w:right w:val="none" w:sz="0" w:space="0" w:color="auto"/>
      </w:divBdr>
      <w:divsChild>
        <w:div w:id="2122189229">
          <w:marLeft w:val="0"/>
          <w:marRight w:val="0"/>
          <w:marTop w:val="0"/>
          <w:marBottom w:val="0"/>
          <w:divBdr>
            <w:top w:val="none" w:sz="0" w:space="0" w:color="auto"/>
            <w:left w:val="none" w:sz="0" w:space="0" w:color="auto"/>
            <w:bottom w:val="none" w:sz="0" w:space="0" w:color="auto"/>
            <w:right w:val="none" w:sz="0" w:space="0" w:color="auto"/>
          </w:divBdr>
          <w:divsChild>
            <w:div w:id="646328130">
              <w:marLeft w:val="0"/>
              <w:marRight w:val="0"/>
              <w:marTop w:val="0"/>
              <w:marBottom w:val="0"/>
              <w:divBdr>
                <w:top w:val="none" w:sz="0" w:space="0" w:color="auto"/>
                <w:left w:val="none" w:sz="0" w:space="0" w:color="auto"/>
                <w:bottom w:val="none" w:sz="0" w:space="0" w:color="auto"/>
                <w:right w:val="none" w:sz="0" w:space="0" w:color="auto"/>
              </w:divBdr>
              <w:divsChild>
                <w:div w:id="7708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2447">
      <w:bodyDiv w:val="1"/>
      <w:marLeft w:val="0"/>
      <w:marRight w:val="0"/>
      <w:marTop w:val="0"/>
      <w:marBottom w:val="0"/>
      <w:divBdr>
        <w:top w:val="none" w:sz="0" w:space="0" w:color="auto"/>
        <w:left w:val="none" w:sz="0" w:space="0" w:color="auto"/>
        <w:bottom w:val="none" w:sz="0" w:space="0" w:color="auto"/>
        <w:right w:val="none" w:sz="0" w:space="0" w:color="auto"/>
      </w:divBdr>
    </w:div>
    <w:div w:id="1294676734">
      <w:bodyDiv w:val="1"/>
      <w:marLeft w:val="0"/>
      <w:marRight w:val="0"/>
      <w:marTop w:val="0"/>
      <w:marBottom w:val="0"/>
      <w:divBdr>
        <w:top w:val="none" w:sz="0" w:space="0" w:color="auto"/>
        <w:left w:val="none" w:sz="0" w:space="0" w:color="auto"/>
        <w:bottom w:val="none" w:sz="0" w:space="0" w:color="auto"/>
        <w:right w:val="none" w:sz="0" w:space="0" w:color="auto"/>
      </w:divBdr>
    </w:div>
    <w:div w:id="1302886068">
      <w:bodyDiv w:val="1"/>
      <w:marLeft w:val="0"/>
      <w:marRight w:val="0"/>
      <w:marTop w:val="0"/>
      <w:marBottom w:val="0"/>
      <w:divBdr>
        <w:top w:val="none" w:sz="0" w:space="0" w:color="auto"/>
        <w:left w:val="none" w:sz="0" w:space="0" w:color="auto"/>
        <w:bottom w:val="none" w:sz="0" w:space="0" w:color="auto"/>
        <w:right w:val="none" w:sz="0" w:space="0" w:color="auto"/>
      </w:divBdr>
    </w:div>
    <w:div w:id="1315177771">
      <w:bodyDiv w:val="1"/>
      <w:marLeft w:val="0"/>
      <w:marRight w:val="0"/>
      <w:marTop w:val="0"/>
      <w:marBottom w:val="0"/>
      <w:divBdr>
        <w:top w:val="none" w:sz="0" w:space="0" w:color="auto"/>
        <w:left w:val="none" w:sz="0" w:space="0" w:color="auto"/>
        <w:bottom w:val="none" w:sz="0" w:space="0" w:color="auto"/>
        <w:right w:val="none" w:sz="0" w:space="0" w:color="auto"/>
      </w:divBdr>
    </w:div>
    <w:div w:id="1315984329">
      <w:bodyDiv w:val="1"/>
      <w:marLeft w:val="0"/>
      <w:marRight w:val="0"/>
      <w:marTop w:val="0"/>
      <w:marBottom w:val="0"/>
      <w:divBdr>
        <w:top w:val="none" w:sz="0" w:space="0" w:color="auto"/>
        <w:left w:val="none" w:sz="0" w:space="0" w:color="auto"/>
        <w:bottom w:val="none" w:sz="0" w:space="0" w:color="auto"/>
        <w:right w:val="none" w:sz="0" w:space="0" w:color="auto"/>
      </w:divBdr>
      <w:divsChild>
        <w:div w:id="308676627">
          <w:marLeft w:val="994"/>
          <w:marRight w:val="0"/>
          <w:marTop w:val="40"/>
          <w:marBottom w:val="40"/>
          <w:divBdr>
            <w:top w:val="none" w:sz="0" w:space="0" w:color="auto"/>
            <w:left w:val="none" w:sz="0" w:space="0" w:color="auto"/>
            <w:bottom w:val="none" w:sz="0" w:space="0" w:color="auto"/>
            <w:right w:val="none" w:sz="0" w:space="0" w:color="auto"/>
          </w:divBdr>
        </w:div>
        <w:div w:id="786848478">
          <w:marLeft w:val="274"/>
          <w:marRight w:val="0"/>
          <w:marTop w:val="40"/>
          <w:marBottom w:val="40"/>
          <w:divBdr>
            <w:top w:val="none" w:sz="0" w:space="0" w:color="auto"/>
            <w:left w:val="none" w:sz="0" w:space="0" w:color="auto"/>
            <w:bottom w:val="none" w:sz="0" w:space="0" w:color="auto"/>
            <w:right w:val="none" w:sz="0" w:space="0" w:color="auto"/>
          </w:divBdr>
        </w:div>
        <w:div w:id="1771125922">
          <w:marLeft w:val="994"/>
          <w:marRight w:val="0"/>
          <w:marTop w:val="40"/>
          <w:marBottom w:val="40"/>
          <w:divBdr>
            <w:top w:val="none" w:sz="0" w:space="0" w:color="auto"/>
            <w:left w:val="none" w:sz="0" w:space="0" w:color="auto"/>
            <w:bottom w:val="none" w:sz="0" w:space="0" w:color="auto"/>
            <w:right w:val="none" w:sz="0" w:space="0" w:color="auto"/>
          </w:divBdr>
        </w:div>
      </w:divsChild>
    </w:div>
    <w:div w:id="1322470831">
      <w:bodyDiv w:val="1"/>
      <w:marLeft w:val="0"/>
      <w:marRight w:val="0"/>
      <w:marTop w:val="0"/>
      <w:marBottom w:val="0"/>
      <w:divBdr>
        <w:top w:val="none" w:sz="0" w:space="0" w:color="auto"/>
        <w:left w:val="none" w:sz="0" w:space="0" w:color="auto"/>
        <w:bottom w:val="none" w:sz="0" w:space="0" w:color="auto"/>
        <w:right w:val="none" w:sz="0" w:space="0" w:color="auto"/>
      </w:divBdr>
    </w:div>
    <w:div w:id="1323465293">
      <w:bodyDiv w:val="1"/>
      <w:marLeft w:val="0"/>
      <w:marRight w:val="0"/>
      <w:marTop w:val="0"/>
      <w:marBottom w:val="0"/>
      <w:divBdr>
        <w:top w:val="none" w:sz="0" w:space="0" w:color="auto"/>
        <w:left w:val="none" w:sz="0" w:space="0" w:color="auto"/>
        <w:bottom w:val="none" w:sz="0" w:space="0" w:color="auto"/>
        <w:right w:val="none" w:sz="0" w:space="0" w:color="auto"/>
      </w:divBdr>
    </w:div>
    <w:div w:id="1334335586">
      <w:bodyDiv w:val="1"/>
      <w:marLeft w:val="0"/>
      <w:marRight w:val="0"/>
      <w:marTop w:val="0"/>
      <w:marBottom w:val="0"/>
      <w:divBdr>
        <w:top w:val="none" w:sz="0" w:space="0" w:color="auto"/>
        <w:left w:val="none" w:sz="0" w:space="0" w:color="auto"/>
        <w:bottom w:val="none" w:sz="0" w:space="0" w:color="auto"/>
        <w:right w:val="none" w:sz="0" w:space="0" w:color="auto"/>
      </w:divBdr>
    </w:div>
    <w:div w:id="1334647455">
      <w:bodyDiv w:val="1"/>
      <w:marLeft w:val="0"/>
      <w:marRight w:val="0"/>
      <w:marTop w:val="0"/>
      <w:marBottom w:val="0"/>
      <w:divBdr>
        <w:top w:val="none" w:sz="0" w:space="0" w:color="auto"/>
        <w:left w:val="none" w:sz="0" w:space="0" w:color="auto"/>
        <w:bottom w:val="none" w:sz="0" w:space="0" w:color="auto"/>
        <w:right w:val="none" w:sz="0" w:space="0" w:color="auto"/>
      </w:divBdr>
    </w:div>
    <w:div w:id="1346444900">
      <w:bodyDiv w:val="1"/>
      <w:marLeft w:val="0"/>
      <w:marRight w:val="0"/>
      <w:marTop w:val="0"/>
      <w:marBottom w:val="0"/>
      <w:divBdr>
        <w:top w:val="none" w:sz="0" w:space="0" w:color="auto"/>
        <w:left w:val="none" w:sz="0" w:space="0" w:color="auto"/>
        <w:bottom w:val="none" w:sz="0" w:space="0" w:color="auto"/>
        <w:right w:val="none" w:sz="0" w:space="0" w:color="auto"/>
      </w:divBdr>
    </w:div>
    <w:div w:id="1348167352">
      <w:bodyDiv w:val="1"/>
      <w:marLeft w:val="0"/>
      <w:marRight w:val="0"/>
      <w:marTop w:val="0"/>
      <w:marBottom w:val="0"/>
      <w:divBdr>
        <w:top w:val="none" w:sz="0" w:space="0" w:color="auto"/>
        <w:left w:val="none" w:sz="0" w:space="0" w:color="auto"/>
        <w:bottom w:val="none" w:sz="0" w:space="0" w:color="auto"/>
        <w:right w:val="none" w:sz="0" w:space="0" w:color="auto"/>
      </w:divBdr>
    </w:div>
    <w:div w:id="1349872925">
      <w:bodyDiv w:val="1"/>
      <w:marLeft w:val="0"/>
      <w:marRight w:val="0"/>
      <w:marTop w:val="0"/>
      <w:marBottom w:val="0"/>
      <w:divBdr>
        <w:top w:val="none" w:sz="0" w:space="0" w:color="auto"/>
        <w:left w:val="none" w:sz="0" w:space="0" w:color="auto"/>
        <w:bottom w:val="none" w:sz="0" w:space="0" w:color="auto"/>
        <w:right w:val="none" w:sz="0" w:space="0" w:color="auto"/>
      </w:divBdr>
    </w:div>
    <w:div w:id="1351566231">
      <w:bodyDiv w:val="1"/>
      <w:marLeft w:val="0"/>
      <w:marRight w:val="0"/>
      <w:marTop w:val="0"/>
      <w:marBottom w:val="0"/>
      <w:divBdr>
        <w:top w:val="none" w:sz="0" w:space="0" w:color="auto"/>
        <w:left w:val="none" w:sz="0" w:space="0" w:color="auto"/>
        <w:bottom w:val="none" w:sz="0" w:space="0" w:color="auto"/>
        <w:right w:val="none" w:sz="0" w:space="0" w:color="auto"/>
      </w:divBdr>
    </w:div>
    <w:div w:id="1357996444">
      <w:bodyDiv w:val="1"/>
      <w:marLeft w:val="0"/>
      <w:marRight w:val="0"/>
      <w:marTop w:val="0"/>
      <w:marBottom w:val="0"/>
      <w:divBdr>
        <w:top w:val="none" w:sz="0" w:space="0" w:color="auto"/>
        <w:left w:val="none" w:sz="0" w:space="0" w:color="auto"/>
        <w:bottom w:val="none" w:sz="0" w:space="0" w:color="auto"/>
        <w:right w:val="none" w:sz="0" w:space="0" w:color="auto"/>
      </w:divBdr>
    </w:div>
    <w:div w:id="1364750946">
      <w:bodyDiv w:val="1"/>
      <w:marLeft w:val="0"/>
      <w:marRight w:val="0"/>
      <w:marTop w:val="0"/>
      <w:marBottom w:val="0"/>
      <w:divBdr>
        <w:top w:val="none" w:sz="0" w:space="0" w:color="auto"/>
        <w:left w:val="none" w:sz="0" w:space="0" w:color="auto"/>
        <w:bottom w:val="none" w:sz="0" w:space="0" w:color="auto"/>
        <w:right w:val="none" w:sz="0" w:space="0" w:color="auto"/>
      </w:divBdr>
    </w:div>
    <w:div w:id="1374161062">
      <w:bodyDiv w:val="1"/>
      <w:marLeft w:val="0"/>
      <w:marRight w:val="0"/>
      <w:marTop w:val="0"/>
      <w:marBottom w:val="0"/>
      <w:divBdr>
        <w:top w:val="none" w:sz="0" w:space="0" w:color="auto"/>
        <w:left w:val="none" w:sz="0" w:space="0" w:color="auto"/>
        <w:bottom w:val="none" w:sz="0" w:space="0" w:color="auto"/>
        <w:right w:val="none" w:sz="0" w:space="0" w:color="auto"/>
      </w:divBdr>
    </w:div>
    <w:div w:id="1375426846">
      <w:bodyDiv w:val="1"/>
      <w:marLeft w:val="0"/>
      <w:marRight w:val="0"/>
      <w:marTop w:val="0"/>
      <w:marBottom w:val="0"/>
      <w:divBdr>
        <w:top w:val="none" w:sz="0" w:space="0" w:color="auto"/>
        <w:left w:val="none" w:sz="0" w:space="0" w:color="auto"/>
        <w:bottom w:val="none" w:sz="0" w:space="0" w:color="auto"/>
        <w:right w:val="none" w:sz="0" w:space="0" w:color="auto"/>
      </w:divBdr>
    </w:div>
    <w:div w:id="1385832164">
      <w:bodyDiv w:val="1"/>
      <w:marLeft w:val="0"/>
      <w:marRight w:val="0"/>
      <w:marTop w:val="0"/>
      <w:marBottom w:val="0"/>
      <w:divBdr>
        <w:top w:val="none" w:sz="0" w:space="0" w:color="auto"/>
        <w:left w:val="none" w:sz="0" w:space="0" w:color="auto"/>
        <w:bottom w:val="none" w:sz="0" w:space="0" w:color="auto"/>
        <w:right w:val="none" w:sz="0" w:space="0" w:color="auto"/>
      </w:divBdr>
    </w:div>
    <w:div w:id="1392196903">
      <w:bodyDiv w:val="1"/>
      <w:marLeft w:val="0"/>
      <w:marRight w:val="0"/>
      <w:marTop w:val="0"/>
      <w:marBottom w:val="0"/>
      <w:divBdr>
        <w:top w:val="none" w:sz="0" w:space="0" w:color="auto"/>
        <w:left w:val="none" w:sz="0" w:space="0" w:color="auto"/>
        <w:bottom w:val="none" w:sz="0" w:space="0" w:color="auto"/>
        <w:right w:val="none" w:sz="0" w:space="0" w:color="auto"/>
      </w:divBdr>
    </w:div>
    <w:div w:id="1398212295">
      <w:bodyDiv w:val="1"/>
      <w:marLeft w:val="0"/>
      <w:marRight w:val="0"/>
      <w:marTop w:val="0"/>
      <w:marBottom w:val="0"/>
      <w:divBdr>
        <w:top w:val="none" w:sz="0" w:space="0" w:color="auto"/>
        <w:left w:val="none" w:sz="0" w:space="0" w:color="auto"/>
        <w:bottom w:val="none" w:sz="0" w:space="0" w:color="auto"/>
        <w:right w:val="none" w:sz="0" w:space="0" w:color="auto"/>
      </w:divBdr>
      <w:divsChild>
        <w:div w:id="1101532807">
          <w:marLeft w:val="0"/>
          <w:marRight w:val="0"/>
          <w:marTop w:val="0"/>
          <w:marBottom w:val="0"/>
          <w:divBdr>
            <w:top w:val="none" w:sz="0" w:space="0" w:color="auto"/>
            <w:left w:val="none" w:sz="0" w:space="0" w:color="auto"/>
            <w:bottom w:val="none" w:sz="0" w:space="0" w:color="auto"/>
            <w:right w:val="none" w:sz="0" w:space="0" w:color="auto"/>
          </w:divBdr>
          <w:divsChild>
            <w:div w:id="210248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2754">
      <w:bodyDiv w:val="1"/>
      <w:marLeft w:val="0"/>
      <w:marRight w:val="0"/>
      <w:marTop w:val="0"/>
      <w:marBottom w:val="0"/>
      <w:divBdr>
        <w:top w:val="none" w:sz="0" w:space="0" w:color="auto"/>
        <w:left w:val="none" w:sz="0" w:space="0" w:color="auto"/>
        <w:bottom w:val="none" w:sz="0" w:space="0" w:color="auto"/>
        <w:right w:val="none" w:sz="0" w:space="0" w:color="auto"/>
      </w:divBdr>
    </w:div>
    <w:div w:id="1399787268">
      <w:bodyDiv w:val="1"/>
      <w:marLeft w:val="0"/>
      <w:marRight w:val="0"/>
      <w:marTop w:val="0"/>
      <w:marBottom w:val="0"/>
      <w:divBdr>
        <w:top w:val="none" w:sz="0" w:space="0" w:color="auto"/>
        <w:left w:val="none" w:sz="0" w:space="0" w:color="auto"/>
        <w:bottom w:val="none" w:sz="0" w:space="0" w:color="auto"/>
        <w:right w:val="none" w:sz="0" w:space="0" w:color="auto"/>
      </w:divBdr>
    </w:div>
    <w:div w:id="1408190807">
      <w:bodyDiv w:val="1"/>
      <w:marLeft w:val="0"/>
      <w:marRight w:val="0"/>
      <w:marTop w:val="0"/>
      <w:marBottom w:val="0"/>
      <w:divBdr>
        <w:top w:val="none" w:sz="0" w:space="0" w:color="auto"/>
        <w:left w:val="none" w:sz="0" w:space="0" w:color="auto"/>
        <w:bottom w:val="none" w:sz="0" w:space="0" w:color="auto"/>
        <w:right w:val="none" w:sz="0" w:space="0" w:color="auto"/>
      </w:divBdr>
    </w:div>
    <w:div w:id="1421028925">
      <w:bodyDiv w:val="1"/>
      <w:marLeft w:val="0"/>
      <w:marRight w:val="0"/>
      <w:marTop w:val="0"/>
      <w:marBottom w:val="0"/>
      <w:divBdr>
        <w:top w:val="none" w:sz="0" w:space="0" w:color="auto"/>
        <w:left w:val="none" w:sz="0" w:space="0" w:color="auto"/>
        <w:bottom w:val="none" w:sz="0" w:space="0" w:color="auto"/>
        <w:right w:val="none" w:sz="0" w:space="0" w:color="auto"/>
      </w:divBdr>
    </w:div>
    <w:div w:id="1426458205">
      <w:bodyDiv w:val="1"/>
      <w:marLeft w:val="0"/>
      <w:marRight w:val="0"/>
      <w:marTop w:val="0"/>
      <w:marBottom w:val="0"/>
      <w:divBdr>
        <w:top w:val="none" w:sz="0" w:space="0" w:color="auto"/>
        <w:left w:val="none" w:sz="0" w:space="0" w:color="auto"/>
        <w:bottom w:val="none" w:sz="0" w:space="0" w:color="auto"/>
        <w:right w:val="none" w:sz="0" w:space="0" w:color="auto"/>
      </w:divBdr>
    </w:div>
    <w:div w:id="1429698509">
      <w:bodyDiv w:val="1"/>
      <w:marLeft w:val="0"/>
      <w:marRight w:val="0"/>
      <w:marTop w:val="0"/>
      <w:marBottom w:val="0"/>
      <w:divBdr>
        <w:top w:val="none" w:sz="0" w:space="0" w:color="auto"/>
        <w:left w:val="none" w:sz="0" w:space="0" w:color="auto"/>
        <w:bottom w:val="none" w:sz="0" w:space="0" w:color="auto"/>
        <w:right w:val="none" w:sz="0" w:space="0" w:color="auto"/>
      </w:divBdr>
    </w:div>
    <w:div w:id="1431311678">
      <w:bodyDiv w:val="1"/>
      <w:marLeft w:val="0"/>
      <w:marRight w:val="0"/>
      <w:marTop w:val="0"/>
      <w:marBottom w:val="0"/>
      <w:divBdr>
        <w:top w:val="none" w:sz="0" w:space="0" w:color="auto"/>
        <w:left w:val="none" w:sz="0" w:space="0" w:color="auto"/>
        <w:bottom w:val="none" w:sz="0" w:space="0" w:color="auto"/>
        <w:right w:val="none" w:sz="0" w:space="0" w:color="auto"/>
      </w:divBdr>
    </w:div>
    <w:div w:id="1447655762">
      <w:bodyDiv w:val="1"/>
      <w:marLeft w:val="0"/>
      <w:marRight w:val="0"/>
      <w:marTop w:val="0"/>
      <w:marBottom w:val="0"/>
      <w:divBdr>
        <w:top w:val="none" w:sz="0" w:space="0" w:color="auto"/>
        <w:left w:val="none" w:sz="0" w:space="0" w:color="auto"/>
        <w:bottom w:val="none" w:sz="0" w:space="0" w:color="auto"/>
        <w:right w:val="none" w:sz="0" w:space="0" w:color="auto"/>
      </w:divBdr>
    </w:div>
    <w:div w:id="1449542757">
      <w:bodyDiv w:val="1"/>
      <w:marLeft w:val="0"/>
      <w:marRight w:val="0"/>
      <w:marTop w:val="0"/>
      <w:marBottom w:val="0"/>
      <w:divBdr>
        <w:top w:val="none" w:sz="0" w:space="0" w:color="auto"/>
        <w:left w:val="none" w:sz="0" w:space="0" w:color="auto"/>
        <w:bottom w:val="none" w:sz="0" w:space="0" w:color="auto"/>
        <w:right w:val="none" w:sz="0" w:space="0" w:color="auto"/>
      </w:divBdr>
    </w:div>
    <w:div w:id="1453012839">
      <w:bodyDiv w:val="1"/>
      <w:marLeft w:val="0"/>
      <w:marRight w:val="0"/>
      <w:marTop w:val="0"/>
      <w:marBottom w:val="0"/>
      <w:divBdr>
        <w:top w:val="none" w:sz="0" w:space="0" w:color="auto"/>
        <w:left w:val="none" w:sz="0" w:space="0" w:color="auto"/>
        <w:bottom w:val="none" w:sz="0" w:space="0" w:color="auto"/>
        <w:right w:val="none" w:sz="0" w:space="0" w:color="auto"/>
      </w:divBdr>
    </w:div>
    <w:div w:id="1462573825">
      <w:bodyDiv w:val="1"/>
      <w:marLeft w:val="0"/>
      <w:marRight w:val="0"/>
      <w:marTop w:val="0"/>
      <w:marBottom w:val="0"/>
      <w:divBdr>
        <w:top w:val="none" w:sz="0" w:space="0" w:color="auto"/>
        <w:left w:val="none" w:sz="0" w:space="0" w:color="auto"/>
        <w:bottom w:val="none" w:sz="0" w:space="0" w:color="auto"/>
        <w:right w:val="none" w:sz="0" w:space="0" w:color="auto"/>
      </w:divBdr>
    </w:div>
    <w:div w:id="1469317705">
      <w:bodyDiv w:val="1"/>
      <w:marLeft w:val="0"/>
      <w:marRight w:val="0"/>
      <w:marTop w:val="0"/>
      <w:marBottom w:val="0"/>
      <w:divBdr>
        <w:top w:val="none" w:sz="0" w:space="0" w:color="auto"/>
        <w:left w:val="none" w:sz="0" w:space="0" w:color="auto"/>
        <w:bottom w:val="none" w:sz="0" w:space="0" w:color="auto"/>
        <w:right w:val="none" w:sz="0" w:space="0" w:color="auto"/>
      </w:divBdr>
      <w:divsChild>
        <w:div w:id="406342517">
          <w:marLeft w:val="0"/>
          <w:marRight w:val="0"/>
          <w:marTop w:val="0"/>
          <w:marBottom w:val="0"/>
          <w:divBdr>
            <w:top w:val="none" w:sz="0" w:space="0" w:color="auto"/>
            <w:left w:val="none" w:sz="0" w:space="0" w:color="auto"/>
            <w:bottom w:val="none" w:sz="0" w:space="0" w:color="auto"/>
            <w:right w:val="none" w:sz="0" w:space="0" w:color="auto"/>
          </w:divBdr>
          <w:divsChild>
            <w:div w:id="807821092">
              <w:marLeft w:val="0"/>
              <w:marRight w:val="0"/>
              <w:marTop w:val="0"/>
              <w:marBottom w:val="0"/>
              <w:divBdr>
                <w:top w:val="none" w:sz="0" w:space="0" w:color="auto"/>
                <w:left w:val="none" w:sz="0" w:space="0" w:color="auto"/>
                <w:bottom w:val="none" w:sz="0" w:space="0" w:color="auto"/>
                <w:right w:val="none" w:sz="0" w:space="0" w:color="auto"/>
              </w:divBdr>
              <w:divsChild>
                <w:div w:id="1724907905">
                  <w:marLeft w:val="0"/>
                  <w:marRight w:val="0"/>
                  <w:marTop w:val="0"/>
                  <w:marBottom w:val="0"/>
                  <w:divBdr>
                    <w:top w:val="none" w:sz="0" w:space="0" w:color="auto"/>
                    <w:left w:val="none" w:sz="0" w:space="0" w:color="auto"/>
                    <w:bottom w:val="none" w:sz="0" w:space="0" w:color="auto"/>
                    <w:right w:val="none" w:sz="0" w:space="0" w:color="auto"/>
                  </w:divBdr>
                  <w:divsChild>
                    <w:div w:id="1534808442">
                      <w:marLeft w:val="0"/>
                      <w:marRight w:val="0"/>
                      <w:marTop w:val="0"/>
                      <w:marBottom w:val="0"/>
                      <w:divBdr>
                        <w:top w:val="none" w:sz="0" w:space="0" w:color="auto"/>
                        <w:left w:val="none" w:sz="0" w:space="0" w:color="auto"/>
                        <w:bottom w:val="none" w:sz="0" w:space="0" w:color="auto"/>
                        <w:right w:val="none" w:sz="0" w:space="0" w:color="auto"/>
                      </w:divBdr>
                      <w:divsChild>
                        <w:div w:id="1381124200">
                          <w:marLeft w:val="0"/>
                          <w:marRight w:val="0"/>
                          <w:marTop w:val="0"/>
                          <w:marBottom w:val="0"/>
                          <w:divBdr>
                            <w:top w:val="none" w:sz="0" w:space="0" w:color="auto"/>
                            <w:left w:val="none" w:sz="0" w:space="0" w:color="auto"/>
                            <w:bottom w:val="none" w:sz="0" w:space="0" w:color="auto"/>
                            <w:right w:val="none" w:sz="0" w:space="0" w:color="auto"/>
                          </w:divBdr>
                          <w:divsChild>
                            <w:div w:id="2121293673">
                              <w:marLeft w:val="0"/>
                              <w:marRight w:val="0"/>
                              <w:marTop w:val="0"/>
                              <w:marBottom w:val="0"/>
                              <w:divBdr>
                                <w:top w:val="none" w:sz="0" w:space="0" w:color="auto"/>
                                <w:left w:val="none" w:sz="0" w:space="0" w:color="auto"/>
                                <w:bottom w:val="none" w:sz="0" w:space="0" w:color="auto"/>
                                <w:right w:val="none" w:sz="0" w:space="0" w:color="auto"/>
                              </w:divBdr>
                              <w:divsChild>
                                <w:div w:id="1684745112">
                                  <w:marLeft w:val="0"/>
                                  <w:marRight w:val="0"/>
                                  <w:marTop w:val="0"/>
                                  <w:marBottom w:val="0"/>
                                  <w:divBdr>
                                    <w:top w:val="none" w:sz="0" w:space="0" w:color="auto"/>
                                    <w:left w:val="none" w:sz="0" w:space="0" w:color="auto"/>
                                    <w:bottom w:val="none" w:sz="0" w:space="0" w:color="auto"/>
                                    <w:right w:val="none" w:sz="0" w:space="0" w:color="auto"/>
                                  </w:divBdr>
                                  <w:divsChild>
                                    <w:div w:id="1341663460">
                                      <w:marLeft w:val="0"/>
                                      <w:marRight w:val="0"/>
                                      <w:marTop w:val="0"/>
                                      <w:marBottom w:val="0"/>
                                      <w:divBdr>
                                        <w:top w:val="none" w:sz="0" w:space="0" w:color="auto"/>
                                        <w:left w:val="none" w:sz="0" w:space="0" w:color="auto"/>
                                        <w:bottom w:val="none" w:sz="0" w:space="0" w:color="auto"/>
                                        <w:right w:val="none" w:sz="0" w:space="0" w:color="auto"/>
                                      </w:divBdr>
                                    </w:div>
                                    <w:div w:id="872621865">
                                      <w:marLeft w:val="0"/>
                                      <w:marRight w:val="0"/>
                                      <w:marTop w:val="0"/>
                                      <w:marBottom w:val="0"/>
                                      <w:divBdr>
                                        <w:top w:val="none" w:sz="0" w:space="0" w:color="auto"/>
                                        <w:left w:val="none" w:sz="0" w:space="0" w:color="auto"/>
                                        <w:bottom w:val="none" w:sz="0" w:space="0" w:color="auto"/>
                                        <w:right w:val="none" w:sz="0" w:space="0" w:color="auto"/>
                                      </w:divBdr>
                                      <w:divsChild>
                                        <w:div w:id="1326664100">
                                          <w:marLeft w:val="0"/>
                                          <w:marRight w:val="165"/>
                                          <w:marTop w:val="150"/>
                                          <w:marBottom w:val="0"/>
                                          <w:divBdr>
                                            <w:top w:val="none" w:sz="0" w:space="0" w:color="auto"/>
                                            <w:left w:val="none" w:sz="0" w:space="0" w:color="auto"/>
                                            <w:bottom w:val="none" w:sz="0" w:space="0" w:color="auto"/>
                                            <w:right w:val="none" w:sz="0" w:space="0" w:color="auto"/>
                                          </w:divBdr>
                                          <w:divsChild>
                                            <w:div w:id="1972130187">
                                              <w:marLeft w:val="0"/>
                                              <w:marRight w:val="0"/>
                                              <w:marTop w:val="0"/>
                                              <w:marBottom w:val="0"/>
                                              <w:divBdr>
                                                <w:top w:val="none" w:sz="0" w:space="0" w:color="auto"/>
                                                <w:left w:val="none" w:sz="0" w:space="0" w:color="auto"/>
                                                <w:bottom w:val="none" w:sz="0" w:space="0" w:color="auto"/>
                                                <w:right w:val="none" w:sz="0" w:space="0" w:color="auto"/>
                                              </w:divBdr>
                                              <w:divsChild>
                                                <w:div w:id="12318921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024156">
      <w:bodyDiv w:val="1"/>
      <w:marLeft w:val="0"/>
      <w:marRight w:val="0"/>
      <w:marTop w:val="0"/>
      <w:marBottom w:val="0"/>
      <w:divBdr>
        <w:top w:val="none" w:sz="0" w:space="0" w:color="auto"/>
        <w:left w:val="none" w:sz="0" w:space="0" w:color="auto"/>
        <w:bottom w:val="none" w:sz="0" w:space="0" w:color="auto"/>
        <w:right w:val="none" w:sz="0" w:space="0" w:color="auto"/>
      </w:divBdr>
    </w:div>
    <w:div w:id="1498614141">
      <w:bodyDiv w:val="1"/>
      <w:marLeft w:val="0"/>
      <w:marRight w:val="0"/>
      <w:marTop w:val="0"/>
      <w:marBottom w:val="0"/>
      <w:divBdr>
        <w:top w:val="none" w:sz="0" w:space="0" w:color="auto"/>
        <w:left w:val="none" w:sz="0" w:space="0" w:color="auto"/>
        <w:bottom w:val="none" w:sz="0" w:space="0" w:color="auto"/>
        <w:right w:val="none" w:sz="0" w:space="0" w:color="auto"/>
      </w:divBdr>
    </w:div>
    <w:div w:id="1506940811">
      <w:bodyDiv w:val="1"/>
      <w:marLeft w:val="0"/>
      <w:marRight w:val="0"/>
      <w:marTop w:val="0"/>
      <w:marBottom w:val="0"/>
      <w:divBdr>
        <w:top w:val="none" w:sz="0" w:space="0" w:color="auto"/>
        <w:left w:val="none" w:sz="0" w:space="0" w:color="auto"/>
        <w:bottom w:val="none" w:sz="0" w:space="0" w:color="auto"/>
        <w:right w:val="none" w:sz="0" w:space="0" w:color="auto"/>
      </w:divBdr>
    </w:div>
    <w:div w:id="1513184522">
      <w:bodyDiv w:val="1"/>
      <w:marLeft w:val="0"/>
      <w:marRight w:val="0"/>
      <w:marTop w:val="0"/>
      <w:marBottom w:val="0"/>
      <w:divBdr>
        <w:top w:val="none" w:sz="0" w:space="0" w:color="auto"/>
        <w:left w:val="none" w:sz="0" w:space="0" w:color="auto"/>
        <w:bottom w:val="none" w:sz="0" w:space="0" w:color="auto"/>
        <w:right w:val="none" w:sz="0" w:space="0" w:color="auto"/>
      </w:divBdr>
    </w:div>
    <w:div w:id="1513495652">
      <w:bodyDiv w:val="1"/>
      <w:marLeft w:val="0"/>
      <w:marRight w:val="0"/>
      <w:marTop w:val="0"/>
      <w:marBottom w:val="0"/>
      <w:divBdr>
        <w:top w:val="none" w:sz="0" w:space="0" w:color="auto"/>
        <w:left w:val="none" w:sz="0" w:space="0" w:color="auto"/>
        <w:bottom w:val="none" w:sz="0" w:space="0" w:color="auto"/>
        <w:right w:val="none" w:sz="0" w:space="0" w:color="auto"/>
      </w:divBdr>
    </w:div>
    <w:div w:id="1515265841">
      <w:bodyDiv w:val="1"/>
      <w:marLeft w:val="0"/>
      <w:marRight w:val="0"/>
      <w:marTop w:val="0"/>
      <w:marBottom w:val="0"/>
      <w:divBdr>
        <w:top w:val="none" w:sz="0" w:space="0" w:color="auto"/>
        <w:left w:val="none" w:sz="0" w:space="0" w:color="auto"/>
        <w:bottom w:val="none" w:sz="0" w:space="0" w:color="auto"/>
        <w:right w:val="none" w:sz="0" w:space="0" w:color="auto"/>
      </w:divBdr>
    </w:div>
    <w:div w:id="1517579363">
      <w:bodyDiv w:val="1"/>
      <w:marLeft w:val="0"/>
      <w:marRight w:val="0"/>
      <w:marTop w:val="0"/>
      <w:marBottom w:val="0"/>
      <w:divBdr>
        <w:top w:val="none" w:sz="0" w:space="0" w:color="auto"/>
        <w:left w:val="none" w:sz="0" w:space="0" w:color="auto"/>
        <w:bottom w:val="none" w:sz="0" w:space="0" w:color="auto"/>
        <w:right w:val="none" w:sz="0" w:space="0" w:color="auto"/>
      </w:divBdr>
    </w:div>
    <w:div w:id="1518352831">
      <w:bodyDiv w:val="1"/>
      <w:marLeft w:val="0"/>
      <w:marRight w:val="0"/>
      <w:marTop w:val="0"/>
      <w:marBottom w:val="0"/>
      <w:divBdr>
        <w:top w:val="none" w:sz="0" w:space="0" w:color="auto"/>
        <w:left w:val="none" w:sz="0" w:space="0" w:color="auto"/>
        <w:bottom w:val="none" w:sz="0" w:space="0" w:color="auto"/>
        <w:right w:val="none" w:sz="0" w:space="0" w:color="auto"/>
      </w:divBdr>
    </w:div>
    <w:div w:id="1518423765">
      <w:bodyDiv w:val="1"/>
      <w:marLeft w:val="0"/>
      <w:marRight w:val="0"/>
      <w:marTop w:val="0"/>
      <w:marBottom w:val="0"/>
      <w:divBdr>
        <w:top w:val="none" w:sz="0" w:space="0" w:color="auto"/>
        <w:left w:val="none" w:sz="0" w:space="0" w:color="auto"/>
        <w:bottom w:val="none" w:sz="0" w:space="0" w:color="auto"/>
        <w:right w:val="none" w:sz="0" w:space="0" w:color="auto"/>
      </w:divBdr>
    </w:div>
    <w:div w:id="1523322613">
      <w:bodyDiv w:val="1"/>
      <w:marLeft w:val="0"/>
      <w:marRight w:val="0"/>
      <w:marTop w:val="0"/>
      <w:marBottom w:val="0"/>
      <w:divBdr>
        <w:top w:val="none" w:sz="0" w:space="0" w:color="auto"/>
        <w:left w:val="none" w:sz="0" w:space="0" w:color="auto"/>
        <w:bottom w:val="none" w:sz="0" w:space="0" w:color="auto"/>
        <w:right w:val="none" w:sz="0" w:space="0" w:color="auto"/>
      </w:divBdr>
      <w:divsChild>
        <w:div w:id="1881624070">
          <w:marLeft w:val="0"/>
          <w:marRight w:val="0"/>
          <w:marTop w:val="0"/>
          <w:marBottom w:val="0"/>
          <w:divBdr>
            <w:top w:val="none" w:sz="0" w:space="0" w:color="auto"/>
            <w:left w:val="none" w:sz="0" w:space="0" w:color="auto"/>
            <w:bottom w:val="none" w:sz="0" w:space="0" w:color="auto"/>
            <w:right w:val="none" w:sz="0" w:space="0" w:color="auto"/>
          </w:divBdr>
          <w:divsChild>
            <w:div w:id="1284654778">
              <w:marLeft w:val="0"/>
              <w:marRight w:val="0"/>
              <w:marTop w:val="0"/>
              <w:marBottom w:val="0"/>
              <w:divBdr>
                <w:top w:val="none" w:sz="0" w:space="0" w:color="auto"/>
                <w:left w:val="none" w:sz="0" w:space="0" w:color="auto"/>
                <w:bottom w:val="none" w:sz="0" w:space="0" w:color="auto"/>
                <w:right w:val="none" w:sz="0" w:space="0" w:color="auto"/>
              </w:divBdr>
              <w:divsChild>
                <w:div w:id="17752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2373">
      <w:bodyDiv w:val="1"/>
      <w:marLeft w:val="0"/>
      <w:marRight w:val="0"/>
      <w:marTop w:val="0"/>
      <w:marBottom w:val="0"/>
      <w:divBdr>
        <w:top w:val="none" w:sz="0" w:space="0" w:color="auto"/>
        <w:left w:val="none" w:sz="0" w:space="0" w:color="auto"/>
        <w:bottom w:val="none" w:sz="0" w:space="0" w:color="auto"/>
        <w:right w:val="none" w:sz="0" w:space="0" w:color="auto"/>
      </w:divBdr>
    </w:div>
    <w:div w:id="1525559474">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543714399">
      <w:bodyDiv w:val="1"/>
      <w:marLeft w:val="0"/>
      <w:marRight w:val="0"/>
      <w:marTop w:val="0"/>
      <w:marBottom w:val="0"/>
      <w:divBdr>
        <w:top w:val="none" w:sz="0" w:space="0" w:color="auto"/>
        <w:left w:val="none" w:sz="0" w:space="0" w:color="auto"/>
        <w:bottom w:val="none" w:sz="0" w:space="0" w:color="auto"/>
        <w:right w:val="none" w:sz="0" w:space="0" w:color="auto"/>
      </w:divBdr>
    </w:div>
    <w:div w:id="1556509124">
      <w:bodyDiv w:val="1"/>
      <w:marLeft w:val="0"/>
      <w:marRight w:val="0"/>
      <w:marTop w:val="0"/>
      <w:marBottom w:val="0"/>
      <w:divBdr>
        <w:top w:val="none" w:sz="0" w:space="0" w:color="auto"/>
        <w:left w:val="none" w:sz="0" w:space="0" w:color="auto"/>
        <w:bottom w:val="none" w:sz="0" w:space="0" w:color="auto"/>
        <w:right w:val="none" w:sz="0" w:space="0" w:color="auto"/>
      </w:divBdr>
    </w:div>
    <w:div w:id="1566376344">
      <w:bodyDiv w:val="1"/>
      <w:marLeft w:val="0"/>
      <w:marRight w:val="0"/>
      <w:marTop w:val="0"/>
      <w:marBottom w:val="0"/>
      <w:divBdr>
        <w:top w:val="none" w:sz="0" w:space="0" w:color="auto"/>
        <w:left w:val="none" w:sz="0" w:space="0" w:color="auto"/>
        <w:bottom w:val="none" w:sz="0" w:space="0" w:color="auto"/>
        <w:right w:val="none" w:sz="0" w:space="0" w:color="auto"/>
      </w:divBdr>
    </w:div>
    <w:div w:id="1574319157">
      <w:bodyDiv w:val="1"/>
      <w:marLeft w:val="0"/>
      <w:marRight w:val="0"/>
      <w:marTop w:val="0"/>
      <w:marBottom w:val="0"/>
      <w:divBdr>
        <w:top w:val="none" w:sz="0" w:space="0" w:color="auto"/>
        <w:left w:val="none" w:sz="0" w:space="0" w:color="auto"/>
        <w:bottom w:val="none" w:sz="0" w:space="0" w:color="auto"/>
        <w:right w:val="none" w:sz="0" w:space="0" w:color="auto"/>
      </w:divBdr>
    </w:div>
    <w:div w:id="1589845421">
      <w:bodyDiv w:val="1"/>
      <w:marLeft w:val="0"/>
      <w:marRight w:val="0"/>
      <w:marTop w:val="0"/>
      <w:marBottom w:val="0"/>
      <w:divBdr>
        <w:top w:val="none" w:sz="0" w:space="0" w:color="auto"/>
        <w:left w:val="none" w:sz="0" w:space="0" w:color="auto"/>
        <w:bottom w:val="none" w:sz="0" w:space="0" w:color="auto"/>
        <w:right w:val="none" w:sz="0" w:space="0" w:color="auto"/>
      </w:divBdr>
    </w:div>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 w:id="1590458611">
      <w:bodyDiv w:val="1"/>
      <w:marLeft w:val="0"/>
      <w:marRight w:val="0"/>
      <w:marTop w:val="0"/>
      <w:marBottom w:val="0"/>
      <w:divBdr>
        <w:top w:val="none" w:sz="0" w:space="0" w:color="auto"/>
        <w:left w:val="none" w:sz="0" w:space="0" w:color="auto"/>
        <w:bottom w:val="none" w:sz="0" w:space="0" w:color="auto"/>
        <w:right w:val="none" w:sz="0" w:space="0" w:color="auto"/>
      </w:divBdr>
    </w:div>
    <w:div w:id="1593276859">
      <w:bodyDiv w:val="1"/>
      <w:marLeft w:val="0"/>
      <w:marRight w:val="0"/>
      <w:marTop w:val="0"/>
      <w:marBottom w:val="0"/>
      <w:divBdr>
        <w:top w:val="none" w:sz="0" w:space="0" w:color="auto"/>
        <w:left w:val="none" w:sz="0" w:space="0" w:color="auto"/>
        <w:bottom w:val="none" w:sz="0" w:space="0" w:color="auto"/>
        <w:right w:val="none" w:sz="0" w:space="0" w:color="auto"/>
      </w:divBdr>
      <w:divsChild>
        <w:div w:id="775831325">
          <w:marLeft w:val="0"/>
          <w:marRight w:val="0"/>
          <w:marTop w:val="0"/>
          <w:marBottom w:val="0"/>
          <w:divBdr>
            <w:top w:val="none" w:sz="0" w:space="0" w:color="auto"/>
            <w:left w:val="none" w:sz="0" w:space="0" w:color="auto"/>
            <w:bottom w:val="none" w:sz="0" w:space="0" w:color="auto"/>
            <w:right w:val="none" w:sz="0" w:space="0" w:color="auto"/>
          </w:divBdr>
          <w:divsChild>
            <w:div w:id="485635067">
              <w:marLeft w:val="0"/>
              <w:marRight w:val="0"/>
              <w:marTop w:val="0"/>
              <w:marBottom w:val="0"/>
              <w:divBdr>
                <w:top w:val="none" w:sz="0" w:space="0" w:color="auto"/>
                <w:left w:val="none" w:sz="0" w:space="0" w:color="auto"/>
                <w:bottom w:val="none" w:sz="0" w:space="0" w:color="auto"/>
                <w:right w:val="none" w:sz="0" w:space="0" w:color="auto"/>
              </w:divBdr>
              <w:divsChild>
                <w:div w:id="16129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4746">
      <w:bodyDiv w:val="1"/>
      <w:marLeft w:val="0"/>
      <w:marRight w:val="0"/>
      <w:marTop w:val="0"/>
      <w:marBottom w:val="0"/>
      <w:divBdr>
        <w:top w:val="none" w:sz="0" w:space="0" w:color="auto"/>
        <w:left w:val="none" w:sz="0" w:space="0" w:color="auto"/>
        <w:bottom w:val="none" w:sz="0" w:space="0" w:color="auto"/>
        <w:right w:val="none" w:sz="0" w:space="0" w:color="auto"/>
      </w:divBdr>
    </w:div>
    <w:div w:id="1606962126">
      <w:bodyDiv w:val="1"/>
      <w:marLeft w:val="0"/>
      <w:marRight w:val="0"/>
      <w:marTop w:val="0"/>
      <w:marBottom w:val="0"/>
      <w:divBdr>
        <w:top w:val="none" w:sz="0" w:space="0" w:color="auto"/>
        <w:left w:val="none" w:sz="0" w:space="0" w:color="auto"/>
        <w:bottom w:val="none" w:sz="0" w:space="0" w:color="auto"/>
        <w:right w:val="none" w:sz="0" w:space="0" w:color="auto"/>
      </w:divBdr>
      <w:divsChild>
        <w:div w:id="816189317">
          <w:marLeft w:val="0"/>
          <w:marRight w:val="0"/>
          <w:marTop w:val="0"/>
          <w:marBottom w:val="0"/>
          <w:divBdr>
            <w:top w:val="none" w:sz="0" w:space="0" w:color="auto"/>
            <w:left w:val="none" w:sz="0" w:space="0" w:color="auto"/>
            <w:bottom w:val="none" w:sz="0" w:space="0" w:color="auto"/>
            <w:right w:val="none" w:sz="0" w:space="0" w:color="auto"/>
          </w:divBdr>
          <w:divsChild>
            <w:div w:id="1302425365">
              <w:marLeft w:val="0"/>
              <w:marRight w:val="0"/>
              <w:marTop w:val="0"/>
              <w:marBottom w:val="0"/>
              <w:divBdr>
                <w:top w:val="none" w:sz="0" w:space="0" w:color="auto"/>
                <w:left w:val="none" w:sz="0" w:space="0" w:color="auto"/>
                <w:bottom w:val="none" w:sz="0" w:space="0" w:color="auto"/>
                <w:right w:val="none" w:sz="0" w:space="0" w:color="auto"/>
              </w:divBdr>
              <w:divsChild>
                <w:div w:id="19890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4908">
      <w:bodyDiv w:val="1"/>
      <w:marLeft w:val="0"/>
      <w:marRight w:val="0"/>
      <w:marTop w:val="0"/>
      <w:marBottom w:val="0"/>
      <w:divBdr>
        <w:top w:val="none" w:sz="0" w:space="0" w:color="auto"/>
        <w:left w:val="none" w:sz="0" w:space="0" w:color="auto"/>
        <w:bottom w:val="none" w:sz="0" w:space="0" w:color="auto"/>
        <w:right w:val="none" w:sz="0" w:space="0" w:color="auto"/>
      </w:divBdr>
    </w:div>
    <w:div w:id="1612321888">
      <w:bodyDiv w:val="1"/>
      <w:marLeft w:val="0"/>
      <w:marRight w:val="0"/>
      <w:marTop w:val="0"/>
      <w:marBottom w:val="0"/>
      <w:divBdr>
        <w:top w:val="none" w:sz="0" w:space="0" w:color="auto"/>
        <w:left w:val="none" w:sz="0" w:space="0" w:color="auto"/>
        <w:bottom w:val="none" w:sz="0" w:space="0" w:color="auto"/>
        <w:right w:val="none" w:sz="0" w:space="0" w:color="auto"/>
      </w:divBdr>
    </w:div>
    <w:div w:id="1617173132">
      <w:bodyDiv w:val="1"/>
      <w:marLeft w:val="0"/>
      <w:marRight w:val="0"/>
      <w:marTop w:val="0"/>
      <w:marBottom w:val="0"/>
      <w:divBdr>
        <w:top w:val="none" w:sz="0" w:space="0" w:color="auto"/>
        <w:left w:val="none" w:sz="0" w:space="0" w:color="auto"/>
        <w:bottom w:val="none" w:sz="0" w:space="0" w:color="auto"/>
        <w:right w:val="none" w:sz="0" w:space="0" w:color="auto"/>
      </w:divBdr>
      <w:divsChild>
        <w:div w:id="1644653992">
          <w:marLeft w:val="0"/>
          <w:marRight w:val="0"/>
          <w:marTop w:val="0"/>
          <w:marBottom w:val="0"/>
          <w:divBdr>
            <w:top w:val="none" w:sz="0" w:space="0" w:color="auto"/>
            <w:left w:val="none" w:sz="0" w:space="0" w:color="auto"/>
            <w:bottom w:val="none" w:sz="0" w:space="0" w:color="auto"/>
            <w:right w:val="none" w:sz="0" w:space="0" w:color="auto"/>
          </w:divBdr>
          <w:divsChild>
            <w:div w:id="823358071">
              <w:marLeft w:val="0"/>
              <w:marRight w:val="0"/>
              <w:marTop w:val="0"/>
              <w:marBottom w:val="0"/>
              <w:divBdr>
                <w:top w:val="none" w:sz="0" w:space="0" w:color="auto"/>
                <w:left w:val="none" w:sz="0" w:space="0" w:color="auto"/>
                <w:bottom w:val="none" w:sz="0" w:space="0" w:color="auto"/>
                <w:right w:val="none" w:sz="0" w:space="0" w:color="auto"/>
              </w:divBdr>
              <w:divsChild>
                <w:div w:id="4827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28899">
      <w:bodyDiv w:val="1"/>
      <w:marLeft w:val="0"/>
      <w:marRight w:val="0"/>
      <w:marTop w:val="0"/>
      <w:marBottom w:val="0"/>
      <w:divBdr>
        <w:top w:val="none" w:sz="0" w:space="0" w:color="auto"/>
        <w:left w:val="none" w:sz="0" w:space="0" w:color="auto"/>
        <w:bottom w:val="none" w:sz="0" w:space="0" w:color="auto"/>
        <w:right w:val="none" w:sz="0" w:space="0" w:color="auto"/>
      </w:divBdr>
    </w:div>
    <w:div w:id="1629821918">
      <w:bodyDiv w:val="1"/>
      <w:marLeft w:val="0"/>
      <w:marRight w:val="0"/>
      <w:marTop w:val="0"/>
      <w:marBottom w:val="0"/>
      <w:divBdr>
        <w:top w:val="none" w:sz="0" w:space="0" w:color="auto"/>
        <w:left w:val="none" w:sz="0" w:space="0" w:color="auto"/>
        <w:bottom w:val="none" w:sz="0" w:space="0" w:color="auto"/>
        <w:right w:val="none" w:sz="0" w:space="0" w:color="auto"/>
      </w:divBdr>
    </w:div>
    <w:div w:id="1631594504">
      <w:bodyDiv w:val="1"/>
      <w:marLeft w:val="0"/>
      <w:marRight w:val="0"/>
      <w:marTop w:val="0"/>
      <w:marBottom w:val="0"/>
      <w:divBdr>
        <w:top w:val="none" w:sz="0" w:space="0" w:color="auto"/>
        <w:left w:val="none" w:sz="0" w:space="0" w:color="auto"/>
        <w:bottom w:val="none" w:sz="0" w:space="0" w:color="auto"/>
        <w:right w:val="none" w:sz="0" w:space="0" w:color="auto"/>
      </w:divBdr>
    </w:div>
    <w:div w:id="1634631607">
      <w:bodyDiv w:val="1"/>
      <w:marLeft w:val="0"/>
      <w:marRight w:val="0"/>
      <w:marTop w:val="0"/>
      <w:marBottom w:val="0"/>
      <w:divBdr>
        <w:top w:val="none" w:sz="0" w:space="0" w:color="auto"/>
        <w:left w:val="none" w:sz="0" w:space="0" w:color="auto"/>
        <w:bottom w:val="none" w:sz="0" w:space="0" w:color="auto"/>
        <w:right w:val="none" w:sz="0" w:space="0" w:color="auto"/>
      </w:divBdr>
    </w:div>
    <w:div w:id="1643150277">
      <w:bodyDiv w:val="1"/>
      <w:marLeft w:val="0"/>
      <w:marRight w:val="0"/>
      <w:marTop w:val="0"/>
      <w:marBottom w:val="0"/>
      <w:divBdr>
        <w:top w:val="none" w:sz="0" w:space="0" w:color="auto"/>
        <w:left w:val="none" w:sz="0" w:space="0" w:color="auto"/>
        <w:bottom w:val="none" w:sz="0" w:space="0" w:color="auto"/>
        <w:right w:val="none" w:sz="0" w:space="0" w:color="auto"/>
      </w:divBdr>
    </w:div>
    <w:div w:id="1647196642">
      <w:bodyDiv w:val="1"/>
      <w:marLeft w:val="0"/>
      <w:marRight w:val="0"/>
      <w:marTop w:val="0"/>
      <w:marBottom w:val="0"/>
      <w:divBdr>
        <w:top w:val="none" w:sz="0" w:space="0" w:color="auto"/>
        <w:left w:val="none" w:sz="0" w:space="0" w:color="auto"/>
        <w:bottom w:val="none" w:sz="0" w:space="0" w:color="auto"/>
        <w:right w:val="none" w:sz="0" w:space="0" w:color="auto"/>
      </w:divBdr>
    </w:div>
    <w:div w:id="1650594140">
      <w:bodyDiv w:val="1"/>
      <w:marLeft w:val="0"/>
      <w:marRight w:val="0"/>
      <w:marTop w:val="0"/>
      <w:marBottom w:val="0"/>
      <w:divBdr>
        <w:top w:val="none" w:sz="0" w:space="0" w:color="auto"/>
        <w:left w:val="none" w:sz="0" w:space="0" w:color="auto"/>
        <w:bottom w:val="none" w:sz="0" w:space="0" w:color="auto"/>
        <w:right w:val="none" w:sz="0" w:space="0" w:color="auto"/>
      </w:divBdr>
    </w:div>
    <w:div w:id="1654987603">
      <w:bodyDiv w:val="1"/>
      <w:marLeft w:val="0"/>
      <w:marRight w:val="0"/>
      <w:marTop w:val="0"/>
      <w:marBottom w:val="0"/>
      <w:divBdr>
        <w:top w:val="none" w:sz="0" w:space="0" w:color="auto"/>
        <w:left w:val="none" w:sz="0" w:space="0" w:color="auto"/>
        <w:bottom w:val="none" w:sz="0" w:space="0" w:color="auto"/>
        <w:right w:val="none" w:sz="0" w:space="0" w:color="auto"/>
      </w:divBdr>
    </w:div>
    <w:div w:id="1662931357">
      <w:bodyDiv w:val="1"/>
      <w:marLeft w:val="0"/>
      <w:marRight w:val="0"/>
      <w:marTop w:val="0"/>
      <w:marBottom w:val="0"/>
      <w:divBdr>
        <w:top w:val="none" w:sz="0" w:space="0" w:color="auto"/>
        <w:left w:val="none" w:sz="0" w:space="0" w:color="auto"/>
        <w:bottom w:val="none" w:sz="0" w:space="0" w:color="auto"/>
        <w:right w:val="none" w:sz="0" w:space="0" w:color="auto"/>
      </w:divBdr>
      <w:divsChild>
        <w:div w:id="963388731">
          <w:marLeft w:val="0"/>
          <w:marRight w:val="0"/>
          <w:marTop w:val="0"/>
          <w:marBottom w:val="0"/>
          <w:divBdr>
            <w:top w:val="none" w:sz="0" w:space="0" w:color="auto"/>
            <w:left w:val="none" w:sz="0" w:space="0" w:color="auto"/>
            <w:bottom w:val="none" w:sz="0" w:space="0" w:color="auto"/>
            <w:right w:val="none" w:sz="0" w:space="0" w:color="auto"/>
          </w:divBdr>
          <w:divsChild>
            <w:div w:id="1342199996">
              <w:marLeft w:val="0"/>
              <w:marRight w:val="0"/>
              <w:marTop w:val="0"/>
              <w:marBottom w:val="0"/>
              <w:divBdr>
                <w:top w:val="none" w:sz="0" w:space="0" w:color="auto"/>
                <w:left w:val="none" w:sz="0" w:space="0" w:color="auto"/>
                <w:bottom w:val="none" w:sz="0" w:space="0" w:color="auto"/>
                <w:right w:val="none" w:sz="0" w:space="0" w:color="auto"/>
              </w:divBdr>
              <w:divsChild>
                <w:div w:id="15395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9768">
      <w:bodyDiv w:val="1"/>
      <w:marLeft w:val="0"/>
      <w:marRight w:val="0"/>
      <w:marTop w:val="0"/>
      <w:marBottom w:val="0"/>
      <w:divBdr>
        <w:top w:val="none" w:sz="0" w:space="0" w:color="auto"/>
        <w:left w:val="none" w:sz="0" w:space="0" w:color="auto"/>
        <w:bottom w:val="none" w:sz="0" w:space="0" w:color="auto"/>
        <w:right w:val="none" w:sz="0" w:space="0" w:color="auto"/>
      </w:divBdr>
    </w:div>
    <w:div w:id="1706634471">
      <w:bodyDiv w:val="1"/>
      <w:marLeft w:val="0"/>
      <w:marRight w:val="0"/>
      <w:marTop w:val="0"/>
      <w:marBottom w:val="0"/>
      <w:divBdr>
        <w:top w:val="none" w:sz="0" w:space="0" w:color="auto"/>
        <w:left w:val="none" w:sz="0" w:space="0" w:color="auto"/>
        <w:bottom w:val="none" w:sz="0" w:space="0" w:color="auto"/>
        <w:right w:val="none" w:sz="0" w:space="0" w:color="auto"/>
      </w:divBdr>
    </w:div>
    <w:div w:id="1709988863">
      <w:bodyDiv w:val="1"/>
      <w:marLeft w:val="0"/>
      <w:marRight w:val="0"/>
      <w:marTop w:val="0"/>
      <w:marBottom w:val="0"/>
      <w:divBdr>
        <w:top w:val="none" w:sz="0" w:space="0" w:color="auto"/>
        <w:left w:val="none" w:sz="0" w:space="0" w:color="auto"/>
        <w:bottom w:val="none" w:sz="0" w:space="0" w:color="auto"/>
        <w:right w:val="none" w:sz="0" w:space="0" w:color="auto"/>
      </w:divBdr>
    </w:div>
    <w:div w:id="1710718240">
      <w:bodyDiv w:val="1"/>
      <w:marLeft w:val="0"/>
      <w:marRight w:val="0"/>
      <w:marTop w:val="0"/>
      <w:marBottom w:val="0"/>
      <w:divBdr>
        <w:top w:val="none" w:sz="0" w:space="0" w:color="auto"/>
        <w:left w:val="none" w:sz="0" w:space="0" w:color="auto"/>
        <w:bottom w:val="none" w:sz="0" w:space="0" w:color="auto"/>
        <w:right w:val="none" w:sz="0" w:space="0" w:color="auto"/>
      </w:divBdr>
    </w:div>
    <w:div w:id="1735618514">
      <w:bodyDiv w:val="1"/>
      <w:marLeft w:val="0"/>
      <w:marRight w:val="0"/>
      <w:marTop w:val="0"/>
      <w:marBottom w:val="0"/>
      <w:divBdr>
        <w:top w:val="none" w:sz="0" w:space="0" w:color="auto"/>
        <w:left w:val="none" w:sz="0" w:space="0" w:color="auto"/>
        <w:bottom w:val="none" w:sz="0" w:space="0" w:color="auto"/>
        <w:right w:val="none" w:sz="0" w:space="0" w:color="auto"/>
      </w:divBdr>
    </w:div>
    <w:div w:id="1741439917">
      <w:bodyDiv w:val="1"/>
      <w:marLeft w:val="0"/>
      <w:marRight w:val="0"/>
      <w:marTop w:val="0"/>
      <w:marBottom w:val="0"/>
      <w:divBdr>
        <w:top w:val="none" w:sz="0" w:space="0" w:color="auto"/>
        <w:left w:val="none" w:sz="0" w:space="0" w:color="auto"/>
        <w:bottom w:val="none" w:sz="0" w:space="0" w:color="auto"/>
        <w:right w:val="none" w:sz="0" w:space="0" w:color="auto"/>
      </w:divBdr>
    </w:div>
    <w:div w:id="1746027887">
      <w:bodyDiv w:val="1"/>
      <w:marLeft w:val="0"/>
      <w:marRight w:val="0"/>
      <w:marTop w:val="0"/>
      <w:marBottom w:val="0"/>
      <w:divBdr>
        <w:top w:val="none" w:sz="0" w:space="0" w:color="auto"/>
        <w:left w:val="none" w:sz="0" w:space="0" w:color="auto"/>
        <w:bottom w:val="none" w:sz="0" w:space="0" w:color="auto"/>
        <w:right w:val="none" w:sz="0" w:space="0" w:color="auto"/>
      </w:divBdr>
    </w:div>
    <w:div w:id="1746414490">
      <w:bodyDiv w:val="1"/>
      <w:marLeft w:val="0"/>
      <w:marRight w:val="0"/>
      <w:marTop w:val="0"/>
      <w:marBottom w:val="0"/>
      <w:divBdr>
        <w:top w:val="none" w:sz="0" w:space="0" w:color="auto"/>
        <w:left w:val="none" w:sz="0" w:space="0" w:color="auto"/>
        <w:bottom w:val="none" w:sz="0" w:space="0" w:color="auto"/>
        <w:right w:val="none" w:sz="0" w:space="0" w:color="auto"/>
      </w:divBdr>
    </w:div>
    <w:div w:id="1750731412">
      <w:bodyDiv w:val="1"/>
      <w:marLeft w:val="0"/>
      <w:marRight w:val="0"/>
      <w:marTop w:val="0"/>
      <w:marBottom w:val="0"/>
      <w:divBdr>
        <w:top w:val="none" w:sz="0" w:space="0" w:color="auto"/>
        <w:left w:val="none" w:sz="0" w:space="0" w:color="auto"/>
        <w:bottom w:val="none" w:sz="0" w:space="0" w:color="auto"/>
        <w:right w:val="none" w:sz="0" w:space="0" w:color="auto"/>
      </w:divBdr>
    </w:div>
    <w:div w:id="1762753775">
      <w:bodyDiv w:val="1"/>
      <w:marLeft w:val="0"/>
      <w:marRight w:val="0"/>
      <w:marTop w:val="0"/>
      <w:marBottom w:val="0"/>
      <w:divBdr>
        <w:top w:val="none" w:sz="0" w:space="0" w:color="auto"/>
        <w:left w:val="none" w:sz="0" w:space="0" w:color="auto"/>
        <w:bottom w:val="none" w:sz="0" w:space="0" w:color="auto"/>
        <w:right w:val="none" w:sz="0" w:space="0" w:color="auto"/>
      </w:divBdr>
    </w:div>
    <w:div w:id="1773427219">
      <w:bodyDiv w:val="1"/>
      <w:marLeft w:val="0"/>
      <w:marRight w:val="0"/>
      <w:marTop w:val="0"/>
      <w:marBottom w:val="0"/>
      <w:divBdr>
        <w:top w:val="none" w:sz="0" w:space="0" w:color="auto"/>
        <w:left w:val="none" w:sz="0" w:space="0" w:color="auto"/>
        <w:bottom w:val="none" w:sz="0" w:space="0" w:color="auto"/>
        <w:right w:val="none" w:sz="0" w:space="0" w:color="auto"/>
      </w:divBdr>
    </w:div>
    <w:div w:id="1786460844">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802575949">
      <w:bodyDiv w:val="1"/>
      <w:marLeft w:val="0"/>
      <w:marRight w:val="0"/>
      <w:marTop w:val="0"/>
      <w:marBottom w:val="0"/>
      <w:divBdr>
        <w:top w:val="none" w:sz="0" w:space="0" w:color="auto"/>
        <w:left w:val="none" w:sz="0" w:space="0" w:color="auto"/>
        <w:bottom w:val="none" w:sz="0" w:space="0" w:color="auto"/>
        <w:right w:val="none" w:sz="0" w:space="0" w:color="auto"/>
      </w:divBdr>
    </w:div>
    <w:div w:id="1805779670">
      <w:bodyDiv w:val="1"/>
      <w:marLeft w:val="0"/>
      <w:marRight w:val="0"/>
      <w:marTop w:val="0"/>
      <w:marBottom w:val="0"/>
      <w:divBdr>
        <w:top w:val="none" w:sz="0" w:space="0" w:color="auto"/>
        <w:left w:val="none" w:sz="0" w:space="0" w:color="auto"/>
        <w:bottom w:val="none" w:sz="0" w:space="0" w:color="auto"/>
        <w:right w:val="none" w:sz="0" w:space="0" w:color="auto"/>
      </w:divBdr>
    </w:div>
    <w:div w:id="1806586675">
      <w:bodyDiv w:val="1"/>
      <w:marLeft w:val="0"/>
      <w:marRight w:val="0"/>
      <w:marTop w:val="0"/>
      <w:marBottom w:val="0"/>
      <w:divBdr>
        <w:top w:val="none" w:sz="0" w:space="0" w:color="auto"/>
        <w:left w:val="none" w:sz="0" w:space="0" w:color="auto"/>
        <w:bottom w:val="none" w:sz="0" w:space="0" w:color="auto"/>
        <w:right w:val="none" w:sz="0" w:space="0" w:color="auto"/>
      </w:divBdr>
    </w:div>
    <w:div w:id="1811509378">
      <w:bodyDiv w:val="1"/>
      <w:marLeft w:val="0"/>
      <w:marRight w:val="0"/>
      <w:marTop w:val="0"/>
      <w:marBottom w:val="0"/>
      <w:divBdr>
        <w:top w:val="none" w:sz="0" w:space="0" w:color="auto"/>
        <w:left w:val="none" w:sz="0" w:space="0" w:color="auto"/>
        <w:bottom w:val="none" w:sz="0" w:space="0" w:color="auto"/>
        <w:right w:val="none" w:sz="0" w:space="0" w:color="auto"/>
      </w:divBdr>
    </w:div>
    <w:div w:id="1811627936">
      <w:bodyDiv w:val="1"/>
      <w:marLeft w:val="0"/>
      <w:marRight w:val="0"/>
      <w:marTop w:val="0"/>
      <w:marBottom w:val="0"/>
      <w:divBdr>
        <w:top w:val="none" w:sz="0" w:space="0" w:color="auto"/>
        <w:left w:val="none" w:sz="0" w:space="0" w:color="auto"/>
        <w:bottom w:val="none" w:sz="0" w:space="0" w:color="auto"/>
        <w:right w:val="none" w:sz="0" w:space="0" w:color="auto"/>
      </w:divBdr>
    </w:div>
    <w:div w:id="1814251292">
      <w:bodyDiv w:val="1"/>
      <w:marLeft w:val="0"/>
      <w:marRight w:val="0"/>
      <w:marTop w:val="0"/>
      <w:marBottom w:val="0"/>
      <w:divBdr>
        <w:top w:val="none" w:sz="0" w:space="0" w:color="auto"/>
        <w:left w:val="none" w:sz="0" w:space="0" w:color="auto"/>
        <w:bottom w:val="none" w:sz="0" w:space="0" w:color="auto"/>
        <w:right w:val="none" w:sz="0" w:space="0" w:color="auto"/>
      </w:divBdr>
    </w:div>
    <w:div w:id="1817259517">
      <w:bodyDiv w:val="1"/>
      <w:marLeft w:val="0"/>
      <w:marRight w:val="0"/>
      <w:marTop w:val="0"/>
      <w:marBottom w:val="0"/>
      <w:divBdr>
        <w:top w:val="none" w:sz="0" w:space="0" w:color="auto"/>
        <w:left w:val="none" w:sz="0" w:space="0" w:color="auto"/>
        <w:bottom w:val="none" w:sz="0" w:space="0" w:color="auto"/>
        <w:right w:val="none" w:sz="0" w:space="0" w:color="auto"/>
      </w:divBdr>
    </w:div>
    <w:div w:id="1821266097">
      <w:bodyDiv w:val="1"/>
      <w:marLeft w:val="0"/>
      <w:marRight w:val="0"/>
      <w:marTop w:val="0"/>
      <w:marBottom w:val="0"/>
      <w:divBdr>
        <w:top w:val="none" w:sz="0" w:space="0" w:color="auto"/>
        <w:left w:val="none" w:sz="0" w:space="0" w:color="auto"/>
        <w:bottom w:val="none" w:sz="0" w:space="0" w:color="auto"/>
        <w:right w:val="none" w:sz="0" w:space="0" w:color="auto"/>
      </w:divBdr>
    </w:div>
    <w:div w:id="1841962466">
      <w:bodyDiv w:val="1"/>
      <w:marLeft w:val="0"/>
      <w:marRight w:val="0"/>
      <w:marTop w:val="0"/>
      <w:marBottom w:val="0"/>
      <w:divBdr>
        <w:top w:val="none" w:sz="0" w:space="0" w:color="auto"/>
        <w:left w:val="none" w:sz="0" w:space="0" w:color="auto"/>
        <w:bottom w:val="none" w:sz="0" w:space="0" w:color="auto"/>
        <w:right w:val="none" w:sz="0" w:space="0" w:color="auto"/>
      </w:divBdr>
    </w:div>
    <w:div w:id="1860703548">
      <w:bodyDiv w:val="1"/>
      <w:marLeft w:val="0"/>
      <w:marRight w:val="0"/>
      <w:marTop w:val="0"/>
      <w:marBottom w:val="0"/>
      <w:divBdr>
        <w:top w:val="none" w:sz="0" w:space="0" w:color="auto"/>
        <w:left w:val="none" w:sz="0" w:space="0" w:color="auto"/>
        <w:bottom w:val="none" w:sz="0" w:space="0" w:color="auto"/>
        <w:right w:val="none" w:sz="0" w:space="0" w:color="auto"/>
      </w:divBdr>
    </w:div>
    <w:div w:id="1861771896">
      <w:bodyDiv w:val="1"/>
      <w:marLeft w:val="0"/>
      <w:marRight w:val="0"/>
      <w:marTop w:val="0"/>
      <w:marBottom w:val="0"/>
      <w:divBdr>
        <w:top w:val="none" w:sz="0" w:space="0" w:color="auto"/>
        <w:left w:val="none" w:sz="0" w:space="0" w:color="auto"/>
        <w:bottom w:val="none" w:sz="0" w:space="0" w:color="auto"/>
        <w:right w:val="none" w:sz="0" w:space="0" w:color="auto"/>
      </w:divBdr>
    </w:div>
    <w:div w:id="1866284091">
      <w:bodyDiv w:val="1"/>
      <w:marLeft w:val="0"/>
      <w:marRight w:val="0"/>
      <w:marTop w:val="0"/>
      <w:marBottom w:val="0"/>
      <w:divBdr>
        <w:top w:val="none" w:sz="0" w:space="0" w:color="auto"/>
        <w:left w:val="none" w:sz="0" w:space="0" w:color="auto"/>
        <w:bottom w:val="none" w:sz="0" w:space="0" w:color="auto"/>
        <w:right w:val="none" w:sz="0" w:space="0" w:color="auto"/>
      </w:divBdr>
      <w:divsChild>
        <w:div w:id="1932350943">
          <w:marLeft w:val="0"/>
          <w:marRight w:val="0"/>
          <w:marTop w:val="0"/>
          <w:marBottom w:val="0"/>
          <w:divBdr>
            <w:top w:val="none" w:sz="0" w:space="0" w:color="auto"/>
            <w:left w:val="none" w:sz="0" w:space="0" w:color="auto"/>
            <w:bottom w:val="none" w:sz="0" w:space="0" w:color="auto"/>
            <w:right w:val="none" w:sz="0" w:space="0" w:color="auto"/>
          </w:divBdr>
          <w:divsChild>
            <w:div w:id="8245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0309">
      <w:bodyDiv w:val="1"/>
      <w:marLeft w:val="0"/>
      <w:marRight w:val="0"/>
      <w:marTop w:val="0"/>
      <w:marBottom w:val="0"/>
      <w:divBdr>
        <w:top w:val="none" w:sz="0" w:space="0" w:color="auto"/>
        <w:left w:val="none" w:sz="0" w:space="0" w:color="auto"/>
        <w:bottom w:val="none" w:sz="0" w:space="0" w:color="auto"/>
        <w:right w:val="none" w:sz="0" w:space="0" w:color="auto"/>
      </w:divBdr>
      <w:divsChild>
        <w:div w:id="1374886803">
          <w:marLeft w:val="0"/>
          <w:marRight w:val="0"/>
          <w:marTop w:val="0"/>
          <w:marBottom w:val="0"/>
          <w:divBdr>
            <w:top w:val="none" w:sz="0" w:space="0" w:color="auto"/>
            <w:left w:val="none" w:sz="0" w:space="0" w:color="auto"/>
            <w:bottom w:val="none" w:sz="0" w:space="0" w:color="auto"/>
            <w:right w:val="none" w:sz="0" w:space="0" w:color="auto"/>
          </w:divBdr>
          <w:divsChild>
            <w:div w:id="566452643">
              <w:marLeft w:val="0"/>
              <w:marRight w:val="0"/>
              <w:marTop w:val="0"/>
              <w:marBottom w:val="0"/>
              <w:divBdr>
                <w:top w:val="none" w:sz="0" w:space="0" w:color="auto"/>
                <w:left w:val="none" w:sz="0" w:space="0" w:color="auto"/>
                <w:bottom w:val="none" w:sz="0" w:space="0" w:color="auto"/>
                <w:right w:val="none" w:sz="0" w:space="0" w:color="auto"/>
              </w:divBdr>
              <w:divsChild>
                <w:div w:id="10926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01462">
      <w:bodyDiv w:val="1"/>
      <w:marLeft w:val="0"/>
      <w:marRight w:val="0"/>
      <w:marTop w:val="0"/>
      <w:marBottom w:val="0"/>
      <w:divBdr>
        <w:top w:val="none" w:sz="0" w:space="0" w:color="auto"/>
        <w:left w:val="none" w:sz="0" w:space="0" w:color="auto"/>
        <w:bottom w:val="none" w:sz="0" w:space="0" w:color="auto"/>
        <w:right w:val="none" w:sz="0" w:space="0" w:color="auto"/>
      </w:divBdr>
    </w:div>
    <w:div w:id="1884170434">
      <w:bodyDiv w:val="1"/>
      <w:marLeft w:val="0"/>
      <w:marRight w:val="0"/>
      <w:marTop w:val="0"/>
      <w:marBottom w:val="0"/>
      <w:divBdr>
        <w:top w:val="none" w:sz="0" w:space="0" w:color="auto"/>
        <w:left w:val="none" w:sz="0" w:space="0" w:color="auto"/>
        <w:bottom w:val="none" w:sz="0" w:space="0" w:color="auto"/>
        <w:right w:val="none" w:sz="0" w:space="0" w:color="auto"/>
      </w:divBdr>
    </w:div>
    <w:div w:id="1894150996">
      <w:bodyDiv w:val="1"/>
      <w:marLeft w:val="0"/>
      <w:marRight w:val="0"/>
      <w:marTop w:val="0"/>
      <w:marBottom w:val="0"/>
      <w:divBdr>
        <w:top w:val="none" w:sz="0" w:space="0" w:color="auto"/>
        <w:left w:val="none" w:sz="0" w:space="0" w:color="auto"/>
        <w:bottom w:val="none" w:sz="0" w:space="0" w:color="auto"/>
        <w:right w:val="none" w:sz="0" w:space="0" w:color="auto"/>
      </w:divBdr>
    </w:div>
    <w:div w:id="1897474753">
      <w:bodyDiv w:val="1"/>
      <w:marLeft w:val="0"/>
      <w:marRight w:val="0"/>
      <w:marTop w:val="0"/>
      <w:marBottom w:val="0"/>
      <w:divBdr>
        <w:top w:val="none" w:sz="0" w:space="0" w:color="auto"/>
        <w:left w:val="none" w:sz="0" w:space="0" w:color="auto"/>
        <w:bottom w:val="none" w:sz="0" w:space="0" w:color="auto"/>
        <w:right w:val="none" w:sz="0" w:space="0" w:color="auto"/>
      </w:divBdr>
    </w:div>
    <w:div w:id="1907840056">
      <w:bodyDiv w:val="1"/>
      <w:marLeft w:val="0"/>
      <w:marRight w:val="0"/>
      <w:marTop w:val="0"/>
      <w:marBottom w:val="0"/>
      <w:divBdr>
        <w:top w:val="none" w:sz="0" w:space="0" w:color="auto"/>
        <w:left w:val="none" w:sz="0" w:space="0" w:color="auto"/>
        <w:bottom w:val="none" w:sz="0" w:space="0" w:color="auto"/>
        <w:right w:val="none" w:sz="0" w:space="0" w:color="auto"/>
      </w:divBdr>
    </w:div>
    <w:div w:id="1914271868">
      <w:bodyDiv w:val="1"/>
      <w:marLeft w:val="0"/>
      <w:marRight w:val="0"/>
      <w:marTop w:val="0"/>
      <w:marBottom w:val="0"/>
      <w:divBdr>
        <w:top w:val="none" w:sz="0" w:space="0" w:color="auto"/>
        <w:left w:val="none" w:sz="0" w:space="0" w:color="auto"/>
        <w:bottom w:val="none" w:sz="0" w:space="0" w:color="auto"/>
        <w:right w:val="none" w:sz="0" w:space="0" w:color="auto"/>
      </w:divBdr>
    </w:div>
    <w:div w:id="1926528137">
      <w:bodyDiv w:val="1"/>
      <w:marLeft w:val="0"/>
      <w:marRight w:val="0"/>
      <w:marTop w:val="0"/>
      <w:marBottom w:val="0"/>
      <w:divBdr>
        <w:top w:val="none" w:sz="0" w:space="0" w:color="auto"/>
        <w:left w:val="none" w:sz="0" w:space="0" w:color="auto"/>
        <w:bottom w:val="none" w:sz="0" w:space="0" w:color="auto"/>
        <w:right w:val="none" w:sz="0" w:space="0" w:color="auto"/>
      </w:divBdr>
    </w:div>
    <w:div w:id="1928342624">
      <w:bodyDiv w:val="1"/>
      <w:marLeft w:val="0"/>
      <w:marRight w:val="0"/>
      <w:marTop w:val="0"/>
      <w:marBottom w:val="0"/>
      <w:divBdr>
        <w:top w:val="none" w:sz="0" w:space="0" w:color="auto"/>
        <w:left w:val="none" w:sz="0" w:space="0" w:color="auto"/>
        <w:bottom w:val="none" w:sz="0" w:space="0" w:color="auto"/>
        <w:right w:val="none" w:sz="0" w:space="0" w:color="auto"/>
      </w:divBdr>
    </w:div>
    <w:div w:id="1930969407">
      <w:bodyDiv w:val="1"/>
      <w:marLeft w:val="0"/>
      <w:marRight w:val="0"/>
      <w:marTop w:val="0"/>
      <w:marBottom w:val="0"/>
      <w:divBdr>
        <w:top w:val="none" w:sz="0" w:space="0" w:color="auto"/>
        <w:left w:val="none" w:sz="0" w:space="0" w:color="auto"/>
        <w:bottom w:val="none" w:sz="0" w:space="0" w:color="auto"/>
        <w:right w:val="none" w:sz="0" w:space="0" w:color="auto"/>
      </w:divBdr>
    </w:div>
    <w:div w:id="1935631442">
      <w:bodyDiv w:val="1"/>
      <w:marLeft w:val="0"/>
      <w:marRight w:val="0"/>
      <w:marTop w:val="0"/>
      <w:marBottom w:val="0"/>
      <w:divBdr>
        <w:top w:val="none" w:sz="0" w:space="0" w:color="auto"/>
        <w:left w:val="none" w:sz="0" w:space="0" w:color="auto"/>
        <w:bottom w:val="none" w:sz="0" w:space="0" w:color="auto"/>
        <w:right w:val="none" w:sz="0" w:space="0" w:color="auto"/>
      </w:divBdr>
    </w:div>
    <w:div w:id="1949466521">
      <w:bodyDiv w:val="1"/>
      <w:marLeft w:val="0"/>
      <w:marRight w:val="0"/>
      <w:marTop w:val="0"/>
      <w:marBottom w:val="0"/>
      <w:divBdr>
        <w:top w:val="none" w:sz="0" w:space="0" w:color="auto"/>
        <w:left w:val="none" w:sz="0" w:space="0" w:color="auto"/>
        <w:bottom w:val="none" w:sz="0" w:space="0" w:color="auto"/>
        <w:right w:val="none" w:sz="0" w:space="0" w:color="auto"/>
      </w:divBdr>
    </w:div>
    <w:div w:id="1969162415">
      <w:bodyDiv w:val="1"/>
      <w:marLeft w:val="0"/>
      <w:marRight w:val="0"/>
      <w:marTop w:val="0"/>
      <w:marBottom w:val="0"/>
      <w:divBdr>
        <w:top w:val="none" w:sz="0" w:space="0" w:color="auto"/>
        <w:left w:val="none" w:sz="0" w:space="0" w:color="auto"/>
        <w:bottom w:val="none" w:sz="0" w:space="0" w:color="auto"/>
        <w:right w:val="none" w:sz="0" w:space="0" w:color="auto"/>
      </w:divBdr>
    </w:div>
    <w:div w:id="1974560903">
      <w:bodyDiv w:val="1"/>
      <w:marLeft w:val="0"/>
      <w:marRight w:val="0"/>
      <w:marTop w:val="0"/>
      <w:marBottom w:val="0"/>
      <w:divBdr>
        <w:top w:val="none" w:sz="0" w:space="0" w:color="auto"/>
        <w:left w:val="none" w:sz="0" w:space="0" w:color="auto"/>
        <w:bottom w:val="none" w:sz="0" w:space="0" w:color="auto"/>
        <w:right w:val="none" w:sz="0" w:space="0" w:color="auto"/>
      </w:divBdr>
    </w:div>
    <w:div w:id="1993018762">
      <w:bodyDiv w:val="1"/>
      <w:marLeft w:val="0"/>
      <w:marRight w:val="0"/>
      <w:marTop w:val="0"/>
      <w:marBottom w:val="0"/>
      <w:divBdr>
        <w:top w:val="none" w:sz="0" w:space="0" w:color="auto"/>
        <w:left w:val="none" w:sz="0" w:space="0" w:color="auto"/>
        <w:bottom w:val="none" w:sz="0" w:space="0" w:color="auto"/>
        <w:right w:val="none" w:sz="0" w:space="0" w:color="auto"/>
      </w:divBdr>
    </w:div>
    <w:div w:id="1996568934">
      <w:bodyDiv w:val="1"/>
      <w:marLeft w:val="0"/>
      <w:marRight w:val="0"/>
      <w:marTop w:val="0"/>
      <w:marBottom w:val="0"/>
      <w:divBdr>
        <w:top w:val="none" w:sz="0" w:space="0" w:color="auto"/>
        <w:left w:val="none" w:sz="0" w:space="0" w:color="auto"/>
        <w:bottom w:val="none" w:sz="0" w:space="0" w:color="auto"/>
        <w:right w:val="none" w:sz="0" w:space="0" w:color="auto"/>
      </w:divBdr>
    </w:div>
    <w:div w:id="1997226877">
      <w:bodyDiv w:val="1"/>
      <w:marLeft w:val="0"/>
      <w:marRight w:val="0"/>
      <w:marTop w:val="0"/>
      <w:marBottom w:val="0"/>
      <w:divBdr>
        <w:top w:val="none" w:sz="0" w:space="0" w:color="auto"/>
        <w:left w:val="none" w:sz="0" w:space="0" w:color="auto"/>
        <w:bottom w:val="none" w:sz="0" w:space="0" w:color="auto"/>
        <w:right w:val="none" w:sz="0" w:space="0" w:color="auto"/>
      </w:divBdr>
    </w:div>
    <w:div w:id="1997997695">
      <w:bodyDiv w:val="1"/>
      <w:marLeft w:val="0"/>
      <w:marRight w:val="0"/>
      <w:marTop w:val="0"/>
      <w:marBottom w:val="0"/>
      <w:divBdr>
        <w:top w:val="none" w:sz="0" w:space="0" w:color="auto"/>
        <w:left w:val="none" w:sz="0" w:space="0" w:color="auto"/>
        <w:bottom w:val="none" w:sz="0" w:space="0" w:color="auto"/>
        <w:right w:val="none" w:sz="0" w:space="0" w:color="auto"/>
      </w:divBdr>
    </w:div>
    <w:div w:id="1999652236">
      <w:bodyDiv w:val="1"/>
      <w:marLeft w:val="0"/>
      <w:marRight w:val="0"/>
      <w:marTop w:val="0"/>
      <w:marBottom w:val="0"/>
      <w:divBdr>
        <w:top w:val="none" w:sz="0" w:space="0" w:color="auto"/>
        <w:left w:val="none" w:sz="0" w:space="0" w:color="auto"/>
        <w:bottom w:val="none" w:sz="0" w:space="0" w:color="auto"/>
        <w:right w:val="none" w:sz="0" w:space="0" w:color="auto"/>
      </w:divBdr>
    </w:div>
    <w:div w:id="2009747001">
      <w:bodyDiv w:val="1"/>
      <w:marLeft w:val="0"/>
      <w:marRight w:val="0"/>
      <w:marTop w:val="0"/>
      <w:marBottom w:val="0"/>
      <w:divBdr>
        <w:top w:val="none" w:sz="0" w:space="0" w:color="auto"/>
        <w:left w:val="none" w:sz="0" w:space="0" w:color="auto"/>
        <w:bottom w:val="none" w:sz="0" w:space="0" w:color="auto"/>
        <w:right w:val="none" w:sz="0" w:space="0" w:color="auto"/>
      </w:divBdr>
    </w:div>
    <w:div w:id="2022971787">
      <w:bodyDiv w:val="1"/>
      <w:marLeft w:val="0"/>
      <w:marRight w:val="0"/>
      <w:marTop w:val="0"/>
      <w:marBottom w:val="0"/>
      <w:divBdr>
        <w:top w:val="none" w:sz="0" w:space="0" w:color="auto"/>
        <w:left w:val="none" w:sz="0" w:space="0" w:color="auto"/>
        <w:bottom w:val="none" w:sz="0" w:space="0" w:color="auto"/>
        <w:right w:val="none" w:sz="0" w:space="0" w:color="auto"/>
      </w:divBdr>
    </w:div>
    <w:div w:id="2028482282">
      <w:bodyDiv w:val="1"/>
      <w:marLeft w:val="0"/>
      <w:marRight w:val="0"/>
      <w:marTop w:val="0"/>
      <w:marBottom w:val="0"/>
      <w:divBdr>
        <w:top w:val="none" w:sz="0" w:space="0" w:color="auto"/>
        <w:left w:val="none" w:sz="0" w:space="0" w:color="auto"/>
        <w:bottom w:val="none" w:sz="0" w:space="0" w:color="auto"/>
        <w:right w:val="none" w:sz="0" w:space="0" w:color="auto"/>
      </w:divBdr>
    </w:div>
    <w:div w:id="2030182227">
      <w:bodyDiv w:val="1"/>
      <w:marLeft w:val="0"/>
      <w:marRight w:val="0"/>
      <w:marTop w:val="0"/>
      <w:marBottom w:val="0"/>
      <w:divBdr>
        <w:top w:val="none" w:sz="0" w:space="0" w:color="auto"/>
        <w:left w:val="none" w:sz="0" w:space="0" w:color="auto"/>
        <w:bottom w:val="none" w:sz="0" w:space="0" w:color="auto"/>
        <w:right w:val="none" w:sz="0" w:space="0" w:color="auto"/>
      </w:divBdr>
      <w:divsChild>
        <w:div w:id="991132337">
          <w:marLeft w:val="1123"/>
          <w:marRight w:val="0"/>
          <w:marTop w:val="160"/>
          <w:marBottom w:val="0"/>
          <w:divBdr>
            <w:top w:val="none" w:sz="0" w:space="0" w:color="auto"/>
            <w:left w:val="none" w:sz="0" w:space="0" w:color="auto"/>
            <w:bottom w:val="none" w:sz="0" w:space="0" w:color="auto"/>
            <w:right w:val="none" w:sz="0" w:space="0" w:color="auto"/>
          </w:divBdr>
        </w:div>
      </w:divsChild>
    </w:div>
    <w:div w:id="2039964233">
      <w:bodyDiv w:val="1"/>
      <w:marLeft w:val="0"/>
      <w:marRight w:val="0"/>
      <w:marTop w:val="0"/>
      <w:marBottom w:val="0"/>
      <w:divBdr>
        <w:top w:val="none" w:sz="0" w:space="0" w:color="auto"/>
        <w:left w:val="none" w:sz="0" w:space="0" w:color="auto"/>
        <w:bottom w:val="none" w:sz="0" w:space="0" w:color="auto"/>
        <w:right w:val="none" w:sz="0" w:space="0" w:color="auto"/>
      </w:divBdr>
    </w:div>
    <w:div w:id="2041516410">
      <w:bodyDiv w:val="1"/>
      <w:marLeft w:val="0"/>
      <w:marRight w:val="0"/>
      <w:marTop w:val="0"/>
      <w:marBottom w:val="0"/>
      <w:divBdr>
        <w:top w:val="none" w:sz="0" w:space="0" w:color="auto"/>
        <w:left w:val="none" w:sz="0" w:space="0" w:color="auto"/>
        <w:bottom w:val="none" w:sz="0" w:space="0" w:color="auto"/>
        <w:right w:val="none" w:sz="0" w:space="0" w:color="auto"/>
      </w:divBdr>
    </w:div>
    <w:div w:id="2048292053">
      <w:bodyDiv w:val="1"/>
      <w:marLeft w:val="0"/>
      <w:marRight w:val="0"/>
      <w:marTop w:val="0"/>
      <w:marBottom w:val="0"/>
      <w:divBdr>
        <w:top w:val="none" w:sz="0" w:space="0" w:color="auto"/>
        <w:left w:val="none" w:sz="0" w:space="0" w:color="auto"/>
        <w:bottom w:val="none" w:sz="0" w:space="0" w:color="auto"/>
        <w:right w:val="none" w:sz="0" w:space="0" w:color="auto"/>
      </w:divBdr>
    </w:div>
    <w:div w:id="2062943897">
      <w:bodyDiv w:val="1"/>
      <w:marLeft w:val="0"/>
      <w:marRight w:val="0"/>
      <w:marTop w:val="0"/>
      <w:marBottom w:val="0"/>
      <w:divBdr>
        <w:top w:val="none" w:sz="0" w:space="0" w:color="auto"/>
        <w:left w:val="none" w:sz="0" w:space="0" w:color="auto"/>
        <w:bottom w:val="none" w:sz="0" w:space="0" w:color="auto"/>
        <w:right w:val="none" w:sz="0" w:space="0" w:color="auto"/>
      </w:divBdr>
    </w:div>
    <w:div w:id="2066637796">
      <w:bodyDiv w:val="1"/>
      <w:marLeft w:val="0"/>
      <w:marRight w:val="0"/>
      <w:marTop w:val="0"/>
      <w:marBottom w:val="0"/>
      <w:divBdr>
        <w:top w:val="none" w:sz="0" w:space="0" w:color="auto"/>
        <w:left w:val="none" w:sz="0" w:space="0" w:color="auto"/>
        <w:bottom w:val="none" w:sz="0" w:space="0" w:color="auto"/>
        <w:right w:val="none" w:sz="0" w:space="0" w:color="auto"/>
      </w:divBdr>
    </w:div>
    <w:div w:id="2068188205">
      <w:bodyDiv w:val="1"/>
      <w:marLeft w:val="0"/>
      <w:marRight w:val="0"/>
      <w:marTop w:val="0"/>
      <w:marBottom w:val="0"/>
      <w:divBdr>
        <w:top w:val="none" w:sz="0" w:space="0" w:color="auto"/>
        <w:left w:val="none" w:sz="0" w:space="0" w:color="auto"/>
        <w:bottom w:val="none" w:sz="0" w:space="0" w:color="auto"/>
        <w:right w:val="none" w:sz="0" w:space="0" w:color="auto"/>
      </w:divBdr>
    </w:div>
    <w:div w:id="2072801568">
      <w:bodyDiv w:val="1"/>
      <w:marLeft w:val="0"/>
      <w:marRight w:val="0"/>
      <w:marTop w:val="0"/>
      <w:marBottom w:val="0"/>
      <w:divBdr>
        <w:top w:val="none" w:sz="0" w:space="0" w:color="auto"/>
        <w:left w:val="none" w:sz="0" w:space="0" w:color="auto"/>
        <w:bottom w:val="none" w:sz="0" w:space="0" w:color="auto"/>
        <w:right w:val="none" w:sz="0" w:space="0" w:color="auto"/>
      </w:divBdr>
    </w:div>
    <w:div w:id="2073042901">
      <w:bodyDiv w:val="1"/>
      <w:marLeft w:val="0"/>
      <w:marRight w:val="0"/>
      <w:marTop w:val="0"/>
      <w:marBottom w:val="0"/>
      <w:divBdr>
        <w:top w:val="none" w:sz="0" w:space="0" w:color="auto"/>
        <w:left w:val="none" w:sz="0" w:space="0" w:color="auto"/>
        <w:bottom w:val="none" w:sz="0" w:space="0" w:color="auto"/>
        <w:right w:val="none" w:sz="0" w:space="0" w:color="auto"/>
      </w:divBdr>
      <w:divsChild>
        <w:div w:id="92751767">
          <w:marLeft w:val="0"/>
          <w:marRight w:val="0"/>
          <w:marTop w:val="0"/>
          <w:marBottom w:val="0"/>
          <w:divBdr>
            <w:top w:val="none" w:sz="0" w:space="0" w:color="auto"/>
            <w:left w:val="none" w:sz="0" w:space="0" w:color="auto"/>
            <w:bottom w:val="none" w:sz="0" w:space="0" w:color="auto"/>
            <w:right w:val="none" w:sz="0" w:space="0" w:color="auto"/>
          </w:divBdr>
          <w:divsChild>
            <w:div w:id="626203500">
              <w:marLeft w:val="0"/>
              <w:marRight w:val="0"/>
              <w:marTop w:val="0"/>
              <w:marBottom w:val="0"/>
              <w:divBdr>
                <w:top w:val="none" w:sz="0" w:space="0" w:color="auto"/>
                <w:left w:val="none" w:sz="0" w:space="0" w:color="auto"/>
                <w:bottom w:val="none" w:sz="0" w:space="0" w:color="auto"/>
                <w:right w:val="none" w:sz="0" w:space="0" w:color="auto"/>
              </w:divBdr>
            </w:div>
          </w:divsChild>
        </w:div>
        <w:div w:id="1161238272">
          <w:marLeft w:val="0"/>
          <w:marRight w:val="0"/>
          <w:marTop w:val="0"/>
          <w:marBottom w:val="0"/>
          <w:divBdr>
            <w:top w:val="none" w:sz="0" w:space="0" w:color="auto"/>
            <w:left w:val="none" w:sz="0" w:space="0" w:color="auto"/>
            <w:bottom w:val="none" w:sz="0" w:space="0" w:color="auto"/>
            <w:right w:val="none" w:sz="0" w:space="0" w:color="auto"/>
          </w:divBdr>
          <w:divsChild>
            <w:div w:id="908881726">
              <w:marLeft w:val="0"/>
              <w:marRight w:val="0"/>
              <w:marTop w:val="0"/>
              <w:marBottom w:val="0"/>
              <w:divBdr>
                <w:top w:val="none" w:sz="0" w:space="0" w:color="auto"/>
                <w:left w:val="none" w:sz="0" w:space="0" w:color="auto"/>
                <w:bottom w:val="none" w:sz="0" w:space="0" w:color="auto"/>
                <w:right w:val="none" w:sz="0" w:space="0" w:color="auto"/>
              </w:divBdr>
              <w:divsChild>
                <w:div w:id="1751150664">
                  <w:marLeft w:val="0"/>
                  <w:marRight w:val="0"/>
                  <w:marTop w:val="0"/>
                  <w:marBottom w:val="0"/>
                  <w:divBdr>
                    <w:top w:val="none" w:sz="0" w:space="0" w:color="auto"/>
                    <w:left w:val="none" w:sz="0" w:space="0" w:color="auto"/>
                    <w:bottom w:val="none" w:sz="0" w:space="0" w:color="auto"/>
                    <w:right w:val="none" w:sz="0" w:space="0" w:color="auto"/>
                  </w:divBdr>
                  <w:divsChild>
                    <w:div w:id="70658787">
                      <w:marLeft w:val="0"/>
                      <w:marRight w:val="0"/>
                      <w:marTop w:val="0"/>
                      <w:marBottom w:val="0"/>
                      <w:divBdr>
                        <w:top w:val="none" w:sz="0" w:space="0" w:color="auto"/>
                        <w:left w:val="none" w:sz="0" w:space="0" w:color="auto"/>
                        <w:bottom w:val="none" w:sz="0" w:space="0" w:color="auto"/>
                        <w:right w:val="none" w:sz="0" w:space="0" w:color="auto"/>
                      </w:divBdr>
                      <w:divsChild>
                        <w:div w:id="1423261026">
                          <w:marLeft w:val="0"/>
                          <w:marRight w:val="0"/>
                          <w:marTop w:val="0"/>
                          <w:marBottom w:val="0"/>
                          <w:divBdr>
                            <w:top w:val="none" w:sz="0" w:space="0" w:color="auto"/>
                            <w:left w:val="none" w:sz="0" w:space="0" w:color="auto"/>
                            <w:bottom w:val="none" w:sz="0" w:space="0" w:color="auto"/>
                            <w:right w:val="none" w:sz="0" w:space="0" w:color="auto"/>
                          </w:divBdr>
                          <w:divsChild>
                            <w:div w:id="940455772">
                              <w:marLeft w:val="0"/>
                              <w:marRight w:val="0"/>
                              <w:marTop w:val="0"/>
                              <w:marBottom w:val="0"/>
                              <w:divBdr>
                                <w:top w:val="none" w:sz="0" w:space="0" w:color="auto"/>
                                <w:left w:val="none" w:sz="0" w:space="0" w:color="auto"/>
                                <w:bottom w:val="none" w:sz="0" w:space="0" w:color="auto"/>
                                <w:right w:val="none" w:sz="0" w:space="0" w:color="auto"/>
                              </w:divBdr>
                              <w:divsChild>
                                <w:div w:id="1292324050">
                                  <w:marLeft w:val="0"/>
                                  <w:marRight w:val="0"/>
                                  <w:marTop w:val="0"/>
                                  <w:marBottom w:val="0"/>
                                  <w:divBdr>
                                    <w:top w:val="none" w:sz="0" w:space="0" w:color="auto"/>
                                    <w:left w:val="none" w:sz="0" w:space="0" w:color="auto"/>
                                    <w:bottom w:val="none" w:sz="0" w:space="0" w:color="auto"/>
                                    <w:right w:val="none" w:sz="0" w:space="0" w:color="auto"/>
                                  </w:divBdr>
                                  <w:divsChild>
                                    <w:div w:id="85076073">
                                      <w:marLeft w:val="0"/>
                                      <w:marRight w:val="0"/>
                                      <w:marTop w:val="0"/>
                                      <w:marBottom w:val="0"/>
                                      <w:divBdr>
                                        <w:top w:val="none" w:sz="0" w:space="0" w:color="auto"/>
                                        <w:left w:val="none" w:sz="0" w:space="0" w:color="auto"/>
                                        <w:bottom w:val="none" w:sz="0" w:space="0" w:color="auto"/>
                                        <w:right w:val="none" w:sz="0" w:space="0" w:color="auto"/>
                                      </w:divBdr>
                                      <w:divsChild>
                                        <w:div w:id="1565872390">
                                          <w:marLeft w:val="0"/>
                                          <w:marRight w:val="0"/>
                                          <w:marTop w:val="0"/>
                                          <w:marBottom w:val="0"/>
                                          <w:divBdr>
                                            <w:top w:val="none" w:sz="0" w:space="0" w:color="auto"/>
                                            <w:left w:val="none" w:sz="0" w:space="0" w:color="auto"/>
                                            <w:bottom w:val="none" w:sz="0" w:space="0" w:color="auto"/>
                                            <w:right w:val="none" w:sz="0" w:space="0" w:color="auto"/>
                                          </w:divBdr>
                                          <w:divsChild>
                                            <w:div w:id="1122382881">
                                              <w:marLeft w:val="0"/>
                                              <w:marRight w:val="0"/>
                                              <w:marTop w:val="0"/>
                                              <w:marBottom w:val="0"/>
                                              <w:divBdr>
                                                <w:top w:val="none" w:sz="0" w:space="0" w:color="auto"/>
                                                <w:left w:val="none" w:sz="0" w:space="0" w:color="auto"/>
                                                <w:bottom w:val="none" w:sz="0" w:space="0" w:color="auto"/>
                                                <w:right w:val="none" w:sz="0" w:space="0" w:color="auto"/>
                                              </w:divBdr>
                                              <w:divsChild>
                                                <w:div w:id="648824191">
                                                  <w:marLeft w:val="0"/>
                                                  <w:marRight w:val="0"/>
                                                  <w:marTop w:val="0"/>
                                                  <w:marBottom w:val="0"/>
                                                  <w:divBdr>
                                                    <w:top w:val="none" w:sz="0" w:space="0" w:color="auto"/>
                                                    <w:left w:val="none" w:sz="0" w:space="0" w:color="auto"/>
                                                    <w:bottom w:val="none" w:sz="0" w:space="0" w:color="auto"/>
                                                    <w:right w:val="none" w:sz="0" w:space="0" w:color="auto"/>
                                                  </w:divBdr>
                                                  <w:divsChild>
                                                    <w:div w:id="1986204104">
                                                      <w:marLeft w:val="0"/>
                                                      <w:marRight w:val="0"/>
                                                      <w:marTop w:val="0"/>
                                                      <w:marBottom w:val="0"/>
                                                      <w:divBdr>
                                                        <w:top w:val="none" w:sz="0" w:space="0" w:color="auto"/>
                                                        <w:left w:val="none" w:sz="0" w:space="0" w:color="auto"/>
                                                        <w:bottom w:val="none" w:sz="0" w:space="0" w:color="auto"/>
                                                        <w:right w:val="none" w:sz="0" w:space="0" w:color="auto"/>
                                                      </w:divBdr>
                                                      <w:divsChild>
                                                        <w:div w:id="147862004">
                                                          <w:marLeft w:val="0"/>
                                                          <w:marRight w:val="0"/>
                                                          <w:marTop w:val="0"/>
                                                          <w:marBottom w:val="0"/>
                                                          <w:divBdr>
                                                            <w:top w:val="none" w:sz="0" w:space="0" w:color="auto"/>
                                                            <w:left w:val="none" w:sz="0" w:space="0" w:color="auto"/>
                                                            <w:bottom w:val="none" w:sz="0" w:space="0" w:color="auto"/>
                                                            <w:right w:val="none" w:sz="0" w:space="0" w:color="auto"/>
                                                          </w:divBdr>
                                                          <w:divsChild>
                                                            <w:div w:id="3476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9591764">
      <w:bodyDiv w:val="1"/>
      <w:marLeft w:val="0"/>
      <w:marRight w:val="0"/>
      <w:marTop w:val="0"/>
      <w:marBottom w:val="0"/>
      <w:divBdr>
        <w:top w:val="none" w:sz="0" w:space="0" w:color="auto"/>
        <w:left w:val="none" w:sz="0" w:space="0" w:color="auto"/>
        <w:bottom w:val="none" w:sz="0" w:space="0" w:color="auto"/>
        <w:right w:val="none" w:sz="0" w:space="0" w:color="auto"/>
      </w:divBdr>
    </w:div>
    <w:div w:id="2088767790">
      <w:bodyDiv w:val="1"/>
      <w:marLeft w:val="0"/>
      <w:marRight w:val="0"/>
      <w:marTop w:val="0"/>
      <w:marBottom w:val="0"/>
      <w:divBdr>
        <w:top w:val="none" w:sz="0" w:space="0" w:color="auto"/>
        <w:left w:val="none" w:sz="0" w:space="0" w:color="auto"/>
        <w:bottom w:val="none" w:sz="0" w:space="0" w:color="auto"/>
        <w:right w:val="none" w:sz="0" w:space="0" w:color="auto"/>
      </w:divBdr>
    </w:div>
    <w:div w:id="2094663399">
      <w:bodyDiv w:val="1"/>
      <w:marLeft w:val="0"/>
      <w:marRight w:val="0"/>
      <w:marTop w:val="0"/>
      <w:marBottom w:val="0"/>
      <w:divBdr>
        <w:top w:val="none" w:sz="0" w:space="0" w:color="auto"/>
        <w:left w:val="none" w:sz="0" w:space="0" w:color="auto"/>
        <w:bottom w:val="none" w:sz="0" w:space="0" w:color="auto"/>
        <w:right w:val="none" w:sz="0" w:space="0" w:color="auto"/>
      </w:divBdr>
    </w:div>
    <w:div w:id="2108379524">
      <w:bodyDiv w:val="1"/>
      <w:marLeft w:val="0"/>
      <w:marRight w:val="0"/>
      <w:marTop w:val="0"/>
      <w:marBottom w:val="0"/>
      <w:divBdr>
        <w:top w:val="none" w:sz="0" w:space="0" w:color="auto"/>
        <w:left w:val="none" w:sz="0" w:space="0" w:color="auto"/>
        <w:bottom w:val="none" w:sz="0" w:space="0" w:color="auto"/>
        <w:right w:val="none" w:sz="0" w:space="0" w:color="auto"/>
      </w:divBdr>
      <w:divsChild>
        <w:div w:id="229510740">
          <w:marLeft w:val="994"/>
          <w:marRight w:val="0"/>
          <w:marTop w:val="40"/>
          <w:marBottom w:val="40"/>
          <w:divBdr>
            <w:top w:val="none" w:sz="0" w:space="0" w:color="auto"/>
            <w:left w:val="none" w:sz="0" w:space="0" w:color="auto"/>
            <w:bottom w:val="none" w:sz="0" w:space="0" w:color="auto"/>
            <w:right w:val="none" w:sz="0" w:space="0" w:color="auto"/>
          </w:divBdr>
        </w:div>
        <w:div w:id="426270344">
          <w:marLeft w:val="994"/>
          <w:marRight w:val="0"/>
          <w:marTop w:val="40"/>
          <w:marBottom w:val="40"/>
          <w:divBdr>
            <w:top w:val="none" w:sz="0" w:space="0" w:color="auto"/>
            <w:left w:val="none" w:sz="0" w:space="0" w:color="auto"/>
            <w:bottom w:val="none" w:sz="0" w:space="0" w:color="auto"/>
            <w:right w:val="none" w:sz="0" w:space="0" w:color="auto"/>
          </w:divBdr>
        </w:div>
        <w:div w:id="1062412373">
          <w:marLeft w:val="547"/>
          <w:marRight w:val="0"/>
          <w:marTop w:val="40"/>
          <w:marBottom w:val="40"/>
          <w:divBdr>
            <w:top w:val="none" w:sz="0" w:space="0" w:color="auto"/>
            <w:left w:val="none" w:sz="0" w:space="0" w:color="auto"/>
            <w:bottom w:val="none" w:sz="0" w:space="0" w:color="auto"/>
            <w:right w:val="none" w:sz="0" w:space="0" w:color="auto"/>
          </w:divBdr>
        </w:div>
        <w:div w:id="1133669450">
          <w:marLeft w:val="994"/>
          <w:marRight w:val="0"/>
          <w:marTop w:val="40"/>
          <w:marBottom w:val="40"/>
          <w:divBdr>
            <w:top w:val="none" w:sz="0" w:space="0" w:color="auto"/>
            <w:left w:val="none" w:sz="0" w:space="0" w:color="auto"/>
            <w:bottom w:val="none" w:sz="0" w:space="0" w:color="auto"/>
            <w:right w:val="none" w:sz="0" w:space="0" w:color="auto"/>
          </w:divBdr>
        </w:div>
        <w:div w:id="1580629998">
          <w:marLeft w:val="994"/>
          <w:marRight w:val="0"/>
          <w:marTop w:val="40"/>
          <w:marBottom w:val="40"/>
          <w:divBdr>
            <w:top w:val="none" w:sz="0" w:space="0" w:color="auto"/>
            <w:left w:val="none" w:sz="0" w:space="0" w:color="auto"/>
            <w:bottom w:val="none" w:sz="0" w:space="0" w:color="auto"/>
            <w:right w:val="none" w:sz="0" w:space="0" w:color="auto"/>
          </w:divBdr>
        </w:div>
        <w:div w:id="1982149140">
          <w:marLeft w:val="547"/>
          <w:marRight w:val="0"/>
          <w:marTop w:val="40"/>
          <w:marBottom w:val="40"/>
          <w:divBdr>
            <w:top w:val="none" w:sz="0" w:space="0" w:color="auto"/>
            <w:left w:val="none" w:sz="0" w:space="0" w:color="auto"/>
            <w:bottom w:val="none" w:sz="0" w:space="0" w:color="auto"/>
            <w:right w:val="none" w:sz="0" w:space="0" w:color="auto"/>
          </w:divBdr>
        </w:div>
        <w:div w:id="2119983836">
          <w:marLeft w:val="994"/>
          <w:marRight w:val="0"/>
          <w:marTop w:val="40"/>
          <w:marBottom w:val="40"/>
          <w:divBdr>
            <w:top w:val="none" w:sz="0" w:space="0" w:color="auto"/>
            <w:left w:val="none" w:sz="0" w:space="0" w:color="auto"/>
            <w:bottom w:val="none" w:sz="0" w:space="0" w:color="auto"/>
            <w:right w:val="none" w:sz="0" w:space="0" w:color="auto"/>
          </w:divBdr>
        </w:div>
      </w:divsChild>
    </w:div>
    <w:div w:id="2115394430">
      <w:bodyDiv w:val="1"/>
      <w:marLeft w:val="0"/>
      <w:marRight w:val="0"/>
      <w:marTop w:val="0"/>
      <w:marBottom w:val="0"/>
      <w:divBdr>
        <w:top w:val="none" w:sz="0" w:space="0" w:color="auto"/>
        <w:left w:val="none" w:sz="0" w:space="0" w:color="auto"/>
        <w:bottom w:val="none" w:sz="0" w:space="0" w:color="auto"/>
        <w:right w:val="none" w:sz="0" w:space="0" w:color="auto"/>
      </w:divBdr>
    </w:div>
    <w:div w:id="2120829320">
      <w:bodyDiv w:val="1"/>
      <w:marLeft w:val="0"/>
      <w:marRight w:val="0"/>
      <w:marTop w:val="0"/>
      <w:marBottom w:val="0"/>
      <w:divBdr>
        <w:top w:val="none" w:sz="0" w:space="0" w:color="auto"/>
        <w:left w:val="none" w:sz="0" w:space="0" w:color="auto"/>
        <w:bottom w:val="none" w:sz="0" w:space="0" w:color="auto"/>
        <w:right w:val="none" w:sz="0" w:space="0" w:color="auto"/>
      </w:divBdr>
    </w:div>
    <w:div w:id="2128355325">
      <w:bodyDiv w:val="1"/>
      <w:marLeft w:val="0"/>
      <w:marRight w:val="0"/>
      <w:marTop w:val="0"/>
      <w:marBottom w:val="0"/>
      <w:divBdr>
        <w:top w:val="none" w:sz="0" w:space="0" w:color="auto"/>
        <w:left w:val="none" w:sz="0" w:space="0" w:color="auto"/>
        <w:bottom w:val="none" w:sz="0" w:space="0" w:color="auto"/>
        <w:right w:val="none" w:sz="0" w:space="0" w:color="auto"/>
      </w:divBdr>
    </w:div>
    <w:div w:id="2135056114">
      <w:bodyDiv w:val="1"/>
      <w:marLeft w:val="0"/>
      <w:marRight w:val="0"/>
      <w:marTop w:val="0"/>
      <w:marBottom w:val="0"/>
      <w:divBdr>
        <w:top w:val="none" w:sz="0" w:space="0" w:color="auto"/>
        <w:left w:val="none" w:sz="0" w:space="0" w:color="auto"/>
        <w:bottom w:val="none" w:sz="0" w:space="0" w:color="auto"/>
        <w:right w:val="none" w:sz="0" w:space="0" w:color="auto"/>
      </w:divBdr>
      <w:divsChild>
        <w:div w:id="976036202">
          <w:marLeft w:val="0"/>
          <w:marRight w:val="0"/>
          <w:marTop w:val="0"/>
          <w:marBottom w:val="0"/>
          <w:divBdr>
            <w:top w:val="none" w:sz="0" w:space="0" w:color="auto"/>
            <w:left w:val="none" w:sz="0" w:space="0" w:color="auto"/>
            <w:bottom w:val="none" w:sz="0" w:space="0" w:color="auto"/>
            <w:right w:val="none" w:sz="0" w:space="0" w:color="auto"/>
          </w:divBdr>
          <w:divsChild>
            <w:div w:id="1082605834">
              <w:marLeft w:val="0"/>
              <w:marRight w:val="0"/>
              <w:marTop w:val="0"/>
              <w:marBottom w:val="0"/>
              <w:divBdr>
                <w:top w:val="none" w:sz="0" w:space="0" w:color="auto"/>
                <w:left w:val="none" w:sz="0" w:space="0" w:color="auto"/>
                <w:bottom w:val="none" w:sz="0" w:space="0" w:color="auto"/>
                <w:right w:val="none" w:sz="0" w:space="0" w:color="auto"/>
              </w:divBdr>
              <w:divsChild>
                <w:div w:id="15261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757812">
      <w:bodyDiv w:val="1"/>
      <w:marLeft w:val="0"/>
      <w:marRight w:val="0"/>
      <w:marTop w:val="0"/>
      <w:marBottom w:val="0"/>
      <w:divBdr>
        <w:top w:val="none" w:sz="0" w:space="0" w:color="auto"/>
        <w:left w:val="none" w:sz="0" w:space="0" w:color="auto"/>
        <w:bottom w:val="none" w:sz="0" w:space="0" w:color="auto"/>
        <w:right w:val="none" w:sz="0" w:space="0" w:color="auto"/>
      </w:divBdr>
      <w:divsChild>
        <w:div w:id="1485245441">
          <w:marLeft w:val="0"/>
          <w:marRight w:val="0"/>
          <w:marTop w:val="0"/>
          <w:marBottom w:val="0"/>
          <w:divBdr>
            <w:top w:val="none" w:sz="0" w:space="0" w:color="auto"/>
            <w:left w:val="none" w:sz="0" w:space="0" w:color="auto"/>
            <w:bottom w:val="none" w:sz="0" w:space="0" w:color="auto"/>
            <w:right w:val="none" w:sz="0" w:space="0" w:color="auto"/>
          </w:divBdr>
          <w:divsChild>
            <w:div w:id="16394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2.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diagramData" Target="diagrams/data1.xml"/><Relationship Id="rId17" Type="http://schemas.openxmlformats.org/officeDocument/2006/relationships/image" Target="media/image6.png"/><Relationship Id="rId25" Type="http://schemas.openxmlformats.org/officeDocument/2006/relationships/footer" Target="footer1.xml"/><Relationship Id="rId33" Type="http://schemas.openxmlformats.org/officeDocument/2006/relationships/footer" Target="footer3.xml"/><Relationship Id="rId2" Type="http://schemas.openxmlformats.org/officeDocument/2006/relationships/customXml" Target="../customXml/item1.xml"/><Relationship Id="rId16" Type="http://schemas.microsoft.com/office/2007/relationships/diagramDrawing" Target="diagrams/drawing1.xml"/><Relationship Id="rId20" Type="http://schemas.openxmlformats.org/officeDocument/2006/relationships/image" Target="media/image9.jpg"/><Relationship Id="rId29" Type="http://schemas.openxmlformats.org/officeDocument/2006/relationships/hyperlink" Target="mailto:joao.caseirito@layer8.pt"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5.png"/><Relationship Id="rId24" Type="http://schemas.openxmlformats.org/officeDocument/2006/relationships/header" Target="header1.xml"/><Relationship Id="rId32" Type="http://schemas.openxmlformats.org/officeDocument/2006/relationships/header" Target="header2.xml"/><Relationship Id="rId5" Type="http://schemas.openxmlformats.org/officeDocument/2006/relationships/styles" Target="styles.xml"/><Relationship Id="rId15" Type="http://schemas.openxmlformats.org/officeDocument/2006/relationships/diagramColors" Target="diagrams/colors1.xml"/><Relationship Id="rId23" Type="http://schemas.openxmlformats.org/officeDocument/2006/relationships/image" Target="media/image12.png"/><Relationship Id="rId28" Type="http://schemas.openxmlformats.org/officeDocument/2006/relationships/hyperlink" Target="mailto:francisco.branco@layer8.pt" TargetMode="External"/><Relationship Id="rId10" Type="http://schemas.openxmlformats.org/officeDocument/2006/relationships/image" Target="media/image4.jpe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QuickStyle" Target="diagrams/quickStyle1.xml"/><Relationship Id="rId22" Type="http://schemas.openxmlformats.org/officeDocument/2006/relationships/image" Target="media/image11.png"/><Relationship Id="rId27" Type="http://schemas.openxmlformats.org/officeDocument/2006/relationships/hyperlink" Target="mailto:francisco.ferraz@layer8.pt" TargetMode="External"/><Relationship Id="rId30" Type="http://schemas.openxmlformats.org/officeDocument/2006/relationships/hyperlink" Target="mailto:rui.marques@layer8.pt" TargetMode="External"/><Relationship Id="rId35" Type="http://schemas.openxmlformats.org/officeDocument/2006/relationships/theme" Target="theme/theme1.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custT="1"/>
      <dgm:spPr/>
      <dgm:t>
        <a:bodyPr/>
        <a:lstStyle/>
        <a:p>
          <a:pPr algn="just"/>
          <a:r>
            <a:rPr lang="en-GB" sz="1200"/>
            <a:t>Foi utilizado acesso cabeado para aceder à infraestrutura interna (</a:t>
          </a:r>
          <a:r>
            <a:rPr lang="pt-PT" sz="1200" b="1"/>
            <a:t>L01</a:t>
          </a:r>
          <a:r>
            <a:rPr lang="en-GB" sz="1200"/>
            <a:t>), assim como a rede Wi-Fi;</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custT="1"/>
      <dgm:spPr/>
      <dgm:t>
        <a:bodyPr/>
        <a:lstStyle/>
        <a:p>
          <a:pPr algn="just"/>
          <a:r>
            <a:rPr lang="en-GB" sz="1200"/>
            <a:t>Através</a:t>
          </a:r>
          <a:r>
            <a:rPr lang="en-GB" sz="1200" baseline="0"/>
            <a:t> de ataques </a:t>
          </a:r>
          <a:r>
            <a:rPr lang="en-GB" sz="1200" i="1" baseline="0"/>
            <a:t>LLMNR Poisoning</a:t>
          </a:r>
          <a:r>
            <a:rPr lang="en-GB" sz="1200" i="0" baseline="0"/>
            <a:t>, foi possível capturar hashes NTLMv2 de alguns utilizadores e efetuar ataques de </a:t>
          </a:r>
          <a:r>
            <a:rPr lang="en-GB" sz="1200" i="1" baseline="0"/>
            <a:t>relay</a:t>
          </a:r>
          <a:r>
            <a:rPr lang="en-GB" sz="1200" i="0" baseline="0"/>
            <a:t> para ler shares no domínio (</a:t>
          </a:r>
          <a:r>
            <a:rPr lang="pt-PT" sz="1200" b="1"/>
            <a:t>L05 </a:t>
          </a:r>
          <a:r>
            <a:rPr lang="pt-PT" sz="1200" b="0"/>
            <a:t>e</a:t>
          </a:r>
          <a:r>
            <a:rPr lang="pt-PT" sz="1200" b="1"/>
            <a:t> L10</a:t>
          </a:r>
          <a:r>
            <a:rPr lang="pt-PT" sz="1200"/>
            <a:t>);</a:t>
          </a:r>
          <a:endParaRPr lang="en-GB" sz="1200"/>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custT="1"/>
      <dgm:spPr/>
      <dgm:t>
        <a:bodyPr/>
        <a:lstStyle/>
        <a:p>
          <a:pPr algn="just"/>
          <a:r>
            <a:rPr lang="en-GB" sz="1200"/>
            <a:t>Não foi possível escalar privilégios para </a:t>
          </a:r>
          <a:r>
            <a:rPr lang="en-GB" sz="1200" i="1"/>
            <a:t>Domain Admin</a:t>
          </a:r>
          <a:r>
            <a:rPr lang="en-GB" sz="1200" b="0" i="0"/>
            <a:t>, contudo foram identificadas máquinas com software desatualizado (</a:t>
          </a:r>
          <a:r>
            <a:rPr lang="en-GB" sz="1200" b="1" i="0"/>
            <a:t>L04</a:t>
          </a:r>
          <a:r>
            <a:rPr lang="en-GB" sz="1200" b="0" i="0"/>
            <a:t>) e algumas falhas de configuração na AD que poderiam permitir movimentos laterais na rede (</a:t>
          </a:r>
          <a:r>
            <a:rPr lang="en-GB" sz="1200" b="1" i="0"/>
            <a:t>L08</a:t>
          </a:r>
          <a:r>
            <a:rPr lang="en-GB" sz="1200" b="0" i="0"/>
            <a:t>).</a:t>
          </a:r>
          <a:endParaRPr lang="en-GB" sz="1200" b="0"/>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E4F58D3B-36B5-4FAB-A63E-CF58AA2CD1C5}">
      <dgm:prSet phldrT="[Text]" custT="1"/>
      <dgm:spPr/>
      <dgm:t>
        <a:bodyPr/>
        <a:lstStyle/>
        <a:p>
          <a:pPr algn="just"/>
          <a:r>
            <a:rPr lang="en-GB" sz="1200" i="0" baseline="0"/>
            <a:t>Foi também cedida uma conta AD criada exclusivamente para os testes. </a:t>
          </a:r>
          <a:r>
            <a:rPr lang="en-GB" sz="1200" baseline="0"/>
            <a:t> </a:t>
          </a:r>
          <a:endParaRPr lang="en-GB" sz="1200"/>
        </a:p>
      </dgm:t>
    </dgm:pt>
    <dgm:pt modelId="{F5EB6F30-F366-4859-95F7-212040EABD79}" type="parTrans" cxnId="{903984FE-0B1A-45FE-9382-A6BBAA8E842C}">
      <dgm:prSet/>
      <dgm:spPr/>
      <dgm:t>
        <a:bodyPr/>
        <a:lstStyle/>
        <a:p>
          <a:endParaRPr lang="en-US"/>
        </a:p>
      </dgm:t>
    </dgm:pt>
    <dgm:pt modelId="{FF85B643-4F5F-4CC1-B663-7B182A296EF0}" type="sibTrans" cxnId="{903984FE-0B1A-45FE-9382-A6BBAA8E842C}">
      <dgm:prSet/>
      <dgm:spPr/>
      <dgm:t>
        <a:bodyPr/>
        <a:lstStyle/>
        <a:p>
          <a:endParaRPr lang="en-US"/>
        </a:p>
      </dgm:t>
    </dgm:pt>
    <dgm:pt modelId="{90A7938A-AC69-4F17-BA63-0389EB2AA5CD}">
      <dgm:prSet phldrT="[Text]" custT="1"/>
      <dgm:spPr/>
      <dgm:t>
        <a:bodyPr/>
        <a:lstStyle/>
        <a:p>
          <a:pPr algn="just"/>
          <a:r>
            <a:rPr lang="en-GB" sz="1200" b="0"/>
            <a:t>Adicionalmente, foram identificadas contas com privilégios elevados com </a:t>
          </a:r>
          <a:r>
            <a:rPr lang="en-GB" sz="1200" b="0" i="1"/>
            <a:t>Service Principal Names</a:t>
          </a:r>
          <a:r>
            <a:rPr lang="en-GB" sz="1200" b="0"/>
            <a:t> (SPNs) configurados (</a:t>
          </a:r>
          <a:r>
            <a:rPr lang="pt-PT" sz="1200" b="1"/>
            <a:t>L09</a:t>
          </a:r>
          <a:r>
            <a:rPr lang="pt-PT" sz="1200"/>
            <a:t>)</a:t>
          </a:r>
          <a:r>
            <a:rPr lang="en-GB" sz="1200" b="0"/>
            <a:t>, que permitem que um atacante obtenha os </a:t>
          </a:r>
          <a:r>
            <a:rPr lang="en-GB" sz="1200" b="0" i="1"/>
            <a:t>tickets </a:t>
          </a:r>
          <a:r>
            <a:rPr lang="en-GB" sz="1200" b="0" i="0"/>
            <a:t>de serviços, possibilitando os ataques offline para obter as credenciais e conseguir uma escalada de privilégios no domínio.</a:t>
          </a:r>
          <a:endParaRPr lang="en-GB" sz="1200" b="0" i="1"/>
        </a:p>
      </dgm:t>
    </dgm:pt>
    <dgm:pt modelId="{7F5051F9-CA71-4B40-9ECE-335D48CE68EA}" type="parTrans" cxnId="{EDE9413B-FFDF-4B0B-AE69-DF6A267D08EA}">
      <dgm:prSet/>
      <dgm:spPr/>
      <dgm:t>
        <a:bodyPr/>
        <a:lstStyle/>
        <a:p>
          <a:endParaRPr lang="en-US"/>
        </a:p>
      </dgm:t>
    </dgm:pt>
    <dgm:pt modelId="{DFE90CB3-B51D-42C8-9B31-1A4CFA820747}" type="sibTrans" cxnId="{EDE9413B-FFDF-4B0B-AE69-DF6A267D08EA}">
      <dgm:prSet/>
      <dgm:spPr/>
      <dgm:t>
        <a:bodyPr/>
        <a:lstStyle/>
        <a:p>
          <a:endParaRPr lang="en-US"/>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custScaleX="98510" custScaleY="183920">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6F9C2908-CFB3-45D0-A044-B84627A125AF}" type="presOf" srcId="{E4F58D3B-36B5-4FAB-A63E-CF58AA2CD1C5}" destId="{F959E4C1-4029-484F-A096-440367FFE9A9}" srcOrd="0" destOrd="1"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BE962632-B52C-4B94-9CA4-2CBB69CEDC43}" type="presOf" srcId="{90A7938A-AC69-4F17-BA63-0389EB2AA5CD}" destId="{B28B2A75-373A-44E1-A6D0-E26D2F1958D3}" srcOrd="0" destOrd="1" presId="urn:microsoft.com/office/officeart/2005/8/layout/chevron2"/>
    <dgm:cxn modelId="{EDE9413B-FFDF-4B0B-AE69-DF6A267D08EA}" srcId="{857964A6-D039-4B64-B2C2-2D03BF126FF6}" destId="{90A7938A-AC69-4F17-BA63-0389EB2AA5CD}" srcOrd="1" destOrd="0" parTransId="{7F5051F9-CA71-4B40-9ECE-335D48CE68EA}" sibTransId="{DFE90CB3-B51D-42C8-9B31-1A4CFA820747}"/>
    <dgm:cxn modelId="{D3E73264-2A95-41C8-A51E-ED8F5386490F}" type="presOf" srcId="{9248BEC0-1BE0-4A16-A3DE-58675AA5CAED}" destId="{B28B2A75-373A-44E1-A6D0-E26D2F1958D3}" srcOrd="0" destOrd="0"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BBFB85D8-5772-420A-85A2-6D58381CC03F}" type="presOf" srcId="{C5328D92-CEFE-4D3A-9249-6913DD938DF2}" destId="{E9878A73-084D-4FB2-8D11-CFA204F96D13}" srcOrd="0" destOrd="0" presId="urn:microsoft.com/office/officeart/2005/8/layout/chevron2"/>
    <dgm:cxn modelId="{903984FE-0B1A-45FE-9382-A6BBAA8E842C}" srcId="{C5328D92-CEFE-4D3A-9249-6913DD938DF2}" destId="{E4F58D3B-36B5-4FAB-A63E-CF58AA2CD1C5}" srcOrd="1" destOrd="0" parTransId="{F5EB6F30-F366-4859-95F7-212040EABD79}" sibTransId="{FF85B643-4F5F-4CC1-B663-7B182A296EF0}"/>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02976" y="253942"/>
          <a:ext cx="1353179" cy="947225"/>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Initial Access</a:t>
          </a:r>
        </a:p>
      </dsp:txBody>
      <dsp:txXfrm rot="-5400000">
        <a:off x="2" y="524578"/>
        <a:ext cx="947225" cy="405954"/>
      </dsp:txXfrm>
    </dsp:sp>
    <dsp:sp modelId="{1BD7657F-A1ED-4D26-A03C-422BCCB2FAEF}">
      <dsp:nvSpPr>
        <dsp:cNvPr id="0" name=""/>
        <dsp:cNvSpPr/>
      </dsp:nvSpPr>
      <dsp:spPr>
        <a:xfrm rot="5400000">
          <a:off x="2867199" y="-1869008"/>
          <a:ext cx="879566" cy="4719514"/>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Foi utilizado acesso cabeado para aceder à infraestrutura interna (</a:t>
          </a:r>
          <a:r>
            <a:rPr lang="pt-PT" sz="1200" b="1" kern="1200"/>
            <a:t>L01</a:t>
          </a:r>
          <a:r>
            <a:rPr lang="en-GB" sz="1200" kern="1200"/>
            <a:t>), assim como a rede Wi-Fi;</a:t>
          </a:r>
        </a:p>
      </dsp:txBody>
      <dsp:txXfrm rot="-5400000">
        <a:off x="947226" y="93902"/>
        <a:ext cx="4676577" cy="793692"/>
      </dsp:txXfrm>
    </dsp:sp>
    <dsp:sp modelId="{E9878A73-084D-4FB2-8D11-CFA204F96D13}">
      <dsp:nvSpPr>
        <dsp:cNvPr id="0" name=""/>
        <dsp:cNvSpPr/>
      </dsp:nvSpPr>
      <dsp:spPr>
        <a:xfrm rot="5400000">
          <a:off x="-202976" y="1433875"/>
          <a:ext cx="1353179" cy="947225"/>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Foothold</a:t>
          </a:r>
        </a:p>
      </dsp:txBody>
      <dsp:txXfrm rot="-5400000">
        <a:off x="2" y="1704511"/>
        <a:ext cx="947225" cy="405954"/>
      </dsp:txXfrm>
    </dsp:sp>
    <dsp:sp modelId="{F959E4C1-4029-484F-A096-440367FFE9A9}">
      <dsp:nvSpPr>
        <dsp:cNvPr id="0" name=""/>
        <dsp:cNvSpPr/>
      </dsp:nvSpPr>
      <dsp:spPr>
        <a:xfrm rot="5400000">
          <a:off x="2867199" y="-689075"/>
          <a:ext cx="879566" cy="4719514"/>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Através</a:t>
          </a:r>
          <a:r>
            <a:rPr lang="en-GB" sz="1200" kern="1200" baseline="0"/>
            <a:t> de ataques </a:t>
          </a:r>
          <a:r>
            <a:rPr lang="en-GB" sz="1200" i="1" kern="1200" baseline="0"/>
            <a:t>LLMNR Poisoning</a:t>
          </a:r>
          <a:r>
            <a:rPr lang="en-GB" sz="1200" i="0" kern="1200" baseline="0"/>
            <a:t>, foi possível capturar hashes NTLMv2 de alguns utilizadores e efetuar ataques de </a:t>
          </a:r>
          <a:r>
            <a:rPr lang="en-GB" sz="1200" i="1" kern="1200" baseline="0"/>
            <a:t>relay</a:t>
          </a:r>
          <a:r>
            <a:rPr lang="en-GB" sz="1200" i="0" kern="1200" baseline="0"/>
            <a:t> para ler shares no domínio (</a:t>
          </a:r>
          <a:r>
            <a:rPr lang="pt-PT" sz="1200" b="1" kern="1200"/>
            <a:t>L05 </a:t>
          </a:r>
          <a:r>
            <a:rPr lang="pt-PT" sz="1200" b="0" kern="1200"/>
            <a:t>e</a:t>
          </a:r>
          <a:r>
            <a:rPr lang="pt-PT" sz="1200" b="1" kern="1200"/>
            <a:t> L10</a:t>
          </a:r>
          <a:r>
            <a:rPr lang="pt-PT" sz="1200" kern="1200"/>
            <a:t>);</a:t>
          </a:r>
          <a:endParaRPr lang="en-GB" sz="1200" kern="1200"/>
        </a:p>
        <a:p>
          <a:pPr marL="114300" lvl="1" indent="-114300" algn="just" defTabSz="533400">
            <a:lnSpc>
              <a:spcPct val="90000"/>
            </a:lnSpc>
            <a:spcBef>
              <a:spcPct val="0"/>
            </a:spcBef>
            <a:spcAft>
              <a:spcPct val="15000"/>
            </a:spcAft>
            <a:buChar char="•"/>
          </a:pPr>
          <a:r>
            <a:rPr lang="en-GB" sz="1200" i="0" kern="1200" baseline="0"/>
            <a:t>Foi também cedida uma conta AD criada exclusivamente para os testes. </a:t>
          </a:r>
          <a:r>
            <a:rPr lang="en-GB" sz="1200" kern="1200" baseline="0"/>
            <a:t> </a:t>
          </a:r>
          <a:endParaRPr lang="en-GB" sz="1200" kern="1200"/>
        </a:p>
      </dsp:txBody>
      <dsp:txXfrm rot="-5400000">
        <a:off x="947226" y="1273835"/>
        <a:ext cx="4676577" cy="793692"/>
      </dsp:txXfrm>
    </dsp:sp>
    <dsp:sp modelId="{ACDC3455-62BD-4DBD-88CC-4470F923849C}">
      <dsp:nvSpPr>
        <dsp:cNvPr id="0" name=""/>
        <dsp:cNvSpPr/>
      </dsp:nvSpPr>
      <dsp:spPr>
        <a:xfrm rot="5400000">
          <a:off x="-202976" y="2982874"/>
          <a:ext cx="1353179" cy="947225"/>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Domain Escalation</a:t>
          </a:r>
        </a:p>
      </dsp:txBody>
      <dsp:txXfrm rot="-5400000">
        <a:off x="2" y="3253510"/>
        <a:ext cx="947225" cy="405954"/>
      </dsp:txXfrm>
    </dsp:sp>
    <dsp:sp modelId="{B28B2A75-373A-44E1-A6D0-E26D2F1958D3}">
      <dsp:nvSpPr>
        <dsp:cNvPr id="0" name=""/>
        <dsp:cNvSpPr/>
      </dsp:nvSpPr>
      <dsp:spPr>
        <a:xfrm rot="5400000">
          <a:off x="2498133" y="895084"/>
          <a:ext cx="1617698" cy="4649193"/>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Não foi possível escalar privilégios para </a:t>
          </a:r>
          <a:r>
            <a:rPr lang="en-GB" sz="1200" i="1" kern="1200"/>
            <a:t>Domain Admin</a:t>
          </a:r>
          <a:r>
            <a:rPr lang="en-GB" sz="1200" b="0" i="0" kern="1200"/>
            <a:t>, contudo foram identificadas máquinas com software desatualizado (</a:t>
          </a:r>
          <a:r>
            <a:rPr lang="en-GB" sz="1200" b="1" i="0" kern="1200"/>
            <a:t>L04</a:t>
          </a:r>
          <a:r>
            <a:rPr lang="en-GB" sz="1200" b="0" i="0" kern="1200"/>
            <a:t>) e algumas falhas de configuração na AD que poderiam permitir movimentos laterais na rede (</a:t>
          </a:r>
          <a:r>
            <a:rPr lang="en-GB" sz="1200" b="1" i="0" kern="1200"/>
            <a:t>L08</a:t>
          </a:r>
          <a:r>
            <a:rPr lang="en-GB" sz="1200" b="0" i="0" kern="1200"/>
            <a:t>).</a:t>
          </a:r>
          <a:endParaRPr lang="en-GB" sz="1200" b="0" kern="1200"/>
        </a:p>
        <a:p>
          <a:pPr marL="114300" lvl="1" indent="-114300" algn="just" defTabSz="533400">
            <a:lnSpc>
              <a:spcPct val="90000"/>
            </a:lnSpc>
            <a:spcBef>
              <a:spcPct val="0"/>
            </a:spcBef>
            <a:spcAft>
              <a:spcPct val="15000"/>
            </a:spcAft>
            <a:buChar char="•"/>
          </a:pPr>
          <a:r>
            <a:rPr lang="en-GB" sz="1200" b="0" kern="1200"/>
            <a:t>Adicionalmente, foram identificadas contas com privilégios elevados com </a:t>
          </a:r>
          <a:r>
            <a:rPr lang="en-GB" sz="1200" b="0" i="1" kern="1200"/>
            <a:t>Service Principal Names</a:t>
          </a:r>
          <a:r>
            <a:rPr lang="en-GB" sz="1200" b="0" kern="1200"/>
            <a:t> (SPNs) configurados (</a:t>
          </a:r>
          <a:r>
            <a:rPr lang="pt-PT" sz="1200" b="1" kern="1200"/>
            <a:t>L09</a:t>
          </a:r>
          <a:r>
            <a:rPr lang="pt-PT" sz="1200" kern="1200"/>
            <a:t>)</a:t>
          </a:r>
          <a:r>
            <a:rPr lang="en-GB" sz="1200" b="0" kern="1200"/>
            <a:t>, que permitem que um atacante obtenha os </a:t>
          </a:r>
          <a:r>
            <a:rPr lang="en-GB" sz="1200" b="0" i="1" kern="1200"/>
            <a:t>tickets </a:t>
          </a:r>
          <a:r>
            <a:rPr lang="en-GB" sz="1200" b="0" i="0" kern="1200"/>
            <a:t>de serviços, possibilitando os ataques offline para obter as credenciais e conseguir uma escalada de privilégios no domínio.</a:t>
          </a:r>
          <a:endParaRPr lang="en-GB" sz="1200" b="0" i="1" kern="1200"/>
        </a:p>
      </dsp:txBody>
      <dsp:txXfrm rot="-5400000">
        <a:off x="982386" y="2489801"/>
        <a:ext cx="4570223" cy="145975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Cliente New Roman"/>
        <a:font script="Hebr" typeface="TiCliente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Cliente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Junho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E0D943-D861-4487-8B50-6335FF461368}">
  <ds:schemaRefs>
    <ds:schemaRef ds:uri="http://schemas.openxmlformats.org/officeDocument/2006/bibliography"/>
  </ds:schemaRefs>
</ds:datastoreItem>
</file>

<file path=docMetadata/LabelInfo.xml><?xml version="1.0" encoding="utf-8"?>
<clbl:labelList xmlns:clbl="http://schemas.microsoft.com/office/2020/mipLabelMetadata">
  <clbl:label id="{d4ac65fc-a82f-4c55-9d9a-00babd11ee5e}" enabled="0" method="" siteId="{d4ac65fc-a82f-4c55-9d9a-00babd11ee5e}" removed="1"/>
</clbl:labelList>
</file>

<file path=docProps/app.xml><?xml version="1.0" encoding="utf-8"?>
<Properties xmlns="http://schemas.openxmlformats.org/officeDocument/2006/extended-properties" xmlns:vt="http://schemas.openxmlformats.org/officeDocument/2006/docPropsVTypes">
  <Template>Normal</Template>
  <TotalTime>78</TotalTime>
  <Pages>50</Pages>
  <Words>8074</Words>
  <Characters>46026</Characters>
  <Application>Microsoft Office Word</Application>
  <DocSecurity>0</DocSecurity>
  <Lines>383</Lines>
  <Paragraphs>107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Auditoria de Segurança Interna</vt:lpstr>
      <vt:lpstr/>
    </vt:vector>
  </TitlesOfParts>
  <Company>Gris</Company>
  <LinksUpToDate>false</LinksUpToDate>
  <CharactersWithSpaces>53993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Segurança Interna</dc:title>
  <dc:subject/>
  <dc:creator>LAYER8</dc:creator>
  <cp:keywords/>
  <dc:description/>
  <cp:lastModifiedBy>Francisco Ferraz</cp:lastModifiedBy>
  <cp:revision>27</cp:revision>
  <cp:lastPrinted>2026-01-13T12:35:00Z</cp:lastPrinted>
  <dcterms:created xsi:type="dcterms:W3CDTF">2026-01-13T11:22:00Z</dcterms:created>
  <dcterms:modified xsi:type="dcterms:W3CDTF">2026-02-12T12:36:00Z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2025-12-29T16:38:07Z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9d53bfeb-0c37-4c26-9418-c6e1cd66ffba</vt:lpwstr>
  </property>
  <property fmtid="{D5CDD505-2E9C-101B-9397-08002B2CF9AE}" pid="7" name="MSIP_Label_defa4170-0d19-0005-0004-bc88714345d2_ActionId">
    <vt:lpwstr>af240fd4-a3c4-42ce-9bcb-4f33889bdcff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