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40B2" w14:textId="5B1FCABD" w:rsidR="003A3540" w:rsidRDefault="003A3540" w:rsidP="00AA7B34">
      <w:pPr>
        <w:spacing w:line="276" w:lineRule="auto"/>
        <w:jc w:val="left"/>
        <w:rPr>
          <w:noProof/>
        </w:rPr>
      </w:pPr>
    </w:p>
    <w:p w14:paraId="5F0AE1C8" w14:textId="6DB1A414" w:rsidR="005F3558" w:rsidRPr="00307FE5" w:rsidRDefault="00EB73D3" w:rsidP="00AA7B34">
      <w:pPr>
        <w:spacing w:line="276" w:lineRule="auto"/>
        <w:jc w:val="left"/>
        <w:rPr>
          <w:rFonts w:cs="Arial"/>
        </w:rPr>
      </w:pPr>
      <w:r w:rsidRPr="00307FE5">
        <w:rPr>
          <w:rFonts w:cs="Arial"/>
          <w:noProof/>
        </w:rPr>
        <w:drawing>
          <wp:anchor distT="0" distB="0" distL="114300" distR="114300" simplePos="0" relativeHeight="252140544" behindDoc="0" locked="0" layoutInCell="1" allowOverlap="1" wp14:anchorId="0CE37BEA" wp14:editId="5D6AA23E">
            <wp:simplePos x="0" y="0"/>
            <wp:positionH relativeFrom="column">
              <wp:posOffset>2962275</wp:posOffset>
            </wp:positionH>
            <wp:positionV relativeFrom="paragraph">
              <wp:posOffset>948690</wp:posOffset>
            </wp:positionV>
            <wp:extent cx="3034665" cy="1879600"/>
            <wp:effectExtent l="0" t="0" r="0" b="6350"/>
            <wp:wrapNone/>
            <wp:docPr id="13" name="Picture 13" descr="A child sitting in a pool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hild sitting in a pool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EA9" w:rsidRPr="00307FE5">
        <w:rPr>
          <w:rFonts w:ascii="Arial" w:hAnsi="Arial"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DDDC29C" wp14:editId="152EBC51">
                <wp:simplePos x="0" y="0"/>
                <wp:positionH relativeFrom="margin">
                  <wp:align>left</wp:align>
                </wp:positionH>
                <wp:positionV relativeFrom="paragraph">
                  <wp:posOffset>2882900</wp:posOffset>
                </wp:positionV>
                <wp:extent cx="6111875" cy="2290445"/>
                <wp:effectExtent l="0" t="0" r="0" b="0"/>
                <wp:wrapNone/>
                <wp:docPr id="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2290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20EDB3" w14:textId="4FA11F6F" w:rsidR="00EF3669" w:rsidRPr="00274D88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</w:pPr>
                            <w:r w:rsidRPr="00274D88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 xml:space="preserve">Auditoria de 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Segur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a</w:t>
                            </w:r>
                            <w:r w:rsidRPr="00307FE5">
                              <w:rPr>
                                <w:rFonts w:ascii="Century Gothic" w:hAnsi="Century Gothic"/>
                                <w:b/>
                                <w:sz w:val="56"/>
                                <w:szCs w:val="56"/>
                              </w:rPr>
                              <w:t>nça</w:t>
                            </w:r>
                          </w:p>
                          <w:p w14:paraId="1C4BB935" w14:textId="7B1BAA7E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Testes de Penetração</w:t>
                            </w:r>
                          </w:p>
                          <w:p w14:paraId="200CDD2E" w14:textId="77777777" w:rsidR="00EF3669" w:rsidRPr="00307FE5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eastAsia="Verdana" w:hAnsi="Arial" w:cs="Arial"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288DE6A8" w14:textId="2B9F4671" w:rsidR="00EF3669" w:rsidRPr="00307FE5" w:rsidRDefault="00811354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{{</w:t>
                            </w:r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title</w:t>
                            </w:r>
                            <w:r w:rsidR="003350F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}}</w:t>
                            </w:r>
                          </w:p>
                          <w:p w14:paraId="2A3F7247" w14:textId="1E3D7CA7" w:rsidR="00EF3669" w:rsidRPr="002C4759" w:rsidRDefault="00EF3669" w:rsidP="002A43F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bookmarkStart w:id="0" w:name="_Hlk61448097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Relatório Técnico e Executivo</w:t>
                            </w:r>
                          </w:p>
                          <w:bookmarkEnd w:id="0"/>
                          <w:p w14:paraId="515EFD94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 w:cs="Century Gothic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14:paraId="44330057" w14:textId="77777777" w:rsidR="00EF3669" w:rsidRPr="00CF64C6" w:rsidRDefault="00EF3669" w:rsidP="00201E8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rFonts w:ascii="Century Gothic" w:hAnsi="Century Gothic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DDC29C" id="Rectangle 6" o:spid="_x0000_s1026" style="position:absolute;margin-left:0;margin-top:227pt;width:481.25pt;height:180.35pt;z-index:252104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" filled="f" stroked="f">
                <v:textbox style="mso-fit-shape-to-text:t">
                  <w:txbxContent>
                    <w:p w14:paraId="3A20EDB3" w14:textId="4FA11F6F" w:rsidR="00EF3669" w:rsidRPr="00274D88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</w:pPr>
                      <w:r w:rsidRPr="00274D88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 xml:space="preserve">Auditoria de 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Segur</w:t>
                      </w:r>
                      <w:r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a</w:t>
                      </w:r>
                      <w:r w:rsidRPr="00307FE5">
                        <w:rPr>
                          <w:rFonts w:ascii="Century Gothic" w:hAnsi="Century Gothic"/>
                          <w:b/>
                          <w:sz w:val="56"/>
                          <w:szCs w:val="56"/>
                        </w:rPr>
                        <w:t>nça</w:t>
                      </w:r>
                    </w:p>
                    <w:p w14:paraId="1C4BB935" w14:textId="7B1BAA7E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Cs/>
                          <w:i/>
                          <w:iCs/>
                          <w:sz w:val="32"/>
                          <w:szCs w:val="32"/>
                        </w:rPr>
                        <w:t>Testes de Penetração</w:t>
                      </w:r>
                    </w:p>
                    <w:p w14:paraId="200CDD2E" w14:textId="77777777" w:rsidR="00EF3669" w:rsidRPr="00307FE5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eastAsia="Verdana" w:hAnsi="Arial" w:cs="Arial"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288DE6A8" w14:textId="2B9F4671" w:rsidR="00EF3669" w:rsidRPr="00307FE5" w:rsidRDefault="00811354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{{</w:t>
                      </w:r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title</w:t>
                      </w:r>
                      <w:r w:rsidR="003350F0"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  <w:t>}}</w:t>
                      </w:r>
                    </w:p>
                    <w:p w14:paraId="2A3F7247" w14:textId="1E3D7CA7" w:rsidR="00EF3669" w:rsidRPr="002C4759" w:rsidRDefault="00EF3669" w:rsidP="002A43F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bookmarkStart w:id="1" w:name="_Hlk61448097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kern w:val="24"/>
                          <w:sz w:val="32"/>
                          <w:szCs w:val="32"/>
                        </w:rPr>
                        <w:t>Relatório Técnico e Executivo</w:t>
                      </w:r>
                    </w:p>
                    <w:bookmarkEnd w:id="1"/>
                    <w:p w14:paraId="515EFD94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 w:cs="Century Gothic"/>
                          <w:b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14:paraId="44330057" w14:textId="77777777" w:rsidR="00EF3669" w:rsidRPr="00CF64C6" w:rsidRDefault="00EF3669" w:rsidP="00201E8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rFonts w:ascii="Century Gothic" w:hAnsi="Century Gothic"/>
                          <w:b/>
                          <w:i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A7605" w:rsidRPr="00307FE5">
        <w:rPr>
          <w:noProof/>
          <w:lang w:eastAsia="pt-PT"/>
        </w:rPr>
        <w:drawing>
          <wp:anchor distT="0" distB="0" distL="114300" distR="114300" simplePos="0" relativeHeight="251759616" behindDoc="0" locked="0" layoutInCell="1" allowOverlap="1" wp14:anchorId="45A23C6F" wp14:editId="279CB95E">
            <wp:simplePos x="0" y="0"/>
            <wp:positionH relativeFrom="column">
              <wp:posOffset>4319270</wp:posOffset>
            </wp:positionH>
            <wp:positionV relativeFrom="paragraph">
              <wp:posOffset>9209405</wp:posOffset>
            </wp:positionV>
            <wp:extent cx="1970405" cy="371475"/>
            <wp:effectExtent l="0" t="0" r="0" b="9525"/>
            <wp:wrapNone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605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CEA36B1" wp14:editId="06860366">
                <wp:simplePos x="0" y="0"/>
                <wp:positionH relativeFrom="margin">
                  <wp:posOffset>-1081405</wp:posOffset>
                </wp:positionH>
                <wp:positionV relativeFrom="paragraph">
                  <wp:posOffset>9074150</wp:posOffset>
                </wp:positionV>
                <wp:extent cx="8055610" cy="0"/>
                <wp:effectExtent l="57150" t="57150" r="40640" b="57150"/>
                <wp:wrapNone/>
                <wp:docPr id="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5610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rgbClr val="C00000"/>
                              </a:gs>
                              <a:gs pos="77000">
                                <a:srgbClr val="C00000"/>
                              </a:gs>
                              <a:gs pos="97000">
                                <a:schemeClr val="bg1">
                                  <a:lumMod val="0"/>
                                  <a:lumOff val="100000"/>
                                  <a:alpha val="1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F27E0" id="Straight Connector 5" o:spid="_x0000_s1026" style="position:absolute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5.15pt,714.5pt" to="549.15pt,7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" strokeweight="1.5pt">
                <w10:wrap anchorx="margin"/>
              </v:line>
            </w:pict>
          </mc:Fallback>
        </mc:AlternateContent>
      </w:r>
      <w:r w:rsidR="006A7605" w:rsidRPr="00672C25">
        <w:rPr>
          <w:noProof/>
          <w:lang w:eastAsia="pt-PT"/>
        </w:rPr>
        <w:drawing>
          <wp:anchor distT="0" distB="0" distL="114300" distR="114300" simplePos="0" relativeHeight="252125184" behindDoc="0" locked="0" layoutInCell="1" allowOverlap="1" wp14:anchorId="039A6293" wp14:editId="03CC8E3C">
            <wp:simplePos x="0" y="0"/>
            <wp:positionH relativeFrom="column">
              <wp:posOffset>1591310</wp:posOffset>
            </wp:positionH>
            <wp:positionV relativeFrom="paragraph">
              <wp:posOffset>4906010</wp:posOffset>
            </wp:positionV>
            <wp:extent cx="4819015" cy="4157980"/>
            <wp:effectExtent l="0" t="0" r="635" b="0"/>
            <wp:wrapNone/>
            <wp:docPr id="15" name="Picture 6" descr="http://www.coughranconsulting.com/wp-content/uploads/2013/03/021235631-threat-and-ris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http://www.coughranconsulting.com/wp-content/uploads/2013/03/021235631-threat-and-risk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415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C31" w:rsidRPr="00307FE5">
        <w:br w:type="page"/>
      </w:r>
    </w:p>
    <w:p w14:paraId="7F0826DB" w14:textId="13EFBC0A" w:rsidR="003E7C05" w:rsidRPr="00672C25" w:rsidRDefault="003E7C05" w:rsidP="003E7C05">
      <w:pPr>
        <w:rPr>
          <w:rFonts w:cs="Arial"/>
        </w:rPr>
      </w:pPr>
      <w:r w:rsidRPr="00672C25">
        <w:rPr>
          <w:rFonts w:cs="Arial"/>
        </w:rPr>
        <w:lastRenderedPageBreak/>
        <w:t>Este documento é entregue apenas para o uso e benefício d</w:t>
      </w:r>
      <w:r w:rsidR="001D60FA">
        <w:rPr>
          <w:rFonts w:cs="Arial"/>
        </w:rPr>
        <w:t>o</w:t>
      </w:r>
      <w:r w:rsidR="00AE05D1">
        <w:rPr>
          <w:rFonts w:cs="Arial"/>
        </w:rPr>
        <w:t xml:space="preserve"> </w:t>
      </w:r>
      <w:r w:rsidR="00AE05D1" w:rsidRPr="00AE05D1">
        <w:rPr>
          <w:rFonts w:cs="Arial"/>
          <w:b/>
          <w:bCs/>
        </w:rPr>
        <w:t>{{ client.short_name }}</w:t>
      </w:r>
      <w:r w:rsidRPr="00672C25">
        <w:rPr>
          <w:rFonts w:cs="Arial"/>
        </w:rPr>
        <w:t xml:space="preserve">, não podendo ser divulgado, comentado ou copiado, no todo ou em parte, sem o prévio consentimento por escrito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rPr>
          <w:rFonts w:cs="Arial"/>
        </w:rPr>
        <w:t xml:space="preserve">. </w:t>
      </w:r>
    </w:p>
    <w:p w14:paraId="7821CD32" w14:textId="5C65EE22" w:rsidR="00AF179E" w:rsidRPr="003E7C05" w:rsidRDefault="003E7C05" w:rsidP="003E7C05">
      <w:pPr>
        <w:rPr>
          <w:rFonts w:cs="Arial"/>
        </w:rPr>
      </w:pPr>
      <w:r w:rsidRPr="00672C25">
        <w:rPr>
          <w:rFonts w:cs="Arial"/>
        </w:rPr>
        <w:t>O entendimento que exprimimos neste documento restringe-se às conclusões que nele especificamente formulamos. Se algum desses factos, pressupostos e representações não corresponder integralmente à realidade ou não estiver completo, torna-se imperativo que sejamos informados imediatamente dessa circunstância, dado que a incompletude, a imprecisão ou a inexatidão dos mesmos pode ter influência significativa nas conclusões a que chegámos.</w:t>
      </w:r>
      <w:r w:rsidR="00AF179E" w:rsidRPr="00307FE5">
        <w:br w:type="page"/>
      </w:r>
    </w:p>
    <w:p w14:paraId="0DE268FD" w14:textId="77777777" w:rsidR="00B07C6F" w:rsidRPr="00672C25" w:rsidRDefault="00B07C6F" w:rsidP="00B07C6F">
      <w:pPr>
        <w:rPr>
          <w:rFonts w:cs="Arial"/>
          <w:b/>
          <w:bCs/>
          <w:szCs w:val="23"/>
        </w:rPr>
      </w:pPr>
      <w:r w:rsidRPr="00672C25">
        <w:rPr>
          <w:rFonts w:cs="Arial"/>
          <w:b/>
          <w:bCs/>
          <w:szCs w:val="23"/>
        </w:rPr>
        <w:lastRenderedPageBreak/>
        <w:t>Histórico de Revisões e Aprovações</w: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bottom w:val="none" w:sz="0" w:space="0" w:color="auto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033"/>
        <w:gridCol w:w="2106"/>
        <w:gridCol w:w="3940"/>
      </w:tblGrid>
      <w:tr w:rsidR="00B07C6F" w:rsidRPr="00672C25" w14:paraId="273E22C8" w14:textId="77777777" w:rsidTr="003E7C05">
        <w:tc>
          <w:tcPr>
            <w:tcW w:w="9180" w:type="dxa"/>
            <w:gridSpan w:val="4"/>
            <w:shd w:val="clear" w:color="auto" w:fill="C00000"/>
          </w:tcPr>
          <w:p w14:paraId="41E2720D" w14:textId="77777777" w:rsidR="00B07C6F" w:rsidRPr="00672C25" w:rsidRDefault="00B07C6F" w:rsidP="003E7C05">
            <w:pPr>
              <w:rPr>
                <w:rFonts w:cs="Arial"/>
                <w:b/>
                <w:szCs w:val="20"/>
              </w:rPr>
            </w:pPr>
            <w:r w:rsidRPr="00672C25">
              <w:rPr>
                <w:rFonts w:cs="Arial"/>
                <w:b/>
                <w:szCs w:val="20"/>
              </w:rPr>
              <w:t>Histórico de revisões</w:t>
            </w:r>
          </w:p>
        </w:tc>
      </w:tr>
      <w:tr w:rsidR="00B07C6F" w:rsidRPr="00672C25" w14:paraId="5E713904" w14:textId="77777777" w:rsidTr="003E7C05">
        <w:tc>
          <w:tcPr>
            <w:tcW w:w="110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15C92621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Versão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60C880CD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Autor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070216E3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Data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634B0D8" w14:textId="77777777" w:rsidR="00B07C6F" w:rsidRPr="00672C25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672C25">
              <w:rPr>
                <w:rFonts w:cs="Arial"/>
                <w:color w:val="000000" w:themeColor="text1"/>
                <w:szCs w:val="20"/>
              </w:rPr>
              <w:t>Revisão</w:t>
            </w:r>
          </w:p>
        </w:tc>
      </w:tr>
      <w:tr w:rsidR="00EB73D3" w:rsidRPr="00280398" w14:paraId="78C0410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1B1983C9" w14:textId="032813EC" w:rsidR="00EB73D3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0.</w:t>
            </w:r>
            <w:r>
              <w:rPr>
                <w:rFonts w:cs="Arial"/>
                <w:color w:val="000000" w:themeColor="text1"/>
                <w:szCs w:val="20"/>
              </w:rPr>
              <w:t>9</w:t>
            </w:r>
          </w:p>
          <w:p w14:paraId="0DC805B3" w14:textId="77777777" w:rsidR="00EB73D3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  <w:p w14:paraId="38A533AF" w14:textId="45403529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1.0</w:t>
            </w: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34BC8343" w14:textId="6206B4F4" w:rsidR="00EB73D3" w:rsidRPr="00F77383" w:rsidRDefault="00EB73D3" w:rsidP="00EB73D3">
            <w:pPr>
              <w:rPr>
                <w:rFonts w:cs="Arial"/>
                <w:color w:val="000000" w:themeColor="text1"/>
                <w:szCs w:val="20"/>
                <w:lang w:val="en-GB"/>
              </w:rPr>
            </w:pPr>
            <w:r w:rsidRPr="005700CD">
              <w:rPr>
                <w:rFonts w:cs="Arial"/>
                <w:color w:val="000000" w:themeColor="text1"/>
                <w:szCs w:val="20"/>
              </w:rPr>
              <w:t>{{ team[0].name }}</w:t>
            </w: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F046E24" w14:textId="3658CE41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  <w:r w:rsidRPr="005700CD">
              <w:rPr>
                <w:rFonts w:cs="Arial"/>
                <w:color w:val="000000" w:themeColor="text1"/>
                <w:szCs w:val="20"/>
              </w:rPr>
              <w:t>{{ report_date }}</w:t>
            </w: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6FED88F" w14:textId="77777777" w:rsidR="00EB73D3" w:rsidRDefault="00EB73D3" w:rsidP="00EB73D3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Elaboração da primeira versão do relatório</w:t>
            </w:r>
          </w:p>
          <w:p w14:paraId="28023BE3" w14:textId="6DE17E2C" w:rsidR="00EB73D3" w:rsidRPr="00280398" w:rsidRDefault="00EB73D3" w:rsidP="00EB73D3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Elaboração da versão final</w:t>
            </w:r>
          </w:p>
        </w:tc>
      </w:tr>
      <w:tr w:rsidR="00EB73D3" w:rsidRPr="00280398" w14:paraId="61B50A43" w14:textId="77777777" w:rsidTr="003E7C05">
        <w:tc>
          <w:tcPr>
            <w:tcW w:w="1101" w:type="dxa"/>
            <w:tcBorders>
              <w:left w:val="nil"/>
              <w:bottom w:val="single" w:sz="4" w:space="0" w:color="FFFFFF" w:themeColor="background1"/>
            </w:tcBorders>
          </w:tcPr>
          <w:p w14:paraId="028B1039" w14:textId="783C987F" w:rsidR="00EB73D3" w:rsidRPr="002944B7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single" w:sz="4" w:space="0" w:color="FFFFFF" w:themeColor="background1"/>
            </w:tcBorders>
          </w:tcPr>
          <w:p w14:paraId="2BF9FF33" w14:textId="47B33D0B" w:rsidR="00EB73D3" w:rsidRPr="002944B7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single" w:sz="4" w:space="0" w:color="FFFFFF" w:themeColor="background1"/>
            </w:tcBorders>
          </w:tcPr>
          <w:p w14:paraId="30C00C9D" w14:textId="3A7D0CF7" w:rsidR="00EB73D3" w:rsidRPr="002944B7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single" w:sz="4" w:space="0" w:color="FFFFFF" w:themeColor="background1"/>
              <w:right w:val="nil"/>
            </w:tcBorders>
          </w:tcPr>
          <w:p w14:paraId="52B0BFA5" w14:textId="48C938BF" w:rsidR="00EB73D3" w:rsidRPr="002944B7" w:rsidRDefault="00EB73D3" w:rsidP="00EB73D3">
            <w:pPr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EB73D3" w:rsidRPr="00280398" w14:paraId="3131A9BA" w14:textId="77777777" w:rsidTr="003E7C05">
        <w:tc>
          <w:tcPr>
            <w:tcW w:w="1101" w:type="dxa"/>
            <w:tcBorders>
              <w:left w:val="nil"/>
              <w:bottom w:val="nil"/>
            </w:tcBorders>
          </w:tcPr>
          <w:p w14:paraId="795786B3" w14:textId="77777777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DD7837B" w14:textId="77777777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06" w:type="dxa"/>
            <w:tcBorders>
              <w:bottom w:val="nil"/>
            </w:tcBorders>
          </w:tcPr>
          <w:p w14:paraId="3FDBC24D" w14:textId="77777777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40" w:type="dxa"/>
            <w:tcBorders>
              <w:bottom w:val="nil"/>
              <w:right w:val="nil"/>
            </w:tcBorders>
          </w:tcPr>
          <w:p w14:paraId="6CB9DBC9" w14:textId="77777777" w:rsidR="00EB73D3" w:rsidRPr="00280398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59491A36" w14:textId="77777777" w:rsidR="00B07C6F" w:rsidRPr="00280398" w:rsidRDefault="00B07C6F" w:rsidP="00B07C6F">
      <w:r w:rsidRPr="00280398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DAFA2B1" wp14:editId="36013977">
                <wp:simplePos x="0" y="0"/>
                <wp:positionH relativeFrom="column">
                  <wp:posOffset>-70732</wp:posOffset>
                </wp:positionH>
                <wp:positionV relativeFrom="paragraph">
                  <wp:posOffset>232154</wp:posOffset>
                </wp:positionV>
                <wp:extent cx="5783283" cy="0"/>
                <wp:effectExtent l="0" t="19050" r="825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328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4B1C7" id="Straight Connector 94" o:spid="_x0000_s1026" style="position:absolute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5pt,18.3pt" to="449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" strokecolor="#c00000" strokeweight="2.25pt"/>
            </w:pict>
          </mc:Fallback>
        </mc:AlternateContent>
      </w:r>
    </w:p>
    <w:tbl>
      <w:tblPr>
        <w:tblStyle w:val="TableGrid"/>
        <w:tblW w:w="9180" w:type="dxa"/>
        <w:tblInd w:w="-25" w:type="dxa"/>
        <w:tbl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"/>
        <w:gridCol w:w="1076"/>
        <w:gridCol w:w="2033"/>
        <w:gridCol w:w="1336"/>
        <w:gridCol w:w="6"/>
        <w:gridCol w:w="854"/>
        <w:gridCol w:w="3609"/>
        <w:gridCol w:w="241"/>
      </w:tblGrid>
      <w:tr w:rsidR="00B07C6F" w:rsidRPr="00280398" w14:paraId="09A0C871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8914" w:type="dxa"/>
            <w:gridSpan w:val="6"/>
            <w:shd w:val="clear" w:color="auto" w:fill="C00000"/>
          </w:tcPr>
          <w:p w14:paraId="647F7B0F" w14:textId="77777777" w:rsidR="00B07C6F" w:rsidRPr="00280398" w:rsidRDefault="00B07C6F" w:rsidP="003E7C05">
            <w:pPr>
              <w:rPr>
                <w:rFonts w:cs="Arial"/>
                <w:b/>
                <w:szCs w:val="20"/>
              </w:rPr>
            </w:pPr>
            <w:r w:rsidRPr="00280398">
              <w:rPr>
                <w:rFonts w:cs="Arial"/>
                <w:b/>
                <w:szCs w:val="20"/>
              </w:rPr>
              <w:t>Este documento foi aprovado por</w:t>
            </w:r>
          </w:p>
        </w:tc>
      </w:tr>
      <w:tr w:rsidR="00B07C6F" w:rsidRPr="00280398" w14:paraId="36619587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45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7836504B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Nome</w:t>
            </w:r>
          </w:p>
        </w:tc>
        <w:tc>
          <w:tcPr>
            <w:tcW w:w="4469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56B344C1" w14:textId="77777777" w:rsidR="00B07C6F" w:rsidRPr="00280398" w:rsidRDefault="00B07C6F" w:rsidP="003E7C05">
            <w:pPr>
              <w:rPr>
                <w:rFonts w:cs="Arial"/>
                <w:color w:val="000000" w:themeColor="text1"/>
                <w:szCs w:val="20"/>
              </w:rPr>
            </w:pPr>
            <w:r w:rsidRPr="00280398">
              <w:rPr>
                <w:rFonts w:cs="Arial"/>
                <w:color w:val="000000" w:themeColor="text1"/>
                <w:szCs w:val="20"/>
              </w:rPr>
              <w:t>Data de Aprovação</w:t>
            </w:r>
          </w:p>
        </w:tc>
      </w:tr>
      <w:tr w:rsidR="00EB73D3" w:rsidRPr="00672C25" w14:paraId="3F2A87FC" w14:textId="77777777" w:rsidTr="00B07C6F">
        <w:trPr>
          <w:gridBefore w:val="1"/>
          <w:gridAfter w:val="1"/>
          <w:wBefore w:w="25" w:type="dxa"/>
          <w:wAfter w:w="241" w:type="dxa"/>
        </w:trPr>
        <w:tc>
          <w:tcPr>
            <w:tcW w:w="4451" w:type="dxa"/>
            <w:gridSpan w:val="4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58B227B8" w14:textId="4200634D" w:rsidR="00EB73D3" w:rsidRPr="00C95F3C" w:rsidRDefault="00EB73D3" w:rsidP="00EB73D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Francisco Ferraz</w:t>
            </w:r>
          </w:p>
        </w:tc>
        <w:tc>
          <w:tcPr>
            <w:tcW w:w="4463" w:type="dxa"/>
            <w:gridSpan w:val="2"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45AAA937" w14:textId="1411EB46" w:rsidR="00EB73D3" w:rsidRPr="00C95F3C" w:rsidRDefault="00EB73D3" w:rsidP="00EB73D3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  <w:tr w:rsidR="00315E37" w:rsidRPr="00307FE5" w14:paraId="0B81C6FE" w14:textId="77777777" w:rsidTr="00B07C6F">
        <w:tblPrEx>
          <w:tblBorders>
            <w:bottom w:val="none" w:sz="0" w:space="0" w:color="auto"/>
          </w:tblBorders>
        </w:tblPrEx>
        <w:tc>
          <w:tcPr>
            <w:tcW w:w="1101" w:type="dxa"/>
            <w:gridSpan w:val="2"/>
            <w:tcBorders>
              <w:left w:val="nil"/>
              <w:bottom w:val="nil"/>
            </w:tcBorders>
          </w:tcPr>
          <w:p w14:paraId="35EB85F0" w14:textId="77777777" w:rsidR="00315E37" w:rsidRPr="00307FE5" w:rsidRDefault="00315E37" w:rsidP="00B07C6F">
            <w:pPr>
              <w:spacing w:line="276" w:lineRule="auto"/>
              <w:jc w:val="left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033" w:type="dxa"/>
            <w:tcBorders>
              <w:bottom w:val="nil"/>
            </w:tcBorders>
          </w:tcPr>
          <w:p w14:paraId="277E0DCC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196" w:type="dxa"/>
            <w:gridSpan w:val="3"/>
            <w:tcBorders>
              <w:bottom w:val="nil"/>
            </w:tcBorders>
          </w:tcPr>
          <w:p w14:paraId="29E41B22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850" w:type="dxa"/>
            <w:gridSpan w:val="2"/>
            <w:tcBorders>
              <w:bottom w:val="nil"/>
              <w:right w:val="nil"/>
            </w:tcBorders>
          </w:tcPr>
          <w:p w14:paraId="2EF1C0E4" w14:textId="77777777" w:rsidR="00315E37" w:rsidRPr="00307FE5" w:rsidRDefault="00315E37" w:rsidP="00315E37">
            <w:pPr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0CBBC1CA" w14:textId="56753FE0" w:rsidR="00AF179E" w:rsidRPr="00307FE5" w:rsidRDefault="00AF179E" w:rsidP="00AF179E"/>
    <w:p w14:paraId="6B205C4C" w14:textId="77777777" w:rsidR="00237E1F" w:rsidRPr="00307FE5" w:rsidRDefault="00237E1F" w:rsidP="00AF179E"/>
    <w:p w14:paraId="58A83685" w14:textId="77777777" w:rsidR="0082518B" w:rsidRPr="00307FE5" w:rsidRDefault="0082518B" w:rsidP="0082518B">
      <w:pPr>
        <w:rPr>
          <w:rFonts w:cs="Arial"/>
        </w:rPr>
      </w:pPr>
    </w:p>
    <w:p w14:paraId="48408267" w14:textId="77777777" w:rsidR="009E08BC" w:rsidRPr="00307FE5" w:rsidRDefault="0006423D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C68420" wp14:editId="0CC79DD0">
                <wp:simplePos x="0" y="0"/>
                <wp:positionH relativeFrom="column">
                  <wp:posOffset>5715190</wp:posOffset>
                </wp:positionH>
                <wp:positionV relativeFrom="paragraph">
                  <wp:posOffset>8406765</wp:posOffset>
                </wp:positionV>
                <wp:extent cx="649605" cy="701675"/>
                <wp:effectExtent l="0" t="0" r="0" b="317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" cy="701675"/>
                          <a:chOff x="0" y="0"/>
                          <a:chExt cx="649605" cy="701675"/>
                        </a:xfrm>
                        <a:solidFill>
                          <a:schemeClr val="bg1"/>
                        </a:solidFill>
                      </wpg:grpSpPr>
                      <wps:wsp>
                        <wps:cNvPr id="36" name="Rectangle 5"/>
                        <wps:cNvSpPr/>
                        <wps:spPr>
                          <a:xfrm>
                            <a:off x="0" y="0"/>
                            <a:ext cx="205740" cy="7016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" name="Rectangle 6"/>
                        <wps:cNvSpPr/>
                        <wps:spPr>
                          <a:xfrm>
                            <a:off x="222885" y="276225"/>
                            <a:ext cx="205740" cy="4241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ectangle 7"/>
                        <wps:cNvSpPr/>
                        <wps:spPr>
                          <a:xfrm>
                            <a:off x="443865" y="186690"/>
                            <a:ext cx="205740" cy="5137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05CA7" id="Group 45" o:spid="_x0000_s1026" style="position:absolute;margin-left:450pt;margin-top:661.95pt;width:51.15pt;height:55.25pt;z-index:251669504" coordsize="6496,7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">
                <v:rect id="Rectangle 5" o:spid="_x0000_s1027" style="position:absolute;width:2057;height:7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" filled="f" stroked="f"/>
                <v:rect id="Rectangle 6" o:spid="_x0000_s1028" style="position:absolute;left:2228;top:2762;width:205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oZfwQAAANsAAAAPAAAAZHJzL2Rvd25yZXYueG1sRI/BasMw&#10;EETvgf6D2EJvsewW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Jzehl/BAAAA2wAAAA8AAAAA&#10;AAAAAAAAAAAABwIAAGRycy9kb3ducmV2LnhtbFBLBQYAAAAAAwADALcAAAD1AgAAAAA=&#10;" filled="f" stroked="f"/>
                <v:rect id="Rectangle 7" o:spid="_x0000_s1029" style="position:absolute;left:4438;top:1866;width:205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" filled="f" stroked="f"/>
              </v:group>
            </w:pict>
          </mc:Fallback>
        </mc:AlternateContent>
      </w:r>
      <w:r w:rsidR="000E400A" w:rsidRPr="00307FE5">
        <w:rPr>
          <w:noProof/>
          <w:lang w:eastAsia="pt-PT"/>
        </w:rPr>
        <w:drawing>
          <wp:anchor distT="0" distB="0" distL="114300" distR="114300" simplePos="0" relativeHeight="251670528" behindDoc="0" locked="0" layoutInCell="1" allowOverlap="1" wp14:anchorId="60FDF466" wp14:editId="0995E3F8">
            <wp:simplePos x="0" y="0"/>
            <wp:positionH relativeFrom="column">
              <wp:posOffset>4572166</wp:posOffset>
            </wp:positionH>
            <wp:positionV relativeFrom="paragraph">
              <wp:posOffset>9332678</wp:posOffset>
            </wp:positionV>
            <wp:extent cx="1810385" cy="341630"/>
            <wp:effectExtent l="0" t="0" r="0" b="127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575EAF" wp14:editId="70D84540">
                <wp:simplePos x="0" y="0"/>
                <wp:positionH relativeFrom="column">
                  <wp:posOffset>-1101090</wp:posOffset>
                </wp:positionH>
                <wp:positionV relativeFrom="paragraph">
                  <wp:posOffset>8278495</wp:posOffset>
                </wp:positionV>
                <wp:extent cx="7580630" cy="923925"/>
                <wp:effectExtent l="57150" t="19050" r="58420" b="85725"/>
                <wp:wrapNone/>
                <wp:docPr id="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0630" cy="9239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88499" w14:textId="77777777" w:rsidR="00EF3669" w:rsidRDefault="00EF3669" w:rsidP="00B351C3"/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75EAF" id="_x0000_s1027" style="position:absolute;margin-left:-86.7pt;margin-top:651.85pt;width:596.9pt;height:7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" fillcolor="#c00000" stroked="f">
                <v:shadow on="t" color="black" opacity="22937f" origin=",.5" offset="0,.63889mm"/>
                <v:textbox>
                  <w:txbxContent>
                    <w:p w14:paraId="77788499" w14:textId="77777777" w:rsidR="00EF3669" w:rsidRDefault="00EF3669" w:rsidP="00B351C3"/>
                  </w:txbxContent>
                </v:textbox>
              </v:rect>
            </w:pict>
          </mc:Fallback>
        </mc:AlternateContent>
      </w:r>
      <w:r w:rsidR="000E400A"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594BF" wp14:editId="09883DD4">
                <wp:simplePos x="0" y="0"/>
                <wp:positionH relativeFrom="column">
                  <wp:posOffset>-1015365</wp:posOffset>
                </wp:positionH>
                <wp:positionV relativeFrom="paragraph">
                  <wp:posOffset>8460740</wp:posOffset>
                </wp:positionV>
                <wp:extent cx="5847715" cy="553720"/>
                <wp:effectExtent l="0" t="0" r="0" b="0"/>
                <wp:wrapNone/>
                <wp:docPr id="33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547AF6" w14:textId="77777777" w:rsidR="00EF3669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begin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instrText xml:space="preserve"> DOCPROPERTY  BU  \* MERGEFORMAT </w:instrTex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separate"/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Consulting Services</w:t>
                            </w:r>
                            <w:r w:rsidRPr="001046AF">
                              <w:rPr>
                                <w:rFonts w:ascii="Century Gothic" w:hAnsi="Century Gothic" w:cs="Century Gothic"/>
                                <w:i/>
                                <w:iCs/>
                                <w:color w:val="FFFFFF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fldChar w:fldCharType="end"/>
                            </w:r>
                          </w:p>
                          <w:p w14:paraId="59FDE7B6" w14:textId="77777777" w:rsidR="00EF3669" w:rsidRPr="001046AF" w:rsidRDefault="00EF3669" w:rsidP="00B00F22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 w:cs="Century Gothic"/>
                                <w:color w:val="FFFFFF"/>
                                <w:kern w:val="24"/>
                              </w:rPr>
                              <w:t>Maio 2013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594B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8" type="#_x0000_t202" style="position:absolute;margin-left:-79.95pt;margin-top:666.2pt;width:460.45pt;height:4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" filled="f" stroked="f">
                <v:textbox style="mso-fit-shape-to-text:t">
                  <w:txbxContent>
                    <w:p w14:paraId="0E547AF6" w14:textId="77777777" w:rsidR="00EF3669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begin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instrText xml:space="preserve"> DOCPROPERTY  BU  \* MERGEFORMAT </w:instrTex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separate"/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t>Consulting Services</w:t>
                      </w:r>
                      <w:r w:rsidRPr="001046AF">
                        <w:rPr>
                          <w:rFonts w:ascii="Century Gothic" w:hAnsi="Century Gothic" w:cs="Century Gothic"/>
                          <w:i/>
                          <w:iCs/>
                          <w:color w:val="FFFFFF"/>
                          <w:kern w:val="24"/>
                          <w:sz w:val="36"/>
                          <w:szCs w:val="36"/>
                          <w:lang w:val="en-US"/>
                        </w:rPr>
                        <w:fldChar w:fldCharType="end"/>
                      </w:r>
                    </w:p>
                    <w:p w14:paraId="59FDE7B6" w14:textId="77777777" w:rsidR="00EF3669" w:rsidRPr="001046AF" w:rsidRDefault="00EF3669" w:rsidP="00B00F22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kern w:val="24"/>
                        </w:rPr>
                        <w:t>Maio 2013</w:t>
                      </w:r>
                    </w:p>
                  </w:txbxContent>
                </v:textbox>
              </v:shape>
            </w:pict>
          </mc:Fallback>
        </mc:AlternateContent>
      </w:r>
      <w:r w:rsidR="003E0C21" w:rsidRPr="00307FE5">
        <w:br w:type="page"/>
      </w:r>
    </w:p>
    <w:sdt>
      <w:sdtPr>
        <w:rPr>
          <w:rFonts w:cs="Arial"/>
          <w:b/>
          <w:bCs/>
          <w:szCs w:val="23"/>
        </w:rPr>
        <w:id w:val="-585001700"/>
        <w:docPartObj>
          <w:docPartGallery w:val="Table of Contents"/>
          <w:docPartUnique/>
        </w:docPartObj>
      </w:sdtPr>
      <w:sdtEndPr>
        <w:rPr>
          <w:rFonts w:cstheme="minorHAnsi"/>
          <w:b w:val="0"/>
          <w:bCs w:val="0"/>
          <w:szCs w:val="24"/>
        </w:rPr>
      </w:sdtEndPr>
      <w:sdtContent>
        <w:sdt>
          <w:sdtPr>
            <w:rPr>
              <w:rFonts w:cs="Arial"/>
              <w:b/>
              <w:bCs/>
              <w:szCs w:val="23"/>
            </w:rPr>
            <w:id w:val="-1234620686"/>
            <w:docPartObj>
              <w:docPartGallery w:val="Table of Contents"/>
              <w:docPartUnique/>
            </w:docPartObj>
          </w:sdtPr>
          <w:sdtEndPr>
            <w:rPr>
              <w:rFonts w:cstheme="minorHAnsi"/>
              <w:b w:val="0"/>
              <w:bCs w:val="0"/>
              <w:szCs w:val="24"/>
            </w:rPr>
          </w:sdtEndPr>
          <w:sdtContent>
            <w:p w14:paraId="254F1745" w14:textId="77777777" w:rsidR="00C100CB" w:rsidRPr="00013060" w:rsidRDefault="00C100CB" w:rsidP="00C100CB">
              <w:pPr>
                <w:rPr>
                  <w:rFonts w:ascii="Source Sans Pro" w:hAnsi="Source Sans Pro" w:cs="Arial"/>
                  <w:b/>
                  <w:bCs/>
                  <w:szCs w:val="23"/>
                </w:rPr>
              </w:pPr>
              <w:r w:rsidRPr="00013060">
                <w:rPr>
                  <w:rFonts w:ascii="Source Sans Pro" w:hAnsi="Source Sans Pro" w:cs="Arial"/>
                  <w:b/>
                  <w:bCs/>
                  <w:szCs w:val="23"/>
                </w:rPr>
                <w:t>Índice</w:t>
              </w:r>
            </w:p>
            <w:p w14:paraId="2C0D6E4A" w14:textId="4001F875" w:rsidR="006F5EA9" w:rsidRDefault="00C100CB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r w:rsidRPr="00013060">
                <w:rPr>
                  <w:rFonts w:ascii="Source Sans Pro" w:hAnsi="Source Sans Pro"/>
                  <w:bCs/>
                  <w:noProof/>
                </w:rPr>
                <w:fldChar w:fldCharType="begin"/>
              </w:r>
              <w:r w:rsidRPr="00013060">
                <w:rPr>
                  <w:rFonts w:ascii="Source Sans Pro" w:hAnsi="Source Sans Pro"/>
                </w:rPr>
                <w:instrText xml:space="preserve"> TOC \o "1-3" \h \z \u </w:instrText>
              </w:r>
              <w:r w:rsidRPr="00013060">
                <w:rPr>
                  <w:rFonts w:ascii="Source Sans Pro" w:hAnsi="Source Sans Pro"/>
                  <w:bCs/>
                  <w:noProof/>
                </w:rPr>
                <w:fldChar w:fldCharType="separate"/>
              </w:r>
              <w:hyperlink w:anchor="_Toc109050266" w:history="1">
                <w:r w:rsidR="006F5EA9" w:rsidRPr="007C5BC9">
                  <w:rPr>
                    <w:rStyle w:val="Hyperlink"/>
                    <w:noProof/>
                  </w:rPr>
                  <w:t>1</w:t>
                </w:r>
                <w:r w:rsidR="006F5EA9"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6F5EA9" w:rsidRPr="007C5BC9">
                  <w:rPr>
                    <w:rStyle w:val="Hyperlink"/>
                    <w:noProof/>
                  </w:rPr>
                  <w:t>Sumário Executivo</w:t>
                </w:r>
                <w:r w:rsidR="006F5EA9">
                  <w:rPr>
                    <w:noProof/>
                    <w:webHidden/>
                  </w:rPr>
                  <w:tab/>
                </w:r>
                <w:r w:rsidR="006F5EA9">
                  <w:rPr>
                    <w:noProof/>
                    <w:webHidden/>
                  </w:rPr>
                  <w:fldChar w:fldCharType="begin"/>
                </w:r>
                <w:r w:rsidR="006F5EA9">
                  <w:rPr>
                    <w:noProof/>
                    <w:webHidden/>
                  </w:rPr>
                  <w:instrText xml:space="preserve"> PAGEREF _Toc109050266 \h </w:instrText>
                </w:r>
                <w:r w:rsidR="006F5EA9">
                  <w:rPr>
                    <w:noProof/>
                    <w:webHidden/>
                  </w:rPr>
                </w:r>
                <w:r w:rsidR="006F5EA9">
                  <w:rPr>
                    <w:noProof/>
                    <w:webHidden/>
                  </w:rPr>
                  <w:fldChar w:fldCharType="separate"/>
                </w:r>
                <w:r w:rsidR="006F5EA9">
                  <w:rPr>
                    <w:noProof/>
                    <w:webHidden/>
                  </w:rPr>
                  <w:t>5</w:t>
                </w:r>
                <w:r w:rsidR="006F5EA9">
                  <w:rPr>
                    <w:noProof/>
                    <w:webHidden/>
                  </w:rPr>
                  <w:fldChar w:fldCharType="end"/>
                </w:r>
              </w:hyperlink>
            </w:p>
            <w:p w14:paraId="1A4CDCE9" w14:textId="14C92E9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7" w:history="1">
                <w:r w:rsidRPr="007C5BC9">
                  <w:rPr>
                    <w:rStyle w:val="Hyperlink"/>
                    <w:iCs/>
                    <w:noProof/>
                  </w:rPr>
                  <w:t>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3A0D4" w14:textId="2FACE2E3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8" w:history="1">
                <w:r w:rsidRPr="007C5BC9">
                  <w:rPr>
                    <w:rStyle w:val="Hyperlink"/>
                    <w:iCs/>
                    <w:noProof/>
                  </w:rPr>
                  <w:t>1.2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FD91C0" w14:textId="6E854F3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69" w:history="1">
                <w:r w:rsidRPr="007C5BC9">
                  <w:rPr>
                    <w:rStyle w:val="Hyperlink"/>
                    <w:iCs/>
                    <w:noProof/>
                  </w:rPr>
                  <w:t>1.3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Resultados Obtidos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CD3715" w14:textId="13388575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0" w:history="1">
                <w:r w:rsidRPr="007C5BC9">
                  <w:rPr>
                    <w:rStyle w:val="Hyperlink"/>
                    <w:iCs/>
                    <w:noProof/>
                  </w:rPr>
                  <w:t>1.4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Iniciativas Recomendadas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C713A5" w14:textId="5B3FD774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1" w:history="1">
                <w:r w:rsidRPr="007C5BC9">
                  <w:rPr>
                    <w:rStyle w:val="Hyperlink"/>
                    <w:noProof/>
                  </w:rPr>
                  <w:t>2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973CF" w14:textId="2CCED61C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2" w:history="1">
                <w:r w:rsidRPr="007C5BC9">
                  <w:rPr>
                    <w:rStyle w:val="Hyperlink"/>
                    <w:iCs/>
                    <w:noProof/>
                  </w:rPr>
                  <w:t>2.1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Critérios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ECC85B" w14:textId="1CA05A3B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3" w:history="1">
                <w:r w:rsidRPr="007C5BC9">
                  <w:rPr>
                    <w:rStyle w:val="Hyperlink"/>
                    <w:iCs/>
                    <w:noProof/>
                  </w:rPr>
                  <w:t>2.2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Faseamento da Auditoria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CF2412" w14:textId="34E0F3F4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4" w:history="1">
                <w:r w:rsidRPr="007C5BC9">
                  <w:rPr>
                    <w:rStyle w:val="Hyperlink"/>
                    <w:iCs/>
                    <w:noProof/>
                  </w:rPr>
                  <w:t>2.3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Classificação de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7BEA7" w14:textId="535DDD3E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5" w:history="1">
                <w:r w:rsidRPr="007C5BC9">
                  <w:rPr>
                    <w:rStyle w:val="Hyperlink"/>
                    <w:iCs/>
                    <w:noProof/>
                  </w:rPr>
                  <w:t>2.4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Deontologia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49C6BD" w14:textId="2A936867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6" w:history="1">
                <w:r w:rsidRPr="007C5BC9">
                  <w:rPr>
                    <w:rStyle w:val="Hyperlink"/>
                    <w:iCs/>
                    <w:noProof/>
                  </w:rPr>
                  <w:t>2.5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Privacidade e Proteção de Informação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A11BB" w14:textId="6120A99D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77" w:history="1">
                <w:r w:rsidRPr="007C5BC9">
                  <w:rPr>
                    <w:rStyle w:val="Hyperlink"/>
                    <w:noProof/>
                  </w:rPr>
                  <w:t>3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Detalhes das Vulnerabilidades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67214E" w14:textId="7B3585E6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8" w:history="1">
                <w:r w:rsidRPr="007C5BC9">
                  <w:rPr>
                    <w:rStyle w:val="Hyperlink"/>
                    <w:iCs/>
                    <w:noProof/>
                  </w:rPr>
                  <w:t>3.1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Vulnerabilidades Identificadas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75762B" w14:textId="7C90E2DC" w:rsidR="006F5EA9" w:rsidRDefault="006F5EA9">
              <w:pPr>
                <w:pStyle w:val="TOC3"/>
                <w:tabs>
                  <w:tab w:val="left" w:pos="706"/>
                  <w:tab w:val="right" w:leader="dot" w:pos="8914"/>
                </w:tabs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79" w:history="1">
                <w:r w:rsidRPr="007C5BC9">
                  <w:rPr>
                    <w:rStyle w:val="Hyperlink"/>
                    <w:noProof/>
                  </w:rPr>
                  <w:t>3.1.1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="003700A7">
                  <w:rPr>
                    <w:rStyle w:val="Hyperlink"/>
                    <w:rFonts w:ascii="Calibri" w:hAnsi="Calibri"/>
                    <w:noProof/>
                    <w:lang w:eastAsia="pt-PT"/>
                  </w:rPr>
                  <w:t>FAZ UPDATE  A ISTO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431861" w14:textId="089B89C7" w:rsidR="006F5EA9" w:rsidRDefault="006F5EA9">
              <w:pPr>
                <w:pStyle w:val="TOC1"/>
                <w:tabs>
                  <w:tab w:val="left" w:pos="342"/>
                  <w:tab w:val="right" w:leader="dot" w:pos="8914"/>
                </w:tabs>
                <w:rPr>
                  <w:rFonts w:eastAsiaTheme="minorEastAsia" w:cstheme="minorBidi"/>
                  <w:b w:val="0"/>
                  <w:noProof/>
                  <w:sz w:val="22"/>
                  <w:szCs w:val="22"/>
                  <w:lang w:val="en-GB" w:eastAsia="en-GB"/>
                </w:rPr>
              </w:pPr>
              <w:hyperlink w:anchor="_Toc109050280" w:history="1">
                <w:r w:rsidRPr="007C5BC9">
                  <w:rPr>
                    <w:rStyle w:val="Hyperlink"/>
                    <w:noProof/>
                  </w:rPr>
                  <w:t>4</w:t>
                </w:r>
                <w:r>
                  <w:rPr>
                    <w:rFonts w:eastAsiaTheme="minorEastAsia" w:cstheme="minorBidi"/>
                    <w:b w:val="0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0B0306" w14:textId="1ED0F189" w:rsidR="006F5EA9" w:rsidRDefault="006F5EA9">
              <w:pPr>
                <w:pStyle w:val="TOC2"/>
                <w:rPr>
                  <w:rFonts w:eastAsiaTheme="minorEastAsia" w:cstheme="minorBidi"/>
                  <w:noProof/>
                  <w:sz w:val="22"/>
                  <w:szCs w:val="22"/>
                  <w:lang w:val="en-GB" w:eastAsia="en-GB"/>
                </w:rPr>
              </w:pPr>
              <w:hyperlink w:anchor="_Toc109050281" w:history="1">
                <w:r w:rsidRPr="007C5BC9">
                  <w:rPr>
                    <w:rStyle w:val="Hyperlink"/>
                    <w:iCs/>
                    <w:noProof/>
                  </w:rPr>
                  <w:t>4.1</w:t>
                </w:r>
                <w:r>
                  <w:rPr>
                    <w:rFonts w:eastAsiaTheme="minorEastAsia" w:cstheme="minorBidi"/>
                    <w:noProof/>
                    <w:sz w:val="22"/>
                    <w:szCs w:val="22"/>
                    <w:lang w:val="en-GB" w:eastAsia="en-GB"/>
                  </w:rPr>
                  <w:tab/>
                </w:r>
                <w:r w:rsidRPr="007C5BC9">
                  <w:rPr>
                    <w:rStyle w:val="Hyperlink"/>
                    <w:noProof/>
                  </w:rPr>
                  <w:t>Anexo 1 – Âmbito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_Toc109050281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CE272C" w14:textId="1F7FE974" w:rsidR="00DC3050" w:rsidRPr="00307FE5" w:rsidRDefault="00C100CB" w:rsidP="00C100CB">
              <w:r w:rsidRPr="00013060">
                <w:rPr>
                  <w:rFonts w:ascii="Source Sans Pro" w:hAnsi="Source Sans Pro"/>
                  <w:b/>
                </w:rPr>
                <w:fldChar w:fldCharType="end"/>
              </w:r>
            </w:p>
          </w:sdtContent>
        </w:sdt>
      </w:sdtContent>
    </w:sdt>
    <w:p w14:paraId="18778DB8" w14:textId="434A7BE4" w:rsidR="00C100CB" w:rsidRPr="00C100CB" w:rsidRDefault="00C100CB" w:rsidP="00C100CB">
      <w:pPr>
        <w:tabs>
          <w:tab w:val="left" w:pos="3018"/>
        </w:tabs>
      </w:pPr>
    </w:p>
    <w:p w14:paraId="4B3BA877" w14:textId="174BCB0C" w:rsidR="00237E1F" w:rsidRPr="00307FE5" w:rsidRDefault="006F5EA9" w:rsidP="00237E1F">
      <w:pPr>
        <w:pStyle w:val="Heading1"/>
        <w:rPr>
          <w:lang w:val="pt-PT"/>
        </w:rPr>
      </w:pPr>
      <w:bookmarkStart w:id="1" w:name="_Toc62213607"/>
      <w:bookmarkStart w:id="2" w:name="_Toc109050266"/>
      <w:bookmarkStart w:id="3" w:name="_Toc506221976"/>
      <w:r>
        <w:rPr>
          <w:lang w:val="pt-PT"/>
        </w:rPr>
        <w:lastRenderedPageBreak/>
        <w:t>Sumário</w:t>
      </w:r>
      <w:r w:rsidR="00307FE5" w:rsidRPr="00307FE5">
        <w:rPr>
          <w:lang w:val="pt-PT"/>
        </w:rPr>
        <w:t xml:space="preserve"> Executivo</w:t>
      </w:r>
      <w:bookmarkEnd w:id="1"/>
      <w:bookmarkEnd w:id="2"/>
    </w:p>
    <w:p w14:paraId="76D72733" w14:textId="7BDF66A7" w:rsidR="00237E1F" w:rsidRPr="00307FE5" w:rsidRDefault="00307FE5" w:rsidP="00237E1F">
      <w:pPr>
        <w:pStyle w:val="Heading2"/>
      </w:pPr>
      <w:bookmarkStart w:id="4" w:name="_Toc62213608"/>
      <w:bookmarkStart w:id="5" w:name="_Toc109050267"/>
      <w:bookmarkStart w:id="6" w:name="_Toc168315952"/>
      <w:bookmarkStart w:id="7" w:name="_Toc218154652"/>
      <w:bookmarkStart w:id="8" w:name="_Toc236475059"/>
      <w:bookmarkStart w:id="9" w:name="_Toc236475717"/>
      <w:bookmarkStart w:id="10" w:name="_Toc238894577"/>
      <w:bookmarkStart w:id="11" w:name="_Toc240083148"/>
      <w:bookmarkStart w:id="12" w:name="_Toc240083414"/>
      <w:bookmarkStart w:id="13" w:name="_Toc287276838"/>
      <w:bookmarkEnd w:id="3"/>
      <w:r w:rsidRPr="00307FE5">
        <w:t>Introdução</w:t>
      </w:r>
      <w:bookmarkEnd w:id="4"/>
      <w:bookmarkEnd w:id="5"/>
    </w:p>
    <w:p w14:paraId="5EA7846D" w14:textId="2D186D4D" w:rsidR="00307FE5" w:rsidRPr="00307FE5" w:rsidRDefault="001D60FA" w:rsidP="00307FE5">
      <w:r>
        <w:t>O</w:t>
      </w:r>
      <w:r w:rsidR="00F77383">
        <w:t xml:space="preserve"> </w:t>
      </w:r>
      <w:r w:rsidR="00F77383" w:rsidRPr="00AE05D1">
        <w:rPr>
          <w:rFonts w:cs="Arial"/>
          <w:b/>
          <w:bCs/>
        </w:rPr>
        <w:t>{{ client.short_name }}</w:t>
      </w:r>
      <w:r w:rsidR="00307FE5" w:rsidRPr="00307FE5">
        <w:t xml:space="preserve"> tem, por inerência à atividade que desenvolve, uma preocupação crescente com a temática da segurança nas mais variadas instâncias. Naturalmente que a inclusão da segurança, nas suas vertentes centrais – Confidencialidade, Integridade e Disponibilidade – é inerente aos vários processos atualmente em prática. No entanto, e em resultado das constantes necessidades de incremento do acesso à informação, mobilidade dos colaboradores, interligação com outras entidades e evolução tecnológica, as infraestruturas e sistemas de informação estão em constante mutação. O desafio que se coloca neste cenário de grande pressão é o acompanhamento da segurança face às necessidades tecnológicas de apoio ao negócio.</w:t>
      </w:r>
    </w:p>
    <w:p w14:paraId="55A7B6E6" w14:textId="1491B201" w:rsidR="00BF35F6" w:rsidRPr="00307FE5" w:rsidRDefault="00BF35F6" w:rsidP="00BF35F6">
      <w:pPr>
        <w:rPr>
          <w:rFonts w:cs="Times New Roman"/>
        </w:rPr>
      </w:pPr>
      <w:r w:rsidRPr="00307FE5">
        <w:rPr>
          <w:rFonts w:cs="Times New Roman"/>
        </w:rPr>
        <w:t>Este documento apresenta os resultados d</w:t>
      </w:r>
      <w:r w:rsidR="00F43559">
        <w:rPr>
          <w:rFonts w:cs="Times New Roman"/>
        </w:rPr>
        <w:t>e um</w:t>
      </w:r>
      <w:r w:rsidR="00F77383">
        <w:rPr>
          <w:rFonts w:cs="Times New Roman"/>
        </w:rPr>
        <w:t>a auditoria de vulnerabilidades</w:t>
      </w:r>
      <w:r w:rsidR="002844C6">
        <w:rPr>
          <w:rFonts w:cs="Times New Roman"/>
        </w:rPr>
        <w:t xml:space="preserve"> efetuada pela </w:t>
      </w:r>
      <w:r w:rsidR="002844C6" w:rsidRPr="002844C6">
        <w:rPr>
          <w:rFonts w:cs="Times New Roman"/>
          <w:b/>
          <w:bCs/>
        </w:rPr>
        <w:t>LAYER</w:t>
      </w:r>
      <w:r w:rsidR="002844C6" w:rsidRPr="002844C6">
        <w:rPr>
          <w:rFonts w:cs="Times New Roman"/>
          <w:b/>
          <w:bCs/>
          <w:color w:val="FF0000"/>
        </w:rPr>
        <w:t>8</w:t>
      </w:r>
      <w:r w:rsidR="00F43559">
        <w:rPr>
          <w:rFonts w:cs="Times New Roman"/>
        </w:rPr>
        <w:t>.</w:t>
      </w:r>
      <w:r w:rsidR="00025DA1">
        <w:rPr>
          <w:rFonts w:cs="Times New Roman"/>
          <w:bCs/>
        </w:rPr>
        <w:t xml:space="preserve"> </w:t>
      </w:r>
    </w:p>
    <w:p w14:paraId="24759223" w14:textId="77777777" w:rsidR="00C72B56" w:rsidRPr="00307FE5" w:rsidRDefault="00C72B56" w:rsidP="00634FC0">
      <w:pPr>
        <w:rPr>
          <w:rFonts w:cs="Times New Roman"/>
        </w:rPr>
      </w:pPr>
    </w:p>
    <w:p w14:paraId="286750C1" w14:textId="1445AA31" w:rsidR="00237E1F" w:rsidRPr="00307FE5" w:rsidRDefault="00307FE5" w:rsidP="00237E1F">
      <w:pPr>
        <w:pStyle w:val="Heading2"/>
      </w:pPr>
      <w:bookmarkStart w:id="14" w:name="_Toc62213609"/>
      <w:bookmarkStart w:id="15" w:name="_Toc109050268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307FE5">
        <w:t>Âmbito</w:t>
      </w:r>
      <w:bookmarkEnd w:id="14"/>
      <w:bookmarkEnd w:id="15"/>
    </w:p>
    <w:p w14:paraId="09963D16" w14:textId="51869598" w:rsidR="0017368A" w:rsidRDefault="00F43559" w:rsidP="004A667A">
      <w:r>
        <w:t xml:space="preserve">O âmbito </w:t>
      </w:r>
      <w:r w:rsidR="00770A03">
        <w:t>da auditoria que produziu os resultados expostos</w:t>
      </w:r>
      <w:r>
        <w:t xml:space="preserve"> neste relatório corresponde </w:t>
      </w:r>
      <w:r w:rsidR="000C51E1">
        <w:t>às aplicações mobile d</w:t>
      </w:r>
      <w:r w:rsidR="001D60FA">
        <w:t>o</w:t>
      </w:r>
      <w:r w:rsidR="000C51E1">
        <w:t xml:space="preserve"> </w:t>
      </w:r>
      <w:r w:rsidR="000C51E1" w:rsidRPr="00AE05D1">
        <w:rPr>
          <w:rFonts w:cs="Arial"/>
          <w:b/>
          <w:bCs/>
        </w:rPr>
        <w:t>{{ client.short_name }}</w:t>
      </w:r>
      <w:r w:rsidR="000C51E1">
        <w:t xml:space="preserve"> </w:t>
      </w:r>
      <w:r w:rsidR="00F77383">
        <w:t>.</w:t>
      </w:r>
      <w:r w:rsidR="000C51E1">
        <w:t xml:space="preserve"> O âmbito detalhado p</w:t>
      </w:r>
      <w:r w:rsidR="00F77383">
        <w:t>ode ser vistos no Anexo 1.</w:t>
      </w:r>
      <w:r w:rsidR="00770A03">
        <w:t xml:space="preserve"> </w:t>
      </w:r>
      <w:r w:rsidR="00770A03" w:rsidRPr="00770A03">
        <w:rPr>
          <w:highlight w:val="yellow"/>
        </w:rPr>
        <w:t>Resumir Projeto caso necessário</w:t>
      </w:r>
    </w:p>
    <w:p w14:paraId="6A3C6BB5" w14:textId="639657DF" w:rsidR="00770A03" w:rsidRDefault="00770A03" w:rsidP="004A667A">
      <w:r>
        <w:t xml:space="preserve">Como infraestrutura de teste foi utilizado um computador e múltiplas máquinas virtuais que acederam </w:t>
      </w:r>
      <w:r w:rsidR="0075284D">
        <w:t>ao âmbito de auditoria via Internet, não tendo sido fornecidas quaisquer credenciais de acesso.</w:t>
      </w:r>
      <w:r>
        <w:t xml:space="preserve"> </w:t>
      </w:r>
      <w:r w:rsidRPr="0098456A">
        <w:rPr>
          <w:highlight w:val="yellow"/>
        </w:rPr>
        <w:t xml:space="preserve">Especificar </w:t>
      </w:r>
      <w:r w:rsidR="0075284D" w:rsidRPr="0075284D">
        <w:rPr>
          <w:highlight w:val="yellow"/>
        </w:rPr>
        <w:t>conectividade, acessos e credenciais usadas</w:t>
      </w:r>
    </w:p>
    <w:p w14:paraId="19B5E4CC" w14:textId="499E361D" w:rsidR="000C51E1" w:rsidRPr="000C51E1" w:rsidRDefault="001D60FA" w:rsidP="004A667A">
      <w:pPr>
        <w:rPr>
          <w:lang w:val="pt-BR"/>
        </w:rPr>
      </w:pPr>
      <w:r>
        <w:rPr>
          <w:lang w:val="pt-BR"/>
        </w:rPr>
        <w:t>O</w:t>
      </w:r>
      <w:r w:rsidR="000C51E1" w:rsidRPr="000C51E1">
        <w:rPr>
          <w:lang w:val="pt-BR"/>
        </w:rPr>
        <w:t xml:space="preserve"> </w:t>
      </w:r>
      <w:r w:rsidR="000C51E1" w:rsidRPr="000C51E1">
        <w:rPr>
          <w:rFonts w:cs="Arial"/>
          <w:b/>
          <w:bCs/>
          <w:lang w:val="pt-BR"/>
        </w:rPr>
        <w:t xml:space="preserve">{{ client.short_name }} </w:t>
      </w:r>
      <w:r w:rsidR="000C51E1" w:rsidRPr="000C51E1">
        <w:rPr>
          <w:rFonts w:cs="Arial"/>
          <w:lang w:val="pt-BR"/>
        </w:rPr>
        <w:t>forneceu as apps via invite, e</w:t>
      </w:r>
      <w:r w:rsidR="000C51E1">
        <w:rPr>
          <w:rFonts w:cs="Arial"/>
          <w:lang w:val="pt-BR"/>
        </w:rPr>
        <w:t xml:space="preserve"> estas foram entregues sem proteções de binário para avaliação. </w:t>
      </w:r>
      <w:r w:rsidR="000C51E1" w:rsidRPr="000C51E1">
        <w:rPr>
          <w:rFonts w:cs="Arial"/>
          <w:highlight w:val="yellow"/>
          <w:lang w:val="pt-BR"/>
        </w:rPr>
        <w:t>Dizer como foram entregues as apps, e se foi desativado alguma cena!!</w:t>
      </w:r>
    </w:p>
    <w:p w14:paraId="40621833" w14:textId="0CE030EB" w:rsidR="003F35E7" w:rsidRDefault="0017368A" w:rsidP="004A667A">
      <w:r w:rsidRPr="0017368A">
        <w:rPr>
          <w:rFonts w:cs="Arial"/>
          <w:bCs/>
        </w:rPr>
        <w:t>E</w:t>
      </w:r>
      <w:r>
        <w:rPr>
          <w:rFonts w:cs="Arial"/>
          <w:bCs/>
        </w:rPr>
        <w:t xml:space="preserve">sta atividade foi </w:t>
      </w:r>
      <w:r w:rsidR="00770A03">
        <w:rPr>
          <w:rFonts w:cs="Arial"/>
          <w:bCs/>
        </w:rPr>
        <w:t>iniciada no dia {{ project.</w:t>
      </w:r>
      <w:r w:rsidR="00770A03" w:rsidRPr="00770A03">
        <w:rPr>
          <w:rFonts w:cs="Arial"/>
          <w:bCs/>
        </w:rPr>
        <w:t>start_date</w:t>
      </w:r>
      <w:r w:rsidR="00770A03">
        <w:rPr>
          <w:rFonts w:cs="Arial"/>
          <w:bCs/>
        </w:rPr>
        <w:t xml:space="preserve"> }} e finalizada no dia {{ project.</w:t>
      </w:r>
      <w:r w:rsidR="00770A03">
        <w:t>end</w:t>
      </w:r>
      <w:r w:rsidR="00770A03" w:rsidRPr="00770A03">
        <w:rPr>
          <w:rFonts w:cs="Arial"/>
          <w:bCs/>
        </w:rPr>
        <w:t>_date</w:t>
      </w:r>
      <w:r w:rsidR="00770A03">
        <w:rPr>
          <w:rFonts w:cs="Arial"/>
          <w:bCs/>
        </w:rPr>
        <w:t xml:space="preserve"> }}.</w:t>
      </w:r>
      <w:r w:rsidR="002844C6">
        <w:rPr>
          <w:rFonts w:cs="Arial"/>
          <w:bCs/>
        </w:rPr>
        <w:t xml:space="preserve"> </w:t>
      </w:r>
    </w:p>
    <w:p w14:paraId="5BDC3172" w14:textId="77777777" w:rsidR="0075284D" w:rsidRPr="006B08EC" w:rsidRDefault="0075284D" w:rsidP="0075284D">
      <w:bookmarkStart w:id="16" w:name="_Ref153256142"/>
      <w:bookmarkStart w:id="17" w:name="_Toc168315957"/>
      <w:bookmarkStart w:id="18" w:name="_Toc218154657"/>
      <w:bookmarkStart w:id="19" w:name="_Toc236475064"/>
      <w:bookmarkStart w:id="20" w:name="_Toc236475722"/>
      <w:bookmarkStart w:id="21" w:name="_Toc238894582"/>
      <w:bookmarkStart w:id="22" w:name="_Toc240083153"/>
      <w:bookmarkStart w:id="23" w:name="_Toc240083419"/>
      <w:bookmarkStart w:id="24" w:name="_Toc287276843"/>
      <w:bookmarkStart w:id="25" w:name="_Toc328859474"/>
      <w:bookmarkStart w:id="26" w:name="_Ref153255981"/>
      <w:bookmarkStart w:id="27" w:name="_Toc171854752"/>
      <w:bookmarkStart w:id="28" w:name="_Toc307368810"/>
      <w:bookmarkStart w:id="29" w:name="_Toc168315960"/>
      <w:bookmarkStart w:id="30" w:name="_Toc218154660"/>
      <w:bookmarkStart w:id="31" w:name="_Toc236475067"/>
      <w:bookmarkStart w:id="32" w:name="_Toc236475725"/>
      <w:bookmarkStart w:id="33" w:name="_Toc238894585"/>
      <w:bookmarkStart w:id="34" w:name="_Toc240083156"/>
      <w:bookmarkStart w:id="35" w:name="_Toc240083422"/>
      <w:bookmarkStart w:id="36" w:name="_Toc287276846"/>
      <w:bookmarkStart w:id="37" w:name="_Toc95210793"/>
      <w:bookmarkStart w:id="38" w:name="_Toc95210796"/>
      <w:bookmarkStart w:id="39" w:name="_Toc95709837"/>
    </w:p>
    <w:p w14:paraId="2961DC06" w14:textId="77777777" w:rsidR="0075284D" w:rsidRPr="00307FE5" w:rsidRDefault="0075284D" w:rsidP="0075284D">
      <w:pPr>
        <w:pStyle w:val="Heading2"/>
      </w:pPr>
      <w:bookmarkStart w:id="40" w:name="_Toc62213610"/>
      <w:bookmarkStart w:id="41" w:name="_Toc62213652"/>
      <w:bookmarkStart w:id="42" w:name="_Toc109050269"/>
      <w:bookmarkStart w:id="43" w:name="_Toc506221979"/>
      <w:r>
        <w:t>Resultados Obtidos</w:t>
      </w:r>
      <w:bookmarkEnd w:id="40"/>
      <w:bookmarkEnd w:id="41"/>
      <w:bookmarkEnd w:id="42"/>
    </w:p>
    <w:p w14:paraId="2A42A474" w14:textId="638C1CA8" w:rsidR="0075284D" w:rsidRDefault="0075284D" w:rsidP="0075284D">
      <w:r w:rsidRPr="00DD341D">
        <w:t>Os resultados da auditoria realizada às aplicações</w:t>
      </w:r>
      <w:r>
        <w:t>/servidores</w:t>
      </w:r>
      <w:r w:rsidRPr="00DD341D">
        <w:t xml:space="preserve"> em âmbito demonstram que </w:t>
      </w:r>
      <w:r w:rsidR="001D60FA">
        <w:t>o</w:t>
      </w:r>
      <w:r>
        <w:t xml:space="preserve"> </w:t>
      </w:r>
      <w:r w:rsidRPr="00AE05D1">
        <w:rPr>
          <w:rFonts w:cs="Arial"/>
          <w:b/>
          <w:bCs/>
        </w:rPr>
        <w:t>{{ client.short_name }}</w:t>
      </w:r>
      <w:r>
        <w:rPr>
          <w:rFonts w:cs="Arial"/>
          <w:b/>
          <w:bCs/>
        </w:rPr>
        <w:t xml:space="preserve"> </w:t>
      </w:r>
      <w:r>
        <w:t xml:space="preserve">tem </w:t>
      </w:r>
      <w:r w:rsidRPr="008F0994">
        <w:rPr>
          <w:highlight w:val="yellow"/>
        </w:rPr>
        <w:t>uma forte</w:t>
      </w:r>
      <w:r>
        <w:t xml:space="preserve"> preocupação e cuidado com a Segurança da Informação, e consequente proteção e salvaguarda dos seus clientes. </w:t>
      </w:r>
    </w:p>
    <w:p w14:paraId="59ABBA8D" w14:textId="77777777" w:rsidR="0075284D" w:rsidRDefault="0075284D" w:rsidP="0075284D"/>
    <w:p w14:paraId="2C2086D8" w14:textId="77777777" w:rsidR="0075284D" w:rsidRDefault="0075284D" w:rsidP="0075284D"/>
    <w:p w14:paraId="76E1DB37" w14:textId="77777777" w:rsidR="0075284D" w:rsidRDefault="0075284D" w:rsidP="0075284D"/>
    <w:p w14:paraId="51A3C983" w14:textId="77777777" w:rsidR="0075284D" w:rsidRPr="00013060" w:rsidRDefault="0075284D" w:rsidP="0075284D"/>
    <w:p w14:paraId="13767C3C" w14:textId="5AFFF099" w:rsidR="0075284D" w:rsidRPr="00013060" w:rsidRDefault="0075284D" w:rsidP="0075284D">
      <w:r>
        <w:t>Após a realização</w:t>
      </w:r>
      <w:r w:rsidRPr="00013060">
        <w:t xml:space="preserve"> </w:t>
      </w:r>
      <w:r>
        <w:t>d</w:t>
      </w:r>
      <w:r w:rsidRPr="00013060">
        <w:t xml:space="preserve">a </w:t>
      </w:r>
      <w:r>
        <w:t>a</w:t>
      </w:r>
      <w:r w:rsidRPr="00013060">
        <w:t xml:space="preserve">uditoria de </w:t>
      </w:r>
      <w:r>
        <w:t>s</w:t>
      </w:r>
      <w:r w:rsidRPr="00013060">
        <w:t>egurança foram identificados os seguintes</w:t>
      </w:r>
      <w:r w:rsidRPr="00013060">
        <w:rPr>
          <w:b/>
          <w:bCs/>
          <w:color w:val="76923C" w:themeColor="accent3" w:themeShade="BF"/>
        </w:rPr>
        <w:t xml:space="preserve"> aspetos positivos</w:t>
      </w:r>
      <w:r w:rsidRPr="00013060">
        <w:t>:</w:t>
      </w:r>
    </w:p>
    <w:p w14:paraId="4388D4E0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b/>
          <w:bCs/>
          <w:color w:val="76923C" w:themeColor="accent3" w:themeShade="BF"/>
          <w:highlight w:val="yellow"/>
        </w:rPr>
        <w:t xml:space="preserve">Resistente contra vulnerabilidades </w:t>
      </w:r>
      <w:r w:rsidRPr="00B535E5">
        <w:rPr>
          <w:highlight w:val="yellow"/>
        </w:rPr>
        <w:t>de</w:t>
      </w:r>
      <w:r w:rsidRPr="00B535E5">
        <w:rPr>
          <w:b/>
          <w:bCs/>
          <w:color w:val="76923C" w:themeColor="accent3" w:themeShade="BF"/>
          <w:highlight w:val="yellow"/>
        </w:rPr>
        <w:t xml:space="preserve"> injeção</w:t>
      </w:r>
      <w:r w:rsidRPr="00B535E5">
        <w:rPr>
          <w:highlight w:val="yellow"/>
        </w:rPr>
        <w:t>;</w:t>
      </w:r>
    </w:p>
    <w:p w14:paraId="735B6F5C" w14:textId="77777777" w:rsidR="0075284D" w:rsidRPr="00B535E5" w:rsidRDefault="0075284D" w:rsidP="0075284D">
      <w:pPr>
        <w:numPr>
          <w:ilvl w:val="0"/>
          <w:numId w:val="20"/>
        </w:numPr>
        <w:spacing w:after="0"/>
        <w:rPr>
          <w:b/>
          <w:bCs/>
          <w:color w:val="76923C" w:themeColor="accent3" w:themeShade="BF"/>
          <w:highlight w:val="yellow"/>
        </w:rPr>
      </w:pPr>
      <w:r w:rsidRPr="00B535E5">
        <w:rPr>
          <w:highlight w:val="yellow"/>
        </w:rPr>
        <w:t xml:space="preserve">Empenho em </w:t>
      </w:r>
      <w:r w:rsidRPr="00B535E5">
        <w:rPr>
          <w:b/>
          <w:bCs/>
          <w:color w:val="76923C" w:themeColor="accent3" w:themeShade="BF"/>
          <w:highlight w:val="yellow"/>
        </w:rPr>
        <w:t>fornecer uma solução segura</w:t>
      </w:r>
      <w:r w:rsidRPr="00B535E5">
        <w:rPr>
          <w:highlight w:val="yellow"/>
        </w:rPr>
        <w:t xml:space="preserve"> para os seus clientes;</w:t>
      </w:r>
    </w:p>
    <w:p w14:paraId="15CC2266" w14:textId="77777777" w:rsidR="0075284D" w:rsidRPr="00013060" w:rsidRDefault="0075284D" w:rsidP="0075284D">
      <w:pPr>
        <w:spacing w:after="0"/>
        <w:rPr>
          <w:b/>
          <w:bCs/>
          <w:color w:val="76923C" w:themeColor="accent3" w:themeShade="BF"/>
        </w:rPr>
      </w:pPr>
    </w:p>
    <w:p w14:paraId="53504DD7" w14:textId="77777777" w:rsidR="0075284D" w:rsidRPr="00013060" w:rsidRDefault="0075284D" w:rsidP="0075284D">
      <w:r w:rsidRPr="00013060">
        <w:t xml:space="preserve">Os principais </w:t>
      </w:r>
      <w:r w:rsidRPr="00013060">
        <w:rPr>
          <w:b/>
          <w:bCs/>
          <w:color w:val="C00000"/>
        </w:rPr>
        <w:t>aspetos negativos</w:t>
      </w:r>
      <w:r>
        <w:rPr>
          <w:b/>
          <w:bCs/>
          <w:color w:val="C00000"/>
        </w:rPr>
        <w:t xml:space="preserve"> </w:t>
      </w:r>
      <w:r w:rsidRPr="00B535E5">
        <w:t>são os seguintes</w:t>
      </w:r>
      <w:r w:rsidRPr="00013060">
        <w:t>:</w:t>
      </w:r>
    </w:p>
    <w:p w14:paraId="4AC70014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Armazenamento Local Inseguro</w:t>
      </w:r>
      <w:r w:rsidRPr="00B535E5">
        <w:rPr>
          <w:highlight w:val="yellow"/>
        </w:rPr>
        <w:t>;</w:t>
      </w:r>
    </w:p>
    <w:p w14:paraId="4F5AEA56" w14:textId="77777777" w:rsidR="0075284D" w:rsidRPr="00B535E5" w:rsidRDefault="0075284D" w:rsidP="0075284D">
      <w:pPr>
        <w:pStyle w:val="ListParagraph"/>
        <w:numPr>
          <w:ilvl w:val="0"/>
          <w:numId w:val="16"/>
        </w:numPr>
        <w:rPr>
          <w:highlight w:val="yellow"/>
        </w:rPr>
      </w:pPr>
      <w:r w:rsidRPr="00B535E5">
        <w:rPr>
          <w:b/>
          <w:bCs/>
          <w:color w:val="C00000"/>
          <w:highlight w:val="yellow"/>
        </w:rPr>
        <w:t>Falha</w:t>
      </w:r>
      <w:r w:rsidRPr="00B535E5">
        <w:rPr>
          <w:color w:val="C00000"/>
          <w:highlight w:val="yellow"/>
        </w:rPr>
        <w:t xml:space="preserve"> </w:t>
      </w:r>
      <w:r w:rsidRPr="00B535E5">
        <w:rPr>
          <w:highlight w:val="yellow"/>
        </w:rPr>
        <w:t xml:space="preserve">nos </w:t>
      </w:r>
      <w:r w:rsidRPr="00B535E5">
        <w:rPr>
          <w:b/>
          <w:bCs/>
          <w:color w:val="C00000"/>
          <w:highlight w:val="yellow"/>
        </w:rPr>
        <w:t>Mecanismos de Autorização</w:t>
      </w:r>
      <w:r w:rsidRPr="00B535E5">
        <w:rPr>
          <w:highlight w:val="yellow"/>
        </w:rPr>
        <w:t xml:space="preserve"> e </w:t>
      </w:r>
      <w:r w:rsidRPr="00B535E5">
        <w:rPr>
          <w:b/>
          <w:bCs/>
          <w:color w:val="C00000"/>
          <w:highlight w:val="yellow"/>
        </w:rPr>
        <w:t>Acesso de Controlos</w:t>
      </w:r>
      <w:r w:rsidRPr="00B535E5">
        <w:rPr>
          <w:highlight w:val="yellow"/>
        </w:rPr>
        <w:t>;</w:t>
      </w:r>
    </w:p>
    <w:p w14:paraId="6DDCD4BC" w14:textId="77777777" w:rsidR="0075284D" w:rsidRDefault="0075284D" w:rsidP="0075284D">
      <w:pPr>
        <w:pStyle w:val="ListParagraph"/>
      </w:pPr>
    </w:p>
    <w:p w14:paraId="3234497E" w14:textId="6A154C82" w:rsidR="0067505F" w:rsidRDefault="0075284D" w:rsidP="0067505F">
      <w:r>
        <w:t>No entanto, existe</w:t>
      </w:r>
      <w:r w:rsidRPr="00DD341D">
        <w:t xml:space="preserve"> ainda espaço para melhoramentos em alguns controlos de segurança relativamente às principais ameaças asso</w:t>
      </w:r>
      <w:r>
        <w:t>ciadas</w:t>
      </w:r>
      <w:r w:rsidRPr="00DD341D">
        <w:t xml:space="preserve"> </w:t>
      </w:r>
      <w:r>
        <w:t>aos componentes auditados.</w:t>
      </w:r>
      <w:bookmarkEnd w:id="43"/>
      <w:r>
        <w:t xml:space="preserve"> As </w:t>
      </w:r>
      <w:r w:rsidRPr="0075284D">
        <w:rPr>
          <w:b/>
          <w:bCs/>
        </w:rPr>
        <w:t>{{ total</w:t>
      </w:r>
      <w:r w:rsidR="00F1742C">
        <w:rPr>
          <w:b/>
          <w:bCs/>
        </w:rPr>
        <w:t>s</w:t>
      </w:r>
      <w:r w:rsidRPr="0075284D">
        <w:rPr>
          <w:b/>
          <w:bCs/>
        </w:rPr>
        <w:t>.findings }}</w:t>
      </w:r>
      <w:r>
        <w:t xml:space="preserve"> vulnerabilidades descobertas durante a auditoria, assim como a sua </w:t>
      </w:r>
      <w:r w:rsidR="008C6C7E">
        <w:t>severidade</w:t>
      </w:r>
      <w:r>
        <w:t xml:space="preserve"> e esforço de mitigação podem ser vistas na seguinte tabela:</w:t>
      </w:r>
      <w:bookmarkStart w:id="44" w:name="_Toc518050435"/>
      <w:bookmarkStart w:id="45" w:name="_Toc22907460"/>
    </w:p>
    <w:tbl>
      <w:tblPr>
        <w:tblStyle w:val="GhostwriterTabl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6390"/>
        <w:gridCol w:w="1710"/>
      </w:tblGrid>
      <w:tr w:rsidR="004E38BD" w:rsidRPr="00343816" w14:paraId="7A7EE655" w14:textId="77777777" w:rsidTr="00BA1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</w:trPr>
        <w:tc>
          <w:tcPr>
            <w:tcW w:w="805" w:type="dxa"/>
            <w:shd w:val="clear" w:color="auto" w:fill="C00000"/>
          </w:tcPr>
          <w:p w14:paraId="5E98D8C0" w14:textId="77777777" w:rsidR="004E38BD" w:rsidRPr="000C0B9A" w:rsidRDefault="004E38BD" w:rsidP="00BA1C99">
            <w:pPr>
              <w:jc w:val="center"/>
              <w:rPr>
                <w:rFonts w:asciiTheme="minorHAnsi" w:hAnsiTheme="minorHAnsi"/>
              </w:rPr>
            </w:pPr>
            <w:r w:rsidRPr="000C0B9A">
              <w:rPr>
                <w:rFonts w:asciiTheme="minorHAnsi" w:hAnsiTheme="minorHAnsi"/>
              </w:rPr>
              <w:t>#</w:t>
            </w:r>
          </w:p>
        </w:tc>
        <w:tc>
          <w:tcPr>
            <w:tcW w:w="6390" w:type="dxa"/>
            <w:shd w:val="clear" w:color="auto" w:fill="C00000"/>
          </w:tcPr>
          <w:p w14:paraId="28C03962" w14:textId="77777777" w:rsidR="004E38BD" w:rsidRPr="000C0B9A" w:rsidRDefault="004E38BD" w:rsidP="00BA1C99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Vulnerabilities</w:t>
            </w:r>
          </w:p>
        </w:tc>
        <w:tc>
          <w:tcPr>
            <w:tcW w:w="1710" w:type="dxa"/>
            <w:shd w:val="clear" w:color="auto" w:fill="C00000"/>
          </w:tcPr>
          <w:p w14:paraId="71663EAA" w14:textId="77777777" w:rsidR="004E38BD" w:rsidRPr="000C0B9A" w:rsidRDefault="004E38BD" w:rsidP="00BA1C99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Severity</w:t>
            </w:r>
          </w:p>
        </w:tc>
      </w:tr>
      <w:tr w:rsidR="004E38BD" w:rsidRPr="004E38BD" w14:paraId="3AFF8C5D" w14:textId="77777777" w:rsidTr="00BA1C99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71573E57" w14:textId="77777777" w:rsidR="004E38BD" w:rsidRPr="00540B6F" w:rsidRDefault="004E38BD" w:rsidP="00BA1C99">
            <w:pPr>
              <w:jc w:val="center"/>
              <w:rPr>
                <w:b/>
                <w:bCs/>
                <w:lang w:val="en-GB"/>
              </w:rPr>
            </w:pPr>
            <w:r w:rsidRPr="00343816">
              <w:t>{%tr for finding in findings %}</w:t>
            </w:r>
          </w:p>
        </w:tc>
      </w:tr>
      <w:tr w:rsidR="004E38BD" w:rsidRPr="00DF2501" w14:paraId="399A9CEC" w14:textId="77777777" w:rsidTr="00BA1C99">
        <w:trPr>
          <w:trHeight w:val="549"/>
        </w:trPr>
        <w:tc>
          <w:tcPr>
            <w:tcW w:w="805" w:type="dxa"/>
            <w:shd w:val="clear" w:color="auto" w:fill="F2F2F2" w:themeFill="background1" w:themeFillShade="F2"/>
          </w:tcPr>
          <w:p w14:paraId="78B88FE4" w14:textId="77777777" w:rsidR="004E38BD" w:rsidRPr="000C0B9A" w:rsidRDefault="004E38BD" w:rsidP="00BA1C99">
            <w:pPr>
              <w:jc w:val="center"/>
              <w:rPr>
                <w:b/>
                <w:bCs/>
              </w:rPr>
            </w:pPr>
            <w:r w:rsidRPr="005C7FF0">
              <w:rPr>
                <w:b/>
                <w:bCs/>
              </w:rPr>
              <w:t>V{{ '%02d' % loop.index }}</w:t>
            </w:r>
          </w:p>
        </w:tc>
        <w:tc>
          <w:tcPr>
            <w:tcW w:w="6390" w:type="dxa"/>
            <w:shd w:val="clear" w:color="auto" w:fill="F2F2F2" w:themeFill="background1" w:themeFillShade="F2"/>
          </w:tcPr>
          <w:p w14:paraId="5B75224D" w14:textId="77777777" w:rsidR="004E38BD" w:rsidRPr="00343816" w:rsidRDefault="004E38BD" w:rsidP="00BA1C99">
            <w:pPr>
              <w:jc w:val="left"/>
            </w:pPr>
            <w:r w:rsidRPr="00343816">
              <w:t>{{ finding[‘title’] }}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37B1C335" w14:textId="77777777" w:rsidR="004E38BD" w:rsidRPr="00540B6F" w:rsidRDefault="004E38BD" w:rsidP="00BA1C99">
            <w:pPr>
              <w:jc w:val="center"/>
              <w:rPr>
                <w:b/>
                <w:bCs/>
              </w:rPr>
            </w:pPr>
            <w:r w:rsidRPr="00540B6F">
              <w:rPr>
                <w:b/>
                <w:bCs/>
                <w:lang w:val="en-GB"/>
              </w:rPr>
              <w:t>{{r finding.severity_rt }}</w:t>
            </w:r>
          </w:p>
        </w:tc>
      </w:tr>
      <w:tr w:rsidR="004E38BD" w:rsidRPr="00DF2501" w14:paraId="68D6FF42" w14:textId="77777777" w:rsidTr="00BA1C99">
        <w:trPr>
          <w:trHeight w:val="549"/>
        </w:trPr>
        <w:tc>
          <w:tcPr>
            <w:tcW w:w="8905" w:type="dxa"/>
            <w:gridSpan w:val="3"/>
            <w:shd w:val="clear" w:color="auto" w:fill="F2F2F2" w:themeFill="background1" w:themeFillShade="F2"/>
          </w:tcPr>
          <w:p w14:paraId="7B82ED50" w14:textId="77777777" w:rsidR="004E38BD" w:rsidRPr="00540B6F" w:rsidRDefault="004E38BD" w:rsidP="00BA1C99">
            <w:pPr>
              <w:jc w:val="center"/>
              <w:rPr>
                <w:b/>
                <w:bCs/>
                <w:lang w:val="en-GB"/>
              </w:rPr>
            </w:pPr>
            <w:r w:rsidRPr="00343816">
              <w:t>{%tr endfor %}</w:t>
            </w:r>
          </w:p>
        </w:tc>
      </w:tr>
    </w:tbl>
    <w:p w14:paraId="61CD7B6B" w14:textId="77777777" w:rsidR="00DF2501" w:rsidRPr="00DF2501" w:rsidRDefault="00DF2501" w:rsidP="0075284D">
      <w:pPr>
        <w:rPr>
          <w:lang w:val="en-US"/>
        </w:rPr>
      </w:pPr>
    </w:p>
    <w:p w14:paraId="416B63F0" w14:textId="77777777" w:rsidR="0075284D" w:rsidRPr="00307FE5" w:rsidRDefault="0075284D" w:rsidP="0075284D">
      <w:pPr>
        <w:pStyle w:val="Heading2"/>
        <w:ind w:left="567"/>
      </w:pPr>
      <w:bookmarkStart w:id="46" w:name="_Toc62213611"/>
      <w:bookmarkStart w:id="47" w:name="_Toc62213653"/>
      <w:bookmarkStart w:id="48" w:name="_Toc109050270"/>
      <w:bookmarkEnd w:id="44"/>
      <w:bookmarkEnd w:id="45"/>
      <w:r w:rsidRPr="00307FE5">
        <w:t>Iniciativas Recomendadas</w:t>
      </w:r>
      <w:bookmarkEnd w:id="46"/>
      <w:bookmarkEnd w:id="47"/>
      <w:bookmarkEnd w:id="48"/>
    </w:p>
    <w:p w14:paraId="4FE5C840" w14:textId="1D1169D9" w:rsidR="0075284D" w:rsidRDefault="0075284D" w:rsidP="0075284D">
      <w:r>
        <w:t xml:space="preserve">Após a execução desta auditoria, a equipa de projeto deixa um resumo de iniciativas recomendadas para </w:t>
      </w:r>
      <w:r w:rsidR="001D60FA">
        <w:t>o</w:t>
      </w:r>
      <w:r>
        <w:t xml:space="preserve"> </w:t>
      </w:r>
      <w:r w:rsidRPr="00AE05D1">
        <w:rPr>
          <w:rFonts w:cs="Arial"/>
          <w:b/>
          <w:bCs/>
        </w:rPr>
        <w:t>{{ client.short_name }}</w:t>
      </w:r>
      <w:r>
        <w:rPr>
          <w:rFonts w:cs="Arial"/>
          <w:b/>
          <w:bCs/>
        </w:rPr>
        <w:t xml:space="preserve"> </w:t>
      </w:r>
      <w:r>
        <w:t>proceder à mitigação e prevenção dos principais riscos detetados neste relatório, assim como a sugestão de melhorias a longo prazo para as aplicações em âmbito.</w:t>
      </w:r>
    </w:p>
    <w:p w14:paraId="3D4025D4" w14:textId="77777777" w:rsidR="0075284D" w:rsidRPr="00EE722B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>Iniciativas a curto</w:t>
      </w:r>
      <w:r>
        <w:rPr>
          <w:b/>
          <w:bCs/>
          <w:color w:val="C00000"/>
          <w:u w:val="single"/>
        </w:rPr>
        <w:t>/médio</w:t>
      </w:r>
      <w:r w:rsidRPr="00EE722B">
        <w:rPr>
          <w:b/>
          <w:bCs/>
          <w:color w:val="C00000"/>
          <w:u w:val="single"/>
        </w:rPr>
        <w:t xml:space="preserve"> prazo</w:t>
      </w:r>
      <w:r>
        <w:rPr>
          <w:b/>
          <w:bCs/>
          <w:color w:val="C00000"/>
          <w:u w:val="single"/>
        </w:rPr>
        <w:t xml:space="preserve">: </w:t>
      </w:r>
    </w:p>
    <w:p w14:paraId="60F8030A" w14:textId="7777777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>Mitigação da vulnerabilidade V01, migrando o portal para o protocolo HTTPS;</w:t>
      </w:r>
    </w:p>
    <w:p w14:paraId="25998C59" w14:textId="040631E7" w:rsidR="0075284D" w:rsidRPr="00EB41E4" w:rsidRDefault="0075284D" w:rsidP="0075284D">
      <w:pPr>
        <w:pStyle w:val="ListParagraph"/>
        <w:numPr>
          <w:ilvl w:val="0"/>
          <w:numId w:val="21"/>
        </w:numPr>
        <w:rPr>
          <w:highlight w:val="yellow"/>
        </w:rPr>
      </w:pPr>
      <w:r w:rsidRPr="00EB41E4">
        <w:rPr>
          <w:highlight w:val="yellow"/>
        </w:rPr>
        <w:t>Ativação de SMB Signing nos servidores, e melhorar as cifras e protocolos SSL/TLS</w:t>
      </w:r>
      <w:r w:rsidR="00B3601E">
        <w:rPr>
          <w:highlight w:val="yellow"/>
        </w:rPr>
        <w:t>;</w:t>
      </w:r>
    </w:p>
    <w:p w14:paraId="0EA9F386" w14:textId="77777777" w:rsidR="0075284D" w:rsidRPr="00005BBA" w:rsidRDefault="0075284D" w:rsidP="0075284D">
      <w:pPr>
        <w:rPr>
          <w:b/>
          <w:bCs/>
          <w:color w:val="C00000"/>
          <w:u w:val="single"/>
        </w:rPr>
      </w:pPr>
      <w:r w:rsidRPr="00EE722B">
        <w:rPr>
          <w:b/>
          <w:bCs/>
          <w:color w:val="C00000"/>
          <w:u w:val="single"/>
        </w:rPr>
        <w:t xml:space="preserve">Iniciativas a </w:t>
      </w:r>
      <w:r>
        <w:rPr>
          <w:b/>
          <w:bCs/>
          <w:color w:val="C00000"/>
          <w:u w:val="single"/>
        </w:rPr>
        <w:t>médio/</w:t>
      </w:r>
      <w:r w:rsidRPr="00EE722B">
        <w:rPr>
          <w:b/>
          <w:bCs/>
          <w:color w:val="C00000"/>
          <w:u w:val="single"/>
        </w:rPr>
        <w:t>longo prazo</w:t>
      </w:r>
      <w:r>
        <w:rPr>
          <w:b/>
          <w:bCs/>
          <w:color w:val="C00000"/>
          <w:u w:val="single"/>
        </w:rPr>
        <w:t>:</w:t>
      </w:r>
    </w:p>
    <w:p w14:paraId="28F01035" w14:textId="77777777" w:rsidR="0075284D" w:rsidRPr="00EB41E4" w:rsidRDefault="0075284D" w:rsidP="0075284D">
      <w:pPr>
        <w:pStyle w:val="ListParagraph"/>
        <w:numPr>
          <w:ilvl w:val="0"/>
          <w:numId w:val="22"/>
        </w:numPr>
        <w:rPr>
          <w:highlight w:val="yellow"/>
        </w:rPr>
      </w:pPr>
      <w:r w:rsidRPr="00EB41E4">
        <w:rPr>
          <w:highlight w:val="yellow"/>
        </w:rPr>
        <w:lastRenderedPageBreak/>
        <w:t>Realização de Auditorias de Segurança depois de passagem a produção, validando se foram introduzidas vulnerabilidades com essa passagem; e</w:t>
      </w:r>
    </w:p>
    <w:p w14:paraId="1CAA8165" w14:textId="5416FC3F" w:rsidR="0075284D" w:rsidRDefault="00B3601E" w:rsidP="0075284D">
      <w:pPr>
        <w:pStyle w:val="ListParagraph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>Mitigação de todas as vulnerabilidades Medium e Low;</w:t>
      </w:r>
    </w:p>
    <w:p w14:paraId="10D7D90D" w14:textId="7199644F" w:rsidR="00B3601E" w:rsidRDefault="00B3601E">
      <w:pPr>
        <w:spacing w:line="276" w:lineRule="auto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4CA0CA72" w14:textId="77777777" w:rsidR="00376ECA" w:rsidRPr="00672C25" w:rsidRDefault="00376ECA" w:rsidP="00376ECA">
      <w:pPr>
        <w:pStyle w:val="Heading1"/>
        <w:rPr>
          <w:lang w:val="pt-PT"/>
        </w:rPr>
      </w:pPr>
      <w:bookmarkStart w:id="49" w:name="_Toc506221981"/>
      <w:bookmarkStart w:id="50" w:name="_Toc26359523"/>
      <w:bookmarkStart w:id="51" w:name="_Toc62213612"/>
      <w:bookmarkStart w:id="52" w:name="_Toc62213654"/>
      <w:bookmarkStart w:id="53" w:name="_Toc109050271"/>
      <w:bookmarkStart w:id="54" w:name="_Toc503530134"/>
      <w:bookmarkStart w:id="55" w:name="_Toc22896616"/>
      <w:bookmarkStart w:id="56" w:name="_Hlk38554395"/>
      <w:bookmarkStart w:id="57" w:name="_Toc506221988"/>
      <w:bookmarkStart w:id="58" w:name="_Toc185065640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672C25">
        <w:rPr>
          <w:lang w:val="pt-PT"/>
        </w:rPr>
        <w:lastRenderedPageBreak/>
        <w:t>Metodologia</w:t>
      </w:r>
      <w:bookmarkEnd w:id="49"/>
      <w:bookmarkEnd w:id="50"/>
      <w:bookmarkEnd w:id="51"/>
      <w:bookmarkEnd w:id="52"/>
      <w:bookmarkEnd w:id="53"/>
    </w:p>
    <w:p w14:paraId="4F834603" w14:textId="77777777" w:rsidR="00376ECA" w:rsidRPr="00672C25" w:rsidRDefault="00376ECA" w:rsidP="00376ECA">
      <w:pPr>
        <w:pStyle w:val="Heading2"/>
      </w:pPr>
      <w:bookmarkStart w:id="59" w:name="_Toc168315953"/>
      <w:bookmarkStart w:id="60" w:name="_Toc218154653"/>
      <w:bookmarkStart w:id="61" w:name="_Toc236475060"/>
      <w:bookmarkStart w:id="62" w:name="_Toc236475718"/>
      <w:bookmarkStart w:id="63" w:name="_Toc238894578"/>
      <w:bookmarkStart w:id="64" w:name="_Toc240083149"/>
      <w:bookmarkStart w:id="65" w:name="_Toc240083415"/>
      <w:bookmarkStart w:id="66" w:name="_Toc287276839"/>
      <w:bookmarkStart w:id="67" w:name="_Toc506221982"/>
      <w:bookmarkStart w:id="68" w:name="_Toc26359524"/>
      <w:bookmarkStart w:id="69" w:name="_Toc62213613"/>
      <w:bookmarkStart w:id="70" w:name="_Toc62213655"/>
      <w:bookmarkStart w:id="71" w:name="_Toc109050272"/>
      <w:r w:rsidRPr="00672C25">
        <w:t>Critérios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7A21CFAE" w14:textId="77777777" w:rsidR="00376ECA" w:rsidRPr="00672C25" w:rsidRDefault="00376ECA" w:rsidP="00376ECA">
      <w:r w:rsidRPr="00672C25">
        <w:t xml:space="preserve">As auditorias de vulnerabilidades (também conhecidas como testes de intrusão, testes de penetração ou </w:t>
      </w:r>
      <w:r w:rsidRPr="00672C25">
        <w:rPr>
          <w:i/>
        </w:rPr>
        <w:t>ethical hacking</w:t>
      </w:r>
      <w:r w:rsidRPr="00672C25">
        <w:t xml:space="preserve">) desenvolvidas pela </w:t>
      </w:r>
      <w:r w:rsidRPr="00672C25">
        <w:rPr>
          <w:rFonts w:cs="Times New Roman"/>
          <w:b/>
        </w:rPr>
        <w:t>LAYER</w:t>
      </w:r>
      <w:r w:rsidRPr="00672C25">
        <w:rPr>
          <w:rFonts w:cs="Times New Roman"/>
          <w:b/>
          <w:color w:val="FF0000"/>
        </w:rPr>
        <w:t xml:space="preserve">8 </w:t>
      </w:r>
      <w:r w:rsidRPr="00672C25">
        <w:t>têm, naturalmente, critérios de execução diferenciados</w:t>
      </w:r>
      <w:r>
        <w:t xml:space="preserve"> d</w:t>
      </w:r>
      <w:r w:rsidRPr="00672C25">
        <w:t xml:space="preserve">e acordo com as necessidades próprias de cada cliente. Estes critérios </w:t>
      </w:r>
      <w:r>
        <w:t>são baseados no</w:t>
      </w:r>
      <w:r w:rsidRPr="00672C25">
        <w:t xml:space="preserve"> modelo de testes de penetração “</w:t>
      </w:r>
      <w:r w:rsidRPr="00672C25">
        <w:rPr>
          <w:i/>
        </w:rPr>
        <w:t>Durchführungskonzept für Penetrationstests</w:t>
      </w:r>
      <w:r w:rsidRPr="00672C25">
        <w:t>” da Agência Nacional de Segurança Alemã (</w:t>
      </w:r>
      <w:r w:rsidRPr="00672C25">
        <w:rPr>
          <w:i/>
        </w:rPr>
        <w:t>Bundesamt für Sicherheit in der Informationstechnik</w:t>
      </w:r>
      <w:r w:rsidRPr="00672C25">
        <w:t>).</w:t>
      </w:r>
    </w:p>
    <w:p w14:paraId="7E294A4E" w14:textId="77777777" w:rsidR="00376ECA" w:rsidRPr="00672C25" w:rsidRDefault="00376ECA" w:rsidP="00376ECA"/>
    <w:p w14:paraId="11149B88" w14:textId="77777777" w:rsidR="00376ECA" w:rsidRPr="00672C25" w:rsidRDefault="00376ECA" w:rsidP="00376ECA">
      <w:pPr>
        <w:jc w:val="center"/>
      </w:pPr>
      <w:r w:rsidRPr="00672C25">
        <w:rPr>
          <w:noProof/>
          <w:lang w:eastAsia="pt-PT"/>
        </w:rPr>
        <w:drawing>
          <wp:inline distT="0" distB="0" distL="0" distR="0" wp14:anchorId="52F357E6" wp14:editId="2DC8198F">
            <wp:extent cx="5526409" cy="3507653"/>
            <wp:effectExtent l="0" t="0" r="0" b="0"/>
            <wp:docPr id="14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9" cy="350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5E9F7A5C" w14:textId="77777777" w:rsidR="00376ECA" w:rsidRPr="00672C25" w:rsidRDefault="00376ECA" w:rsidP="00376ECA"/>
    <w:p w14:paraId="2725FFFA" w14:textId="77777777" w:rsidR="00376ECA" w:rsidRPr="00672C25" w:rsidRDefault="00376ECA" w:rsidP="00376ECA">
      <w:r w:rsidRPr="00672C25">
        <w:t xml:space="preserve">No contexto deste projeto,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abordou esta auditoria de vulnerabilidades de acordo com os seguintes critérios:</w:t>
      </w:r>
    </w:p>
    <w:p w14:paraId="77D9EA84" w14:textId="77777777" w:rsidR="00376ECA" w:rsidRDefault="00376ECA" w:rsidP="00376ECA"/>
    <w:p w14:paraId="7E06BBD7" w14:textId="77777777" w:rsidR="00376ECA" w:rsidRDefault="00376ECA" w:rsidP="00376ECA"/>
    <w:p w14:paraId="63612AE7" w14:textId="77777777" w:rsidR="00376ECA" w:rsidRDefault="00376ECA" w:rsidP="00376ECA"/>
    <w:p w14:paraId="21B7CD3E" w14:textId="77777777" w:rsidR="00376ECA" w:rsidRPr="00672C25" w:rsidRDefault="00376ECA" w:rsidP="00376ECA"/>
    <w:tbl>
      <w:tblPr>
        <w:tblW w:w="8100" w:type="dxa"/>
        <w:tblInd w:w="468" w:type="dxa"/>
        <w:tblLayout w:type="fixed"/>
        <w:tblLook w:val="01E0" w:firstRow="1" w:lastRow="1" w:firstColumn="1" w:lastColumn="1" w:noHBand="0" w:noVBand="0"/>
      </w:tblPr>
      <w:tblGrid>
        <w:gridCol w:w="236"/>
        <w:gridCol w:w="3814"/>
        <w:gridCol w:w="4050"/>
      </w:tblGrid>
      <w:tr w:rsidR="00376ECA" w:rsidRPr="00672C25" w14:paraId="144AE11D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3497787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lastRenderedPageBreak/>
              <w:t>Conhecimento</w:t>
            </w:r>
            <w:r w:rsidRPr="00672C25">
              <w:t xml:space="preserve">: </w:t>
            </w:r>
          </w:p>
        </w:tc>
        <w:tc>
          <w:tcPr>
            <w:tcW w:w="4050" w:type="dxa"/>
            <w:vAlign w:val="bottom"/>
          </w:tcPr>
          <w:p w14:paraId="547B2BC4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b/>
                <w:color w:val="5BBF21"/>
              </w:rPr>
            </w:pPr>
            <w:r>
              <w:rPr>
                <w:i/>
                <w:color w:val="C00000"/>
                <w:szCs w:val="20"/>
                <w:highlight w:val="yellow"/>
              </w:rPr>
              <w:t>Black</w:t>
            </w:r>
            <w:r w:rsidRPr="00533EA5">
              <w:rPr>
                <w:i/>
                <w:color w:val="C00000"/>
                <w:szCs w:val="20"/>
                <w:highlight w:val="yellow"/>
              </w:rPr>
              <w:t>-box</w:t>
            </w:r>
          </w:p>
        </w:tc>
      </w:tr>
      <w:tr w:rsidR="00376ECA" w:rsidRPr="00672C25" w14:paraId="588EF459" w14:textId="77777777" w:rsidTr="00DC070C">
        <w:trPr>
          <w:trHeight w:val="547"/>
        </w:trPr>
        <w:tc>
          <w:tcPr>
            <w:tcW w:w="236" w:type="dxa"/>
            <w:vAlign w:val="center"/>
          </w:tcPr>
          <w:p w14:paraId="17AAC006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C955949" w14:textId="77777777" w:rsidR="00376ECA" w:rsidRPr="00672C25" w:rsidRDefault="00376ECA" w:rsidP="00DC070C">
            <w:r w:rsidRPr="00533EA5">
              <w:rPr>
                <w:highlight w:val="yellow"/>
              </w:rPr>
              <w:t xml:space="preserve">A </w:t>
            </w:r>
            <w:r w:rsidRPr="00533EA5">
              <w:rPr>
                <w:rFonts w:cs="Times New Roman"/>
                <w:b/>
                <w:highlight w:val="yellow"/>
              </w:rPr>
              <w:t>LAYER</w:t>
            </w:r>
            <w:r w:rsidRPr="00533EA5">
              <w:rPr>
                <w:rFonts w:cs="Times New Roman"/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 xml:space="preserve"> não tinha conhecimento prévio da infraestrutura a auditar.</w:t>
            </w:r>
          </w:p>
        </w:tc>
      </w:tr>
      <w:tr w:rsidR="00376ECA" w:rsidRPr="00672C25" w14:paraId="2530E416" w14:textId="77777777" w:rsidTr="00DC070C">
        <w:tc>
          <w:tcPr>
            <w:tcW w:w="4050" w:type="dxa"/>
            <w:gridSpan w:val="2"/>
            <w:vAlign w:val="center"/>
          </w:tcPr>
          <w:p w14:paraId="7F40E85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Agressividade</w:t>
            </w:r>
          </w:p>
        </w:tc>
        <w:tc>
          <w:tcPr>
            <w:tcW w:w="4050" w:type="dxa"/>
            <w:vAlign w:val="center"/>
          </w:tcPr>
          <w:p w14:paraId="781DAADD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Calculada</w:t>
            </w:r>
          </w:p>
        </w:tc>
      </w:tr>
      <w:tr w:rsidR="00376ECA" w:rsidRPr="00672C25" w14:paraId="2F1FB9AB" w14:textId="77777777" w:rsidTr="00DC070C">
        <w:tc>
          <w:tcPr>
            <w:tcW w:w="236" w:type="dxa"/>
            <w:vAlign w:val="center"/>
          </w:tcPr>
          <w:p w14:paraId="5FAAE6F3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3A6AD2A4" w14:textId="77777777" w:rsidR="00376ECA" w:rsidRPr="00672C25" w:rsidRDefault="00376ECA" w:rsidP="00DC070C">
            <w:r w:rsidRPr="00672C25">
              <w:t xml:space="preserve">Num processo de auditoria deste âmbito, existem sempre riscos associados à exploração de vulnerabilidades. </w:t>
            </w:r>
            <w:r w:rsidRPr="00650ED4">
              <w:t xml:space="preserve">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utilizou mecanismos de análise de risco para cada uma das tentativas de exploração de vulnerabilidades efetuadas, de forma a não colocar em causa a disponibilidade dos serviços.</w:t>
            </w:r>
          </w:p>
        </w:tc>
      </w:tr>
      <w:tr w:rsidR="00376ECA" w:rsidRPr="00672C25" w14:paraId="1D39CED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6F2291A9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72C25">
              <w:rPr>
                <w:b/>
                <w:color w:val="C00000"/>
                <w:szCs w:val="20"/>
              </w:rPr>
              <w:t>Âmbito</w:t>
            </w:r>
          </w:p>
        </w:tc>
        <w:tc>
          <w:tcPr>
            <w:tcW w:w="4050" w:type="dxa"/>
            <w:vAlign w:val="bottom"/>
          </w:tcPr>
          <w:p w14:paraId="1C3AF7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Delimitado</w:t>
            </w:r>
          </w:p>
        </w:tc>
      </w:tr>
      <w:tr w:rsidR="00376ECA" w:rsidRPr="00672C25" w14:paraId="0944B689" w14:textId="77777777" w:rsidTr="00DC070C">
        <w:trPr>
          <w:trHeight w:val="797"/>
        </w:trPr>
        <w:tc>
          <w:tcPr>
            <w:tcW w:w="236" w:type="dxa"/>
            <w:vAlign w:val="center"/>
          </w:tcPr>
          <w:p w14:paraId="4DC136FE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08679827" w14:textId="35374F2C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As aplicações e servidores auditados estavam perfeitamente identificados e faziam parte integrante da infraestrutura d</w:t>
            </w:r>
            <w:r w:rsidR="001D60FA">
              <w:t>o</w:t>
            </w:r>
            <w:r>
              <w:t xml:space="preserve"> </w:t>
            </w:r>
            <w:r w:rsidRPr="00AE05D1">
              <w:rPr>
                <w:rFonts w:cs="Arial"/>
                <w:b/>
                <w:bCs/>
              </w:rPr>
              <w:t>{{ client.short_name }}</w:t>
            </w:r>
            <w:r w:rsidRPr="00376ECA">
              <w:rPr>
                <w:rFonts w:cs="Arial"/>
              </w:rPr>
              <w:t>.</w:t>
            </w:r>
          </w:p>
        </w:tc>
      </w:tr>
      <w:tr w:rsidR="00376ECA" w:rsidRPr="00672C25" w14:paraId="79322256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2C1B593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Abordagem</w:t>
            </w:r>
          </w:p>
        </w:tc>
        <w:tc>
          <w:tcPr>
            <w:tcW w:w="4050" w:type="dxa"/>
            <w:vAlign w:val="bottom"/>
          </w:tcPr>
          <w:p w14:paraId="303B978F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  <w:rPr>
                <w:color w:val="5BBF21"/>
              </w:rPr>
            </w:pPr>
            <w:r w:rsidRPr="00650ED4">
              <w:rPr>
                <w:color w:val="C00000"/>
                <w:szCs w:val="20"/>
              </w:rPr>
              <w:t>Ruidosa</w:t>
            </w:r>
          </w:p>
        </w:tc>
      </w:tr>
      <w:tr w:rsidR="00376ECA" w:rsidRPr="00672C25" w14:paraId="7009D854" w14:textId="77777777" w:rsidTr="00DC070C">
        <w:tc>
          <w:tcPr>
            <w:tcW w:w="236" w:type="dxa"/>
            <w:vAlign w:val="center"/>
          </w:tcPr>
          <w:p w14:paraId="135C31D5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52F08421" w14:textId="63B11997" w:rsidR="00376ECA" w:rsidRPr="00650ED4" w:rsidRDefault="00376ECA" w:rsidP="00DC070C">
            <w:r w:rsidRPr="00650ED4">
              <w:t xml:space="preserve">Os auditores da </w:t>
            </w:r>
            <w:r w:rsidRPr="00650ED4">
              <w:rPr>
                <w:b/>
              </w:rPr>
              <w:t>LAYER</w:t>
            </w:r>
            <w:r w:rsidRPr="00650ED4">
              <w:rPr>
                <w:b/>
                <w:color w:val="FF0000"/>
              </w:rPr>
              <w:t>8</w:t>
            </w:r>
            <w:r w:rsidRPr="00650ED4">
              <w:t xml:space="preserve"> não tomaram precauções no que diz respeito à “camuflagem” das suas ações. Desta forma, </w:t>
            </w:r>
            <w:r w:rsidR="001D60FA">
              <w:t>o</w:t>
            </w:r>
            <w:r>
              <w:t xml:space="preserve"> </w:t>
            </w:r>
            <w:r w:rsidRPr="00AE05D1">
              <w:rPr>
                <w:rFonts w:cs="Arial"/>
                <w:b/>
                <w:bCs/>
              </w:rPr>
              <w:t>{{ client.short_name }}</w:t>
            </w:r>
            <w:r>
              <w:rPr>
                <w:rFonts w:cs="Arial"/>
                <w:b/>
                <w:bCs/>
              </w:rPr>
              <w:t xml:space="preserve"> </w:t>
            </w:r>
            <w:r w:rsidRPr="00650ED4">
              <w:t>poderia facilmente verificar a eficácia dos seus sistemas de segurança através dos eventos por eles registados.</w:t>
            </w:r>
          </w:p>
        </w:tc>
      </w:tr>
      <w:tr w:rsidR="00376ECA" w:rsidRPr="00672C25" w14:paraId="6674ECEA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44BCEF66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color w:val="5BBF21"/>
              </w:rPr>
            </w:pPr>
            <w:r w:rsidRPr="00650ED4">
              <w:rPr>
                <w:b/>
                <w:color w:val="C00000"/>
                <w:szCs w:val="20"/>
              </w:rPr>
              <w:t>Técnica</w:t>
            </w:r>
          </w:p>
        </w:tc>
        <w:tc>
          <w:tcPr>
            <w:tcW w:w="4050" w:type="dxa"/>
            <w:vAlign w:val="bottom"/>
          </w:tcPr>
          <w:p w14:paraId="1F38F0A7" w14:textId="77777777" w:rsidR="00376ECA" w:rsidRPr="00650ED4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650ED4">
              <w:rPr>
                <w:color w:val="C00000"/>
                <w:szCs w:val="20"/>
              </w:rPr>
              <w:t>Redes digitais</w:t>
            </w:r>
          </w:p>
        </w:tc>
      </w:tr>
      <w:tr w:rsidR="00376ECA" w:rsidRPr="00672C25" w14:paraId="5FE94DD3" w14:textId="77777777" w:rsidTr="00DC070C">
        <w:tc>
          <w:tcPr>
            <w:tcW w:w="236" w:type="dxa"/>
            <w:vAlign w:val="center"/>
          </w:tcPr>
          <w:p w14:paraId="2EB1BA54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34602E0" w14:textId="77777777" w:rsidR="00376ECA" w:rsidRPr="00650ED4" w:rsidRDefault="00376ECA" w:rsidP="00DC070C">
            <w:pPr>
              <w:rPr>
                <w:color w:val="00298D"/>
                <w:szCs w:val="20"/>
              </w:rPr>
            </w:pPr>
            <w:r w:rsidRPr="00650ED4">
              <w:t>A auditoria foi efetuada através da ligação a redes de comunicação digital IP.</w:t>
            </w:r>
          </w:p>
        </w:tc>
      </w:tr>
      <w:tr w:rsidR="00376ECA" w:rsidRPr="00672C25" w14:paraId="04FB2578" w14:textId="77777777" w:rsidTr="00DC070C">
        <w:trPr>
          <w:trHeight w:val="392"/>
        </w:trPr>
        <w:tc>
          <w:tcPr>
            <w:tcW w:w="4050" w:type="dxa"/>
            <w:gridSpan w:val="2"/>
            <w:vAlign w:val="bottom"/>
          </w:tcPr>
          <w:p w14:paraId="145B7AA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</w:pPr>
            <w:r w:rsidRPr="00672C25">
              <w:rPr>
                <w:b/>
                <w:color w:val="C00000"/>
                <w:szCs w:val="20"/>
              </w:rPr>
              <w:t>Ponto de Acesso</w:t>
            </w:r>
          </w:p>
        </w:tc>
        <w:tc>
          <w:tcPr>
            <w:tcW w:w="4050" w:type="dxa"/>
            <w:vAlign w:val="bottom"/>
          </w:tcPr>
          <w:p w14:paraId="147C70A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right"/>
            </w:pPr>
            <w:r w:rsidRPr="00533EA5">
              <w:rPr>
                <w:color w:val="C00000"/>
                <w:szCs w:val="20"/>
                <w:highlight w:val="yellow"/>
              </w:rPr>
              <w:t>Externo</w:t>
            </w:r>
          </w:p>
        </w:tc>
      </w:tr>
      <w:tr w:rsidR="00376ECA" w:rsidRPr="00672C25" w14:paraId="7FBC713C" w14:textId="77777777" w:rsidTr="00DC070C">
        <w:tc>
          <w:tcPr>
            <w:tcW w:w="236" w:type="dxa"/>
            <w:vAlign w:val="center"/>
          </w:tcPr>
          <w:p w14:paraId="31D91BCD" w14:textId="77777777" w:rsidR="00376ECA" w:rsidRPr="00672C25" w:rsidRDefault="00376ECA" w:rsidP="00DC070C"/>
        </w:tc>
        <w:tc>
          <w:tcPr>
            <w:tcW w:w="7864" w:type="dxa"/>
            <w:gridSpan w:val="2"/>
            <w:vAlign w:val="center"/>
          </w:tcPr>
          <w:p w14:paraId="710C4B94" w14:textId="118F77E9" w:rsidR="00376ECA" w:rsidRPr="00672C25" w:rsidRDefault="00376ECA" w:rsidP="00DC070C">
            <w:pPr>
              <w:rPr>
                <w:color w:val="00298D"/>
                <w:szCs w:val="20"/>
              </w:rPr>
            </w:pPr>
            <w:r w:rsidRPr="00533EA5">
              <w:rPr>
                <w:highlight w:val="yellow"/>
              </w:rPr>
              <w:t xml:space="preserve">A auditoria foi efetuada a partir da internet, originando nas casas pessoais dos auditores </w:t>
            </w:r>
            <w:r w:rsidR="0064185B">
              <w:rPr>
                <w:highlight w:val="yellow"/>
              </w:rPr>
              <w:t xml:space="preserve">e da sede </w:t>
            </w:r>
            <w:r w:rsidRPr="00533EA5">
              <w:rPr>
                <w:highlight w:val="yellow"/>
              </w:rPr>
              <w:t xml:space="preserve">da </w:t>
            </w:r>
            <w:r w:rsidRPr="00533EA5">
              <w:rPr>
                <w:b/>
                <w:highlight w:val="yellow"/>
              </w:rPr>
              <w:t>LAYER</w:t>
            </w:r>
            <w:r w:rsidRPr="00533EA5">
              <w:rPr>
                <w:b/>
                <w:color w:val="FF0000"/>
                <w:highlight w:val="yellow"/>
              </w:rPr>
              <w:t>8</w:t>
            </w:r>
            <w:r w:rsidRPr="00533EA5">
              <w:rPr>
                <w:highlight w:val="yellow"/>
              </w:rPr>
              <w:t>.</w:t>
            </w:r>
          </w:p>
        </w:tc>
      </w:tr>
      <w:bookmarkEnd w:id="54"/>
      <w:bookmarkEnd w:id="55"/>
      <w:bookmarkEnd w:id="56"/>
    </w:tbl>
    <w:p w14:paraId="7B511064" w14:textId="77777777" w:rsidR="00376ECA" w:rsidRDefault="00376ECA" w:rsidP="00376ECA"/>
    <w:p w14:paraId="6FEEC76F" w14:textId="77777777" w:rsidR="00376ECA" w:rsidRDefault="00376ECA" w:rsidP="00376ECA"/>
    <w:p w14:paraId="3665D7F3" w14:textId="77777777" w:rsidR="00376ECA" w:rsidRDefault="00376ECA" w:rsidP="00376ECA"/>
    <w:p w14:paraId="0C53D4CA" w14:textId="77777777" w:rsidR="0064185B" w:rsidRDefault="0064185B" w:rsidP="00376ECA"/>
    <w:p w14:paraId="7C1A4B08" w14:textId="77777777" w:rsidR="00376ECA" w:rsidRDefault="00376ECA" w:rsidP="00376ECA"/>
    <w:p w14:paraId="17BD763B" w14:textId="77777777" w:rsidR="00376ECA" w:rsidRDefault="00376ECA" w:rsidP="00376ECA"/>
    <w:p w14:paraId="5A6D86E1" w14:textId="77777777" w:rsidR="00376ECA" w:rsidRDefault="00376ECA" w:rsidP="00376ECA"/>
    <w:p w14:paraId="36DC5096" w14:textId="77777777" w:rsidR="00376ECA" w:rsidRPr="00CF64C6" w:rsidRDefault="00376ECA" w:rsidP="00376ECA"/>
    <w:p w14:paraId="3D0C6515" w14:textId="77777777" w:rsidR="00376ECA" w:rsidRDefault="00376ECA" w:rsidP="00376ECA"/>
    <w:p w14:paraId="1F8EA143" w14:textId="77777777" w:rsidR="00376ECA" w:rsidRPr="00CF64C6" w:rsidRDefault="00376ECA" w:rsidP="00376ECA"/>
    <w:p w14:paraId="3DCD3785" w14:textId="77777777" w:rsidR="00376ECA" w:rsidRPr="00307FE5" w:rsidRDefault="00376ECA" w:rsidP="00376ECA">
      <w:pPr>
        <w:pStyle w:val="Heading2"/>
        <w:ind w:left="567"/>
      </w:pPr>
      <w:bookmarkStart w:id="72" w:name="_Toc62213614"/>
      <w:bookmarkStart w:id="73" w:name="_Toc62213656"/>
      <w:bookmarkStart w:id="74" w:name="_Toc109050273"/>
      <w:r>
        <w:lastRenderedPageBreak/>
        <w:t>Faseamento</w:t>
      </w:r>
      <w:bookmarkEnd w:id="72"/>
      <w:bookmarkEnd w:id="73"/>
      <w:r>
        <w:t xml:space="preserve"> da Auditoria</w:t>
      </w:r>
      <w:bookmarkEnd w:id="74"/>
    </w:p>
    <w:p w14:paraId="04D7BB4B" w14:textId="77777777" w:rsidR="00376ECA" w:rsidRPr="00307FE5" w:rsidRDefault="00376ECA" w:rsidP="00376ECA"/>
    <w:p w14:paraId="6338D4C8" w14:textId="77777777" w:rsidR="00376ECA" w:rsidRPr="00672C25" w:rsidRDefault="00376ECA" w:rsidP="00376ECA">
      <w:pPr>
        <w:jc w:val="center"/>
      </w:pPr>
      <w:r>
        <w:rPr>
          <w:noProof/>
          <w:lang w:eastAsia="pt-PT"/>
        </w:rPr>
        <w:drawing>
          <wp:inline distT="0" distB="0" distL="0" distR="0" wp14:anchorId="357F6F21" wp14:editId="74D70712">
            <wp:extent cx="5181600" cy="3009900"/>
            <wp:effectExtent l="0" t="0" r="0" b="0"/>
            <wp:docPr id="27" name="Picture 22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 descr="Diagram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" t="13125" r="4595" b="4583"/>
                    <a:stretch/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7E0C3" w14:textId="77777777" w:rsidR="00376ECA" w:rsidRDefault="00376ECA" w:rsidP="00376ECA">
      <w:pPr>
        <w:jc w:val="center"/>
      </w:pPr>
      <w:r>
        <w:object w:dxaOrig="6216" w:dyaOrig="3036" w14:anchorId="40CE7D11">
          <v:shape id="_x0000_i1028" type="#_x0000_t75" style="width:310.5pt;height:151.5pt" o:ole="">
            <v:imagedata r:id="rId18" o:title=""/>
          </v:shape>
          <o:OLEObject Type="Embed" ProgID="Visio.Drawing.15" ShapeID="_x0000_i1028" DrawAspect="Content" ObjectID="_1821538117" r:id="rId19"/>
        </w:object>
      </w:r>
      <w:bookmarkStart w:id="75" w:name="_Toc503530135"/>
    </w:p>
    <w:p w14:paraId="5E866617" w14:textId="77777777" w:rsidR="00376ECA" w:rsidRPr="00672C25" w:rsidRDefault="00376ECA" w:rsidP="00376ECA"/>
    <w:tbl>
      <w:tblPr>
        <w:tblW w:w="9000" w:type="dxa"/>
        <w:tblInd w:w="-90" w:type="dxa"/>
        <w:tblLayout w:type="fixed"/>
        <w:tblLook w:val="01E0" w:firstRow="1" w:lastRow="1" w:firstColumn="1" w:lastColumn="1" w:noHBand="0" w:noVBand="0"/>
      </w:tblPr>
      <w:tblGrid>
        <w:gridCol w:w="270"/>
        <w:gridCol w:w="8460"/>
        <w:gridCol w:w="270"/>
      </w:tblGrid>
      <w:tr w:rsidR="00376ECA" w:rsidRPr="00672C25" w14:paraId="67AB8FDC" w14:textId="77777777" w:rsidTr="00DC070C">
        <w:trPr>
          <w:trHeight w:val="392"/>
        </w:trPr>
        <w:tc>
          <w:tcPr>
            <w:tcW w:w="9000" w:type="dxa"/>
            <w:gridSpan w:val="3"/>
            <w:vAlign w:val="bottom"/>
          </w:tcPr>
          <w:p w14:paraId="6507649C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Reconhecimento de redes</w:t>
            </w:r>
          </w:p>
        </w:tc>
      </w:tr>
      <w:tr w:rsidR="00376ECA" w:rsidRPr="00672C25" w14:paraId="3933FFCF" w14:textId="77777777" w:rsidTr="00DC070C">
        <w:tc>
          <w:tcPr>
            <w:tcW w:w="270" w:type="dxa"/>
            <w:vAlign w:val="center"/>
          </w:tcPr>
          <w:p w14:paraId="3BBAC6EF" w14:textId="77777777" w:rsidR="00376ECA" w:rsidRPr="00672C25" w:rsidRDefault="00376ECA" w:rsidP="00DC070C"/>
        </w:tc>
        <w:tc>
          <w:tcPr>
            <w:tcW w:w="8730" w:type="dxa"/>
            <w:gridSpan w:val="2"/>
            <w:vAlign w:val="center"/>
          </w:tcPr>
          <w:p w14:paraId="076E9AC4" w14:textId="77777777" w:rsidR="00376ECA" w:rsidRPr="00672C25" w:rsidRDefault="00376ECA" w:rsidP="00DC070C">
            <w:r w:rsidRPr="00672C25">
              <w:t>A fase de reconhecimento de redes serve como ponto de partida para a identificação dos sistemas a auditar, indicando os potenciais alvos, seus atributos e limitações.</w:t>
            </w:r>
          </w:p>
        </w:tc>
      </w:tr>
      <w:tr w:rsidR="00376ECA" w:rsidRPr="00672C25" w14:paraId="0B11CC9A" w14:textId="77777777" w:rsidTr="00DC070C">
        <w:trPr>
          <w:trHeight w:val="392"/>
        </w:trPr>
        <w:tc>
          <w:tcPr>
            <w:tcW w:w="9000" w:type="dxa"/>
            <w:gridSpan w:val="3"/>
            <w:vAlign w:val="bottom"/>
          </w:tcPr>
          <w:p w14:paraId="1AE9814B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rPr>
                <w:b/>
                <w:color w:val="C00000"/>
                <w:szCs w:val="20"/>
              </w:rPr>
              <w:t>Identificação de sistemas e serviços</w:t>
            </w:r>
          </w:p>
        </w:tc>
      </w:tr>
      <w:tr w:rsidR="00376ECA" w:rsidRPr="00672C25" w14:paraId="3EAB59AE" w14:textId="77777777" w:rsidTr="00DC070C">
        <w:tc>
          <w:tcPr>
            <w:tcW w:w="270" w:type="dxa"/>
            <w:vAlign w:val="center"/>
          </w:tcPr>
          <w:p w14:paraId="44E2E5D2" w14:textId="77777777" w:rsidR="00376ECA" w:rsidRPr="00672C25" w:rsidRDefault="00376ECA" w:rsidP="00DC070C"/>
        </w:tc>
        <w:tc>
          <w:tcPr>
            <w:tcW w:w="8730" w:type="dxa"/>
            <w:gridSpan w:val="2"/>
            <w:vAlign w:val="center"/>
          </w:tcPr>
          <w:p w14:paraId="4F9773C4" w14:textId="77777777" w:rsidR="00376ECA" w:rsidRDefault="00376ECA" w:rsidP="00DC070C">
            <w:r w:rsidRPr="00672C25">
              <w:t>Utilizando os resultados da fase de reconhecimento de redes, esta fase foca-se na identificação dos sistemas e serviços que suportam a infraestrutura de sistemas de informação.</w:t>
            </w:r>
          </w:p>
          <w:p w14:paraId="0041152D" w14:textId="77777777" w:rsidR="00376ECA" w:rsidRDefault="00376ECA" w:rsidP="00DC070C"/>
          <w:p w14:paraId="5BD61332" w14:textId="77777777" w:rsidR="00376ECA" w:rsidRPr="00672C25" w:rsidRDefault="00376ECA" w:rsidP="00DC070C"/>
        </w:tc>
      </w:tr>
      <w:tr w:rsidR="00376ECA" w:rsidRPr="00672C25" w14:paraId="5A9EE9E7" w14:textId="77777777" w:rsidTr="00DC070C">
        <w:trPr>
          <w:trHeight w:val="392"/>
        </w:trPr>
        <w:tc>
          <w:tcPr>
            <w:tcW w:w="9000" w:type="dxa"/>
            <w:gridSpan w:val="3"/>
            <w:vAlign w:val="bottom"/>
          </w:tcPr>
          <w:p w14:paraId="4E9C3B61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 w:rsidRPr="00672C25">
              <w:lastRenderedPageBreak/>
              <w:br w:type="page"/>
            </w:r>
            <w:r w:rsidRPr="00672C25">
              <w:rPr>
                <w:b/>
                <w:color w:val="C00000"/>
                <w:szCs w:val="20"/>
              </w:rPr>
              <w:t>Identificação e exploração de vulnerabilidades associadas a sistemas e serviços</w:t>
            </w:r>
          </w:p>
        </w:tc>
      </w:tr>
      <w:tr w:rsidR="00376ECA" w:rsidRPr="00672C25" w14:paraId="5EAE9678" w14:textId="77777777" w:rsidTr="00DC070C">
        <w:tc>
          <w:tcPr>
            <w:tcW w:w="270" w:type="dxa"/>
            <w:vAlign w:val="center"/>
          </w:tcPr>
          <w:p w14:paraId="1D8031D0" w14:textId="77777777" w:rsidR="00376ECA" w:rsidRPr="00672C25" w:rsidRDefault="00376ECA" w:rsidP="00DC070C"/>
        </w:tc>
        <w:tc>
          <w:tcPr>
            <w:tcW w:w="8730" w:type="dxa"/>
            <w:gridSpan w:val="2"/>
            <w:vAlign w:val="center"/>
          </w:tcPr>
          <w:p w14:paraId="5A03CBCE" w14:textId="77777777" w:rsidR="00376ECA" w:rsidRPr="00672C25" w:rsidRDefault="00376ECA" w:rsidP="00DC070C">
            <w:r w:rsidRPr="00672C25">
              <w:t>Com base nos sistemas e serviços encontrados são realizados testes para identificação, exploração e validação das vulnerabilidades a eles associadas.</w:t>
            </w:r>
          </w:p>
        </w:tc>
      </w:tr>
      <w:tr w:rsidR="00376ECA" w:rsidRPr="00672C25" w14:paraId="314A3DC5" w14:textId="77777777" w:rsidTr="00DC070C">
        <w:trPr>
          <w:trHeight w:val="392"/>
        </w:trPr>
        <w:tc>
          <w:tcPr>
            <w:tcW w:w="9000" w:type="dxa"/>
            <w:gridSpan w:val="3"/>
            <w:vAlign w:val="bottom"/>
          </w:tcPr>
          <w:p w14:paraId="6ACF645D" w14:textId="1365E01B" w:rsidR="00376ECA" w:rsidRPr="00672C25" w:rsidRDefault="000C51E1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>
              <w:rPr>
                <w:b/>
                <w:color w:val="C00000"/>
                <w:szCs w:val="20"/>
              </w:rPr>
              <w:t xml:space="preserve">Validação estática </w:t>
            </w:r>
            <w:r w:rsidR="000C3103">
              <w:rPr>
                <w:b/>
                <w:color w:val="C00000"/>
                <w:szCs w:val="20"/>
              </w:rPr>
              <w:t>à</w:t>
            </w:r>
            <w:r>
              <w:rPr>
                <w:b/>
                <w:color w:val="C00000"/>
                <w:szCs w:val="20"/>
              </w:rPr>
              <w:t xml:space="preserve">s aplicações mobile </w:t>
            </w:r>
          </w:p>
        </w:tc>
      </w:tr>
      <w:tr w:rsidR="00376ECA" w:rsidRPr="00672C25" w14:paraId="5145645F" w14:textId="77777777" w:rsidTr="00DC070C">
        <w:tc>
          <w:tcPr>
            <w:tcW w:w="270" w:type="dxa"/>
            <w:vAlign w:val="center"/>
          </w:tcPr>
          <w:p w14:paraId="08307D52" w14:textId="77777777" w:rsidR="00376ECA" w:rsidRPr="00672C25" w:rsidRDefault="00376ECA" w:rsidP="00DC070C"/>
        </w:tc>
        <w:tc>
          <w:tcPr>
            <w:tcW w:w="8730" w:type="dxa"/>
            <w:gridSpan w:val="2"/>
            <w:vAlign w:val="center"/>
          </w:tcPr>
          <w:p w14:paraId="47446298" w14:textId="7EFAD8A5" w:rsidR="00376ECA" w:rsidRPr="00672C25" w:rsidRDefault="000C51E1" w:rsidP="00DC070C">
            <w:r>
              <w:t>Devido à exposição diferente que as aplicações mobile t</w:t>
            </w:r>
            <w:r w:rsidR="000C3103">
              <w:t>ê</w:t>
            </w:r>
            <w:r>
              <w:t xml:space="preserve">m quando comparado com aplicações Web, é necessário efetuar testes estáticos ás aplicações para verificar </w:t>
            </w:r>
            <w:r w:rsidR="00705107">
              <w:t xml:space="preserve">a existência de vulnerabilidades que possam ser exploradas a partir do acesso indevido ao telemóvel, ou até por outras aplicações (por exemplo malware) instaladas no dispositivo. São apresentadas de seguida alguns testes estáticos efetuados pela </w:t>
            </w:r>
            <w:r w:rsidR="00705107" w:rsidRPr="00705107">
              <w:rPr>
                <w:b/>
                <w:bCs/>
              </w:rPr>
              <w:t>LAYER</w:t>
            </w:r>
            <w:r w:rsidR="00705107" w:rsidRPr="00705107">
              <w:rPr>
                <w:b/>
                <w:bCs/>
                <w:color w:val="FF0000"/>
              </w:rPr>
              <w:t>8</w:t>
            </w:r>
            <w:r w:rsidR="00705107">
              <w:t xml:space="preserve"> nesta auditoria:</w:t>
            </w:r>
          </w:p>
          <w:p w14:paraId="258736B7" w14:textId="55B1F125" w:rsidR="00376ECA" w:rsidRPr="00705107" w:rsidRDefault="00705107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pt-BR"/>
              </w:rPr>
            </w:pPr>
            <w:r w:rsidRPr="00705107">
              <w:rPr>
                <w:lang w:val="pt-BR"/>
              </w:rPr>
              <w:t>Reverse Engineering e obfuscação de</w:t>
            </w:r>
            <w:r>
              <w:rPr>
                <w:lang w:val="pt-BR"/>
              </w:rPr>
              <w:t xml:space="preserve"> código;</w:t>
            </w:r>
          </w:p>
          <w:p w14:paraId="4F4AC79F" w14:textId="267D0A42" w:rsidR="00376ECA" w:rsidRPr="00672C25" w:rsidRDefault="00705107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>
              <w:t>Bypass a mecanismos de deteção de root;</w:t>
            </w:r>
          </w:p>
          <w:p w14:paraId="02D900FF" w14:textId="25FF5C72" w:rsidR="00376ECA" w:rsidRPr="00672C25" w:rsidRDefault="00705107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>
              <w:t>Bypass a mecanismos de certificate pinning;</w:t>
            </w:r>
          </w:p>
          <w:p w14:paraId="5A07EF22" w14:textId="57F4641F" w:rsidR="00376ECA" w:rsidRPr="00672C25" w:rsidRDefault="00705107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>
              <w:t>Tentativas de alteração de código fonte;</w:t>
            </w:r>
          </w:p>
          <w:p w14:paraId="7D6DC38B" w14:textId="01C4D1CC" w:rsidR="00376ECA" w:rsidRPr="00672C25" w:rsidRDefault="00705107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>
              <w:t>Uso inseguro do armazenamento local;</w:t>
            </w:r>
          </w:p>
          <w:p w14:paraId="3CC79FAC" w14:textId="6190D879" w:rsidR="00376ECA" w:rsidRPr="00705107" w:rsidRDefault="00705107" w:rsidP="00705107">
            <w:pPr>
              <w:pStyle w:val="L8-L2-L1"/>
              <w:numPr>
                <w:ilvl w:val="0"/>
                <w:numId w:val="18"/>
              </w:numPr>
              <w:ind w:left="606"/>
              <w:rPr>
                <w:lang w:val="pt-BR"/>
              </w:rPr>
            </w:pPr>
            <w:r w:rsidRPr="00705107">
              <w:rPr>
                <w:lang w:val="pt-BR"/>
              </w:rPr>
              <w:t>Configurações que possam introduzir v</w:t>
            </w:r>
            <w:r>
              <w:rPr>
                <w:lang w:val="pt-BR"/>
              </w:rPr>
              <w:t>ulnerabilidades na compilação das apps;</w:t>
            </w:r>
          </w:p>
        </w:tc>
      </w:tr>
      <w:tr w:rsidR="000C51E1" w:rsidRPr="00672C25" w14:paraId="110BBBEC" w14:textId="77777777" w:rsidTr="00937C2F">
        <w:trPr>
          <w:trHeight w:val="392"/>
        </w:trPr>
        <w:tc>
          <w:tcPr>
            <w:tcW w:w="9000" w:type="dxa"/>
            <w:gridSpan w:val="3"/>
            <w:vAlign w:val="bottom"/>
          </w:tcPr>
          <w:p w14:paraId="1FDC3004" w14:textId="77777777" w:rsidR="000C51E1" w:rsidRDefault="000C51E1" w:rsidP="000C51E1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</w:p>
          <w:p w14:paraId="0111558D" w14:textId="77DACC4A" w:rsidR="000C51E1" w:rsidRPr="00672C25" w:rsidRDefault="000C51E1" w:rsidP="000C51E1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>
              <w:rPr>
                <w:b/>
                <w:color w:val="C00000"/>
                <w:szCs w:val="20"/>
              </w:rPr>
              <w:t>Validação dinâmica às aplicações mobile</w:t>
            </w:r>
          </w:p>
        </w:tc>
      </w:tr>
      <w:tr w:rsidR="000C51E1" w:rsidRPr="00672C25" w14:paraId="1BEEFF78" w14:textId="77777777" w:rsidTr="00937C2F">
        <w:trPr>
          <w:gridAfter w:val="1"/>
          <w:wAfter w:w="270" w:type="dxa"/>
        </w:trPr>
        <w:tc>
          <w:tcPr>
            <w:tcW w:w="8730" w:type="dxa"/>
            <w:gridSpan w:val="2"/>
            <w:vAlign w:val="center"/>
          </w:tcPr>
          <w:p w14:paraId="1237B4B4" w14:textId="77777777" w:rsidR="000C51E1" w:rsidRPr="00672C25" w:rsidRDefault="000C51E1" w:rsidP="000C51E1">
            <w:r w:rsidRPr="00672C25">
              <w:t>As vulnerabilidades associadas aos sistemas e serviços utilizados pelas organizações são normalmente conhecidas e relativamente fáceis de explorar de forma automática ou semi-automática. No que respeita às aplicações, devido à utilização de uma grande mescla de tecnologias, associado às especificidades do negócio, torna-se fundamental a realização de testes manuais que permitam aferir com acuidade o grau de segurança aplicacional. Estes testes têm como objetivo a identificação de vulnerabilidades aplicacionais presentes no OWASP Top 10, entre outras:</w:t>
            </w:r>
          </w:p>
          <w:p w14:paraId="7E1C100A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>Broken Access Control</w:t>
            </w:r>
            <w:r w:rsidRPr="00672C25">
              <w:rPr>
                <w:lang w:val="en-GB"/>
              </w:rPr>
              <w:t>;</w:t>
            </w:r>
          </w:p>
          <w:p w14:paraId="15A047BF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>Cryptographic Failures</w:t>
            </w:r>
            <w:r w:rsidRPr="00672C25">
              <w:t>;</w:t>
            </w:r>
          </w:p>
          <w:p w14:paraId="40ED2475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>Injection</w:t>
            </w:r>
            <w:r w:rsidRPr="00672C25">
              <w:t>;</w:t>
            </w:r>
          </w:p>
          <w:p w14:paraId="649C6D93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>Insecure Design</w:t>
            </w:r>
            <w:r w:rsidRPr="00672C25">
              <w:t>;</w:t>
            </w:r>
          </w:p>
          <w:p w14:paraId="60248EC5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>Security Misconfiguration</w:t>
            </w:r>
            <w:r w:rsidRPr="00672C25">
              <w:t>;</w:t>
            </w:r>
          </w:p>
          <w:p w14:paraId="75860AC2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>Vulnerable and Outdated Components</w:t>
            </w:r>
            <w:r w:rsidRPr="00672C25">
              <w:rPr>
                <w:lang w:val="en-GB"/>
              </w:rPr>
              <w:t>;</w:t>
            </w:r>
          </w:p>
          <w:p w14:paraId="3257A399" w14:textId="77777777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D95CCE">
              <w:rPr>
                <w:lang w:val="en-GB"/>
              </w:rPr>
              <w:t>Identification and Authentication Failures</w:t>
            </w:r>
            <w:r w:rsidRPr="00672C25">
              <w:rPr>
                <w:lang w:val="en-GB"/>
              </w:rPr>
              <w:t>;</w:t>
            </w:r>
          </w:p>
          <w:p w14:paraId="672BE671" w14:textId="77777777" w:rsidR="000C51E1" w:rsidRPr="00D95CCE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>Software and Data Integrity Failures;</w:t>
            </w:r>
          </w:p>
          <w:p w14:paraId="1A34704B" w14:textId="77777777" w:rsidR="000C51E1" w:rsidRPr="00D95CCE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US"/>
              </w:rPr>
            </w:pPr>
            <w:r w:rsidRPr="00D95CCE">
              <w:rPr>
                <w:lang w:val="en-US"/>
              </w:rPr>
              <w:t>Security Logging and Monitoring Failures;</w:t>
            </w:r>
          </w:p>
          <w:p w14:paraId="421788FC" w14:textId="68C4AEA8" w:rsidR="000C51E1" w:rsidRPr="00672C25" w:rsidRDefault="000C51E1" w:rsidP="000C51E1">
            <w:pPr>
              <w:pStyle w:val="L8-L2-L1"/>
              <w:numPr>
                <w:ilvl w:val="0"/>
                <w:numId w:val="18"/>
              </w:numPr>
              <w:ind w:left="606"/>
            </w:pPr>
            <w:r w:rsidRPr="00D95CCE">
              <w:t>Server-Side Request Forgery</w:t>
            </w:r>
            <w:r w:rsidRPr="00672C25">
              <w:t>;</w:t>
            </w:r>
          </w:p>
        </w:tc>
      </w:tr>
    </w:tbl>
    <w:p w14:paraId="6E287703" w14:textId="77777777" w:rsidR="00376ECA" w:rsidRPr="00307FE5" w:rsidRDefault="00376ECA" w:rsidP="00376ECA"/>
    <w:p w14:paraId="216A9A83" w14:textId="77777777" w:rsidR="00376ECA" w:rsidRPr="00307FE5" w:rsidRDefault="00376ECA" w:rsidP="00376ECA">
      <w:pPr>
        <w:pStyle w:val="Heading2"/>
        <w:ind w:left="567"/>
      </w:pPr>
      <w:bookmarkStart w:id="76" w:name="_Toc62213615"/>
      <w:bookmarkStart w:id="77" w:name="_Toc62213657"/>
      <w:bookmarkStart w:id="78" w:name="_Toc109050274"/>
      <w:bookmarkEnd w:id="75"/>
      <w:r>
        <w:t>Classificação de Vulnerabilidades</w:t>
      </w:r>
      <w:bookmarkEnd w:id="76"/>
      <w:bookmarkEnd w:id="77"/>
      <w:bookmarkEnd w:id="78"/>
    </w:p>
    <w:p w14:paraId="11B66723" w14:textId="77777777" w:rsidR="00376ECA" w:rsidRPr="00672C25" w:rsidRDefault="00376ECA" w:rsidP="00376ECA">
      <w:bookmarkStart w:id="79" w:name="_Toc503530136"/>
      <w:bookmarkStart w:id="80" w:name="_Toc22896618"/>
      <w:r w:rsidRPr="00672C25">
        <w:t xml:space="preserve">O modelo de classificação utilizado neste relatório distingue as vulnerabilidades com base na sua Identificação, Taxonomia e Métricas de Risco. Para isso, a </w:t>
      </w:r>
      <w:r w:rsidRPr="00672C25">
        <w:rPr>
          <w:b/>
        </w:rPr>
        <w:t>LAYER</w:t>
      </w:r>
      <w:r w:rsidRPr="00672C25">
        <w:rPr>
          <w:b/>
          <w:color w:val="FF0000"/>
        </w:rPr>
        <w:t xml:space="preserve">8 </w:t>
      </w:r>
      <w:r w:rsidRPr="00672C25">
        <w:t>desenvolveu um modelo fundamentado em três sistemas internacionais:</w:t>
      </w:r>
    </w:p>
    <w:p w14:paraId="1D9F7180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r w:rsidRPr="00672C25">
        <w:rPr>
          <w:lang w:val="en-GB"/>
        </w:rPr>
        <w:t>Identificação - Common Vulnerabilities and Exposures (CVE);</w:t>
      </w:r>
    </w:p>
    <w:p w14:paraId="08D1EF6E" w14:textId="77777777" w:rsidR="00376ECA" w:rsidRPr="00672C25" w:rsidRDefault="00376ECA" w:rsidP="00376ECA">
      <w:pPr>
        <w:pStyle w:val="L8-L2-L1"/>
        <w:numPr>
          <w:ilvl w:val="0"/>
          <w:numId w:val="23"/>
        </w:numPr>
        <w:rPr>
          <w:lang w:val="en-GB"/>
        </w:rPr>
      </w:pPr>
      <w:r w:rsidRPr="00BD45BE">
        <w:rPr>
          <w:lang w:val="en-US"/>
        </w:rPr>
        <w:t>Taxonomia</w:t>
      </w:r>
      <w:r w:rsidRPr="00672C25">
        <w:rPr>
          <w:lang w:val="en-GB"/>
        </w:rPr>
        <w:t xml:space="preserve"> - Common Weakness Enumeration (CWE)</w:t>
      </w:r>
      <w:r>
        <w:rPr>
          <w:lang w:val="en-GB"/>
        </w:rPr>
        <w:t xml:space="preserve"> e Open Web Application Security Project (OWASP)</w:t>
      </w:r>
      <w:r w:rsidRPr="00672C25">
        <w:rPr>
          <w:lang w:val="en-GB"/>
        </w:rPr>
        <w:t>; e</w:t>
      </w:r>
    </w:p>
    <w:p w14:paraId="78DAFDB7" w14:textId="77777777" w:rsidR="00376ECA" w:rsidRPr="00672C25" w:rsidRDefault="00376ECA" w:rsidP="00376ECA">
      <w:pPr>
        <w:pStyle w:val="L8-L2-L1"/>
        <w:numPr>
          <w:ilvl w:val="0"/>
          <w:numId w:val="23"/>
        </w:numPr>
      </w:pPr>
      <w:r w:rsidRPr="00672C25">
        <w:t>Métricas de Avaliação de Risco - Common Vulnerability Scoring System (CVSS).</w:t>
      </w:r>
    </w:p>
    <w:p w14:paraId="60294FCA" w14:textId="77777777" w:rsidR="00376ECA" w:rsidRPr="00672C25" w:rsidRDefault="00376ECA" w:rsidP="00376ECA">
      <w:pPr>
        <w:pStyle w:val="Bullet0"/>
        <w:numPr>
          <w:ilvl w:val="0"/>
          <w:numId w:val="0"/>
        </w:numPr>
        <w:ind w:left="567"/>
      </w:pPr>
    </w:p>
    <w:tbl>
      <w:tblPr>
        <w:tblW w:w="9000" w:type="dxa"/>
        <w:tblLayout w:type="fixed"/>
        <w:tblLook w:val="01E0" w:firstRow="1" w:lastRow="1" w:firstColumn="1" w:lastColumn="1" w:noHBand="0" w:noVBand="0"/>
      </w:tblPr>
      <w:tblGrid>
        <w:gridCol w:w="270"/>
        <w:gridCol w:w="8730"/>
      </w:tblGrid>
      <w:tr w:rsidR="00376ECA" w:rsidRPr="00672C25" w14:paraId="5132A558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2BE6D2D3" w14:textId="77777777" w:rsidR="00376ECA" w:rsidRPr="00672C25" w:rsidRDefault="00376ECA" w:rsidP="00DC070C">
            <w:pPr>
              <w:tabs>
                <w:tab w:val="center" w:pos="677"/>
                <w:tab w:val="right" w:pos="1355"/>
              </w:tabs>
              <w:jc w:val="left"/>
              <w:rPr>
                <w:b/>
                <w:color w:val="C00000"/>
                <w:szCs w:val="20"/>
              </w:rPr>
            </w:pPr>
            <w:r>
              <w:rPr>
                <w:b/>
                <w:color w:val="C00000"/>
                <w:szCs w:val="20"/>
              </w:rPr>
              <w:t xml:space="preserve">1 - </w:t>
            </w:r>
            <w:r w:rsidRPr="00672C25">
              <w:rPr>
                <w:b/>
                <w:color w:val="C00000"/>
                <w:szCs w:val="20"/>
              </w:rPr>
              <w:t>Identificação de Vulnerabilidades (CVE – Common Vulnerabilities and Exposures)</w:t>
            </w:r>
          </w:p>
        </w:tc>
      </w:tr>
      <w:tr w:rsidR="00376ECA" w:rsidRPr="00672C25" w14:paraId="1F48DE00" w14:textId="77777777" w:rsidTr="00DC070C">
        <w:tc>
          <w:tcPr>
            <w:tcW w:w="270" w:type="dxa"/>
            <w:vAlign w:val="center"/>
          </w:tcPr>
          <w:p w14:paraId="1EFDFFC1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11496057" w14:textId="77777777" w:rsidR="00376ECA" w:rsidRPr="00672C25" w:rsidRDefault="00376ECA" w:rsidP="00DC070C">
            <w:r w:rsidRPr="00672C25">
              <w:t xml:space="preserve">A </w:t>
            </w:r>
            <w:r w:rsidRPr="00672C25">
              <w:rPr>
                <w:i/>
              </w:rPr>
              <w:t>Common Vulnerabilities and Exposures</w:t>
            </w:r>
            <w:r w:rsidRPr="00672C25">
              <w:t xml:space="preserve"> (CVE) é uma lista de nomes comuns para vulnerabilidades que sejam do conhecimento público. A utilização de um nome comum torna mais fácil a partilha de dados entre bases de dados e aplicações, que, sem este </w:t>
            </w:r>
            <w:r w:rsidRPr="00672C25">
              <w:rPr>
                <w:i/>
              </w:rPr>
              <w:t>standard</w:t>
            </w:r>
            <w:r w:rsidRPr="00672C25">
              <w:t xml:space="preserve">, eram de difícil integração. Assim, o uso do CVE é fulcral na partilha de informação relacionada com vulnerabilidades de sistemas. </w:t>
            </w:r>
          </w:p>
          <w:p w14:paraId="4701992F" w14:textId="77777777" w:rsidR="00376ECA" w:rsidRPr="00672C25" w:rsidRDefault="00376ECA" w:rsidP="00DC070C">
            <w:r w:rsidRPr="00672C25">
              <w:t>Este relatório é compatível com a CVE. Desta forma, é facilitada a pesquisa de informação (tanto de carácter informativo como de resolução de vulnerabilidades) em bases de dados compatíveis.</w:t>
            </w:r>
          </w:p>
          <w:p w14:paraId="235E8707" w14:textId="77777777" w:rsidR="00376ECA" w:rsidRPr="00672C25" w:rsidRDefault="00376ECA" w:rsidP="00DC070C">
            <w:r w:rsidRPr="00672C25">
              <w:t xml:space="preserve">A CVE, que pode ser consultada em cve.mitre.org, é mantida pela </w:t>
            </w:r>
            <w:r w:rsidRPr="00672C25">
              <w:rPr>
                <w:i/>
              </w:rPr>
              <w:t>Mitre Corporation</w:t>
            </w:r>
            <w:r w:rsidRPr="00672C25">
              <w:t xml:space="preserve"> e conta com o apoio de:</w:t>
            </w:r>
          </w:p>
          <w:p w14:paraId="7C6EE10B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General Dynamics Corporation;</w:t>
            </w:r>
          </w:p>
          <w:p w14:paraId="44BC6A77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SANS Institute;</w:t>
            </w:r>
          </w:p>
          <w:p w14:paraId="0B4D40A8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National Security Agent;</w:t>
            </w:r>
          </w:p>
          <w:p w14:paraId="2DB6365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CERIAS/Purdue University;</w:t>
            </w:r>
          </w:p>
          <w:p w14:paraId="424E674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CERT/CC;</w:t>
            </w:r>
          </w:p>
          <w:p w14:paraId="54DC6B20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National Institute of Standards and Technology;</w:t>
            </w:r>
          </w:p>
          <w:p w14:paraId="2706992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IBM;</w:t>
            </w:r>
          </w:p>
          <w:p w14:paraId="432DF735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Sun Microsystems;</w:t>
            </w:r>
          </w:p>
          <w:p w14:paraId="55719321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Cisco Systems;</w:t>
            </w:r>
          </w:p>
          <w:p w14:paraId="012641E4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Symantec Corporation; e</w:t>
            </w:r>
          </w:p>
          <w:p w14:paraId="33BA86B2" w14:textId="77777777" w:rsidR="00376ECA" w:rsidRPr="00672C25" w:rsidRDefault="00376ECA" w:rsidP="00DC070C">
            <w:pPr>
              <w:pStyle w:val="L8-L2-L1"/>
              <w:numPr>
                <w:ilvl w:val="0"/>
                <w:numId w:val="18"/>
              </w:numPr>
              <w:ind w:left="606"/>
            </w:pPr>
            <w:r w:rsidRPr="00672C25">
              <w:t>Internet Security Systems.</w:t>
            </w:r>
          </w:p>
          <w:p w14:paraId="40C92BD1" w14:textId="77777777" w:rsidR="00376ECA" w:rsidRDefault="00376ECA" w:rsidP="00DC070C">
            <w:pPr>
              <w:pStyle w:val="Bullet0"/>
              <w:numPr>
                <w:ilvl w:val="0"/>
                <w:numId w:val="0"/>
              </w:numPr>
              <w:ind w:left="567"/>
            </w:pPr>
          </w:p>
          <w:p w14:paraId="7F695CF5" w14:textId="77777777" w:rsidR="00705107" w:rsidRDefault="00705107" w:rsidP="00DC070C">
            <w:pPr>
              <w:pStyle w:val="Bullet0"/>
              <w:numPr>
                <w:ilvl w:val="0"/>
                <w:numId w:val="0"/>
              </w:numPr>
              <w:ind w:left="567"/>
            </w:pPr>
          </w:p>
          <w:p w14:paraId="15CE1D5B" w14:textId="00A2C4ED" w:rsidR="00705107" w:rsidRPr="00672C25" w:rsidRDefault="00705107" w:rsidP="00DC070C">
            <w:pPr>
              <w:pStyle w:val="Bullet0"/>
              <w:numPr>
                <w:ilvl w:val="0"/>
                <w:numId w:val="0"/>
              </w:numPr>
              <w:ind w:left="567"/>
            </w:pPr>
          </w:p>
        </w:tc>
      </w:tr>
      <w:tr w:rsidR="00376ECA" w:rsidRPr="00672C25" w14:paraId="52A7B9AE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9796F18" w14:textId="77777777" w:rsidR="00376ECA" w:rsidRPr="00672C25" w:rsidRDefault="00376ECA" w:rsidP="00DC070C">
            <w:pPr>
              <w:rPr>
                <w:color w:val="5BBF21"/>
              </w:rPr>
            </w:pPr>
            <w:r>
              <w:rPr>
                <w:b/>
                <w:color w:val="C00000"/>
                <w:szCs w:val="20"/>
              </w:rPr>
              <w:lastRenderedPageBreak/>
              <w:t xml:space="preserve">2 - </w:t>
            </w:r>
            <w:r w:rsidRPr="00672C25">
              <w:rPr>
                <w:b/>
                <w:color w:val="C00000"/>
                <w:szCs w:val="20"/>
              </w:rPr>
              <w:t>Taxonomia de Vulnerabilidades (CWE – Common Weakness Enumeration)</w:t>
            </w:r>
          </w:p>
        </w:tc>
      </w:tr>
      <w:tr w:rsidR="00376ECA" w:rsidRPr="000C51E1" w14:paraId="42B0474F" w14:textId="77777777" w:rsidTr="00DC070C">
        <w:tc>
          <w:tcPr>
            <w:tcW w:w="270" w:type="dxa"/>
            <w:vAlign w:val="center"/>
          </w:tcPr>
          <w:p w14:paraId="078B3529" w14:textId="77777777" w:rsidR="00376ECA" w:rsidRPr="00672C25" w:rsidRDefault="00376ECA" w:rsidP="00DC070C"/>
        </w:tc>
        <w:tc>
          <w:tcPr>
            <w:tcW w:w="8730" w:type="dxa"/>
            <w:vAlign w:val="center"/>
          </w:tcPr>
          <w:p w14:paraId="02831D6C" w14:textId="77777777" w:rsidR="00376ECA" w:rsidRPr="00672C25" w:rsidRDefault="00376ECA" w:rsidP="00DC070C">
            <w:r w:rsidRPr="00672C25">
              <w:t xml:space="preserve">A </w:t>
            </w:r>
            <w:r w:rsidRPr="00672C25">
              <w:rPr>
                <w:i/>
              </w:rPr>
              <w:t>Common Weakness Enumeration</w:t>
            </w:r>
            <w:r w:rsidRPr="00672C25">
              <w:t xml:space="preserve"> (CWE) é um esquema taxonómico comum para todas as vulnerabilidades de </w:t>
            </w:r>
            <w:r w:rsidRPr="00672C25">
              <w:rPr>
                <w:i/>
              </w:rPr>
              <w:t>software</w:t>
            </w:r>
            <w:r w:rsidRPr="00672C25">
              <w:t xml:space="preserve"> conhecidas. A sua utilização permite distinguir características e comportamentos na perspetiva do desenvolvimento, tornando possível um entendimento quanto à génese do problema. Assim, o uso do CWE torna-se essencial na partilha de informação de modo a compreender concretamente as falhas de </w:t>
            </w:r>
            <w:r w:rsidRPr="00672C25">
              <w:rPr>
                <w:i/>
              </w:rPr>
              <w:t>software</w:t>
            </w:r>
            <w:r w:rsidRPr="00672C25">
              <w:t xml:space="preserve">. </w:t>
            </w:r>
          </w:p>
          <w:p w14:paraId="7B0C5C32" w14:textId="77777777" w:rsidR="00376ECA" w:rsidRPr="00672C25" w:rsidRDefault="00376ECA" w:rsidP="00DC070C">
            <w:r w:rsidRPr="00672C25">
              <w:t>A CWE conta com a colaboração de, entre outros:</w:t>
            </w:r>
          </w:p>
          <w:p w14:paraId="2439F190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Aspect Security;</w:t>
            </w:r>
          </w:p>
          <w:p w14:paraId="5DF4F46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CERIAS/Purdue University;</w:t>
            </w:r>
          </w:p>
          <w:p w14:paraId="1951247B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CERT/CC (Software Engineering Institute, Carnegie Mellon University);</w:t>
            </w:r>
          </w:p>
          <w:p w14:paraId="58F14F5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Core Security Technologies;</w:t>
            </w:r>
          </w:p>
          <w:p w14:paraId="3C7D691D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Microsoft Corporation;</w:t>
            </w:r>
          </w:p>
          <w:p w14:paraId="32365354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r w:rsidRPr="00672C25">
              <w:t>MIT Lincoln Labs;</w:t>
            </w:r>
          </w:p>
          <w:p w14:paraId="692796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r w:rsidRPr="00672C25">
              <w:rPr>
                <w:lang w:val="en-GB"/>
              </w:rPr>
              <w:t>National Institute of Standards and Technology (NIST);</w:t>
            </w:r>
          </w:p>
          <w:p w14:paraId="2EC6B12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0" w:tgtFrame="_blank" w:history="1">
              <w:r w:rsidRPr="00672C25">
                <w:t>National Security Agency</w:t>
              </w:r>
            </w:hyperlink>
            <w:r w:rsidRPr="00672C25">
              <w:t>;</w:t>
            </w:r>
          </w:p>
          <w:p w14:paraId="17870587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1" w:tgtFrame="_blank" w:history="1">
              <w:r w:rsidRPr="00672C25">
                <w:t>Object Management Group</w:t>
              </w:r>
            </w:hyperlink>
            <w:r w:rsidRPr="00672C25">
              <w:t>;</w:t>
            </w:r>
          </w:p>
          <w:p w14:paraId="31EBD626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2" w:tgtFrame="_blank" w:history="1">
              <w:r w:rsidRPr="00672C25">
                <w:rPr>
                  <w:lang w:val="en-GB"/>
                </w:rPr>
                <w:t>Open Web Application Security Project (OWASP)</w:t>
              </w:r>
            </w:hyperlink>
            <w:r w:rsidRPr="00672C25">
              <w:rPr>
                <w:lang w:val="en-GB"/>
              </w:rPr>
              <w:t>;</w:t>
            </w:r>
          </w:p>
          <w:p w14:paraId="3F833BEF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3" w:tgtFrame="_blank" w:history="1">
              <w:r w:rsidRPr="00672C25">
                <w:t>Oracle Corporation</w:t>
              </w:r>
            </w:hyperlink>
            <w:r w:rsidRPr="00672C25">
              <w:t>;</w:t>
            </w:r>
          </w:p>
          <w:p w14:paraId="289F0848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4" w:tgtFrame="_blank" w:history="1">
              <w:r w:rsidRPr="00672C25">
                <w:t>Parasoft Corporation</w:t>
              </w:r>
            </w:hyperlink>
            <w:r w:rsidRPr="00672C25">
              <w:t>;</w:t>
            </w:r>
          </w:p>
          <w:p w14:paraId="780D7E6E" w14:textId="77777777" w:rsidR="00376ECA" w:rsidRPr="00672C2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</w:pPr>
            <w:hyperlink r:id="rId25" w:tgtFrame="_blank" w:history="1">
              <w:r w:rsidRPr="00672C25">
                <w:t>Watchfire Corporation</w:t>
              </w:r>
            </w:hyperlink>
            <w:r w:rsidRPr="00672C25">
              <w:t>; e</w:t>
            </w:r>
          </w:p>
          <w:p w14:paraId="38B83EB8" w14:textId="77777777" w:rsidR="00376ECA" w:rsidRPr="00506105" w:rsidRDefault="00376ECA" w:rsidP="00DC070C">
            <w:pPr>
              <w:pStyle w:val="L8-L2-L1"/>
              <w:numPr>
                <w:ilvl w:val="0"/>
                <w:numId w:val="19"/>
              </w:numPr>
              <w:ind w:left="606"/>
              <w:rPr>
                <w:lang w:val="en-GB"/>
              </w:rPr>
            </w:pPr>
            <w:hyperlink r:id="rId26" w:tgtFrame="_blank" w:history="1">
              <w:r w:rsidRPr="00672C25">
                <w:rPr>
                  <w:lang w:val="en-GB"/>
                </w:rPr>
                <w:t>Web Application Security Consortium (WASC)</w:t>
              </w:r>
            </w:hyperlink>
            <w:r w:rsidRPr="00672C25">
              <w:rPr>
                <w:lang w:val="en-GB"/>
              </w:rPr>
              <w:t>.</w:t>
            </w:r>
          </w:p>
          <w:p w14:paraId="0F4ADCF5" w14:textId="77777777" w:rsidR="00376ECA" w:rsidRPr="008537ED" w:rsidRDefault="00376ECA" w:rsidP="00DC070C">
            <w:pPr>
              <w:rPr>
                <w:b/>
                <w:i/>
                <w:color w:val="C00000"/>
                <w:szCs w:val="20"/>
                <w:lang w:val="en-US"/>
              </w:rPr>
            </w:pPr>
          </w:p>
          <w:p w14:paraId="460B5AC0" w14:textId="77777777" w:rsidR="00376ECA" w:rsidRPr="00274D88" w:rsidRDefault="00376ECA" w:rsidP="00DC070C">
            <w:pPr>
              <w:rPr>
                <w:b/>
                <w:color w:val="C00000"/>
                <w:szCs w:val="20"/>
              </w:rPr>
            </w:pPr>
            <w:r w:rsidRPr="00274D88">
              <w:rPr>
                <w:b/>
                <w:i/>
                <w:color w:val="C00000"/>
                <w:szCs w:val="20"/>
              </w:rPr>
              <w:t>OWASP Top 10</w:t>
            </w:r>
            <w:r>
              <w:rPr>
                <w:b/>
                <w:i/>
                <w:color w:val="C00000"/>
                <w:szCs w:val="20"/>
              </w:rPr>
              <w:t xml:space="preserve"> 2021</w:t>
            </w:r>
          </w:p>
          <w:p w14:paraId="3CA556FC" w14:textId="77777777" w:rsidR="00376ECA" w:rsidRPr="00461526" w:rsidRDefault="00376ECA" w:rsidP="00DC070C">
            <w:r w:rsidRPr="00461526">
              <w:t xml:space="preserve">O </w:t>
            </w:r>
            <w:r w:rsidRPr="00461526">
              <w:rPr>
                <w:i/>
              </w:rPr>
              <w:t xml:space="preserve">OWASP Top </w:t>
            </w:r>
            <w:r w:rsidRPr="00461526">
              <w:t xml:space="preserve">10 fornece um método de classificação de vulnerabilidades em aplicações </w:t>
            </w:r>
            <w:r>
              <w:rPr>
                <w:i/>
              </w:rPr>
              <w:t>Web</w:t>
            </w:r>
            <w:r w:rsidRPr="00461526">
              <w:t xml:space="preserve"> internacionalmente reconhecido, criado a partir da análise dos seguintes dados:</w:t>
            </w:r>
          </w:p>
          <w:p w14:paraId="2E06D638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Agentes de ameaça;</w:t>
            </w:r>
          </w:p>
          <w:p w14:paraId="5754DF8F" w14:textId="77777777" w:rsidR="00376ECA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Vetores de ataque;</w:t>
            </w:r>
          </w:p>
          <w:p w14:paraId="6E115A25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Vulnerabilidades de segurança;</w:t>
            </w:r>
          </w:p>
          <w:p w14:paraId="2ABC3E8B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Controlos de segurança;</w:t>
            </w:r>
          </w:p>
          <w:p w14:paraId="12B83324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técnicos; e</w:t>
            </w:r>
          </w:p>
          <w:p w14:paraId="3F8E9AFC" w14:textId="77777777" w:rsidR="00376ECA" w:rsidRPr="00461526" w:rsidRDefault="00376ECA" w:rsidP="00DC070C">
            <w:pPr>
              <w:pStyle w:val="L8-L2-L1"/>
              <w:numPr>
                <w:ilvl w:val="0"/>
                <w:numId w:val="17"/>
              </w:numPr>
              <w:ind w:left="781"/>
            </w:pPr>
            <w:r w:rsidRPr="00461526">
              <w:t>Impactos de negócio.</w:t>
            </w:r>
          </w:p>
          <w:p w14:paraId="5CDC8425" w14:textId="77777777" w:rsidR="00376ECA" w:rsidRPr="00461526" w:rsidRDefault="00376ECA" w:rsidP="00DC070C">
            <w:r w:rsidRPr="00461526">
              <w:lastRenderedPageBreak/>
              <w:t>A partir de uma simulação das configurações mais comuns dos vetores de ataque anteriormente descritos, são identificadas as seguintes vulnerabilidades no âmbito do OWASP Top 10:</w:t>
            </w:r>
          </w:p>
          <w:p w14:paraId="12C66E0A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A1:2021-Broken Access Control;</w:t>
            </w:r>
          </w:p>
          <w:p w14:paraId="61782D0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A2:2021-Cryptographic Failures;</w:t>
            </w:r>
          </w:p>
          <w:p w14:paraId="5A63621E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A3:2021-Injection;</w:t>
            </w:r>
          </w:p>
          <w:p w14:paraId="31B8022D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A4:2021-Insecure Design;</w:t>
            </w:r>
          </w:p>
          <w:p w14:paraId="7B3833B0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A5:2021-Security Misconfiguration;</w:t>
            </w:r>
          </w:p>
          <w:p w14:paraId="3623E1BF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A6:2021-Vulnerable and Outdated Components;</w:t>
            </w:r>
          </w:p>
          <w:p w14:paraId="19982B24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A7:2021-Identification and Authentication Failures;</w:t>
            </w:r>
          </w:p>
          <w:p w14:paraId="7DBBB3E1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A8:2021-Software and Data Integrity Failures;</w:t>
            </w:r>
          </w:p>
          <w:p w14:paraId="24F0BA99" w14:textId="77777777" w:rsidR="00376ECA" w:rsidRPr="00FA4336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A9:2021-Security Logging and Monitoring Failures;</w:t>
            </w:r>
          </w:p>
          <w:p w14:paraId="3C564D50" w14:textId="77777777" w:rsidR="00376ECA" w:rsidRDefault="00376ECA" w:rsidP="00DC070C">
            <w:pPr>
              <w:pStyle w:val="L8-L2-L1"/>
              <w:numPr>
                <w:ilvl w:val="0"/>
                <w:numId w:val="17"/>
              </w:numPr>
              <w:rPr>
                <w:lang w:val="en-US"/>
              </w:rPr>
            </w:pPr>
            <w:r w:rsidRPr="00FA4336">
              <w:rPr>
                <w:lang w:val="en-US"/>
              </w:rPr>
              <w:t>A10:2021-Server-Side Request Forgery</w:t>
            </w:r>
            <w:r>
              <w:rPr>
                <w:lang w:val="en-US"/>
              </w:rPr>
              <w:t>.</w:t>
            </w:r>
          </w:p>
          <w:p w14:paraId="55E0CB54" w14:textId="38179082" w:rsidR="00705107" w:rsidRPr="00461526" w:rsidRDefault="00705107" w:rsidP="00705107">
            <w:r>
              <w:t>Ou para a classificação Mobile:</w:t>
            </w:r>
          </w:p>
          <w:p w14:paraId="7D216160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M1:2016 - Improper Platform Usage</w:t>
            </w:r>
          </w:p>
          <w:p w14:paraId="04A1A0C1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M2:2016 - Insecure Data Storage</w:t>
            </w:r>
          </w:p>
          <w:p w14:paraId="47A0CFC6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M3:2016 - Insecure Communication</w:t>
            </w:r>
          </w:p>
          <w:p w14:paraId="7F4FB997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M4:2016 - Insecure Authentication</w:t>
            </w:r>
          </w:p>
          <w:p w14:paraId="308FCDD1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M5:2016 - Insufficient Cryptography</w:t>
            </w:r>
          </w:p>
          <w:p w14:paraId="17D79D6D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M6:2016 - Insecure Authorization</w:t>
            </w:r>
          </w:p>
          <w:p w14:paraId="45BF118D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M7:2016 - Client Code Quality</w:t>
            </w:r>
          </w:p>
          <w:p w14:paraId="4E11157B" w14:textId="77777777" w:rsidR="00705107" w:rsidRDefault="00705107" w:rsidP="00705107">
            <w:pPr>
              <w:pStyle w:val="L8-L2-L1"/>
              <w:numPr>
                <w:ilvl w:val="0"/>
                <w:numId w:val="34"/>
              </w:numPr>
            </w:pPr>
            <w:r>
              <w:t>M8:2016 - Code Tampering</w:t>
            </w:r>
          </w:p>
          <w:p w14:paraId="1F78C596" w14:textId="77777777" w:rsidR="00705107" w:rsidRPr="00705107" w:rsidRDefault="00705107" w:rsidP="00705107">
            <w:pPr>
              <w:pStyle w:val="L8-L2-L1"/>
              <w:numPr>
                <w:ilvl w:val="0"/>
                <w:numId w:val="34"/>
              </w:numPr>
              <w:rPr>
                <w:lang w:val="en-US"/>
              </w:rPr>
            </w:pPr>
            <w:r>
              <w:t>M9:2016 - Reverse Engineering</w:t>
            </w:r>
          </w:p>
          <w:p w14:paraId="42333CCC" w14:textId="45210990" w:rsidR="00705107" w:rsidRPr="00506105" w:rsidRDefault="00705107" w:rsidP="00705107">
            <w:pPr>
              <w:pStyle w:val="L8-L2-L1"/>
              <w:numPr>
                <w:ilvl w:val="0"/>
                <w:numId w:val="34"/>
              </w:numPr>
              <w:rPr>
                <w:lang w:val="en-US"/>
              </w:rPr>
            </w:pPr>
            <w:r>
              <w:t>M10:2016 - Extraneous Functionality</w:t>
            </w:r>
          </w:p>
        </w:tc>
      </w:tr>
      <w:tr w:rsidR="00376ECA" w:rsidRPr="004E38BD" w14:paraId="1DED04FA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7FAC7C6F" w14:textId="77777777" w:rsidR="00376ECA" w:rsidRPr="00672C25" w:rsidRDefault="00376ECA" w:rsidP="00DC070C">
            <w:pPr>
              <w:rPr>
                <w:b/>
                <w:color w:val="C00000"/>
                <w:szCs w:val="20"/>
              </w:rPr>
            </w:pPr>
            <w:r w:rsidRPr="00506105">
              <w:rPr>
                <w:lang w:val="en-US"/>
              </w:rPr>
              <w:lastRenderedPageBreak/>
              <w:br w:type="page"/>
            </w:r>
            <w:r w:rsidRPr="00506105">
              <w:rPr>
                <w:lang w:val="en-US"/>
              </w:rPr>
              <w:br w:type="page"/>
            </w:r>
            <w:r>
              <w:rPr>
                <w:b/>
                <w:color w:val="C00000"/>
                <w:szCs w:val="20"/>
              </w:rPr>
              <w:t>3- M</w:t>
            </w:r>
            <w:r w:rsidRPr="00672C25">
              <w:rPr>
                <w:b/>
                <w:color w:val="C00000"/>
                <w:szCs w:val="20"/>
              </w:rPr>
              <w:t>étricas de Avaliação de Risco (CVSS – Common Vulnerability Scoring System)</w:t>
            </w:r>
          </w:p>
          <w:tbl>
            <w:tblPr>
              <w:tblW w:w="8100" w:type="dxa"/>
              <w:tblLayout w:type="fixed"/>
              <w:tblLook w:val="01E0" w:firstRow="1" w:lastRow="1" w:firstColumn="1" w:lastColumn="1" w:noHBand="0" w:noVBand="0"/>
            </w:tblPr>
            <w:tblGrid>
              <w:gridCol w:w="236"/>
              <w:gridCol w:w="7864"/>
            </w:tblGrid>
            <w:tr w:rsidR="00376ECA" w:rsidRPr="004E38BD" w14:paraId="33268A09" w14:textId="77777777" w:rsidTr="00DC070C">
              <w:tc>
                <w:tcPr>
                  <w:tcW w:w="236" w:type="dxa"/>
                  <w:vAlign w:val="center"/>
                </w:tcPr>
                <w:p w14:paraId="172EAD41" w14:textId="77777777" w:rsidR="00376ECA" w:rsidRPr="00672C25" w:rsidRDefault="00376ECA" w:rsidP="00DC070C"/>
              </w:tc>
              <w:tc>
                <w:tcPr>
                  <w:tcW w:w="7864" w:type="dxa"/>
                  <w:vAlign w:val="center"/>
                </w:tcPr>
                <w:p w14:paraId="74B9650F" w14:textId="77777777" w:rsidR="00376ECA" w:rsidRPr="00672C25" w:rsidRDefault="00376ECA" w:rsidP="00DC070C">
                  <w:r w:rsidRPr="00672C25">
                    <w:t xml:space="preserve">A </w:t>
                  </w:r>
                  <w:r w:rsidRPr="00672C25">
                    <w:rPr>
                      <w:i/>
                    </w:rPr>
                    <w:t>Common Vulnerability Scoring System</w:t>
                  </w:r>
                  <w:r w:rsidRPr="00672C25">
                    <w:t xml:space="preserve"> (CVSS) consiste na definição de métricas comuns de modo a tornar a avaliação do risco num trabalho colaborativo, global e uniforme.</w:t>
                  </w:r>
                </w:p>
                <w:p w14:paraId="0766F779" w14:textId="77777777" w:rsidR="00376ECA" w:rsidRPr="00672C25" w:rsidRDefault="00376ECA" w:rsidP="00DC070C">
                  <w:r w:rsidRPr="00672C25">
                    <w:t>A estrutura CVSS utiliza três grupos de métricas: base, temporais e ambientais. O grupo de métricas base consiste em características fundamentais na definição de cada vulnerabilidade, as quais são constantes no tempo. O grupo de métricas temporais consiste em características que dependem da maturação da vulnerabilidade. Por último, o grupo de métricas ambientais consiste em características intrínsecas ao sistema afetado pela auditoria.</w:t>
                  </w:r>
                </w:p>
                <w:p w14:paraId="14309CB9" w14:textId="77777777" w:rsidR="00376ECA" w:rsidRPr="00672C25" w:rsidRDefault="00376ECA" w:rsidP="00DC070C">
                  <w:r w:rsidRPr="00672C25">
                    <w:lastRenderedPageBreak/>
                    <w:t>A figura seguinte apresenta as métricas definidas no sistema CVSS:</w:t>
                  </w:r>
                </w:p>
                <w:p w14:paraId="1D84BD19" w14:textId="6B5CFCBE" w:rsidR="00376ECA" w:rsidRPr="00672C25" w:rsidRDefault="00376ECA" w:rsidP="00705107">
                  <w:pPr>
                    <w:jc w:val="center"/>
                  </w:pPr>
                  <w:r w:rsidRPr="00672C25">
                    <w:rPr>
                      <w:noProof/>
                      <w:lang w:eastAsia="pt-PT"/>
                    </w:rPr>
                    <w:drawing>
                      <wp:inline distT="0" distB="0" distL="0" distR="0" wp14:anchorId="783745AE" wp14:editId="32B881EC">
                        <wp:extent cx="3795622" cy="3360887"/>
                        <wp:effectExtent l="0" t="0" r="0" b="0"/>
                        <wp:docPr id="58" name="Picture 1" descr="Diagram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Picture 1" descr="Diagram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615" cy="33732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572707" w14:textId="77777777" w:rsidR="00376ECA" w:rsidRPr="00672C25" w:rsidRDefault="00376ECA" w:rsidP="00DC070C">
                  <w:r w:rsidRPr="00672C25">
                    <w:t xml:space="preserve">O CVSS pode ser consultado em www.first.org/cvss e é mantido pelo </w:t>
                  </w:r>
                  <w:r w:rsidRPr="00672C25">
                    <w:rPr>
                      <w:i/>
                    </w:rPr>
                    <w:t>Forum of Incident Response and Security Teams</w:t>
                  </w:r>
                  <w:r w:rsidRPr="00672C25">
                    <w:t xml:space="preserve"> (FIRST). Encontra-se em produção nas seguintes organizações:</w:t>
                  </w:r>
                </w:p>
                <w:p w14:paraId="1280DAD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Big Fix;</w:t>
                  </w:r>
                </w:p>
                <w:p w14:paraId="74580C6B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E-Secure-IT;</w:t>
                  </w:r>
                </w:p>
                <w:p w14:paraId="70E16C6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Internet Security Systems;</w:t>
                  </w:r>
                </w:p>
                <w:p w14:paraId="13090EFA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MySDN;</w:t>
                  </w:r>
                </w:p>
                <w:p w14:paraId="5D905905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Tenable Network Security;</w:t>
                  </w:r>
                </w:p>
                <w:p w14:paraId="05B40A9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t>National Institute of Standards and Technology;</w:t>
                  </w:r>
                </w:p>
                <w:p w14:paraId="6707A476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Oracle;</w:t>
                  </w:r>
                </w:p>
                <w:p w14:paraId="2B3D400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Redseal;</w:t>
                  </w:r>
                </w:p>
                <w:p w14:paraId="67CD0083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Skype;</w:t>
                  </w:r>
                </w:p>
                <w:p w14:paraId="3E998A7D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Symantec Corporation;</w:t>
                  </w:r>
                </w:p>
                <w:p w14:paraId="2362C2A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Skybox Security;</w:t>
                  </w:r>
                </w:p>
                <w:p w14:paraId="1ED1D044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ThreatGuard, Inc.;</w:t>
                  </w:r>
                </w:p>
                <w:p w14:paraId="722F8D80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</w:pPr>
                  <w:r w:rsidRPr="00672C25">
                    <w:t>Qualys; e</w:t>
                  </w:r>
                </w:p>
                <w:p w14:paraId="25546EAC" w14:textId="77777777" w:rsidR="00376ECA" w:rsidRPr="00672C25" w:rsidRDefault="00376ECA" w:rsidP="00DC070C">
                  <w:pPr>
                    <w:pStyle w:val="L8-L2-L1"/>
                    <w:numPr>
                      <w:ilvl w:val="0"/>
                      <w:numId w:val="17"/>
                    </w:numPr>
                    <w:ind w:left="781"/>
                    <w:rPr>
                      <w:lang w:val="en-GB"/>
                    </w:rPr>
                  </w:pPr>
                  <w:r w:rsidRPr="00672C25">
                    <w:rPr>
                      <w:lang w:val="en-GB"/>
                    </w:rPr>
                    <w:t>United States Computer Emergency Readiness Team.</w:t>
                  </w:r>
                </w:p>
              </w:tc>
            </w:tr>
          </w:tbl>
          <w:p w14:paraId="688A5508" w14:textId="77777777" w:rsidR="00376ECA" w:rsidRPr="00F6768E" w:rsidRDefault="00376ECA" w:rsidP="00DC070C">
            <w:pPr>
              <w:pStyle w:val="L8-L2-L1"/>
              <w:ind w:left="774"/>
              <w:rPr>
                <w:lang w:val="en-US"/>
              </w:rPr>
            </w:pPr>
          </w:p>
        </w:tc>
      </w:tr>
      <w:tr w:rsidR="00705107" w:rsidRPr="004E38BD" w14:paraId="64A01918" w14:textId="77777777" w:rsidTr="00DC070C">
        <w:trPr>
          <w:trHeight w:val="392"/>
        </w:trPr>
        <w:tc>
          <w:tcPr>
            <w:tcW w:w="9000" w:type="dxa"/>
            <w:gridSpan w:val="2"/>
            <w:vAlign w:val="bottom"/>
          </w:tcPr>
          <w:p w14:paraId="4A561CEA" w14:textId="77777777" w:rsidR="00705107" w:rsidRPr="00506105" w:rsidRDefault="00705107" w:rsidP="00DC070C">
            <w:pPr>
              <w:rPr>
                <w:lang w:val="en-US"/>
              </w:rPr>
            </w:pPr>
          </w:p>
        </w:tc>
      </w:tr>
    </w:tbl>
    <w:p w14:paraId="28E4A1F8" w14:textId="77777777" w:rsidR="00376ECA" w:rsidRPr="00307FE5" w:rsidRDefault="00376ECA" w:rsidP="00376ECA">
      <w:pPr>
        <w:pStyle w:val="Heading2"/>
      </w:pPr>
      <w:bookmarkStart w:id="81" w:name="_Toc62213616"/>
      <w:bookmarkStart w:id="82" w:name="_Toc62213658"/>
      <w:bookmarkStart w:id="83" w:name="_Toc109050275"/>
      <w:bookmarkEnd w:id="79"/>
      <w:bookmarkEnd w:id="80"/>
      <w:r>
        <w:lastRenderedPageBreak/>
        <w:t>Deontologia</w:t>
      </w:r>
      <w:bookmarkEnd w:id="81"/>
      <w:bookmarkEnd w:id="82"/>
      <w:bookmarkEnd w:id="83"/>
    </w:p>
    <w:p w14:paraId="662674F1" w14:textId="69590633" w:rsidR="00376ECA" w:rsidRDefault="00376ECA" w:rsidP="00376ECA">
      <w:bookmarkStart w:id="84" w:name="_Toc503530137"/>
      <w:bookmarkStart w:id="85" w:name="_Toc22896619"/>
      <w:r w:rsidRPr="00672C25">
        <w:t xml:space="preserve">Os auditores da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são membros da </w:t>
      </w:r>
      <w:r w:rsidRPr="00672C25">
        <w:rPr>
          <w:i/>
        </w:rPr>
        <w:t>Information Systems Audit and Control Association</w:t>
      </w:r>
      <w:r w:rsidRPr="00672C25">
        <w:t xml:space="preserve"> (ISACA), estando obrigados a corresponder ao código deontológico desta associação na sua atividade profissional. Nesse sentido, 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apresentar resultados de uma forma imparcial e objetiva.</w:t>
      </w:r>
    </w:p>
    <w:p w14:paraId="174FB210" w14:textId="77777777" w:rsidR="00705107" w:rsidRDefault="00705107" w:rsidP="00376ECA"/>
    <w:p w14:paraId="6C613730" w14:textId="77777777" w:rsidR="00376ECA" w:rsidRPr="00307FE5" w:rsidRDefault="00376ECA" w:rsidP="00376ECA">
      <w:pPr>
        <w:pStyle w:val="Heading2"/>
      </w:pPr>
      <w:bookmarkStart w:id="86" w:name="_Toc62213617"/>
      <w:bookmarkStart w:id="87" w:name="_Toc62213659"/>
      <w:bookmarkStart w:id="88" w:name="_Toc109050276"/>
      <w:bookmarkEnd w:id="84"/>
      <w:bookmarkEnd w:id="85"/>
      <w:r>
        <w:t>Privacidade e Proteção de Informação</w:t>
      </w:r>
      <w:bookmarkEnd w:id="86"/>
      <w:bookmarkEnd w:id="87"/>
      <w:bookmarkEnd w:id="88"/>
    </w:p>
    <w:bookmarkEnd w:id="57"/>
    <w:p w14:paraId="688F0D05" w14:textId="77777777" w:rsidR="00376ECA" w:rsidRPr="00672C25" w:rsidRDefault="00376ECA" w:rsidP="00376ECA">
      <w:r w:rsidRPr="00672C25">
        <w:t xml:space="preserve">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 w:rsidRPr="00672C25">
        <w:t xml:space="preserve"> compromete-se a tomar as providências adequadas à proteção da confidencialidade e integridade do presente documento e dados sensíveis associados, garantindo a segurança das instalações e equipamentos, o controlo no acesso à informação, bem como o reforço do dever de sigilo e da educação deontológica de todos os seus profissionais.</w:t>
      </w:r>
    </w:p>
    <w:p w14:paraId="3599D89C" w14:textId="716E5A36" w:rsidR="00376ECA" w:rsidRDefault="00376ECA">
      <w:pPr>
        <w:spacing w:line="276" w:lineRule="auto"/>
        <w:jc w:val="left"/>
      </w:pPr>
      <w:r>
        <w:br w:type="page"/>
      </w:r>
    </w:p>
    <w:p w14:paraId="1ACA3288" w14:textId="77777777" w:rsidR="00376ECA" w:rsidRPr="00307FE5" w:rsidRDefault="00376ECA" w:rsidP="00376ECA">
      <w:pPr>
        <w:pStyle w:val="Heading1"/>
        <w:rPr>
          <w:lang w:val="pt-PT"/>
        </w:rPr>
      </w:pPr>
      <w:bookmarkStart w:id="89" w:name="_Toc62213618"/>
      <w:bookmarkStart w:id="90" w:name="_Toc62213660"/>
      <w:bookmarkStart w:id="91" w:name="_Toc109050277"/>
      <w:r>
        <w:rPr>
          <w:lang w:val="pt-PT"/>
        </w:rPr>
        <w:lastRenderedPageBreak/>
        <w:t>Detalhes das Vulnerabilidades</w:t>
      </w:r>
      <w:bookmarkEnd w:id="89"/>
      <w:bookmarkEnd w:id="90"/>
      <w:bookmarkEnd w:id="91"/>
    </w:p>
    <w:p w14:paraId="5A015429" w14:textId="77777777" w:rsidR="00376ECA" w:rsidRDefault="00376ECA" w:rsidP="00376ECA">
      <w:r w:rsidRPr="00672C25">
        <w:t xml:space="preserve">A figura seguinte representa a estrutura que irá descrever as vulnerabilidades detetadas. A sua constituição está em conformidade com a metodologia e com os conceitos apresentados </w:t>
      </w:r>
      <w:r w:rsidRPr="00013060">
        <w:t>no Capítulo 2.</w:t>
      </w:r>
    </w:p>
    <w:p w14:paraId="0006910D" w14:textId="515EA548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52693DA" wp14:editId="29D9490C">
                <wp:simplePos x="0" y="0"/>
                <wp:positionH relativeFrom="column">
                  <wp:posOffset>1326635</wp:posOffset>
                </wp:positionH>
                <wp:positionV relativeFrom="paragraph">
                  <wp:posOffset>203895</wp:posOffset>
                </wp:positionV>
                <wp:extent cx="1069675" cy="408305"/>
                <wp:effectExtent l="0" t="0" r="16510" b="10795"/>
                <wp:wrapNone/>
                <wp:docPr id="1079" name="Text Box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675" cy="4083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44A07" w14:textId="71AFBFC6" w:rsidR="00376ECA" w:rsidRPr="00FA2ABA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A2ABA">
                              <w:rPr>
                                <w:color w:val="FF0000"/>
                                <w:sz w:val="18"/>
                                <w:szCs w:val="18"/>
                                <w:lang w:val="pt-BR"/>
                              </w:rPr>
                              <w:t xml:space="preserve">Hyperlink para vector CVSS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2693DA" id="Text Box 1079" o:spid="_x0000_s1029" style="position:absolute;left:0;text-align:left;margin-left:104.45pt;margin-top:16.05pt;width:84.25pt;height:32.1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" strokecolor="red">
                <v:stroke joinstyle="miter"/>
                <v:textbox>
                  <w:txbxContent>
                    <w:p w14:paraId="7D344A07" w14:textId="71AFBFC6" w:rsidR="00376ECA" w:rsidRPr="00FA2ABA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</w:pPr>
                      <w:r w:rsidRPr="00FA2ABA">
                        <w:rPr>
                          <w:color w:val="FF0000"/>
                          <w:sz w:val="18"/>
                          <w:szCs w:val="18"/>
                          <w:lang w:val="pt-BR"/>
                        </w:rPr>
                        <w:t xml:space="preserve">Hyperlink para vector CVSS 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61A4604" wp14:editId="08FCB59D">
                <wp:simplePos x="0" y="0"/>
                <wp:positionH relativeFrom="column">
                  <wp:posOffset>3039110</wp:posOffset>
                </wp:positionH>
                <wp:positionV relativeFrom="paragraph">
                  <wp:posOffset>147320</wp:posOffset>
                </wp:positionV>
                <wp:extent cx="1176655" cy="448945"/>
                <wp:effectExtent l="0" t="0" r="23495" b="27305"/>
                <wp:wrapNone/>
                <wp:docPr id="1083" name="Text Box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44831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19F1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Nome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1A4604" id="Text Box 1083" o:spid="_x0000_s1030" style="position:absolute;left:0;text-align:left;margin-left:239.3pt;margin-top:11.6pt;width:92.65pt;height:35.3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" strokecolor="red">
                <v:stroke joinstyle="miter"/>
                <v:textbox>
                  <w:txbxContent>
                    <w:p w14:paraId="1C6119F1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Nome da Vulnerabilidade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1CFF750" wp14:editId="67529977">
                <wp:simplePos x="0" y="0"/>
                <wp:positionH relativeFrom="column">
                  <wp:posOffset>-47625</wp:posOffset>
                </wp:positionH>
                <wp:positionV relativeFrom="paragraph">
                  <wp:posOffset>166370</wp:posOffset>
                </wp:positionV>
                <wp:extent cx="1009650" cy="422275"/>
                <wp:effectExtent l="0" t="0" r="19050" b="15875"/>
                <wp:wrapNone/>
                <wp:docPr id="1081" name="Text Box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2227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43121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Identificador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CFF750" id="Text Box 1081" o:spid="_x0000_s1031" style="position:absolute;left:0;text-align:left;margin-left:-3.75pt;margin-top:13.1pt;width:79.5pt;height:33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" strokecolor="red">
                <v:stroke joinstyle="miter"/>
                <v:textbox>
                  <w:txbxContent>
                    <w:p w14:paraId="59143121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Identificador da vulnerabilidade</w:t>
                      </w:r>
                    </w:p>
                  </w:txbxContent>
                </v:textbox>
              </v:roundrect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300353FD" wp14:editId="0AB9D6F9">
                <wp:simplePos x="0" y="0"/>
                <wp:positionH relativeFrom="column">
                  <wp:posOffset>4625340</wp:posOffset>
                </wp:positionH>
                <wp:positionV relativeFrom="paragraph">
                  <wp:posOffset>203200</wp:posOffset>
                </wp:positionV>
                <wp:extent cx="1129030" cy="409575"/>
                <wp:effectExtent l="0" t="0" r="13970" b="28575"/>
                <wp:wrapNone/>
                <wp:docPr id="1078" name="Text 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089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3DEDC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Categoria da Vulnerabilidade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0353FD" id="Text Box 1078" o:spid="_x0000_s1032" style="position:absolute;left:0;text-align:left;margin-left:364.2pt;margin-top:16pt;width:88.9pt;height:32.2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" strokecolor="red">
                <v:stroke joinstyle="miter"/>
                <v:textbox>
                  <w:txbxContent>
                    <w:p w14:paraId="2473DEDC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Categoria da Vulnerabilidade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F73F45" w14:textId="7FAAF904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52775B88" wp14:editId="72CC8367">
                <wp:simplePos x="0" y="0"/>
                <wp:positionH relativeFrom="column">
                  <wp:posOffset>852182</wp:posOffset>
                </wp:positionH>
                <wp:positionV relativeFrom="paragraph">
                  <wp:posOffset>313533</wp:posOffset>
                </wp:positionV>
                <wp:extent cx="1010632" cy="974785"/>
                <wp:effectExtent l="38100" t="0" r="18415" b="53975"/>
                <wp:wrapNone/>
                <wp:docPr id="1080" name="Straight Connector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10632" cy="9747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9816" id="Straight Connector 1080" o:spid="_x0000_s1026" style="position:absolute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1pt,24.7pt" to="146.7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0C21BD1" wp14:editId="11B21C09">
                <wp:simplePos x="0" y="0"/>
                <wp:positionH relativeFrom="column">
                  <wp:posOffset>405765</wp:posOffset>
                </wp:positionH>
                <wp:positionV relativeFrom="paragraph">
                  <wp:posOffset>280035</wp:posOffset>
                </wp:positionV>
                <wp:extent cx="7620" cy="563880"/>
                <wp:effectExtent l="38100" t="0" r="68580" b="64770"/>
                <wp:wrapNone/>
                <wp:docPr id="1082" name="Straight Connector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5638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A6A89" id="Straight Connector 1082" o:spid="_x0000_s1026" style="position:absolute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95pt,22.05pt" to="32.5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" strokecolor="red">
                <v:stroke endarrow="block"/>
              </v:line>
            </w:pict>
          </mc:Fallback>
        </mc:AlternateContent>
      </w:r>
      <w:r w:rsidR="00376ECA"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8EA4973" wp14:editId="14162530">
                <wp:simplePos x="0" y="0"/>
                <wp:positionH relativeFrom="column">
                  <wp:posOffset>1640205</wp:posOffset>
                </wp:positionH>
                <wp:positionV relativeFrom="paragraph">
                  <wp:posOffset>180975</wp:posOffset>
                </wp:positionV>
                <wp:extent cx="1761490" cy="762000"/>
                <wp:effectExtent l="38100" t="0" r="29210" b="57150"/>
                <wp:wrapNone/>
                <wp:docPr id="1084" name="Straight Connector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61490" cy="762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FC30A" id="Straight Connector 1084" o:spid="_x0000_s1026" style="position:absolute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15pt,14.25pt" to="267.8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" strokecolor="red">
                <v:stroke endarrow="block"/>
              </v:line>
            </w:pict>
          </mc:Fallback>
        </mc:AlternateContent>
      </w:r>
    </w:p>
    <w:p w14:paraId="2642FF9A" w14:textId="36F7A4F5" w:rsidR="00376ECA" w:rsidRPr="005C0973" w:rsidRDefault="00FA2ABA" w:rsidP="00376ECA"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1678BB91" wp14:editId="256DF09F">
                <wp:simplePos x="0" y="0"/>
                <wp:positionH relativeFrom="column">
                  <wp:posOffset>3733404</wp:posOffset>
                </wp:positionH>
                <wp:positionV relativeFrom="paragraph">
                  <wp:posOffset>9106</wp:posOffset>
                </wp:positionV>
                <wp:extent cx="1407339" cy="1371600"/>
                <wp:effectExtent l="38100" t="0" r="21590" b="57150"/>
                <wp:wrapNone/>
                <wp:docPr id="1077" name="Straight Connector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07339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C906E" id="Straight Connector 1077" o:spid="_x0000_s1026" style="position:absolute;flip:x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3.95pt,.7pt" to="404.75pt,1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" strokecolor="red">
                <v:stroke endarrow="block"/>
              </v:line>
            </w:pict>
          </mc:Fallback>
        </mc:AlternateContent>
      </w:r>
    </w:p>
    <w:p w14:paraId="73548DA7" w14:textId="62BC1A93" w:rsidR="00376ECA" w:rsidRDefault="00FA2AB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82380CF" wp14:editId="6EC2709B">
                <wp:simplePos x="0" y="0"/>
                <wp:positionH relativeFrom="column">
                  <wp:posOffset>878061</wp:posOffset>
                </wp:positionH>
                <wp:positionV relativeFrom="paragraph">
                  <wp:posOffset>1516223</wp:posOffset>
                </wp:positionV>
                <wp:extent cx="8627" cy="376915"/>
                <wp:effectExtent l="76200" t="38100" r="67945" b="23495"/>
                <wp:wrapNone/>
                <wp:docPr id="1074" name="Straight Connector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627" cy="376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0CC34" id="Straight Connector 1074" o:spid="_x0000_s1026" style="position:absolute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15pt,119.4pt" to="69.85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" strokecolor="red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35BCFCB6" wp14:editId="7164189B">
                <wp:simplePos x="0" y="0"/>
                <wp:positionH relativeFrom="column">
                  <wp:posOffset>4932476</wp:posOffset>
                </wp:positionH>
                <wp:positionV relativeFrom="paragraph">
                  <wp:posOffset>1498970</wp:posOffset>
                </wp:positionV>
                <wp:extent cx="112144" cy="449077"/>
                <wp:effectExtent l="0" t="38100" r="59690" b="27305"/>
                <wp:wrapNone/>
                <wp:docPr id="1076" name="Straight Connector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2144" cy="44907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F55B36" id="Straight Connector 1076" o:spid="_x0000_s1026" style="position:absolute;flip: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8.4pt,118.05pt" to="397.2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" strokecolor="red">
                <v:stroke endarrow="block"/>
              </v:line>
            </w:pict>
          </mc:Fallback>
        </mc:AlternateContent>
      </w:r>
      <w:r w:rsidR="00376ECA" w:rsidRPr="00F515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251819" wp14:editId="6C941D98">
            <wp:extent cx="5666740" cy="135699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3E13" w14:textId="77777777" w:rsidR="00376ECA" w:rsidRDefault="00376ECA" w:rsidP="00376ECA">
      <w:pPr>
        <w:rPr>
          <w:rFonts w:ascii="Verdana" w:hAnsi="Verdana"/>
          <w:sz w:val="20"/>
        </w:rPr>
      </w:pPr>
    </w:p>
    <w:p w14:paraId="491922DD" w14:textId="77777777" w:rsidR="00376ECA" w:rsidRDefault="00376ECA" w:rsidP="00376ECA">
      <w:pPr>
        <w:rPr>
          <w:rFonts w:ascii="Verdana" w:hAns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45D9C8C" wp14:editId="564B7D8D">
                <wp:simplePos x="0" y="0"/>
                <wp:positionH relativeFrom="margin">
                  <wp:posOffset>301625</wp:posOffset>
                </wp:positionH>
                <wp:positionV relativeFrom="paragraph">
                  <wp:posOffset>9525</wp:posOffset>
                </wp:positionV>
                <wp:extent cx="1256030" cy="297815"/>
                <wp:effectExtent l="0" t="0" r="20320" b="26035"/>
                <wp:wrapNone/>
                <wp:docPr id="1071" name="Text Box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29781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69434" w14:textId="77777777" w:rsidR="00376ECA" w:rsidRPr="0093421B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Âmbito Afetado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5D9C8C" id="Text Box 1071" o:spid="_x0000_s1033" style="position:absolute;left:0;text-align:left;margin-left:23.75pt;margin-top:.75pt;width:98.9pt;height:23.4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" strokecolor="red">
                <v:stroke joinstyle="miter"/>
                <v:textbox>
                  <w:txbxContent>
                    <w:p w14:paraId="0FA69434" w14:textId="77777777" w:rsidR="00376ECA" w:rsidRPr="0093421B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Âmbito Afetado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91C6A22" wp14:editId="42206102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367155" cy="457200"/>
                <wp:effectExtent l="0" t="0" r="23495" b="19050"/>
                <wp:wrapNone/>
                <wp:docPr id="1073" name="Text Box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4572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8D136" w14:textId="2D0FE6CD" w:rsidR="00376ECA" w:rsidRPr="00B13425" w:rsidRDefault="00FA2AB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Severidade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associad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a</w:t>
                            </w:r>
                            <w:r w:rsidR="00376ECA" w:rsidRPr="00B13425">
                              <w:rPr>
                                <w:color w:val="FF0000"/>
                                <w:sz w:val="18"/>
                                <w:szCs w:val="18"/>
                              </w:rPr>
                              <w:t xml:space="preserve"> à vulnerabilidade</w:t>
                            </w:r>
                          </w:p>
                          <w:p w14:paraId="037ED5B2" w14:textId="77777777" w:rsidR="00376ECA" w:rsidRDefault="00376ECA" w:rsidP="00376ECA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1C6A22" id="Text Box 1073" o:spid="_x0000_s1034" style="position:absolute;left:0;text-align:left;margin-left:56.45pt;margin-top:.85pt;width:107.65pt;height:36pt;z-index:252136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" strokecolor="red">
                <v:stroke joinstyle="miter"/>
                <v:textbox>
                  <w:txbxContent>
                    <w:p w14:paraId="2BF8D136" w14:textId="2D0FE6CD" w:rsidR="00376ECA" w:rsidRPr="00B13425" w:rsidRDefault="00FA2AB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Severidade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associad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a</w:t>
                      </w:r>
                      <w:r w:rsidR="00376ECA" w:rsidRPr="00B13425">
                        <w:rPr>
                          <w:color w:val="FF0000"/>
                          <w:sz w:val="18"/>
                          <w:szCs w:val="18"/>
                        </w:rPr>
                        <w:t xml:space="preserve"> à vulnerabilidade</w:t>
                      </w:r>
                    </w:p>
                    <w:p w14:paraId="037ED5B2" w14:textId="77777777" w:rsidR="00376ECA" w:rsidRDefault="00376ECA" w:rsidP="00376ECA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45B4875" w14:textId="77777777" w:rsidR="00376ECA" w:rsidRPr="00013060" w:rsidRDefault="00376ECA" w:rsidP="00376ECA"/>
    <w:p w14:paraId="1CF797FB" w14:textId="77777777" w:rsidR="00376ECA" w:rsidRDefault="00376ECA" w:rsidP="00376ECA"/>
    <w:p w14:paraId="618E4C1A" w14:textId="6812CC8C" w:rsidR="00376ECA" w:rsidRDefault="00376ECA" w:rsidP="00376ECA">
      <w:pPr>
        <w:rPr>
          <w:bCs/>
        </w:rPr>
      </w:pPr>
      <w:r w:rsidRPr="00F6768E">
        <w:t xml:space="preserve">O risco apresentado pela </w:t>
      </w:r>
      <w:r w:rsidRPr="00672C25">
        <w:rPr>
          <w:b/>
        </w:rPr>
        <w:t>LAYER</w:t>
      </w:r>
      <w:r w:rsidRPr="00672C25">
        <w:rPr>
          <w:b/>
          <w:color w:val="FF0000"/>
        </w:rPr>
        <w:t>8</w:t>
      </w:r>
      <w:r>
        <w:rPr>
          <w:bCs/>
        </w:rPr>
        <w:t xml:space="preserve"> para cada vulnerabilidade é dado a partir de um ponto de vista técnico, sendo que </w:t>
      </w:r>
      <w:r w:rsidR="001D60FA">
        <w:rPr>
          <w:bCs/>
        </w:rPr>
        <w:t>o</w:t>
      </w:r>
      <w:r>
        <w:rPr>
          <w:bCs/>
        </w:rPr>
        <w:t xml:space="preserve"> </w:t>
      </w:r>
      <w:r w:rsidR="00F92710" w:rsidRPr="00AE05D1">
        <w:rPr>
          <w:rFonts w:cs="Arial"/>
          <w:b/>
          <w:bCs/>
        </w:rPr>
        <w:t>{{ client.short_name }}</w:t>
      </w:r>
      <w:r w:rsidR="00F92710">
        <w:rPr>
          <w:rFonts w:cs="Arial"/>
          <w:b/>
          <w:bCs/>
        </w:rPr>
        <w:t xml:space="preserve"> </w:t>
      </w:r>
      <w:r>
        <w:rPr>
          <w:bCs/>
        </w:rPr>
        <w:t>deverá fazer a sua própria análise de risco.</w:t>
      </w:r>
    </w:p>
    <w:p w14:paraId="2B0A6C12" w14:textId="77777777" w:rsidR="00376ECA" w:rsidRDefault="00376ECA" w:rsidP="00376ECA">
      <w:pPr>
        <w:spacing w:line="276" w:lineRule="auto"/>
        <w:jc w:val="left"/>
        <w:rPr>
          <w:bCs/>
        </w:rPr>
      </w:pPr>
    </w:p>
    <w:p w14:paraId="49E0B439" w14:textId="77777777" w:rsidR="00376ECA" w:rsidRPr="00F6768E" w:rsidRDefault="00376ECA" w:rsidP="00376ECA">
      <w:pPr>
        <w:spacing w:line="276" w:lineRule="auto"/>
        <w:jc w:val="left"/>
        <w:rPr>
          <w:bCs/>
        </w:rPr>
      </w:pPr>
    </w:p>
    <w:p w14:paraId="4C6EC5B3" w14:textId="77777777" w:rsidR="00376ECA" w:rsidRPr="00307FE5" w:rsidRDefault="00376ECA" w:rsidP="00376ECA">
      <w:pPr>
        <w:pStyle w:val="Heading2"/>
      </w:pPr>
      <w:bookmarkStart w:id="92" w:name="_Toc62213620"/>
      <w:bookmarkStart w:id="93" w:name="_Toc62213662"/>
      <w:bookmarkStart w:id="94" w:name="_Toc109050278"/>
      <w:r>
        <w:t>Vulnerabilidades Identificadas</w:t>
      </w:r>
      <w:bookmarkEnd w:id="92"/>
      <w:bookmarkEnd w:id="93"/>
      <w:bookmarkEnd w:id="94"/>
    </w:p>
    <w:p w14:paraId="50A33972" w14:textId="6539255E" w:rsidR="00376ECA" w:rsidRDefault="00376ECA" w:rsidP="00376ECA">
      <w:pPr>
        <w:rPr>
          <w:lang w:bidi="hi-IN"/>
        </w:rPr>
      </w:pPr>
      <w:r w:rsidRPr="00672C25">
        <w:rPr>
          <w:lang w:bidi="hi-IN"/>
        </w:rPr>
        <w:t xml:space="preserve">As </w:t>
      </w:r>
      <w:r>
        <w:rPr>
          <w:lang w:bidi="hi-IN"/>
        </w:rPr>
        <w:t xml:space="preserve">vulnerabilidades encontradas durante a auditoria, e respetivas </w:t>
      </w:r>
      <w:r w:rsidRPr="00672C25">
        <w:rPr>
          <w:lang w:bidi="hi-IN"/>
        </w:rPr>
        <w:t>evidências</w:t>
      </w:r>
      <w:r>
        <w:rPr>
          <w:lang w:bidi="hi-IN"/>
        </w:rPr>
        <w:t xml:space="preserve">, </w:t>
      </w:r>
      <w:r w:rsidRPr="00672C25">
        <w:rPr>
          <w:lang w:bidi="hi-IN"/>
        </w:rPr>
        <w:t>são de seguida apresentadas</w:t>
      </w:r>
      <w:r>
        <w:rPr>
          <w:lang w:bidi="hi-IN"/>
        </w:rPr>
        <w:t>.</w:t>
      </w:r>
    </w:p>
    <w:p w14:paraId="1ECA0259" w14:textId="561F547D" w:rsidR="009D2538" w:rsidRDefault="00723334" w:rsidP="006F5EA9">
      <w:pPr>
        <w:spacing w:line="276" w:lineRule="auto"/>
        <w:jc w:val="left"/>
      </w:pPr>
      <w:r>
        <w:t>{% for finding in findings %}</w:t>
      </w:r>
    </w:p>
    <w:p w14:paraId="0AF9119C" w14:textId="77777777" w:rsidR="009D2538" w:rsidRDefault="009D2538">
      <w:pPr>
        <w:spacing w:line="276" w:lineRule="auto"/>
        <w:jc w:val="left"/>
      </w:pPr>
      <w:r>
        <w:br w:type="page"/>
      </w:r>
    </w:p>
    <w:p w14:paraId="3F149EA1" w14:textId="3856CB55" w:rsidR="00376ECA" w:rsidRPr="00A528A5" w:rsidRDefault="00723334" w:rsidP="00376ECA">
      <w:pPr>
        <w:pStyle w:val="Headding3"/>
        <w:rPr>
          <w:color w:val="FFFFFF" w:themeColor="background1"/>
        </w:rPr>
      </w:pPr>
      <w:bookmarkStart w:id="95" w:name="_Toc109050279"/>
      <w:r w:rsidRPr="00A528A5">
        <w:rPr>
          <w:rFonts w:ascii="Calibri" w:hAnsi="Calibri"/>
          <w:color w:val="FFFFFF" w:themeColor="background1"/>
          <w:lang w:eastAsia="pt-PT"/>
        </w:rPr>
        <w:lastRenderedPageBreak/>
        <w:t>{{ finding.title }}</w:t>
      </w:r>
      <w:bookmarkEnd w:id="95"/>
    </w:p>
    <w:tbl>
      <w:tblPr>
        <w:tblStyle w:val="GridTable2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620"/>
        <w:gridCol w:w="5850"/>
        <w:gridCol w:w="1454"/>
      </w:tblGrid>
      <w:tr w:rsidR="00501B51" w14:paraId="543CAA5F" w14:textId="77777777" w:rsidTr="005A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bottom w:val="single" w:sz="12" w:space="0" w:color="C00000"/>
            </w:tcBorders>
            <w:shd w:val="clear" w:color="auto" w:fill="D9D9D9" w:themeFill="background1" w:themeFillShade="D9"/>
            <w:vAlign w:val="center"/>
          </w:tcPr>
          <w:p w14:paraId="30856EED" w14:textId="1C46F71E" w:rsidR="00501B51" w:rsidRPr="0089351B" w:rsidRDefault="006A666E" w:rsidP="00333F3E">
            <w:pPr>
              <w:pStyle w:val="Style2"/>
              <w:spacing w:before="120"/>
              <w:jc w:val="left"/>
              <w:rPr>
                <w:b/>
                <w:color w:val="auto"/>
                <w:lang w:val="en-US"/>
              </w:rPr>
            </w:pPr>
            <w:r w:rsidRPr="006A666E">
              <w:rPr>
                <w:rFonts w:ascii="Calibri" w:hAnsi="Calibri" w:cs="Calibri"/>
                <w:b/>
                <w:color w:val="auto"/>
                <w:lang w:val="en-GB" w:eastAsia="pt-PT"/>
              </w:rPr>
              <w:t>V{{ '%02d' % loop.index }}</w:t>
            </w:r>
          </w:p>
        </w:tc>
        <w:tc>
          <w:tcPr>
            <w:tcW w:w="7304" w:type="dxa"/>
            <w:gridSpan w:val="2"/>
            <w:tcBorders>
              <w:bottom w:val="single" w:sz="12" w:space="0" w:color="C00000"/>
            </w:tcBorders>
            <w:shd w:val="clear" w:color="auto" w:fill="D9D9D9" w:themeFill="background1" w:themeFillShade="D9"/>
          </w:tcPr>
          <w:p w14:paraId="09FD4494" w14:textId="5B2CC4A3" w:rsidR="00501B51" w:rsidRPr="0089351B" w:rsidRDefault="00501B51" w:rsidP="00501B51">
            <w:pPr>
              <w:pStyle w:val="Style2"/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color w:val="auto"/>
                <w:lang w:val="en-US"/>
              </w:rPr>
            </w:pPr>
            <w:r w:rsidRPr="0089351B">
              <w:rPr>
                <w:rFonts w:ascii="Calibri" w:hAnsi="Calibri" w:cs="Calibri"/>
                <w:b/>
                <w:bCs w:val="0"/>
                <w:color w:val="auto"/>
                <w:lang w:eastAsia="pt-PT"/>
              </w:rPr>
              <w:t>{{ finding.title }}</w:t>
            </w:r>
          </w:p>
        </w:tc>
      </w:tr>
      <w:tr w:rsidR="005A3B9F" w:rsidRPr="004E38BD" w14:paraId="2511A6DC" w14:textId="77777777" w:rsidTr="00BD6BC0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60D8BA" w14:textId="2DC1EA95" w:rsidR="005A3B9F" w:rsidRDefault="00FA2ABA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CVSS</w:t>
            </w:r>
          </w:p>
        </w:tc>
        <w:tc>
          <w:tcPr>
            <w:tcW w:w="5850" w:type="dxa"/>
            <w:tcBorders>
              <w:top w:val="single" w:sz="12" w:space="0" w:color="C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5F8DB8A" w14:textId="5F9399DF" w:rsidR="005A3B9F" w:rsidRPr="006F074C" w:rsidRDefault="005A3B9F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u w:val="single"/>
                <w:lang w:val="en-US"/>
              </w:rPr>
            </w:pPr>
            <w:r w:rsidRPr="006F074C">
              <w:rPr>
                <w:b w:val="0"/>
                <w:bCs/>
                <w:color w:val="auto"/>
                <w:u w:val="single"/>
                <w:lang w:val="en-GB"/>
              </w:rPr>
              <w:t>{{ finding.cvss_vector_link_rt }}</w:t>
            </w:r>
          </w:p>
        </w:tc>
        <w:tc>
          <w:tcPr>
            <w:tcW w:w="1454" w:type="dxa"/>
            <w:vMerge w:val="restart"/>
            <w:tcBorders>
              <w:top w:val="single" w:sz="12" w:space="0" w:color="C00000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1EEEFD" w14:textId="6ACE87E7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8"/>
                <w:lang w:val="en-US"/>
              </w:rPr>
            </w:pPr>
          </w:p>
          <w:p w14:paraId="29C35660" w14:textId="103142B6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  <w:r w:rsidRPr="00356057">
              <w:rPr>
                <w:color w:val="auto"/>
                <w:sz w:val="20"/>
                <w:szCs w:val="16"/>
                <w:lang w:val="en-US"/>
              </w:rPr>
              <w:t>Score</w:t>
            </w:r>
          </w:p>
          <w:p w14:paraId="163E0D06" w14:textId="4740C619" w:rsidR="005A3B9F" w:rsidRDefault="005A3B9F" w:rsidP="00333F3E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16"/>
                <w:lang w:val="en-US"/>
              </w:rPr>
            </w:pPr>
          </w:p>
          <w:p w14:paraId="45D55B05" w14:textId="1D323B50" w:rsidR="005A3B9F" w:rsidRPr="005A3B9F" w:rsidRDefault="005A3B9F" w:rsidP="00F61BCC">
            <w:pPr>
              <w:pStyle w:val="Style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5A3B9F">
              <w:rPr>
                <w:sz w:val="18"/>
                <w:szCs w:val="18"/>
                <w:lang w:val="en-GB"/>
              </w:rPr>
              <w:t>{{r finding.severity_rt }}</w:t>
            </w:r>
          </w:p>
        </w:tc>
      </w:tr>
      <w:tr w:rsidR="00630C4B" w14:paraId="08866700" w14:textId="77777777" w:rsidTr="005A3B9F">
        <w:trPr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3B09CF" w14:textId="77777777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Classificação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BF9689C" w14:textId="3DD9C1D5" w:rsidR="00630C4B" w:rsidRDefault="00630C4B" w:rsidP="005A3B9F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30F3D">
              <w:rPr>
                <w:b w:val="0"/>
                <w:bCs/>
                <w:color w:val="auto"/>
                <w:lang w:val="en-GB"/>
              </w:rPr>
              <w:t>{{ finding.classification_rt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994203" w14:textId="070AFF86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30C4B" w14:paraId="59725B22" w14:textId="77777777" w:rsidTr="005A3B9F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2A32DC" w14:textId="3DF150EA" w:rsidR="00630C4B" w:rsidRDefault="00630C4B" w:rsidP="00333F3E">
            <w:pPr>
              <w:pStyle w:val="Style2"/>
              <w:spacing w:after="0"/>
              <w:jc w:val="left"/>
              <w:rPr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lang w:eastAsia="pt-PT"/>
              </w:rPr>
              <w:t>Âmbito</w:t>
            </w:r>
          </w:p>
        </w:tc>
        <w:tc>
          <w:tcPr>
            <w:tcW w:w="5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6442700" w14:textId="65EDD807" w:rsidR="00630C4B" w:rsidRDefault="00BD6BC0" w:rsidP="00AA742A">
            <w:pPr>
              <w:pStyle w:val="Style2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64AE">
              <w:rPr>
                <w:noProof/>
                <w:sz w:val="40"/>
                <w:szCs w:val="40"/>
                <w:lang w:val="en-GB"/>
              </w:rPr>
              <mc:AlternateContent>
                <mc:Choice Requires="wps">
                  <w:drawing>
                    <wp:anchor distT="45720" distB="45720" distL="114300" distR="114300" simplePos="0" relativeHeight="252146688" behindDoc="0" locked="0" layoutInCell="1" allowOverlap="1" wp14:anchorId="2C842113" wp14:editId="30E73258">
                      <wp:simplePos x="0" y="0"/>
                      <wp:positionH relativeFrom="column">
                        <wp:posOffset>2862580</wp:posOffset>
                      </wp:positionH>
                      <wp:positionV relativeFrom="paragraph">
                        <wp:posOffset>-429895</wp:posOffset>
                      </wp:positionV>
                      <wp:extent cx="2514600" cy="52070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645A3C" w14:textId="0E3DE0CC" w:rsidR="00630C4B" w:rsidRPr="00AF5C12" w:rsidRDefault="00E915A8" w:rsidP="00F96CB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US"/>
                                    </w:rPr>
                                  </w:pPr>
                                  <w:r w:rsidRPr="00E915A8">
                                    <w:rPr>
                                      <w:b/>
                                      <w:bCs/>
                                      <w:sz w:val="42"/>
                                      <w:szCs w:val="42"/>
                                      <w:lang w:val="en-GB"/>
                                    </w:rPr>
                                    <w:t>{{ finding.cvss_score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42113" id="Text Box 2" o:spid="_x0000_s1035" type="#_x0000_t202" style="position:absolute;left:0;text-align:left;margin-left:225.4pt;margin-top:-33.85pt;width:198pt;height:41pt;z-index:252146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" filled="f" stroked="f">
                      <v:textbox>
                        <w:txbxContent>
                          <w:p w14:paraId="3B645A3C" w14:textId="0E3DE0CC" w:rsidR="00630C4B" w:rsidRPr="00AF5C12" w:rsidRDefault="00E915A8" w:rsidP="00F96CB9">
                            <w:pPr>
                              <w:jc w:val="center"/>
                              <w:rPr>
                                <w:b/>
                                <w:bCs/>
                                <w:sz w:val="42"/>
                                <w:szCs w:val="42"/>
                                <w:lang w:val="en-US"/>
                              </w:rPr>
                            </w:pPr>
                            <w:r w:rsidRPr="00E915A8">
                              <w:rPr>
                                <w:b/>
                                <w:bCs/>
                                <w:sz w:val="42"/>
                                <w:szCs w:val="42"/>
                                <w:lang w:val="en-GB"/>
                              </w:rPr>
                              <w:t>{{ finding.cvss_score 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0C4B" w:rsidRPr="00B30F3D">
              <w:rPr>
                <w:b w:val="0"/>
                <w:bCs/>
                <w:color w:val="auto"/>
                <w:lang w:val="en-GB"/>
              </w:rPr>
              <w:t>{{ finding.affected_entities</w:t>
            </w:r>
            <w:r w:rsidR="00464C37">
              <w:rPr>
                <w:b w:val="0"/>
                <w:bCs/>
                <w:color w:val="auto"/>
                <w:lang w:val="en-GB"/>
              </w:rPr>
              <w:t>_rt</w:t>
            </w:r>
            <w:r w:rsidR="00630C4B" w:rsidRPr="00B30F3D">
              <w:rPr>
                <w:b w:val="0"/>
                <w:bCs/>
                <w:color w:val="auto"/>
                <w:lang w:val="en-GB"/>
              </w:rPr>
              <w:t xml:space="preserve"> }}</w:t>
            </w:r>
          </w:p>
        </w:tc>
        <w:tc>
          <w:tcPr>
            <w:tcW w:w="1454" w:type="dxa"/>
            <w:vMerge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3D0EEC" w14:textId="3A2EF39A" w:rsidR="00630C4B" w:rsidRDefault="00630C4B" w:rsidP="00333F3E">
            <w:pPr>
              <w:pStyle w:val="Style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217E0B8" w14:textId="71EEA91A" w:rsidR="00376ECA" w:rsidRDefault="00376ECA" w:rsidP="00376ECA">
      <w:pPr>
        <w:pStyle w:val="Style2"/>
        <w:rPr>
          <w:lang w:val="en-US"/>
        </w:rPr>
      </w:pPr>
    </w:p>
    <w:p w14:paraId="0914C32C" w14:textId="0B6629F3" w:rsidR="00376ECA" w:rsidRPr="00AA39E2" w:rsidRDefault="00376ECA" w:rsidP="00376ECA">
      <w:pPr>
        <w:pStyle w:val="Style2"/>
        <w:rPr>
          <w:lang w:val="en-GB"/>
        </w:rPr>
      </w:pPr>
      <w:r w:rsidRPr="00AA39E2">
        <w:rPr>
          <w:lang w:val="en-GB"/>
        </w:rPr>
        <w:t>Resumo</w:t>
      </w:r>
    </w:p>
    <w:p w14:paraId="72512240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>{{p finding.description_rt }}</w:t>
      </w:r>
    </w:p>
    <w:p w14:paraId="654A8312" w14:textId="77777777" w:rsidR="006F5EA9" w:rsidRDefault="006F5EA9" w:rsidP="00376ECA">
      <w:pPr>
        <w:pStyle w:val="Style2"/>
        <w:rPr>
          <w:lang w:val="en-GB"/>
        </w:rPr>
      </w:pPr>
    </w:p>
    <w:p w14:paraId="08DF296C" w14:textId="37F24B96" w:rsidR="00376ECA" w:rsidRPr="00190E24" w:rsidRDefault="00376ECA" w:rsidP="00376ECA">
      <w:pPr>
        <w:pStyle w:val="Style2"/>
        <w:rPr>
          <w:lang w:val="en-GB"/>
        </w:rPr>
      </w:pPr>
      <w:r w:rsidRPr="00190E24">
        <w:rPr>
          <w:lang w:val="en-GB"/>
        </w:rPr>
        <w:t>Impacto</w:t>
      </w:r>
    </w:p>
    <w:p w14:paraId="4E3BA5A6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>{{p finding.impact_rt }}</w:t>
      </w:r>
    </w:p>
    <w:p w14:paraId="0BB199AF" w14:textId="77777777" w:rsidR="00376ECA" w:rsidRPr="00190E24" w:rsidRDefault="00376ECA" w:rsidP="00376ECA">
      <w:pPr>
        <w:rPr>
          <w:lang w:val="en-GB"/>
        </w:rPr>
      </w:pPr>
    </w:p>
    <w:p w14:paraId="37618233" w14:textId="77777777" w:rsidR="00376ECA" w:rsidRPr="00190E24" w:rsidRDefault="00376ECA" w:rsidP="00376ECA">
      <w:pPr>
        <w:pStyle w:val="Style2"/>
        <w:rPr>
          <w:lang w:val="en-GB"/>
        </w:rPr>
      </w:pPr>
      <w:r w:rsidRPr="00190E24">
        <w:rPr>
          <w:lang w:val="en-GB"/>
        </w:rPr>
        <w:t>Detalhes</w:t>
      </w:r>
    </w:p>
    <w:p w14:paraId="676A9F01" w14:textId="77777777" w:rsidR="00AA39E2" w:rsidRPr="00AA39E2" w:rsidRDefault="00AA39E2" w:rsidP="00AA39E2">
      <w:pPr>
        <w:rPr>
          <w:lang w:val="en-GB"/>
        </w:rPr>
      </w:pPr>
      <w:r w:rsidRPr="00AA39E2">
        <w:rPr>
          <w:lang w:val="en-GB"/>
        </w:rPr>
        <w:t>{{p finding.replication_steps_rt }}</w:t>
      </w:r>
    </w:p>
    <w:p w14:paraId="1FA46534" w14:textId="77777777" w:rsidR="00376ECA" w:rsidRPr="00AA39E2" w:rsidRDefault="00376ECA" w:rsidP="00376ECA">
      <w:pPr>
        <w:jc w:val="center"/>
        <w:rPr>
          <w:lang w:val="en-GB"/>
        </w:rPr>
      </w:pPr>
    </w:p>
    <w:p w14:paraId="00CB2CAC" w14:textId="77777777" w:rsidR="00376ECA" w:rsidRPr="00190E24" w:rsidRDefault="00376ECA" w:rsidP="00376ECA">
      <w:pPr>
        <w:pStyle w:val="Style2"/>
        <w:rPr>
          <w:lang w:val="en-GB"/>
        </w:rPr>
      </w:pPr>
      <w:r w:rsidRPr="00190E24">
        <w:rPr>
          <w:lang w:val="en-GB"/>
        </w:rPr>
        <w:t>Recomendações</w:t>
      </w:r>
    </w:p>
    <w:p w14:paraId="6E951E7A" w14:textId="77777777" w:rsidR="00AA39E2" w:rsidRPr="00190E24" w:rsidRDefault="00AA39E2" w:rsidP="00AA39E2">
      <w:pPr>
        <w:rPr>
          <w:lang w:val="en-GB"/>
        </w:rPr>
      </w:pPr>
      <w:r w:rsidRPr="00190E24">
        <w:rPr>
          <w:lang w:val="en-GB"/>
        </w:rPr>
        <w:t>{{p finding.recommendation_rt }}</w:t>
      </w:r>
    </w:p>
    <w:p w14:paraId="331BC86B" w14:textId="10254B1E" w:rsidR="0005557A" w:rsidRDefault="0005557A">
      <w:pPr>
        <w:spacing w:line="276" w:lineRule="auto"/>
        <w:jc w:val="left"/>
        <w:rPr>
          <w:lang w:val="en-GB"/>
        </w:rPr>
      </w:pPr>
    </w:p>
    <w:p w14:paraId="22903F9E" w14:textId="3BC4DEEC" w:rsidR="00376ECA" w:rsidRPr="0067505F" w:rsidRDefault="00723334" w:rsidP="00723334">
      <w:pPr>
        <w:rPr>
          <w:lang w:val="en-GB"/>
        </w:rPr>
      </w:pPr>
      <w:r w:rsidRPr="0067505F">
        <w:rPr>
          <w:lang w:val="en-GB"/>
        </w:rPr>
        <w:t>{% endfor %}</w:t>
      </w:r>
      <w:r w:rsidR="00376ECA" w:rsidRPr="0067505F">
        <w:rPr>
          <w:lang w:val="en-GB"/>
        </w:rPr>
        <w:br w:type="page"/>
      </w:r>
    </w:p>
    <w:p w14:paraId="45ABEE1B" w14:textId="77777777" w:rsidR="00376ECA" w:rsidRDefault="00376ECA" w:rsidP="00376ECA">
      <w:pPr>
        <w:pStyle w:val="Heading1"/>
      </w:pPr>
      <w:bookmarkStart w:id="96" w:name="_Toc62213621"/>
      <w:bookmarkStart w:id="97" w:name="_Toc62213665"/>
      <w:bookmarkStart w:id="98" w:name="_Toc109050280"/>
      <w:r w:rsidRPr="00B07B32">
        <w:lastRenderedPageBreak/>
        <w:t>Anexo</w:t>
      </w:r>
      <w:r>
        <w:t>s</w:t>
      </w:r>
      <w:bookmarkEnd w:id="96"/>
      <w:bookmarkEnd w:id="97"/>
      <w:bookmarkEnd w:id="98"/>
      <w:r w:rsidRPr="00B07B32">
        <w:t xml:space="preserve"> </w:t>
      </w:r>
    </w:p>
    <w:p w14:paraId="6FDA55F4" w14:textId="77777777" w:rsidR="00376ECA" w:rsidRPr="00B07B32" w:rsidRDefault="00376ECA" w:rsidP="00376ECA">
      <w:pPr>
        <w:pStyle w:val="Heading2"/>
      </w:pPr>
      <w:bookmarkStart w:id="99" w:name="_Toc62213622"/>
      <w:bookmarkStart w:id="100" w:name="_Toc62213666"/>
      <w:bookmarkStart w:id="101" w:name="_Toc109050281"/>
      <w:r>
        <w:t>Anexo 1 – Âmbito</w:t>
      </w:r>
      <w:bookmarkEnd w:id="99"/>
      <w:bookmarkEnd w:id="100"/>
      <w:bookmarkEnd w:id="101"/>
      <w:r>
        <w:t xml:space="preserve"> </w:t>
      </w:r>
    </w:p>
    <w:p w14:paraId="262061CF" w14:textId="77777777" w:rsidR="00376ECA" w:rsidRPr="00EB41E4" w:rsidRDefault="00376ECA" w:rsidP="00376ECA">
      <w:r w:rsidRPr="00EB41E4">
        <w:t>A lista dos endereços I</w:t>
      </w:r>
      <w:r>
        <w:t xml:space="preserve">P, e respetivos domínios, incluídos no âmbito desta auditoria técnica de vulnerabilidades pode ser visualizada na seguinte tabela: </w:t>
      </w:r>
    </w:p>
    <w:tbl>
      <w:tblPr>
        <w:tblW w:w="6810" w:type="dxa"/>
        <w:tblInd w:w="8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10"/>
      </w:tblGrid>
      <w:tr w:rsidR="00E343ED" w14:paraId="7F103E40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C00000"/>
            <w:vAlign w:val="center"/>
            <w:hideMark/>
          </w:tcPr>
          <w:p w14:paraId="35CFC6F4" w14:textId="77777777" w:rsidR="00E343ED" w:rsidRDefault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PT"/>
              </w:rPr>
              <w:t>Âmbito</w:t>
            </w:r>
          </w:p>
        </w:tc>
      </w:tr>
      <w:tr w:rsidR="00E343ED" w:rsidRPr="004E38BD" w14:paraId="517D0EB7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  <w:hideMark/>
          </w:tcPr>
          <w:p w14:paraId="2D31259F" w14:textId="3C9092D5" w:rsidR="00E343ED" w:rsidRPr="00E343ED" w:rsidRDefault="00E343ED" w:rsidP="00E343E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GB" w:eastAsia="pt-PT"/>
              </w:rPr>
            </w:pPr>
            <w:r w:rsidRPr="00E343ED">
              <w:rPr>
                <w:lang w:val="en-GB"/>
              </w:rPr>
              <w:t xml:space="preserve">{%tr for </w:t>
            </w:r>
            <w:r>
              <w:rPr>
                <w:lang w:val="en-GB"/>
              </w:rPr>
              <w:t>item</w:t>
            </w:r>
            <w:r w:rsidRPr="00E343ED">
              <w:rPr>
                <w:lang w:val="en-GB"/>
              </w:rPr>
              <w:t xml:space="preserve"> in </w:t>
            </w:r>
            <w:r>
              <w:rPr>
                <w:lang w:val="en-GB"/>
              </w:rPr>
              <w:t>scope</w:t>
            </w:r>
            <w:r w:rsidRPr="00E343ED">
              <w:rPr>
                <w:lang w:val="en-GB"/>
              </w:rPr>
              <w:t xml:space="preserve"> %}</w:t>
            </w:r>
          </w:p>
        </w:tc>
      </w:tr>
      <w:tr w:rsidR="00E343ED" w14:paraId="353F94F8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45AA6709" w14:textId="14AE3449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pt-PT"/>
              </w:rPr>
              <w:t>{{ item.scope }}</w:t>
            </w:r>
          </w:p>
        </w:tc>
      </w:tr>
      <w:tr w:rsidR="00E343ED" w14:paraId="11D7E633" w14:textId="77777777" w:rsidTr="00E343ED">
        <w:trPr>
          <w:trHeight w:val="646"/>
        </w:trPr>
        <w:tc>
          <w:tcPr>
            <w:tcW w:w="681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vAlign w:val="center"/>
          </w:tcPr>
          <w:p w14:paraId="6342B99F" w14:textId="0F8EBB54" w:rsidR="00E343ED" w:rsidRPr="00E343ED" w:rsidRDefault="00E343ED" w:rsidP="00E343ED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pt-PT"/>
              </w:rPr>
            </w:pPr>
            <w:r w:rsidRPr="00343816">
              <w:t>{%tr endfor %}</w:t>
            </w:r>
          </w:p>
        </w:tc>
      </w:tr>
    </w:tbl>
    <w:p w14:paraId="2AD93057" w14:textId="77777777" w:rsidR="00376ECA" w:rsidRPr="00E343ED" w:rsidRDefault="00376ECA" w:rsidP="00376ECA">
      <w:pPr>
        <w:pStyle w:val="Style2"/>
        <w:rPr>
          <w:b w:val="0"/>
          <w:bCs/>
          <w:color w:val="auto"/>
          <w:lang w:val="en-GB"/>
        </w:rPr>
      </w:pPr>
    </w:p>
    <w:p w14:paraId="69204595" w14:textId="77777777" w:rsidR="00376ECA" w:rsidRPr="00E343ED" w:rsidRDefault="00376ECA" w:rsidP="00376ECA">
      <w:pPr>
        <w:pStyle w:val="ListParagraph"/>
        <w:rPr>
          <w:lang w:val="en-GB"/>
        </w:rPr>
      </w:pPr>
    </w:p>
    <w:p w14:paraId="3187B2F8" w14:textId="77777777" w:rsidR="00376ECA" w:rsidRPr="00E343ED" w:rsidRDefault="00376ECA">
      <w:pPr>
        <w:rPr>
          <w:lang w:val="en-GB"/>
        </w:rPr>
      </w:pPr>
    </w:p>
    <w:p w14:paraId="5F6644E8" w14:textId="77777777" w:rsidR="00376ECA" w:rsidRPr="00E343ED" w:rsidRDefault="00376ECA" w:rsidP="000E60D9">
      <w:pPr>
        <w:framePr w:wrap="around" w:vAnchor="page" w:hAnchor="page" w:x="1178" w:y="14790"/>
        <w:rPr>
          <w:lang w:val="en-GB"/>
        </w:rPr>
      </w:pPr>
    </w:p>
    <w:p w14:paraId="3BC4061B" w14:textId="067F5ED8" w:rsidR="00376ECA" w:rsidRPr="00E343ED" w:rsidRDefault="00376ECA" w:rsidP="000E60D9">
      <w:pPr>
        <w:framePr w:wrap="around" w:vAnchor="page" w:hAnchor="page" w:x="1178" w:y="14790"/>
        <w:rPr>
          <w:lang w:val="en-GB"/>
        </w:rPr>
        <w:sectPr w:rsidR="00376ECA" w:rsidRPr="00E343ED" w:rsidSect="00741701">
          <w:headerReference w:type="default" r:id="rId29"/>
          <w:footerReference w:type="default" r:id="rId30"/>
          <w:footerReference w:type="first" r:id="rId31"/>
          <w:pgSz w:w="11906" w:h="16838" w:code="9"/>
          <w:pgMar w:top="990" w:right="1281" w:bottom="1412" w:left="1701" w:header="284" w:footer="283" w:gutter="0"/>
          <w:cols w:space="708"/>
          <w:titlePg/>
          <w:docGrid w:linePitch="360"/>
        </w:sectPr>
      </w:pPr>
    </w:p>
    <w:bookmarkEnd w:id="58"/>
    <w:p w14:paraId="5483909C" w14:textId="50E45164" w:rsidR="00BD6447" w:rsidRPr="00E343ED" w:rsidRDefault="00BD6447">
      <w:pPr>
        <w:spacing w:line="276" w:lineRule="auto"/>
        <w:jc w:val="left"/>
        <w:rPr>
          <w:rFonts w:eastAsia="Times New Roman"/>
          <w:bCs/>
          <w:szCs w:val="20"/>
          <w:lang w:val="en-GB"/>
        </w:rPr>
      </w:pPr>
    </w:p>
    <w:tbl>
      <w:tblPr>
        <w:tblStyle w:val="TableGrid"/>
        <w:tblpPr w:vertAnchor="page" w:horzAnchor="page" w:tblpX="873" w:tblpY="1449"/>
        <w:tblW w:w="6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</w:tblGrid>
      <w:tr w:rsidR="00EB73D3" w:rsidRPr="006A666E" w14:paraId="13868907" w14:textId="77777777" w:rsidTr="00E9269F">
        <w:trPr>
          <w:cantSplit/>
        </w:trPr>
        <w:tc>
          <w:tcPr>
            <w:tcW w:w="6521" w:type="dxa"/>
          </w:tcPr>
          <w:p w14:paraId="17E8788E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4C65916A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6F886154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5E0ABAD7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5CAEB686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359D2C84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69C184C4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400F319D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21EF28C8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6EFC44D7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5EE9D12F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4B0AD343" w14:textId="77777777" w:rsidR="00EB73D3" w:rsidRPr="00B93914" w:rsidRDefault="00EB73D3" w:rsidP="00EB73D3">
            <w:pPr>
              <w:rPr>
                <w:b/>
                <w:color w:val="000000"/>
                <w:lang w:val="en-GB"/>
              </w:rPr>
            </w:pPr>
          </w:p>
          <w:p w14:paraId="79578D59" w14:textId="77777777" w:rsidR="00EB73D3" w:rsidRPr="00460254" w:rsidRDefault="00EB73D3" w:rsidP="00EB73D3">
            <w:pPr>
              <w:jc w:val="left"/>
              <w:rPr>
                <w:color w:val="FF0000"/>
                <w:lang w:val="en-US"/>
              </w:rPr>
            </w:pPr>
            <w:r w:rsidRPr="00460254">
              <w:rPr>
                <w:b/>
                <w:bCs/>
                <w:color w:val="FF0000"/>
                <w:lang w:val="en-US" w:eastAsia="pt-PT"/>
              </w:rPr>
              <w:t>Francisco Ferraz</w:t>
            </w:r>
          </w:p>
          <w:p w14:paraId="2ED691A2" w14:textId="77777777" w:rsidR="00EB73D3" w:rsidRPr="00460254" w:rsidRDefault="00EB73D3" w:rsidP="00EB73D3">
            <w:pPr>
              <w:jc w:val="left"/>
              <w:rPr>
                <w:i/>
                <w:iCs/>
                <w:color w:val="4D4D4D"/>
                <w:sz w:val="18"/>
                <w:szCs w:val="18"/>
                <w:lang w:val="en-US"/>
              </w:rPr>
            </w:pPr>
            <w:r w:rsidRPr="00460254">
              <w:rPr>
                <w:i/>
                <w:iCs/>
                <w:color w:val="4D4D4D"/>
                <w:sz w:val="18"/>
                <w:szCs w:val="18"/>
                <w:lang w:val="en-US"/>
              </w:rPr>
              <w:t xml:space="preserve">Offensive Security Unit Manager </w:t>
            </w:r>
          </w:p>
          <w:p w14:paraId="789DC8E4" w14:textId="77777777" w:rsidR="00EB73D3" w:rsidRPr="00460254" w:rsidRDefault="00EB73D3" w:rsidP="00EB73D3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460254">
              <w:rPr>
                <w:color w:val="4D4D4D"/>
                <w:sz w:val="18"/>
                <w:szCs w:val="18"/>
                <w:lang w:val="en-US"/>
              </w:rPr>
              <w:t xml:space="preserve">Consulting Services </w:t>
            </w:r>
          </w:p>
          <w:p w14:paraId="5830D940" w14:textId="77777777" w:rsidR="00EB73D3" w:rsidRPr="00460254" w:rsidRDefault="00EB73D3" w:rsidP="00EB73D3">
            <w:pPr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460254">
              <w:rPr>
                <w:color w:val="4D4D4D"/>
                <w:sz w:val="18"/>
                <w:szCs w:val="18"/>
                <w:lang w:val="en-US"/>
              </w:rPr>
              <w:t>Mobile: +351 936 002 043</w:t>
            </w:r>
          </w:p>
          <w:p w14:paraId="650B40FE" w14:textId="77777777" w:rsidR="00EB73D3" w:rsidRDefault="00EB73D3" w:rsidP="00EB73D3">
            <w:pPr>
              <w:tabs>
                <w:tab w:val="left" w:pos="284"/>
              </w:tabs>
              <w:spacing w:line="240" w:lineRule="atLeast"/>
              <w:jc w:val="left"/>
              <w:rPr>
                <w:color w:val="4D4D4D"/>
                <w:sz w:val="18"/>
                <w:szCs w:val="18"/>
                <w:lang w:val="en-US"/>
              </w:rPr>
            </w:pPr>
            <w:r w:rsidRPr="00460254">
              <w:rPr>
                <w:color w:val="4D4D4D"/>
                <w:sz w:val="18"/>
                <w:szCs w:val="18"/>
                <w:lang w:val="en-US"/>
              </w:rPr>
              <w:t xml:space="preserve">Email: </w:t>
            </w:r>
            <w:r w:rsidRPr="00460254">
              <w:rPr>
                <w:rFonts w:ascii="Calibri" w:hAnsi="Calibri" w:cs="Calibri"/>
                <w:color w:val="0000FF"/>
                <w:sz w:val="18"/>
                <w:szCs w:val="18"/>
                <w:lang w:val="en-US"/>
              </w:rPr>
              <w:t xml:space="preserve"> </w:t>
            </w:r>
            <w:hyperlink r:id="rId32" w:history="1">
              <w:r w:rsidRPr="00460254">
                <w:rPr>
                  <w:rStyle w:val="Hyperlink"/>
                  <w:sz w:val="18"/>
                  <w:szCs w:val="18"/>
                  <w:lang w:val="en-US"/>
                </w:rPr>
                <w:t>francisco.ferraz@layer8.pt</w:t>
              </w:r>
            </w:hyperlink>
            <w:r w:rsidRPr="00460254">
              <w:rPr>
                <w:color w:val="4D4D4D"/>
                <w:sz w:val="18"/>
                <w:szCs w:val="18"/>
                <w:lang w:val="en-US"/>
              </w:rPr>
              <w:t xml:space="preserve"> </w:t>
            </w:r>
          </w:p>
          <w:p w14:paraId="639984BF" w14:textId="39B819DA" w:rsidR="00EB73D3" w:rsidRPr="009D65FB" w:rsidRDefault="00EB73D3" w:rsidP="00EB73D3">
            <w:pPr>
              <w:tabs>
                <w:tab w:val="left" w:pos="284"/>
              </w:tabs>
              <w:spacing w:line="240" w:lineRule="atLeast"/>
              <w:jc w:val="left"/>
              <w:rPr>
                <w:color w:val="0000FF" w:themeColor="hyperlink"/>
                <w:sz w:val="18"/>
                <w:szCs w:val="18"/>
                <w:u w:val="single"/>
                <w:lang w:val="en-US"/>
              </w:rPr>
            </w:pPr>
          </w:p>
        </w:tc>
      </w:tr>
      <w:tr w:rsidR="00EB73D3" w:rsidRPr="006A666E" w14:paraId="595596D9" w14:textId="77777777" w:rsidTr="00E9269F">
        <w:trPr>
          <w:cantSplit/>
        </w:trPr>
        <w:tc>
          <w:tcPr>
            <w:tcW w:w="6521" w:type="dxa"/>
            <w:hideMark/>
          </w:tcPr>
          <w:p w14:paraId="2B438BC4" w14:textId="77777777" w:rsidR="00EB73D3" w:rsidRPr="009D65FB" w:rsidRDefault="00EB73D3" w:rsidP="00EB73D3">
            <w:pPr>
              <w:spacing w:before="240" w:line="240" w:lineRule="atLeast"/>
              <w:rPr>
                <w:rFonts w:eastAsia="Univers 45 Light"/>
                <w:b/>
                <w:color w:val="00338D"/>
                <w:lang w:val="en-US"/>
              </w:rPr>
            </w:pPr>
          </w:p>
        </w:tc>
      </w:tr>
      <w:tr w:rsidR="00EB73D3" w:rsidRPr="00EB73D3" w14:paraId="1EEEFA47" w14:textId="77777777" w:rsidTr="00E9269F">
        <w:trPr>
          <w:cantSplit/>
        </w:trPr>
        <w:tc>
          <w:tcPr>
            <w:tcW w:w="6521" w:type="dxa"/>
            <w:hideMark/>
          </w:tcPr>
          <w:p w14:paraId="71E26F5D" w14:textId="77777777" w:rsidR="00EB73D3" w:rsidRPr="00553FE5" w:rsidRDefault="00EB73D3" w:rsidP="00EB73D3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  <w:r w:rsidRPr="00830A02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Auditor</w:t>
            </w:r>
          </w:p>
          <w:p w14:paraId="16D74457" w14:textId="77777777" w:rsidR="00EB73D3" w:rsidRPr="00553FE5" w:rsidRDefault="00EB73D3" w:rsidP="00EB73D3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lang w:val="en-US"/>
              </w:rPr>
            </w:pPr>
            <w:r w:rsidRPr="00553FE5">
              <w:rPr>
                <w:rFonts w:eastAsia="Times New Roman"/>
                <w:i/>
                <w:color w:val="4D4D4D"/>
                <w:sz w:val="18"/>
                <w:szCs w:val="17"/>
                <w:lang w:val="en-US"/>
              </w:rPr>
              <w:t xml:space="preserve">Information Security </w:t>
            </w:r>
            <w:r>
              <w:rPr>
                <w:rFonts w:eastAsia="Times New Roman"/>
                <w:i/>
                <w:color w:val="4D4D4D"/>
                <w:sz w:val="18"/>
                <w:szCs w:val="17"/>
                <w:lang w:val="en-US"/>
              </w:rPr>
              <w:t>Consultant</w:t>
            </w:r>
          </w:p>
          <w:p w14:paraId="5B657354" w14:textId="77777777" w:rsidR="00EB73D3" w:rsidRPr="00553FE5" w:rsidRDefault="00EB73D3" w:rsidP="00EB73D3">
            <w:pPr>
              <w:jc w:val="left"/>
              <w:rPr>
                <w:rFonts w:eastAsia="Times New Roman"/>
                <w:color w:val="4D4D4D"/>
                <w:sz w:val="18"/>
                <w:szCs w:val="17"/>
                <w:lang w:val="en-US"/>
              </w:rPr>
            </w:pPr>
            <w:r w:rsidRPr="00553FE5">
              <w:rPr>
                <w:rFonts w:eastAsia="Times New Roman"/>
                <w:color w:val="4D4D4D"/>
                <w:sz w:val="18"/>
                <w:szCs w:val="17"/>
                <w:lang w:val="en-US"/>
              </w:rPr>
              <w:t>Consulting Services</w:t>
            </w:r>
          </w:p>
          <w:p w14:paraId="5E06406B" w14:textId="77777777" w:rsidR="00EB73D3" w:rsidRPr="0075659B" w:rsidRDefault="00EB73D3" w:rsidP="00EB73D3">
            <w:pPr>
              <w:jc w:val="left"/>
              <w:rPr>
                <w:rFonts w:eastAsia="Times New Roman"/>
                <w:sz w:val="18"/>
                <w:szCs w:val="17"/>
                <w:lang w:val="en-US"/>
              </w:rPr>
            </w:pPr>
            <w:r w:rsidRPr="00553FE5">
              <w:rPr>
                <w:rFonts w:eastAsia="Times New Roman"/>
                <w:color w:val="4D4D4D"/>
                <w:sz w:val="18"/>
                <w:szCs w:val="17"/>
                <w:lang w:val="en-US"/>
              </w:rPr>
              <w:t>Mobile: +351 9</w:t>
            </w:r>
            <w:r>
              <w:rPr>
                <w:rFonts w:eastAsia="Times New Roman"/>
                <w:color w:val="4D4D4D"/>
                <w:sz w:val="18"/>
                <w:szCs w:val="17"/>
                <w:lang w:val="en-US"/>
              </w:rPr>
              <w:t>3</w:t>
            </w:r>
            <w:r w:rsidRPr="00553FE5">
              <w:rPr>
                <w:rFonts w:eastAsia="Times New Roman"/>
                <w:color w:val="4D4D4D"/>
                <w:sz w:val="18"/>
                <w:szCs w:val="17"/>
                <w:lang w:val="en-US"/>
              </w:rPr>
              <w:t xml:space="preserve"> 9</w:t>
            </w:r>
            <w:r>
              <w:rPr>
                <w:rFonts w:eastAsia="Times New Roman"/>
                <w:color w:val="4D4D4D"/>
                <w:sz w:val="18"/>
                <w:szCs w:val="17"/>
                <w:lang w:val="en-US"/>
              </w:rPr>
              <w:t>93 9023</w:t>
            </w:r>
            <w:r w:rsidRPr="00553FE5">
              <w:rPr>
                <w:rFonts w:eastAsia="Times New Roman"/>
                <w:color w:val="4D4D4D"/>
                <w:sz w:val="18"/>
                <w:szCs w:val="17"/>
                <w:lang w:val="en-US"/>
              </w:rPr>
              <w:br/>
              <w:t xml:space="preserve">Email: </w:t>
            </w:r>
            <w:r>
              <w:rPr>
                <w:rFonts w:eastAsia="Times New Roman"/>
                <w:sz w:val="18"/>
                <w:szCs w:val="17"/>
                <w:lang w:val="en-US"/>
              </w:rPr>
              <w:t>auditor</w:t>
            </w:r>
            <w:r w:rsidRPr="00830A02">
              <w:rPr>
                <w:rFonts w:eastAsia="Times New Roman"/>
                <w:sz w:val="18"/>
                <w:szCs w:val="17"/>
                <w:lang w:val="en-US"/>
              </w:rPr>
              <w:t>@layer8.pt</w:t>
            </w:r>
          </w:p>
          <w:p w14:paraId="30E24015" w14:textId="77777777" w:rsidR="00EB73D3" w:rsidRDefault="00EB73D3" w:rsidP="00EB73D3">
            <w:pPr>
              <w:tabs>
                <w:tab w:val="left" w:pos="284"/>
              </w:tabs>
              <w:spacing w:line="240" w:lineRule="atLeast"/>
              <w:jc w:val="left"/>
              <w:rPr>
                <w:rStyle w:val="Hyperlink"/>
                <w:sz w:val="18"/>
                <w:szCs w:val="18"/>
                <w:lang w:val="en-US"/>
              </w:rPr>
            </w:pPr>
          </w:p>
          <w:p w14:paraId="72C13F17" w14:textId="77777777" w:rsidR="00EB73D3" w:rsidRPr="00460254" w:rsidRDefault="00EB73D3" w:rsidP="00EB73D3">
            <w:pPr>
              <w:jc w:val="left"/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</w:pPr>
            <w:r w:rsidRPr="00460254">
              <w:rPr>
                <w:rFonts w:eastAsia="Times New Roman"/>
                <w:b/>
                <w:bCs/>
                <w:color w:val="FF0000"/>
                <w:szCs w:val="20"/>
                <w:highlight w:val="yellow"/>
                <w:lang w:val="en-US" w:eastAsia="pt-PT"/>
              </w:rPr>
              <w:t>{{ team[0].name }}</w:t>
            </w:r>
          </w:p>
          <w:p w14:paraId="7A9E50E9" w14:textId="77777777" w:rsidR="00EB73D3" w:rsidRPr="00460254" w:rsidRDefault="00EB73D3" w:rsidP="00EB73D3">
            <w:pPr>
              <w:jc w:val="left"/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</w:pPr>
            <w:r w:rsidRPr="00460254">
              <w:rPr>
                <w:rFonts w:eastAsia="Times New Roman"/>
                <w:i/>
                <w:color w:val="4D4D4D"/>
                <w:sz w:val="18"/>
                <w:szCs w:val="17"/>
                <w:highlight w:val="yellow"/>
                <w:lang w:val="en-US"/>
              </w:rPr>
              <w:t>Offensive Security Consultant</w:t>
            </w:r>
          </w:p>
          <w:p w14:paraId="2692E8B7" w14:textId="77777777" w:rsidR="00EB73D3" w:rsidRPr="00460254" w:rsidRDefault="00EB73D3" w:rsidP="00EB73D3">
            <w:pPr>
              <w:jc w:val="left"/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</w:pPr>
            <w:r w:rsidRPr="00460254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Consulting Services</w:t>
            </w:r>
          </w:p>
          <w:p w14:paraId="6CF687E0" w14:textId="77777777" w:rsidR="00EB73D3" w:rsidRPr="00460254" w:rsidRDefault="00EB73D3" w:rsidP="00EB73D3">
            <w:pPr>
              <w:jc w:val="left"/>
              <w:rPr>
                <w:rFonts w:eastAsia="Times New Roman"/>
                <w:sz w:val="18"/>
                <w:szCs w:val="17"/>
                <w:lang w:val="en-US"/>
              </w:rPr>
            </w:pPr>
            <w:r w:rsidRPr="00460254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t>Mobile: +351 93 993 9023</w:t>
            </w:r>
            <w:r w:rsidRPr="00460254">
              <w:rPr>
                <w:rFonts w:eastAsia="Times New Roman"/>
                <w:color w:val="4D4D4D"/>
                <w:sz w:val="18"/>
                <w:szCs w:val="17"/>
                <w:highlight w:val="yellow"/>
                <w:lang w:val="en-US"/>
              </w:rPr>
              <w:br/>
              <w:t xml:space="preserve">Email: </w:t>
            </w:r>
            <w:r w:rsidRPr="00460254">
              <w:rPr>
                <w:rFonts w:eastAsia="Times New Roman"/>
                <w:sz w:val="18"/>
                <w:szCs w:val="17"/>
                <w:highlight w:val="yellow"/>
                <w:lang w:val="en-US"/>
              </w:rPr>
              <w:t>{{ team[0].email }}</w:t>
            </w:r>
          </w:p>
          <w:p w14:paraId="096FBE94" w14:textId="7BC93AD1" w:rsidR="00EB73D3" w:rsidRPr="004E516B" w:rsidRDefault="00EB73D3" w:rsidP="00EB73D3">
            <w:pPr>
              <w:jc w:val="left"/>
              <w:rPr>
                <w:rFonts w:eastAsia="Times New Roman"/>
                <w:sz w:val="18"/>
                <w:szCs w:val="17"/>
                <w:lang w:val="en-US"/>
              </w:rPr>
            </w:pPr>
          </w:p>
        </w:tc>
      </w:tr>
      <w:tr w:rsidR="00E9269F" w:rsidRPr="00EB73D3" w14:paraId="76D6A488" w14:textId="77777777" w:rsidTr="00E9269F">
        <w:trPr>
          <w:cantSplit/>
        </w:trPr>
        <w:tc>
          <w:tcPr>
            <w:tcW w:w="6521" w:type="dxa"/>
          </w:tcPr>
          <w:p w14:paraId="31F3F3A4" w14:textId="77777777" w:rsidR="00E9269F" w:rsidRPr="00274D88" w:rsidRDefault="00E9269F" w:rsidP="00E9269F">
            <w:pPr>
              <w:tabs>
                <w:tab w:val="left" w:pos="4455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  <w:r w:rsidRPr="00274D88">
              <w:rPr>
                <w:rFonts w:eastAsia="Univers 45 Light"/>
                <w:color w:val="000000"/>
                <w:lang w:val="en-US"/>
              </w:rPr>
              <w:tab/>
            </w:r>
          </w:p>
        </w:tc>
      </w:tr>
      <w:tr w:rsidR="00E9269F" w:rsidRPr="00EB73D3" w14:paraId="6ECE6409" w14:textId="77777777" w:rsidTr="00E9269F">
        <w:trPr>
          <w:cantSplit/>
        </w:trPr>
        <w:tc>
          <w:tcPr>
            <w:tcW w:w="6521" w:type="dxa"/>
            <w:hideMark/>
          </w:tcPr>
          <w:p w14:paraId="1E78468F" w14:textId="77777777" w:rsidR="00940FC7" w:rsidRPr="00F95B88" w:rsidRDefault="00940FC7" w:rsidP="00E9269F">
            <w:pPr>
              <w:tabs>
                <w:tab w:val="left" w:pos="284"/>
              </w:tabs>
              <w:spacing w:line="240" w:lineRule="atLeas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</w:p>
          <w:p w14:paraId="7C99C538" w14:textId="77777777" w:rsidR="00940FC7" w:rsidRPr="00F95B88" w:rsidRDefault="00940FC7" w:rsidP="00E9269F">
            <w:pPr>
              <w:tabs>
                <w:tab w:val="left" w:pos="284"/>
              </w:tabs>
              <w:spacing w:line="240" w:lineRule="atLeast"/>
              <w:rPr>
                <w:rFonts w:eastAsia="Times New Roman"/>
                <w:b/>
                <w:bCs/>
                <w:color w:val="FF0000"/>
                <w:szCs w:val="20"/>
                <w:lang w:val="en-US" w:eastAsia="pt-PT"/>
              </w:rPr>
            </w:pPr>
          </w:p>
          <w:p w14:paraId="6C42C84D" w14:textId="0737A3F6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  <w:r w:rsidRPr="00F95B88">
              <w:rPr>
                <w:rFonts w:eastAsia="Univers 45 Light"/>
                <w:color w:val="000000"/>
                <w:lang w:val="en-US"/>
              </w:rPr>
              <w:tab/>
            </w:r>
          </w:p>
          <w:p w14:paraId="590B24B0" w14:textId="77777777" w:rsidR="00E9269F" w:rsidRPr="00F95B88" w:rsidRDefault="00E9269F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311364F7" w14:textId="0E4C5734" w:rsidR="007E3DDB" w:rsidRPr="00F95B88" w:rsidRDefault="007E3DDB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21BA0E0E" w14:textId="0CD1EE6B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CB43DCF" w14:textId="77777777" w:rsidR="00C95F3C" w:rsidRPr="00F95B88" w:rsidRDefault="00C95F3C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638EDE6C" w14:textId="77777777" w:rsidR="007E3DDB" w:rsidRPr="00F95B88" w:rsidRDefault="007E3DDB" w:rsidP="00E9269F">
            <w:pPr>
              <w:tabs>
                <w:tab w:val="left" w:pos="284"/>
              </w:tabs>
              <w:spacing w:line="240" w:lineRule="atLeast"/>
              <w:rPr>
                <w:rFonts w:eastAsia="Univers 45 Light"/>
                <w:color w:val="000000"/>
                <w:lang w:val="en-US"/>
              </w:rPr>
            </w:pPr>
          </w:p>
          <w:p w14:paraId="1BE65818" w14:textId="4C43FF88" w:rsidR="007E3DDB" w:rsidRPr="00F95B88" w:rsidRDefault="007E3DDB" w:rsidP="007E3DDB">
            <w:pPr>
              <w:rPr>
                <w:rFonts w:eastAsia="Univers 45 Light"/>
                <w:color w:val="000000"/>
                <w:lang w:val="en-US"/>
              </w:rPr>
            </w:pPr>
          </w:p>
        </w:tc>
      </w:tr>
      <w:tr w:rsidR="00E9269F" w:rsidRPr="00307FE5" w14:paraId="52B8EF1A" w14:textId="77777777" w:rsidTr="00E9269F">
        <w:trPr>
          <w:cantSplit/>
          <w:trHeight w:val="2058"/>
        </w:trPr>
        <w:tc>
          <w:tcPr>
            <w:tcW w:w="6521" w:type="dxa"/>
            <w:vAlign w:val="bottom"/>
          </w:tcPr>
          <w:p w14:paraId="2AE0F627" w14:textId="77777777" w:rsidR="007E3DDB" w:rsidRPr="00274D88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</w:pPr>
            <w:r w:rsidRPr="00274D88">
              <w:rPr>
                <w:b/>
                <w:lang w:val="en-US"/>
              </w:rPr>
              <w:t>LAYER</w:t>
            </w:r>
            <w:r w:rsidRPr="00274D88">
              <w:rPr>
                <w:b/>
                <w:color w:val="FF0000"/>
                <w:lang w:val="en-US"/>
              </w:rPr>
              <w:t>8</w:t>
            </w:r>
            <w:r w:rsidRPr="00274D88">
              <w:rPr>
                <w:rFonts w:ascii="Arial" w:hAnsi="Arial" w:cs="Arial"/>
                <w:sz w:val="17"/>
                <w:szCs w:val="17"/>
                <w:lang w:val="en-US"/>
              </w:rPr>
              <w:t xml:space="preserve"> - </w:t>
            </w:r>
            <w:r w:rsidRPr="00274D88">
              <w:rPr>
                <w:rFonts w:ascii="Arial" w:hAnsi="Arial" w:cs="Arial"/>
                <w:color w:val="000000"/>
                <w:sz w:val="17"/>
                <w:szCs w:val="17"/>
                <w:lang w:val="en-US"/>
              </w:rPr>
              <w:t>Shield Domain S.A.</w:t>
            </w:r>
          </w:p>
          <w:p w14:paraId="134FF20A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Av. D. João II, Lote 1.06.2.1A, Escritório 602</w:t>
            </w:r>
          </w:p>
          <w:p w14:paraId="7D052220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 xml:space="preserve">Edifício Mythos </w:t>
            </w:r>
          </w:p>
          <w:p w14:paraId="48FB242E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Parque das Nações</w:t>
            </w:r>
          </w:p>
          <w:p w14:paraId="65A7CA9B" w14:textId="77777777" w:rsidR="007E3DDB" w:rsidRPr="00307FE5" w:rsidRDefault="007E3DDB" w:rsidP="007E3DD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1990-095 Lisboa</w:t>
            </w:r>
          </w:p>
          <w:p w14:paraId="71148A9A" w14:textId="299E19AB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color w:val="000000"/>
                <w:sz w:val="17"/>
                <w:szCs w:val="17"/>
              </w:rPr>
              <w:t>Portugal</w:t>
            </w:r>
          </w:p>
          <w:p w14:paraId="3C161E2C" w14:textId="493FE406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</w:p>
          <w:p w14:paraId="37904AF0" w14:textId="4851337E" w:rsidR="007E3DDB" w:rsidRPr="00307FE5" w:rsidRDefault="007E3DDB" w:rsidP="007E3DDB">
            <w:pPr>
              <w:rPr>
                <w:rFonts w:ascii="Arial" w:hAnsi="Arial" w:cs="Arial"/>
                <w:sz w:val="17"/>
                <w:szCs w:val="17"/>
              </w:rPr>
            </w:pPr>
            <w:r w:rsidRPr="00307FE5">
              <w:rPr>
                <w:rFonts w:ascii="Arial" w:hAnsi="Arial" w:cs="Arial"/>
                <w:sz w:val="17"/>
                <w:szCs w:val="17"/>
              </w:rPr>
              <w:t>Telefone: +351 218 248 480</w:t>
            </w:r>
          </w:p>
          <w:p w14:paraId="2C65A6B3" w14:textId="628AE6D5" w:rsidR="00E9269F" w:rsidRPr="00307FE5" w:rsidRDefault="00E9269F" w:rsidP="00E9269F">
            <w:pPr>
              <w:rPr>
                <w:rFonts w:eastAsia="Univers 45 Light"/>
                <w:b/>
                <w:color w:val="8E258D"/>
                <w:szCs w:val="22"/>
                <w:u w:val="single"/>
              </w:rPr>
            </w:pPr>
          </w:p>
        </w:tc>
      </w:tr>
    </w:tbl>
    <w:p w14:paraId="1BB99CA1" w14:textId="77777777" w:rsidR="000E75F3" w:rsidRPr="00307FE5" w:rsidRDefault="00A65C6A">
      <w:pPr>
        <w:spacing w:line="276" w:lineRule="auto"/>
        <w:jc w:val="left"/>
      </w:pPr>
      <w:r w:rsidRPr="00307FE5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8372BA5" wp14:editId="279259D2">
                <wp:simplePos x="0" y="0"/>
                <wp:positionH relativeFrom="column">
                  <wp:posOffset>6682740</wp:posOffset>
                </wp:positionH>
                <wp:positionV relativeFrom="paragraph">
                  <wp:posOffset>-900240</wp:posOffset>
                </wp:positionV>
                <wp:extent cx="640096" cy="10699668"/>
                <wp:effectExtent l="57150" t="19050" r="64770" b="83185"/>
                <wp:wrapNone/>
                <wp:docPr id="1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96" cy="1069966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8793C" w14:textId="77777777" w:rsidR="00EF3669" w:rsidRDefault="00EF3669" w:rsidP="00A65C6A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2BA5" id="_x0000_s1036" style="position:absolute;margin-left:526.2pt;margin-top:-70.9pt;width:50.4pt;height:842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" fillcolor="#c00000" stroked="f">
                <v:shadow on="t" color="black" opacity="22937f" origin=",.5" offset="0,.63889mm"/>
                <v:textbox>
                  <w:txbxContent>
                    <w:p w14:paraId="5298793C" w14:textId="77777777" w:rsidR="00EF3669" w:rsidRDefault="00EF3669" w:rsidP="00A65C6A"/>
                  </w:txbxContent>
                </v:textbox>
              </v:rect>
            </w:pict>
          </mc:Fallback>
        </mc:AlternateContent>
      </w:r>
    </w:p>
    <w:p w14:paraId="3ABA7A58" w14:textId="16B5FFAF" w:rsidR="007812F1" w:rsidRPr="00307FE5" w:rsidRDefault="00F8350D" w:rsidP="00E07944">
      <w:r w:rsidRPr="00307FE5">
        <w:rPr>
          <w:b/>
          <w:bCs/>
          <w:noProof/>
          <w:color w:val="000000"/>
          <w:sz w:val="17"/>
          <w:szCs w:val="17"/>
          <w:lang w:eastAsia="pt-PT"/>
        </w:rPr>
        <w:drawing>
          <wp:anchor distT="0" distB="0" distL="114300" distR="114300" simplePos="0" relativeHeight="252082176" behindDoc="0" locked="0" layoutInCell="1" allowOverlap="1" wp14:anchorId="44DE3355" wp14:editId="15DA38AC">
            <wp:simplePos x="0" y="0"/>
            <wp:positionH relativeFrom="margin">
              <wp:align>center</wp:align>
            </wp:positionH>
            <wp:positionV relativeFrom="paragraph">
              <wp:posOffset>7802880</wp:posOffset>
            </wp:positionV>
            <wp:extent cx="5909310" cy="737235"/>
            <wp:effectExtent l="0" t="0" r="0" b="5715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57B56" w14:textId="1FFF01EA" w:rsidR="00E52B93" w:rsidRPr="00E56A4E" w:rsidRDefault="00E52B93" w:rsidP="00E52B93">
      <w:pPr>
        <w:pStyle w:val="Heading3"/>
        <w:numPr>
          <w:ilvl w:val="0"/>
          <w:numId w:val="0"/>
        </w:numPr>
        <w:rPr>
          <w:lang w:val="en-US"/>
        </w:rPr>
      </w:pPr>
    </w:p>
    <w:sectPr w:rsidR="00E52B93" w:rsidRPr="00E56A4E" w:rsidSect="00741701">
      <w:headerReference w:type="default" r:id="rId34"/>
      <w:footerReference w:type="default" r:id="rId35"/>
      <w:pgSz w:w="11906" w:h="16838"/>
      <w:pgMar w:top="1418" w:right="992" w:bottom="1418" w:left="397" w:header="284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 wne:kcmSecondary="0038">
      <wne:macro wne:macroName="PROJECT.NEWMACROS.SHOWFORM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1A790" w14:textId="77777777" w:rsidR="00471834" w:rsidRDefault="00471834" w:rsidP="00B351C3">
      <w:r>
        <w:separator/>
      </w:r>
    </w:p>
  </w:endnote>
  <w:endnote w:type="continuationSeparator" w:id="0">
    <w:p w14:paraId="40F39BDF" w14:textId="77777777" w:rsidR="00471834" w:rsidRDefault="00471834" w:rsidP="00B3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3EA9" w14:textId="77777777" w:rsidR="00EF3669" w:rsidRPr="00907941" w:rsidRDefault="00EF3669" w:rsidP="004F6249">
    <w:pPr>
      <w:pStyle w:val="Footer"/>
      <w:ind w:right="-567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D4A6978" wp14:editId="7FB507CF">
              <wp:simplePos x="0" y="0"/>
              <wp:positionH relativeFrom="margin">
                <wp:posOffset>-760095</wp:posOffset>
              </wp:positionH>
              <wp:positionV relativeFrom="paragraph">
                <wp:posOffset>-450850</wp:posOffset>
              </wp:positionV>
              <wp:extent cx="6751320" cy="44513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51320" cy="445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D2E382" w14:textId="3EC28429" w:rsidR="00EF3669" w:rsidRDefault="00EF3669" w:rsidP="00BF35F6">
                          <w:pPr>
                            <w:spacing w:after="0"/>
                            <w:jc w:val="center"/>
                            <w:rPr>
                              <w:sz w:val="16"/>
                              <w:szCs w:val="14"/>
                            </w:rPr>
                          </w:pPr>
                          <w:r>
                            <w:rPr>
                              <w:sz w:val="16"/>
                              <w:szCs w:val="14"/>
                            </w:rPr>
                            <w:t>© 202</w:t>
                          </w:r>
                          <w:r w:rsidR="00EB73D3">
                            <w:rPr>
                              <w:sz w:val="16"/>
                              <w:szCs w:val="14"/>
                            </w:rPr>
                            <w:t>5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 w:rsidRPr="00D26E0D">
                            <w:rPr>
                              <w:sz w:val="16"/>
                              <w:szCs w:val="14"/>
                            </w:rPr>
                            <w:t xml:space="preserve">, Shield Domain S.A. </w:t>
                          </w:r>
                          <w:r w:rsidRPr="004C5864">
                            <w:rPr>
                              <w:sz w:val="16"/>
                              <w:szCs w:val="14"/>
                            </w:rPr>
                            <w:t>Todos os direitos reservados.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 Este relatório destina-se exclusivamente para uso interno d</w:t>
                          </w:r>
                          <w:r w:rsidR="001D60FA">
                            <w:rPr>
                              <w:sz w:val="16"/>
                              <w:szCs w:val="14"/>
                            </w:rPr>
                            <w:t>o</w:t>
                          </w:r>
                          <w:r w:rsidR="00AE05D1">
                            <w:rPr>
                              <w:sz w:val="16"/>
                              <w:szCs w:val="14"/>
                            </w:rPr>
                            <w:t xml:space="preserve"> {{ client.short_name }}</w:t>
                          </w:r>
                          <w:r w:rsidR="000C3103">
                            <w:rPr>
                              <w:sz w:val="16"/>
                              <w:szCs w:val="14"/>
                            </w:rPr>
                            <w:t xml:space="preserve"> e </w:t>
                          </w:r>
                          <w:r>
                            <w:rPr>
                              <w:sz w:val="16"/>
                              <w:szCs w:val="14"/>
                            </w:rPr>
                            <w:t xml:space="preserve">não deve ser fornecido a qualquer outra entidade sem o seu explícito consentimento, assim como o da </w:t>
                          </w:r>
                          <w:r w:rsidRPr="00D52B31">
                            <w:rPr>
                              <w:b/>
                              <w:sz w:val="16"/>
                              <w:szCs w:val="14"/>
                            </w:rPr>
                            <w:t>LAYER</w:t>
                          </w:r>
                          <w:r w:rsidRPr="00D52B31">
                            <w:rPr>
                              <w:b/>
                              <w:color w:val="FF0000"/>
                              <w:sz w:val="16"/>
                              <w:szCs w:val="14"/>
                            </w:rPr>
                            <w:t>8</w:t>
                          </w:r>
                          <w:r>
                            <w:rPr>
                              <w:sz w:val="16"/>
                              <w:szCs w:val="14"/>
                            </w:rPr>
                            <w:t>.</w:t>
                          </w:r>
                        </w:p>
                        <w:p w14:paraId="7B01DDB4" w14:textId="77777777" w:rsidR="00EF3669" w:rsidRPr="00BF35F6" w:rsidRDefault="00EF3669" w:rsidP="00237E1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22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A6978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59.85pt;margin-top:-35.5pt;width:531.6pt;height:35.0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" stroked="f">
              <v:textbox>
                <w:txbxContent>
                  <w:p w14:paraId="4FD2E382" w14:textId="3EC28429" w:rsidR="00EF3669" w:rsidRDefault="00EF3669" w:rsidP="00BF35F6">
                    <w:pPr>
                      <w:spacing w:after="0"/>
                      <w:jc w:val="center"/>
                      <w:rPr>
                        <w:sz w:val="16"/>
                        <w:szCs w:val="14"/>
                      </w:rPr>
                    </w:pPr>
                    <w:r>
                      <w:rPr>
                        <w:sz w:val="16"/>
                        <w:szCs w:val="14"/>
                      </w:rPr>
                      <w:t>© 202</w:t>
                    </w:r>
                    <w:r w:rsidR="00EB73D3">
                      <w:rPr>
                        <w:sz w:val="16"/>
                        <w:szCs w:val="14"/>
                      </w:rPr>
                      <w:t>5</w:t>
                    </w:r>
                    <w:r w:rsidRPr="00D26E0D">
                      <w:rPr>
                        <w:sz w:val="16"/>
                        <w:szCs w:val="14"/>
                      </w:rPr>
                      <w:t xml:space="preserve">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 w:rsidRPr="00D26E0D">
                      <w:rPr>
                        <w:sz w:val="16"/>
                        <w:szCs w:val="14"/>
                      </w:rPr>
                      <w:t xml:space="preserve">, Shield Domain S.A. </w:t>
                    </w:r>
                    <w:r w:rsidRPr="004C5864">
                      <w:rPr>
                        <w:sz w:val="16"/>
                        <w:szCs w:val="14"/>
                      </w:rPr>
                      <w:t>Todos os direitos reservados.</w:t>
                    </w:r>
                    <w:r>
                      <w:rPr>
                        <w:sz w:val="16"/>
                        <w:szCs w:val="14"/>
                      </w:rPr>
                      <w:t xml:space="preserve"> Este relatório destina-se exclusivamente para uso interno d</w:t>
                    </w:r>
                    <w:r w:rsidR="001D60FA">
                      <w:rPr>
                        <w:sz w:val="16"/>
                        <w:szCs w:val="14"/>
                      </w:rPr>
                      <w:t>o</w:t>
                    </w:r>
                    <w:r w:rsidR="00AE05D1">
                      <w:rPr>
                        <w:sz w:val="16"/>
                        <w:szCs w:val="14"/>
                      </w:rPr>
                      <w:t xml:space="preserve"> {{ client.short_name }}</w:t>
                    </w:r>
                    <w:r w:rsidR="000C3103">
                      <w:rPr>
                        <w:sz w:val="16"/>
                        <w:szCs w:val="14"/>
                      </w:rPr>
                      <w:t xml:space="preserve"> e </w:t>
                    </w:r>
                    <w:r>
                      <w:rPr>
                        <w:sz w:val="16"/>
                        <w:szCs w:val="14"/>
                      </w:rPr>
                      <w:t xml:space="preserve">não deve ser fornecido a qualquer outra entidade sem o seu explícito consentimento, assim como o da </w:t>
                    </w:r>
                    <w:r w:rsidRPr="00D52B31">
                      <w:rPr>
                        <w:b/>
                        <w:sz w:val="16"/>
                        <w:szCs w:val="14"/>
                      </w:rPr>
                      <w:t>LAYER</w:t>
                    </w:r>
                    <w:r w:rsidRPr="00D52B31">
                      <w:rPr>
                        <w:b/>
                        <w:color w:val="FF0000"/>
                        <w:sz w:val="16"/>
                        <w:szCs w:val="14"/>
                      </w:rPr>
                      <w:t>8</w:t>
                    </w:r>
                    <w:r>
                      <w:rPr>
                        <w:sz w:val="16"/>
                        <w:szCs w:val="14"/>
                      </w:rPr>
                      <w:t>.</w:t>
                    </w:r>
                  </w:p>
                  <w:p w14:paraId="7B01DDB4" w14:textId="77777777" w:rsidR="00EF3669" w:rsidRPr="00BF35F6" w:rsidRDefault="00EF3669" w:rsidP="00237E1F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22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762FA9">
      <w:rPr>
        <w:rFonts w:ascii="Arial" w:hAnsi="Arial" w:cs="Arial"/>
        <w:noProof/>
        <w:lang w:eastAsia="pt-PT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202C6ED8" wp14:editId="38E51AE3">
              <wp:simplePos x="0" y="0"/>
              <wp:positionH relativeFrom="column">
                <wp:posOffset>1253490</wp:posOffset>
              </wp:positionH>
              <wp:positionV relativeFrom="paragraph">
                <wp:posOffset>-99695</wp:posOffset>
              </wp:positionV>
              <wp:extent cx="2590800" cy="266700"/>
              <wp:effectExtent l="0" t="0" r="0" b="0"/>
              <wp:wrapNone/>
              <wp:docPr id="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08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9D4C0" w14:textId="77777777" w:rsidR="00EF3669" w:rsidRPr="00EE3464" w:rsidRDefault="00EF3669" w:rsidP="00237E1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FF0000"/>
                              <w:szCs w:val="28"/>
                            </w:rPr>
                          </w:pPr>
                          <w:r w:rsidRPr="00EE3464">
                            <w:rPr>
                              <w:rFonts w:ascii="Arial" w:hAnsi="Arial" w:cs="Arial"/>
                              <w:b/>
                              <w:color w:val="FF0000"/>
                              <w:szCs w:val="28"/>
                            </w:rPr>
                            <w:t>CONFIDENTIAL</w:t>
                          </w:r>
                        </w:p>
                      </w:txbxContent>
                    </wps:txbx>
                    <wps:bodyPr wrap="square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02C6ED8" id="_x0000_s1038" style="position:absolute;left:0;text-align:left;margin-left:98.7pt;margin-top:-7.85pt;width:204pt;height:2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" filled="f" stroked="f">
              <v:textbox style="mso-fit-shape-to-text:t">
                <w:txbxContent>
                  <w:p w14:paraId="6BD9D4C0" w14:textId="77777777" w:rsidR="00EF3669" w:rsidRPr="00EE3464" w:rsidRDefault="00EF3669" w:rsidP="00237E1F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FF0000"/>
                        <w:szCs w:val="28"/>
                      </w:rPr>
                    </w:pPr>
                    <w:r w:rsidRPr="00EE3464">
                      <w:rPr>
                        <w:rFonts w:ascii="Arial" w:hAnsi="Arial" w:cs="Arial"/>
                        <w:b/>
                        <w:color w:val="FF0000"/>
                        <w:szCs w:val="28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  <w:r w:rsidRPr="00907941">
      <w:rPr>
        <w:noProof/>
        <w:lang w:eastAsia="pt-PT"/>
      </w:rPr>
      <w:drawing>
        <wp:anchor distT="0" distB="0" distL="114300" distR="114300" simplePos="0" relativeHeight="251678720" behindDoc="0" locked="0" layoutInCell="1" allowOverlap="1" wp14:anchorId="07705466" wp14:editId="522E10E6">
          <wp:simplePos x="0" y="0"/>
          <wp:positionH relativeFrom="column">
            <wp:posOffset>-1476746</wp:posOffset>
          </wp:positionH>
          <wp:positionV relativeFrom="paragraph">
            <wp:posOffset>-427355</wp:posOffset>
          </wp:positionV>
          <wp:extent cx="1094105" cy="206375"/>
          <wp:effectExtent l="5715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9410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5864">
      <w:t xml:space="preserve"> </w:t>
    </w:r>
    <w:sdt>
      <w:sdtPr>
        <w:id w:val="19510481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D967" w14:textId="77777777" w:rsidR="00EF3669" w:rsidRPr="000F2A6F" w:rsidRDefault="00EF3669" w:rsidP="000F2A6F">
    <w:pPr>
      <w:pStyle w:val="Footer"/>
    </w:pPr>
    <w:r w:rsidRPr="000F2A6F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734016" behindDoc="1" locked="0" layoutInCell="1" allowOverlap="1" wp14:anchorId="740AD807" wp14:editId="41606B00">
              <wp:simplePos x="0" y="0"/>
              <wp:positionH relativeFrom="column">
                <wp:posOffset>-246491</wp:posOffset>
              </wp:positionH>
              <wp:positionV relativeFrom="page">
                <wp:posOffset>10119636</wp:posOffset>
              </wp:positionV>
              <wp:extent cx="1851660" cy="266700"/>
              <wp:effectExtent l="0" t="0" r="0" b="0"/>
              <wp:wrapTopAndBottom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2667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0F23864" w14:textId="7A90055A" w:rsidR="00E639DB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project.codename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}}</w:t>
                          </w:r>
                        </w:p>
                        <w:p w14:paraId="6C598562" w14:textId="10393306" w:rsidR="00EF3669" w:rsidRPr="00D31D24" w:rsidRDefault="00811354" w:rsidP="002A43FC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{{</w:t>
                          </w:r>
                          <w:r w:rsidR="003350F0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 report_date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</w:rPr>
                            <w:t>}}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0AD8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left:0;text-align:left;margin-left:-19.4pt;margin-top:796.8pt;width:145.8pt;height:21pt;z-index:-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" filled="f" stroked="f">
              <v:textbox style="mso-fit-shape-to-text:t">
                <w:txbxContent>
                  <w:p w14:paraId="20F23864" w14:textId="7A90055A" w:rsidR="00E639DB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project.codename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  <w:lang w:val="en-US"/>
                      </w:rPr>
                      <w:t>}}</w:t>
                    </w:r>
                  </w:p>
                  <w:p w14:paraId="6C598562" w14:textId="10393306" w:rsidR="00EF3669" w:rsidRPr="00D31D24" w:rsidRDefault="00811354" w:rsidP="002A43F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{{</w:t>
                    </w:r>
                    <w:r w:rsidR="003350F0"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 xml:space="preserve"> report_date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24"/>
                      </w:rPr>
                      <w:t>}}</w:t>
                    </w:r>
                  </w:p>
                </w:txbxContent>
              </v:textbox>
              <w10:wrap type="topAndBottom" anchory="page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727872" behindDoc="0" locked="0" layoutInCell="1" allowOverlap="1" wp14:anchorId="0D1A90E2" wp14:editId="225C612E">
              <wp:simplePos x="0" y="0"/>
              <wp:positionH relativeFrom="column">
                <wp:posOffset>1644015</wp:posOffset>
              </wp:positionH>
              <wp:positionV relativeFrom="paragraph">
                <wp:posOffset>-161925</wp:posOffset>
              </wp:positionV>
              <wp:extent cx="236093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66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DD0D4C" w14:textId="216EBD5A" w:rsidR="00EF3669" w:rsidRPr="004F6249" w:rsidRDefault="00EF3669" w:rsidP="004F62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</w:pP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CONFIDEN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T</w:t>
                          </w:r>
                          <w:r w:rsidRPr="004F6249">
                            <w:rPr>
                              <w:rFonts w:ascii="Arial" w:hAnsi="Arial" w:cs="Arial"/>
                              <w:b/>
                              <w:color w:val="FF0000"/>
                            </w:rPr>
                            <w:t>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1A90E2" id="_x0000_s1040" type="#_x0000_t202" style="position:absolute;left:0;text-align:left;margin-left:129.45pt;margin-top:-12.75pt;width:185.9pt;height:21pt;z-index:251727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" stroked="f">
              <v:textbox>
                <w:txbxContent>
                  <w:p w14:paraId="34DD0D4C" w14:textId="216EBD5A" w:rsidR="00EF3669" w:rsidRPr="004F6249" w:rsidRDefault="00EF3669" w:rsidP="004F6249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</w:rPr>
                    </w:pP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CONFIDEN</w:t>
                    </w:r>
                    <w:r>
                      <w:rPr>
                        <w:rFonts w:ascii="Arial" w:hAnsi="Arial" w:cs="Arial"/>
                        <w:b/>
                        <w:color w:val="FF0000"/>
                      </w:rPr>
                      <w:t>T</w:t>
                    </w:r>
                    <w:r w:rsidRPr="004F6249">
                      <w:rPr>
                        <w:rFonts w:ascii="Arial" w:hAnsi="Arial" w:cs="Arial"/>
                        <w:b/>
                        <w:color w:val="FF0000"/>
                      </w:rPr>
                      <w:t>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0F2A6F">
      <w:rPr>
        <w:noProof/>
        <w:lang w:eastAsia="pt-PT"/>
      </w:rPr>
      <w:drawing>
        <wp:anchor distT="0" distB="0" distL="114300" distR="114300" simplePos="0" relativeHeight="251722752" behindDoc="1" locked="0" layoutInCell="1" allowOverlap="1" wp14:anchorId="24779486" wp14:editId="1A89AF86">
          <wp:simplePos x="0" y="0"/>
          <wp:positionH relativeFrom="column">
            <wp:posOffset>-831850</wp:posOffset>
          </wp:positionH>
          <wp:positionV relativeFrom="page">
            <wp:posOffset>10055225</wp:posOffset>
          </wp:positionV>
          <wp:extent cx="495300" cy="495300"/>
          <wp:effectExtent l="0" t="0" r="0" b="0"/>
          <wp:wrapTight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ight>
          <wp:docPr id="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AEB5" w14:textId="77777777" w:rsidR="00EF3669" w:rsidRPr="006049B5" w:rsidRDefault="00EF3669" w:rsidP="00604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7EF1" w14:textId="77777777" w:rsidR="00471834" w:rsidRDefault="00471834" w:rsidP="00B351C3">
      <w:r>
        <w:separator/>
      </w:r>
    </w:p>
  </w:footnote>
  <w:footnote w:type="continuationSeparator" w:id="0">
    <w:p w14:paraId="43864E7B" w14:textId="77777777" w:rsidR="00471834" w:rsidRDefault="00471834" w:rsidP="00B35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7" w:type="dxa"/>
      <w:tblInd w:w="-972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57"/>
    </w:tblGrid>
    <w:tr w:rsidR="00EF3669" w:rsidRPr="00B557F7" w14:paraId="0F75B1CF" w14:textId="77777777" w:rsidTr="004F6249">
      <w:trPr>
        <w:trHeight w:hRule="exact" w:val="220"/>
      </w:trPr>
      <w:tc>
        <w:tcPr>
          <w:tcW w:w="10457" w:type="dxa"/>
        </w:tcPr>
        <w:p w14:paraId="6A2B0542" w14:textId="15BD2C07" w:rsidR="00EF3669" w:rsidRDefault="00AE05D1" w:rsidP="00EE2D14">
          <w:pPr>
            <w:pStyle w:val="Header"/>
            <w:tabs>
              <w:tab w:val="clear" w:pos="4252"/>
              <w:tab w:val="center" w:pos="5383"/>
            </w:tabs>
            <w:ind w:right="71"/>
            <w:jc w:val="right"/>
            <w:rPr>
              <w:rFonts w:ascii="Univers 45 Light" w:hAnsi="Univers 45 Light"/>
              <w:b/>
              <w:sz w:val="16"/>
              <w:szCs w:val="16"/>
            </w:rPr>
          </w:pPr>
          <w:r>
            <w:rPr>
              <w:rFonts w:ascii="Univers 45 Light" w:hAnsi="Univers 45 Light"/>
              <w:b/>
              <w:sz w:val="16"/>
              <w:szCs w:val="16"/>
            </w:rPr>
            <w:t>{{ client.short_name }}</w:t>
          </w:r>
        </w:p>
      </w:tc>
    </w:tr>
    <w:tr w:rsidR="00EF3669" w:rsidRPr="00201E8C" w14:paraId="10F426EA" w14:textId="77777777" w:rsidTr="004F6249">
      <w:trPr>
        <w:trHeight w:hRule="exact" w:val="220"/>
      </w:trPr>
      <w:sdt>
        <w:sdtPr>
          <w:rPr>
            <w:rFonts w:ascii="Univers 45 Light" w:hAnsi="Univers 45 Light"/>
            <w:sz w:val="16"/>
            <w:szCs w:val="16"/>
            <w:lang w:val="en-US"/>
          </w:rPr>
          <w:alias w:val="Title"/>
          <w:tag w:val=""/>
          <w:id w:val="-1875143816"/>
          <w:placeholder>
            <w:docPart w:val="E99DD00DEAB349059D3BB00AD2C60AD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10457" w:type="dxa"/>
            </w:tcPr>
            <w:p w14:paraId="31331D34" w14:textId="0E40ECBC" w:rsidR="00EF3669" w:rsidRPr="000C1C25" w:rsidRDefault="00EF3669" w:rsidP="00D52B31">
              <w:pPr>
                <w:pStyle w:val="Header"/>
                <w:ind w:right="71"/>
                <w:jc w:val="right"/>
                <w:rPr>
                  <w:rFonts w:ascii="Univers 45 Light" w:hAnsi="Univers 45 Light"/>
                  <w:sz w:val="16"/>
                  <w:szCs w:val="16"/>
                  <w:lang w:val="en-US"/>
                </w:rPr>
              </w:pPr>
              <w:r>
                <w:rPr>
                  <w:rFonts w:ascii="Univers 45 Light" w:hAnsi="Univers 45 Light"/>
                  <w:sz w:val="16"/>
                  <w:szCs w:val="16"/>
                  <w:lang w:val="en-US"/>
                </w:rPr>
                <w:t>Relatório Técnico</w:t>
              </w:r>
            </w:p>
          </w:tc>
        </w:sdtContent>
      </w:sdt>
    </w:tr>
    <w:tr w:rsidR="00EF3669" w:rsidRPr="00B557F7" w14:paraId="7DCCDFA5" w14:textId="77777777" w:rsidTr="004F6249">
      <w:tc>
        <w:tcPr>
          <w:tcW w:w="10457" w:type="dxa"/>
        </w:tcPr>
        <w:p w14:paraId="01859C61" w14:textId="6E367B41" w:rsidR="00EF3669" w:rsidRDefault="00AE05D1" w:rsidP="001D62A3">
          <w:pPr>
            <w:pStyle w:val="Header"/>
            <w:ind w:right="71"/>
            <w:jc w:val="right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{{ report_date }} </w:t>
          </w:r>
        </w:p>
      </w:tc>
    </w:tr>
  </w:tbl>
  <w:p w14:paraId="37ACB5CE" w14:textId="77777777" w:rsidR="00EF3669" w:rsidRPr="00C80A0D" w:rsidRDefault="00EF3669" w:rsidP="004F6249">
    <w:pPr>
      <w:pStyle w:val="Header"/>
      <w:tabs>
        <w:tab w:val="clear" w:pos="4252"/>
        <w:tab w:val="clear" w:pos="8504"/>
        <w:tab w:val="right" w:pos="9072"/>
      </w:tabs>
      <w:ind w:right="-784"/>
      <w:jc w:val="left"/>
    </w:pPr>
    <w:r w:rsidRPr="009C567E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AA6B819" wp14:editId="467A7765">
              <wp:simplePos x="0" y="0"/>
              <wp:positionH relativeFrom="column">
                <wp:posOffset>-3657080</wp:posOffset>
              </wp:positionH>
              <wp:positionV relativeFrom="paragraph">
                <wp:posOffset>69578</wp:posOffset>
              </wp:positionV>
              <wp:extent cx="10153402" cy="19050"/>
              <wp:effectExtent l="0" t="0" r="19685" b="19050"/>
              <wp:wrapNone/>
              <wp:docPr id="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153402" cy="19050"/>
                      </a:xfrm>
                      <a:prstGeom prst="line">
                        <a:avLst/>
                      </a:prstGeom>
                      <a:ln w="19050">
                        <a:gradFill flip="none" rotWithShape="1">
                          <a:gsLst>
                            <a:gs pos="0">
                              <a:srgbClr val="C00000"/>
                            </a:gs>
                            <a:gs pos="77000">
                              <a:srgbClr val="C00000"/>
                            </a:gs>
                            <a:gs pos="97000">
                              <a:schemeClr val="bg1">
                                <a:lumMod val="0"/>
                                <a:lumOff val="100000"/>
                                <a:alpha val="10000"/>
                              </a:schemeClr>
                            </a:gs>
                          </a:gsLst>
                          <a:lin ang="10800000" scaled="1"/>
                          <a:tileRect/>
                        </a:gradFill>
                      </a:ln>
                      <a:effectLst/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0C63B8" id="Straight Connector 5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7.95pt,5.5pt" to="511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" strokeweight="1.5pt"/>
          </w:pict>
        </mc:Fallback>
      </mc:AlternateContent>
    </w:r>
    <w:r>
      <w:tab/>
    </w:r>
  </w:p>
  <w:p w14:paraId="77C75E66" w14:textId="77777777" w:rsidR="00EF3669" w:rsidRDefault="00EF3669" w:rsidP="00B351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EFE2" w14:textId="77777777" w:rsidR="00EF3669" w:rsidRPr="006049B5" w:rsidRDefault="00EF3669" w:rsidP="00604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5.75pt;height:4.8pt" o:bullet="t">
        <v:imagedata r:id="rId1" o:title="CSO - icon"/>
      </v:shape>
    </w:pict>
  </w:numPicBullet>
  <w:numPicBullet w:numPicBulletId="1">
    <w:pict>
      <v:shape id="_x0000_i1104" type="#_x0000_t75" style="width:11.25pt;height:11.25pt" o:bullet="t">
        <v:imagedata r:id="rId2" o:title="BD14565_"/>
      </v:shape>
    </w:pict>
  </w:numPicBullet>
  <w:numPicBullet w:numPicBulletId="2">
    <w:pict>
      <v:shape id="_x0000_i1105" type="#_x0000_t75" style="width:9pt;height:9pt" o:bullet="t">
        <v:imagedata r:id="rId3" o:title="j0115844"/>
      </v:shape>
    </w:pict>
  </w:numPicBullet>
  <w:abstractNum w:abstractNumId="0" w15:restartNumberingAfterBreak="0">
    <w:nsid w:val="FFFFFF89"/>
    <w:multiLevelType w:val="singleLevel"/>
    <w:tmpl w:val="D2107016"/>
    <w:lvl w:ilvl="0">
      <w:start w:val="1"/>
      <w:numFmt w:val="bullet"/>
      <w:pStyle w:val="List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5151BFE"/>
    <w:multiLevelType w:val="hybridMultilevel"/>
    <w:tmpl w:val="DD5A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3120"/>
    <w:multiLevelType w:val="multilevel"/>
    <w:tmpl w:val="CC30F982"/>
    <w:styleLink w:val="Bullets1"/>
    <w:lvl w:ilvl="0">
      <w:start w:val="1"/>
      <w:numFmt w:val="bullet"/>
      <w:lvlText w:val=""/>
      <w:lvlJc w:val="left"/>
      <w:pPr>
        <w:tabs>
          <w:tab w:val="num" w:pos="700"/>
        </w:tabs>
        <w:ind w:left="108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  <w:szCs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  <w:szCs w:val="12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E6B62E5"/>
    <w:multiLevelType w:val="multilevel"/>
    <w:tmpl w:val="1CC03366"/>
    <w:lvl w:ilvl="0">
      <w:start w:val="1"/>
      <w:numFmt w:val="bullet"/>
      <w:pStyle w:val="bullet"/>
      <w:suff w:val="space"/>
      <w:lvlText w:val=""/>
      <w:lvlJc w:val="left"/>
      <w:pPr>
        <w:ind w:left="2339" w:hanging="179"/>
      </w:pPr>
      <w:rPr>
        <w:rFonts w:ascii="Wingdings" w:hAnsi="Wingdings" w:hint="default"/>
        <w:sz w:val="16"/>
      </w:rPr>
    </w:lvl>
    <w:lvl w:ilvl="1">
      <w:start w:val="1"/>
      <w:numFmt w:val="bullet"/>
      <w:suff w:val="space"/>
      <w:lvlText w:val=""/>
      <w:lvlJc w:val="left"/>
      <w:pPr>
        <w:ind w:left="1434" w:hanging="113"/>
      </w:pPr>
      <w:rPr>
        <w:rFonts w:ascii="Wingdings" w:hAnsi="Wingdings" w:hint="default"/>
        <w:color w:val="auto"/>
        <w:sz w:val="16"/>
      </w:rPr>
    </w:lvl>
    <w:lvl w:ilvl="2">
      <w:start w:val="1"/>
      <w:numFmt w:val="bullet"/>
      <w:suff w:val="space"/>
      <w:lvlText w:val=""/>
      <w:lvlJc w:val="left"/>
      <w:pPr>
        <w:ind w:left="2001" w:hanging="113"/>
      </w:pPr>
      <w:rPr>
        <w:rFonts w:ascii="Wingdings" w:hAnsi="Wingdings" w:hint="default"/>
        <w:sz w:val="16"/>
      </w:rPr>
    </w:lvl>
    <w:lvl w:ilvl="3">
      <w:start w:val="1"/>
      <w:numFmt w:val="bullet"/>
      <w:suff w:val="space"/>
      <w:lvlText w:val=""/>
      <w:lvlJc w:val="left"/>
      <w:pPr>
        <w:ind w:left="2568" w:hanging="113"/>
      </w:pPr>
      <w:rPr>
        <w:rFonts w:ascii="Wingdings" w:hAnsi="Wingdings" w:hint="default"/>
        <w:sz w:val="16"/>
      </w:rPr>
    </w:lvl>
    <w:lvl w:ilvl="4">
      <w:start w:val="1"/>
      <w:numFmt w:val="bullet"/>
      <w:lvlText w:val=""/>
      <w:lvlJc w:val="left"/>
      <w:pPr>
        <w:tabs>
          <w:tab w:val="num" w:pos="2753"/>
        </w:tabs>
        <w:ind w:left="275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13"/>
        </w:tabs>
        <w:ind w:left="311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473"/>
        </w:tabs>
        <w:ind w:left="347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33"/>
        </w:tabs>
        <w:ind w:left="383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193"/>
        </w:tabs>
        <w:ind w:left="4193" w:hanging="360"/>
      </w:pPr>
      <w:rPr>
        <w:rFonts w:ascii="Symbol" w:hAnsi="Symbol" w:hint="default"/>
      </w:rPr>
    </w:lvl>
  </w:abstractNum>
  <w:abstractNum w:abstractNumId="4" w15:restartNumberingAfterBreak="0">
    <w:nsid w:val="10E37855"/>
    <w:multiLevelType w:val="hybridMultilevel"/>
    <w:tmpl w:val="350C8696"/>
    <w:lvl w:ilvl="0" w:tplc="242E7DF8">
      <w:start w:val="1"/>
      <w:numFmt w:val="bullet"/>
      <w:pStyle w:val="StyleBefore6ptLinespacingExactly132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24682E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D8C0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B62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A3D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BAC4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F084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6E39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049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215E8"/>
    <w:multiLevelType w:val="hybridMultilevel"/>
    <w:tmpl w:val="3D08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6628F"/>
    <w:multiLevelType w:val="hybridMultilevel"/>
    <w:tmpl w:val="B366C5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B641DE"/>
    <w:multiLevelType w:val="hybridMultilevel"/>
    <w:tmpl w:val="67B889C0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1BBB1C45"/>
    <w:multiLevelType w:val="multilevel"/>
    <w:tmpl w:val="3FF296C6"/>
    <w:lvl w:ilvl="0">
      <w:start w:val="1"/>
      <w:numFmt w:val="bullet"/>
      <w:pStyle w:val="Bullets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</w:rPr>
    </w:lvl>
    <w:lvl w:ilvl="1">
      <w:start w:val="1"/>
      <w:numFmt w:val="bullet"/>
      <w:lvlText w:val=""/>
      <w:lvlJc w:val="left"/>
      <w:pPr>
        <w:tabs>
          <w:tab w:val="num" w:pos="1786"/>
        </w:tabs>
        <w:ind w:left="1786" w:hanging="340"/>
      </w:pPr>
      <w:rPr>
        <w:rFonts w:ascii="Symbol" w:hAnsi="Symbol" w:hint="default"/>
        <w:sz w:val="16"/>
      </w:rPr>
    </w:lvl>
    <w:lvl w:ilvl="2">
      <w:start w:val="1"/>
      <w:numFmt w:val="bullet"/>
      <w:lvlText w:val=""/>
      <w:lvlJc w:val="left"/>
      <w:pPr>
        <w:tabs>
          <w:tab w:val="num" w:pos="2523"/>
        </w:tabs>
        <w:ind w:left="2523" w:hanging="368"/>
      </w:pPr>
      <w:rPr>
        <w:rFonts w:ascii="Symbol" w:hAnsi="Symbol" w:hint="default"/>
        <w:color w:val="000080"/>
        <w:sz w:val="16"/>
      </w:rPr>
    </w:lvl>
    <w:lvl w:ilvl="3">
      <w:start w:val="1"/>
      <w:numFmt w:val="bullet"/>
      <w:lvlText w:val=""/>
      <w:lvlJc w:val="left"/>
      <w:pPr>
        <w:tabs>
          <w:tab w:val="num" w:pos="1440"/>
        </w:tabs>
        <w:ind w:left="324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"/>
      <w:lvlJc w:val="left"/>
      <w:pPr>
        <w:tabs>
          <w:tab w:val="num" w:pos="1800"/>
        </w:tabs>
        <w:ind w:left="3960" w:hanging="360"/>
      </w:pPr>
      <w:rPr>
        <w:rFonts w:ascii="Symbol" w:hAnsi="Symbol" w:hint="default"/>
        <w:b/>
        <w:sz w:val="16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3FF1FC8"/>
    <w:multiLevelType w:val="multilevel"/>
    <w:tmpl w:val="B38A27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4446FFB"/>
    <w:multiLevelType w:val="hybridMultilevel"/>
    <w:tmpl w:val="680613BE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1" w15:restartNumberingAfterBreak="0">
    <w:nsid w:val="25445D01"/>
    <w:multiLevelType w:val="multilevel"/>
    <w:tmpl w:val="FB6E6B94"/>
    <w:lvl w:ilvl="0">
      <w:start w:val="1"/>
      <w:numFmt w:val="decimal"/>
      <w:pStyle w:val="Tableheading1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-20"/>
        </w:tabs>
        <w:ind w:left="-20" w:hanging="340"/>
      </w:pPr>
      <w:rPr>
        <w:rFonts w:ascii="Symbol" w:hAnsi="Symbol" w:hint="default"/>
        <w:b/>
        <w:color w:val="000080"/>
        <w:sz w:val="22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83665B4"/>
    <w:multiLevelType w:val="multilevel"/>
    <w:tmpl w:val="A984C8A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i w:val="0"/>
        <w:iCs/>
      </w:rPr>
    </w:lvl>
    <w:lvl w:ilvl="2">
      <w:start w:val="1"/>
      <w:numFmt w:val="decimal"/>
      <w:pStyle w:val="Head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lang w:val="pt-P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8CB3596"/>
    <w:multiLevelType w:val="hybridMultilevel"/>
    <w:tmpl w:val="0574A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AC391E"/>
    <w:multiLevelType w:val="hybridMultilevel"/>
    <w:tmpl w:val="5DB8B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F2C6D33"/>
    <w:multiLevelType w:val="hybridMultilevel"/>
    <w:tmpl w:val="004E0376"/>
    <w:lvl w:ilvl="0" w:tplc="764CDFB2">
      <w:start w:val="1"/>
      <w:numFmt w:val="bullet"/>
      <w:pStyle w:val="Bullet3"/>
      <w:lvlText w:val="-"/>
      <w:lvlJc w:val="left"/>
      <w:pPr>
        <w:tabs>
          <w:tab w:val="num" w:pos="1701"/>
        </w:tabs>
        <w:ind w:left="1701" w:hanging="397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815B6"/>
    <w:multiLevelType w:val="hybridMultilevel"/>
    <w:tmpl w:val="45E23EE8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40954"/>
    <w:multiLevelType w:val="hybridMultilevel"/>
    <w:tmpl w:val="0A42CF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34A02499"/>
    <w:multiLevelType w:val="hybridMultilevel"/>
    <w:tmpl w:val="82849246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9" w15:restartNumberingAfterBreak="0">
    <w:nsid w:val="3FF01045"/>
    <w:multiLevelType w:val="hybridMultilevel"/>
    <w:tmpl w:val="C0BA5186"/>
    <w:lvl w:ilvl="0" w:tplc="0816000F">
      <w:start w:val="1"/>
      <w:numFmt w:val="decimal"/>
      <w:lvlText w:val="%1."/>
      <w:lvlJc w:val="left"/>
      <w:pPr>
        <w:ind w:left="1009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0" w15:restartNumberingAfterBreak="0">
    <w:nsid w:val="4845478D"/>
    <w:multiLevelType w:val="hybridMultilevel"/>
    <w:tmpl w:val="60DE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CD12109"/>
    <w:multiLevelType w:val="multilevel"/>
    <w:tmpl w:val="ECF2C50E"/>
    <w:styleLink w:val="CSO-Bullets"/>
    <w:lvl w:ilvl="0">
      <w:start w:val="1"/>
      <w:numFmt w:val="bullet"/>
      <w:pStyle w:val="CSObullet1"/>
      <w:lvlText w:val=""/>
      <w:lvlPicBulletId w:val="0"/>
      <w:lvlJc w:val="left"/>
      <w:pPr>
        <w:tabs>
          <w:tab w:val="num" w:pos="36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tabs>
          <w:tab w:val="num" w:pos="720"/>
        </w:tabs>
        <w:ind w:left="180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CSObullet3"/>
      <w:lvlText w:val="&gt;"/>
      <w:lvlJc w:val="left"/>
      <w:pPr>
        <w:tabs>
          <w:tab w:val="num" w:pos="1080"/>
        </w:tabs>
        <w:ind w:left="2520" w:hanging="360"/>
      </w:pPr>
      <w:rPr>
        <w:rFonts w:ascii="Verdana" w:hAnsi="Verdana" w:hint="default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3240" w:hanging="360"/>
      </w:pPr>
      <w:rPr>
        <w:rFonts w:ascii="Courier New" w:hAnsi="Courier New" w:hint="default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396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51DD586C"/>
    <w:multiLevelType w:val="hybridMultilevel"/>
    <w:tmpl w:val="DCE26CB2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4495F"/>
    <w:multiLevelType w:val="hybridMultilevel"/>
    <w:tmpl w:val="EA1614C2"/>
    <w:lvl w:ilvl="0" w:tplc="CA362A34">
      <w:start w:val="1"/>
      <w:numFmt w:val="decimal"/>
      <w:pStyle w:val="Heading3"/>
      <w:lvlText w:val="V0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pStyle w:val="Heading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92C54"/>
    <w:multiLevelType w:val="hybridMultilevel"/>
    <w:tmpl w:val="8CC49EDA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5" w15:restartNumberingAfterBreak="0">
    <w:nsid w:val="604C0B84"/>
    <w:multiLevelType w:val="multilevel"/>
    <w:tmpl w:val="6CFC9EA4"/>
    <w:lvl w:ilvl="0">
      <w:start w:val="1"/>
      <w:numFmt w:val="bullet"/>
      <w:pStyle w:val="Bullet0"/>
      <w:suff w:val="space"/>
      <w:lvlText w:val=""/>
      <w:lvlJc w:val="left"/>
      <w:pPr>
        <w:ind w:left="771" w:hanging="204"/>
      </w:pPr>
      <w:rPr>
        <w:rFonts w:ascii="Wingdings 2" w:hAnsi="Wingdings 2" w:cs="Times New Roman" w:hint="default"/>
        <w:color w:val="000080"/>
      </w:rPr>
    </w:lvl>
    <w:lvl w:ilvl="1">
      <w:start w:val="1"/>
      <w:numFmt w:val="bullet"/>
      <w:suff w:val="space"/>
      <w:lvlText w:val=""/>
      <w:lvlJc w:val="left"/>
      <w:pPr>
        <w:ind w:left="1338" w:hanging="204"/>
      </w:pPr>
      <w:rPr>
        <w:rFonts w:ascii="Wingdings 2" w:hAnsi="Wingdings 2" w:cs="Times New Roman" w:hint="default"/>
        <w:color w:val="000080"/>
      </w:rPr>
    </w:lvl>
    <w:lvl w:ilvl="2">
      <w:start w:val="1"/>
      <w:numFmt w:val="bullet"/>
      <w:suff w:val="space"/>
      <w:lvlText w:val=""/>
      <w:lvlJc w:val="left"/>
      <w:pPr>
        <w:ind w:left="1905" w:hanging="204"/>
      </w:pPr>
      <w:rPr>
        <w:rFonts w:ascii="Wingdings 2" w:hAnsi="Wingdings 2" w:cs="Times New Roman" w:hint="default"/>
        <w:color w:val="00008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27C6AEE"/>
    <w:multiLevelType w:val="multilevel"/>
    <w:tmpl w:val="ECF2C50E"/>
    <w:numStyleLink w:val="CSO-Bullets"/>
  </w:abstractNum>
  <w:abstractNum w:abstractNumId="27" w15:restartNumberingAfterBreak="0">
    <w:nsid w:val="62D72EB2"/>
    <w:multiLevelType w:val="hybridMultilevel"/>
    <w:tmpl w:val="1EF4D806"/>
    <w:lvl w:ilvl="0" w:tplc="13E492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4AEE9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E6035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C0456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68F5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0CD73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AE3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1C468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22820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260F7"/>
    <w:multiLevelType w:val="hybridMultilevel"/>
    <w:tmpl w:val="086689D0"/>
    <w:lvl w:ilvl="0" w:tplc="7E90EF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1E47B0C"/>
    <w:multiLevelType w:val="hybridMultilevel"/>
    <w:tmpl w:val="47E21998"/>
    <w:lvl w:ilvl="0" w:tplc="0816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30" w15:restartNumberingAfterBreak="0">
    <w:nsid w:val="73A313C5"/>
    <w:multiLevelType w:val="hybridMultilevel"/>
    <w:tmpl w:val="B8DEA4B8"/>
    <w:lvl w:ilvl="0" w:tplc="F90CD826">
      <w:start w:val="1"/>
      <w:numFmt w:val="bullet"/>
      <w:pStyle w:val="CSObullet2"/>
      <w:lvlText w:val=""/>
      <w:lvlPicBulletId w:val="2"/>
      <w:lvlJc w:val="left"/>
      <w:pPr>
        <w:ind w:left="113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97A3F"/>
    <w:multiLevelType w:val="multilevel"/>
    <w:tmpl w:val="84F4F7A2"/>
    <w:styleLink w:val="CurrentList1"/>
    <w:lvl w:ilvl="0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440"/>
      </w:pPr>
      <w:rPr>
        <w:rFonts w:hint="default"/>
      </w:rPr>
    </w:lvl>
  </w:abstractNum>
  <w:abstractNum w:abstractNumId="32" w15:restartNumberingAfterBreak="0">
    <w:nsid w:val="76C24DD6"/>
    <w:multiLevelType w:val="hybridMultilevel"/>
    <w:tmpl w:val="9E20B35A"/>
    <w:name w:val="Numbered list 9"/>
    <w:lvl w:ilvl="0" w:tplc="1B4EFB38">
      <w:numFmt w:val="bullet"/>
      <w:lvlText w:val=""/>
      <w:lvlJc w:val="left"/>
      <w:pPr>
        <w:ind w:left="413" w:firstLine="0"/>
      </w:pPr>
      <w:rPr>
        <w:rFonts w:ascii="Symbol" w:hAnsi="Symbol"/>
      </w:rPr>
    </w:lvl>
    <w:lvl w:ilvl="1" w:tplc="2152C388">
      <w:numFmt w:val="bullet"/>
      <w:lvlText w:val="o"/>
      <w:lvlJc w:val="left"/>
      <w:pPr>
        <w:ind w:left="1133" w:firstLine="0"/>
      </w:pPr>
      <w:rPr>
        <w:rFonts w:ascii="Courier New" w:hAnsi="Courier New" w:cs="Courier New"/>
      </w:rPr>
    </w:lvl>
    <w:lvl w:ilvl="2" w:tplc="BD6C5274">
      <w:numFmt w:val="bullet"/>
      <w:lvlText w:val=""/>
      <w:lvlJc w:val="left"/>
      <w:pPr>
        <w:ind w:left="1853" w:firstLine="0"/>
      </w:pPr>
      <w:rPr>
        <w:rFonts w:ascii="Wingdings" w:eastAsia="Wingdings" w:hAnsi="Wingdings" w:cs="Wingdings"/>
      </w:rPr>
    </w:lvl>
    <w:lvl w:ilvl="3" w:tplc="A956E2DC">
      <w:numFmt w:val="bullet"/>
      <w:lvlText w:val=""/>
      <w:lvlJc w:val="left"/>
      <w:pPr>
        <w:ind w:left="2573" w:firstLine="0"/>
      </w:pPr>
      <w:rPr>
        <w:rFonts w:ascii="Symbol" w:hAnsi="Symbol"/>
      </w:rPr>
    </w:lvl>
    <w:lvl w:ilvl="4" w:tplc="C8142FF2">
      <w:numFmt w:val="bullet"/>
      <w:lvlText w:val="o"/>
      <w:lvlJc w:val="left"/>
      <w:pPr>
        <w:ind w:left="3293" w:firstLine="0"/>
      </w:pPr>
      <w:rPr>
        <w:rFonts w:ascii="Courier New" w:hAnsi="Courier New" w:cs="Courier New"/>
      </w:rPr>
    </w:lvl>
    <w:lvl w:ilvl="5" w:tplc="BA6429D0">
      <w:numFmt w:val="bullet"/>
      <w:lvlText w:val=""/>
      <w:lvlJc w:val="left"/>
      <w:pPr>
        <w:ind w:left="4013" w:firstLine="0"/>
      </w:pPr>
      <w:rPr>
        <w:rFonts w:ascii="Wingdings" w:eastAsia="Wingdings" w:hAnsi="Wingdings" w:cs="Wingdings"/>
      </w:rPr>
    </w:lvl>
    <w:lvl w:ilvl="6" w:tplc="89E47B06">
      <w:numFmt w:val="bullet"/>
      <w:lvlText w:val=""/>
      <w:lvlJc w:val="left"/>
      <w:pPr>
        <w:ind w:left="4733" w:firstLine="0"/>
      </w:pPr>
      <w:rPr>
        <w:rFonts w:ascii="Symbol" w:hAnsi="Symbol"/>
      </w:rPr>
    </w:lvl>
    <w:lvl w:ilvl="7" w:tplc="3572C0F4">
      <w:numFmt w:val="bullet"/>
      <w:lvlText w:val="o"/>
      <w:lvlJc w:val="left"/>
      <w:pPr>
        <w:ind w:left="5453" w:firstLine="0"/>
      </w:pPr>
      <w:rPr>
        <w:rFonts w:ascii="Courier New" w:hAnsi="Courier New" w:cs="Courier New"/>
      </w:rPr>
    </w:lvl>
    <w:lvl w:ilvl="8" w:tplc="FA682E22">
      <w:numFmt w:val="bullet"/>
      <w:lvlText w:val=""/>
      <w:lvlJc w:val="left"/>
      <w:pPr>
        <w:ind w:left="6173" w:firstLine="0"/>
      </w:pPr>
      <w:rPr>
        <w:rFonts w:ascii="Wingdings" w:eastAsia="Wingdings" w:hAnsi="Wingdings" w:cs="Wingdings"/>
      </w:rPr>
    </w:lvl>
  </w:abstractNum>
  <w:abstractNum w:abstractNumId="33" w15:restartNumberingAfterBreak="0">
    <w:nsid w:val="77BC3246"/>
    <w:multiLevelType w:val="hybridMultilevel"/>
    <w:tmpl w:val="EA4639B2"/>
    <w:lvl w:ilvl="0" w:tplc="495A5290">
      <w:start w:val="1"/>
      <w:numFmt w:val="bullet"/>
      <w:pStyle w:val="StyleBefore6ptLinespacingExactly132p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E0055"/>
    <w:multiLevelType w:val="hybridMultilevel"/>
    <w:tmpl w:val="A88439EE"/>
    <w:lvl w:ilvl="0" w:tplc="23C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994105">
    <w:abstractNumId w:val="9"/>
  </w:num>
  <w:num w:numId="2" w16cid:durableId="206307520">
    <w:abstractNumId w:val="21"/>
  </w:num>
  <w:num w:numId="3" w16cid:durableId="2026469740">
    <w:abstractNumId w:val="26"/>
    <w:lvlOverride w:ilvl="0">
      <w:lvl w:ilvl="0">
        <w:start w:val="1"/>
        <w:numFmt w:val="bullet"/>
        <w:pStyle w:val="CSObullet1"/>
        <w:lvlText w:val=""/>
        <w:lvlPicBulletId w:val="2"/>
        <w:lvlJc w:val="left"/>
        <w:pPr>
          <w:ind w:left="851" w:hanging="360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71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pStyle w:val="CSObullet3"/>
        <w:lvlText w:val=""/>
        <w:lvlJc w:val="left"/>
        <w:pPr>
          <w:ind w:left="2291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011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731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451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71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91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611" w:hanging="360"/>
        </w:pPr>
        <w:rPr>
          <w:rFonts w:ascii="Wingdings" w:hAnsi="Wingdings" w:hint="default"/>
        </w:rPr>
      </w:lvl>
    </w:lvlOverride>
  </w:num>
  <w:num w:numId="4" w16cid:durableId="44069695">
    <w:abstractNumId w:val="25"/>
  </w:num>
  <w:num w:numId="5" w16cid:durableId="2099711107">
    <w:abstractNumId w:val="12"/>
  </w:num>
  <w:num w:numId="6" w16cid:durableId="1985818186">
    <w:abstractNumId w:val="4"/>
  </w:num>
  <w:num w:numId="7" w16cid:durableId="400910665">
    <w:abstractNumId w:val="33"/>
  </w:num>
  <w:num w:numId="8" w16cid:durableId="394934966">
    <w:abstractNumId w:val="2"/>
  </w:num>
  <w:num w:numId="9" w16cid:durableId="1037392610">
    <w:abstractNumId w:val="3"/>
  </w:num>
  <w:num w:numId="10" w16cid:durableId="420028532">
    <w:abstractNumId w:val="15"/>
  </w:num>
  <w:num w:numId="11" w16cid:durableId="318113938">
    <w:abstractNumId w:val="8"/>
  </w:num>
  <w:num w:numId="12" w16cid:durableId="1525556606">
    <w:abstractNumId w:val="0"/>
  </w:num>
  <w:num w:numId="13" w16cid:durableId="2109814366">
    <w:abstractNumId w:val="30"/>
  </w:num>
  <w:num w:numId="14" w16cid:durableId="2070303119">
    <w:abstractNumId w:val="11"/>
  </w:num>
  <w:num w:numId="15" w16cid:durableId="1670937107">
    <w:abstractNumId w:val="23"/>
  </w:num>
  <w:num w:numId="16" w16cid:durableId="1274676414">
    <w:abstractNumId w:val="28"/>
  </w:num>
  <w:num w:numId="17" w16cid:durableId="967858080">
    <w:abstractNumId w:val="29"/>
  </w:num>
  <w:num w:numId="18" w16cid:durableId="1685010300">
    <w:abstractNumId w:val="18"/>
  </w:num>
  <w:num w:numId="19" w16cid:durableId="1692610707">
    <w:abstractNumId w:val="24"/>
  </w:num>
  <w:num w:numId="20" w16cid:durableId="1442644876">
    <w:abstractNumId w:val="27"/>
  </w:num>
  <w:num w:numId="21" w16cid:durableId="2033795410">
    <w:abstractNumId w:val="6"/>
  </w:num>
  <w:num w:numId="22" w16cid:durableId="62223517">
    <w:abstractNumId w:val="13"/>
  </w:num>
  <w:num w:numId="23" w16cid:durableId="1234897016">
    <w:abstractNumId w:val="19"/>
  </w:num>
  <w:num w:numId="24" w16cid:durableId="64573398">
    <w:abstractNumId w:val="1"/>
  </w:num>
  <w:num w:numId="25" w16cid:durableId="2003005176">
    <w:abstractNumId w:val="34"/>
  </w:num>
  <w:num w:numId="26" w16cid:durableId="522674530">
    <w:abstractNumId w:val="17"/>
  </w:num>
  <w:num w:numId="27" w16cid:durableId="1993751296">
    <w:abstractNumId w:val="7"/>
  </w:num>
  <w:num w:numId="28" w16cid:durableId="1676571715">
    <w:abstractNumId w:val="16"/>
  </w:num>
  <w:num w:numId="29" w16cid:durableId="1157266830">
    <w:abstractNumId w:val="22"/>
  </w:num>
  <w:num w:numId="30" w16cid:durableId="211038860">
    <w:abstractNumId w:val="5"/>
  </w:num>
  <w:num w:numId="31" w16cid:durableId="511802854">
    <w:abstractNumId w:val="20"/>
  </w:num>
  <w:num w:numId="32" w16cid:durableId="669648212">
    <w:abstractNumId w:val="14"/>
  </w:num>
  <w:num w:numId="33" w16cid:durableId="1798914382">
    <w:abstractNumId w:val="31"/>
  </w:num>
  <w:num w:numId="34" w16cid:durableId="2116316546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B0B"/>
    <w:rsid w:val="000001E8"/>
    <w:rsid w:val="000005CD"/>
    <w:rsid w:val="00000CD7"/>
    <w:rsid w:val="00001242"/>
    <w:rsid w:val="00001D33"/>
    <w:rsid w:val="000021B2"/>
    <w:rsid w:val="000022E7"/>
    <w:rsid w:val="000023FE"/>
    <w:rsid w:val="0000240E"/>
    <w:rsid w:val="000025D3"/>
    <w:rsid w:val="00003F78"/>
    <w:rsid w:val="00004693"/>
    <w:rsid w:val="000046CB"/>
    <w:rsid w:val="00004C1A"/>
    <w:rsid w:val="00005BBA"/>
    <w:rsid w:val="000060B4"/>
    <w:rsid w:val="000064BE"/>
    <w:rsid w:val="0000736E"/>
    <w:rsid w:val="00007DC0"/>
    <w:rsid w:val="00010091"/>
    <w:rsid w:val="0001170E"/>
    <w:rsid w:val="00011D25"/>
    <w:rsid w:val="000146FC"/>
    <w:rsid w:val="00014D49"/>
    <w:rsid w:val="00015E33"/>
    <w:rsid w:val="00015FC9"/>
    <w:rsid w:val="0001641C"/>
    <w:rsid w:val="00016719"/>
    <w:rsid w:val="0001696D"/>
    <w:rsid w:val="00017F23"/>
    <w:rsid w:val="000200D9"/>
    <w:rsid w:val="00020939"/>
    <w:rsid w:val="00020D83"/>
    <w:rsid w:val="00021423"/>
    <w:rsid w:val="00022882"/>
    <w:rsid w:val="00022DAB"/>
    <w:rsid w:val="0002310E"/>
    <w:rsid w:val="000235BB"/>
    <w:rsid w:val="00023848"/>
    <w:rsid w:val="00023E8D"/>
    <w:rsid w:val="00024449"/>
    <w:rsid w:val="00024913"/>
    <w:rsid w:val="00024EC8"/>
    <w:rsid w:val="00024FEB"/>
    <w:rsid w:val="00025DA1"/>
    <w:rsid w:val="000264D2"/>
    <w:rsid w:val="0002674C"/>
    <w:rsid w:val="000269B0"/>
    <w:rsid w:val="00027788"/>
    <w:rsid w:val="0002788E"/>
    <w:rsid w:val="00027AFF"/>
    <w:rsid w:val="0003014D"/>
    <w:rsid w:val="0003167F"/>
    <w:rsid w:val="00031855"/>
    <w:rsid w:val="00032A00"/>
    <w:rsid w:val="00032C18"/>
    <w:rsid w:val="000333D0"/>
    <w:rsid w:val="00033D61"/>
    <w:rsid w:val="00034AA5"/>
    <w:rsid w:val="0003551F"/>
    <w:rsid w:val="000366EB"/>
    <w:rsid w:val="00037149"/>
    <w:rsid w:val="0003799C"/>
    <w:rsid w:val="00037CE5"/>
    <w:rsid w:val="000410F6"/>
    <w:rsid w:val="0004176E"/>
    <w:rsid w:val="00042192"/>
    <w:rsid w:val="00042903"/>
    <w:rsid w:val="00042CA0"/>
    <w:rsid w:val="00044C72"/>
    <w:rsid w:val="00044CE5"/>
    <w:rsid w:val="000456F9"/>
    <w:rsid w:val="00045D5A"/>
    <w:rsid w:val="00045FAF"/>
    <w:rsid w:val="00046408"/>
    <w:rsid w:val="00046451"/>
    <w:rsid w:val="0004665C"/>
    <w:rsid w:val="0004668F"/>
    <w:rsid w:val="00046D12"/>
    <w:rsid w:val="00046EEF"/>
    <w:rsid w:val="0004750D"/>
    <w:rsid w:val="000501B8"/>
    <w:rsid w:val="000505A5"/>
    <w:rsid w:val="00051246"/>
    <w:rsid w:val="000512B5"/>
    <w:rsid w:val="00051559"/>
    <w:rsid w:val="000538A7"/>
    <w:rsid w:val="00053AA3"/>
    <w:rsid w:val="00054442"/>
    <w:rsid w:val="00054B92"/>
    <w:rsid w:val="00055179"/>
    <w:rsid w:val="000553C7"/>
    <w:rsid w:val="00055488"/>
    <w:rsid w:val="0005557A"/>
    <w:rsid w:val="00055852"/>
    <w:rsid w:val="00055E2B"/>
    <w:rsid w:val="00055E5A"/>
    <w:rsid w:val="000562D3"/>
    <w:rsid w:val="000578E9"/>
    <w:rsid w:val="000606F7"/>
    <w:rsid w:val="00060D30"/>
    <w:rsid w:val="00060F6A"/>
    <w:rsid w:val="000612D6"/>
    <w:rsid w:val="0006133A"/>
    <w:rsid w:val="0006145B"/>
    <w:rsid w:val="000619A5"/>
    <w:rsid w:val="00062666"/>
    <w:rsid w:val="00063CB2"/>
    <w:rsid w:val="0006412E"/>
    <w:rsid w:val="0006423D"/>
    <w:rsid w:val="0006450E"/>
    <w:rsid w:val="0006574F"/>
    <w:rsid w:val="00066567"/>
    <w:rsid w:val="000671FC"/>
    <w:rsid w:val="00067D97"/>
    <w:rsid w:val="00067F0C"/>
    <w:rsid w:val="00070150"/>
    <w:rsid w:val="00070E2E"/>
    <w:rsid w:val="0007119F"/>
    <w:rsid w:val="00071232"/>
    <w:rsid w:val="00071757"/>
    <w:rsid w:val="00071BA9"/>
    <w:rsid w:val="00071BD7"/>
    <w:rsid w:val="00072CA5"/>
    <w:rsid w:val="00075B48"/>
    <w:rsid w:val="00076809"/>
    <w:rsid w:val="00076D5D"/>
    <w:rsid w:val="00077639"/>
    <w:rsid w:val="000776E5"/>
    <w:rsid w:val="000777C1"/>
    <w:rsid w:val="00077C22"/>
    <w:rsid w:val="0008021C"/>
    <w:rsid w:val="0008118C"/>
    <w:rsid w:val="0008140B"/>
    <w:rsid w:val="00081602"/>
    <w:rsid w:val="00083E1B"/>
    <w:rsid w:val="000853B2"/>
    <w:rsid w:val="00085989"/>
    <w:rsid w:val="00085E4E"/>
    <w:rsid w:val="000860B3"/>
    <w:rsid w:val="00086689"/>
    <w:rsid w:val="00087DFD"/>
    <w:rsid w:val="00090E1B"/>
    <w:rsid w:val="00091829"/>
    <w:rsid w:val="00091A7F"/>
    <w:rsid w:val="000924C0"/>
    <w:rsid w:val="0009282D"/>
    <w:rsid w:val="000935CF"/>
    <w:rsid w:val="00093856"/>
    <w:rsid w:val="00093911"/>
    <w:rsid w:val="00093E08"/>
    <w:rsid w:val="000941BF"/>
    <w:rsid w:val="000945D4"/>
    <w:rsid w:val="00095AFF"/>
    <w:rsid w:val="000967E1"/>
    <w:rsid w:val="00096B1B"/>
    <w:rsid w:val="000A0407"/>
    <w:rsid w:val="000A0555"/>
    <w:rsid w:val="000A09AD"/>
    <w:rsid w:val="000A1017"/>
    <w:rsid w:val="000A1194"/>
    <w:rsid w:val="000A2245"/>
    <w:rsid w:val="000A24BB"/>
    <w:rsid w:val="000A26F8"/>
    <w:rsid w:val="000A3C59"/>
    <w:rsid w:val="000A49F0"/>
    <w:rsid w:val="000A4B15"/>
    <w:rsid w:val="000A4FE2"/>
    <w:rsid w:val="000A5487"/>
    <w:rsid w:val="000A60D2"/>
    <w:rsid w:val="000A67BC"/>
    <w:rsid w:val="000A691E"/>
    <w:rsid w:val="000A720E"/>
    <w:rsid w:val="000A73DD"/>
    <w:rsid w:val="000A752C"/>
    <w:rsid w:val="000A7720"/>
    <w:rsid w:val="000B0473"/>
    <w:rsid w:val="000B051E"/>
    <w:rsid w:val="000B1459"/>
    <w:rsid w:val="000B1707"/>
    <w:rsid w:val="000B29B8"/>
    <w:rsid w:val="000B2AA6"/>
    <w:rsid w:val="000B2D25"/>
    <w:rsid w:val="000B2EFD"/>
    <w:rsid w:val="000B43ED"/>
    <w:rsid w:val="000B4CAE"/>
    <w:rsid w:val="000B59DE"/>
    <w:rsid w:val="000B5A13"/>
    <w:rsid w:val="000B5E8A"/>
    <w:rsid w:val="000B6C54"/>
    <w:rsid w:val="000B6EAD"/>
    <w:rsid w:val="000B7B81"/>
    <w:rsid w:val="000B7F99"/>
    <w:rsid w:val="000B7FA5"/>
    <w:rsid w:val="000C0054"/>
    <w:rsid w:val="000C0801"/>
    <w:rsid w:val="000C0B9A"/>
    <w:rsid w:val="000C0BB2"/>
    <w:rsid w:val="000C103B"/>
    <w:rsid w:val="000C1868"/>
    <w:rsid w:val="000C1906"/>
    <w:rsid w:val="000C1C25"/>
    <w:rsid w:val="000C1F67"/>
    <w:rsid w:val="000C2D3A"/>
    <w:rsid w:val="000C30E5"/>
    <w:rsid w:val="000C3103"/>
    <w:rsid w:val="000C51E1"/>
    <w:rsid w:val="000C550F"/>
    <w:rsid w:val="000C5D7D"/>
    <w:rsid w:val="000C5E1D"/>
    <w:rsid w:val="000C6017"/>
    <w:rsid w:val="000C71F5"/>
    <w:rsid w:val="000C725B"/>
    <w:rsid w:val="000D0386"/>
    <w:rsid w:val="000D069B"/>
    <w:rsid w:val="000D0FD9"/>
    <w:rsid w:val="000D1D88"/>
    <w:rsid w:val="000D2B62"/>
    <w:rsid w:val="000D2DE1"/>
    <w:rsid w:val="000D2EC4"/>
    <w:rsid w:val="000D3487"/>
    <w:rsid w:val="000D3C2A"/>
    <w:rsid w:val="000D4ED6"/>
    <w:rsid w:val="000D536E"/>
    <w:rsid w:val="000D5623"/>
    <w:rsid w:val="000D5634"/>
    <w:rsid w:val="000D5EE4"/>
    <w:rsid w:val="000D6027"/>
    <w:rsid w:val="000D642A"/>
    <w:rsid w:val="000D6E18"/>
    <w:rsid w:val="000D6EAD"/>
    <w:rsid w:val="000E061E"/>
    <w:rsid w:val="000E09B4"/>
    <w:rsid w:val="000E12C6"/>
    <w:rsid w:val="000E3F19"/>
    <w:rsid w:val="000E400A"/>
    <w:rsid w:val="000E594C"/>
    <w:rsid w:val="000E5C8D"/>
    <w:rsid w:val="000E60D9"/>
    <w:rsid w:val="000E6B3B"/>
    <w:rsid w:val="000E6F57"/>
    <w:rsid w:val="000E7289"/>
    <w:rsid w:val="000E739A"/>
    <w:rsid w:val="000E7443"/>
    <w:rsid w:val="000E75F3"/>
    <w:rsid w:val="000E7C82"/>
    <w:rsid w:val="000F0475"/>
    <w:rsid w:val="000F0734"/>
    <w:rsid w:val="000F0CE2"/>
    <w:rsid w:val="000F0D23"/>
    <w:rsid w:val="000F121C"/>
    <w:rsid w:val="000F1E48"/>
    <w:rsid w:val="000F21F3"/>
    <w:rsid w:val="000F2A6F"/>
    <w:rsid w:val="000F3297"/>
    <w:rsid w:val="000F3975"/>
    <w:rsid w:val="000F3F0B"/>
    <w:rsid w:val="000F547B"/>
    <w:rsid w:val="000F5DD9"/>
    <w:rsid w:val="000F63E2"/>
    <w:rsid w:val="000F6E81"/>
    <w:rsid w:val="000F75BC"/>
    <w:rsid w:val="0010025C"/>
    <w:rsid w:val="00100894"/>
    <w:rsid w:val="0010092A"/>
    <w:rsid w:val="00100A69"/>
    <w:rsid w:val="00100A7B"/>
    <w:rsid w:val="00101470"/>
    <w:rsid w:val="001018F9"/>
    <w:rsid w:val="00102572"/>
    <w:rsid w:val="001043B3"/>
    <w:rsid w:val="001046AF"/>
    <w:rsid w:val="00104E31"/>
    <w:rsid w:val="00105301"/>
    <w:rsid w:val="001060EB"/>
    <w:rsid w:val="0010623B"/>
    <w:rsid w:val="001062A8"/>
    <w:rsid w:val="00106384"/>
    <w:rsid w:val="00107732"/>
    <w:rsid w:val="00107D3E"/>
    <w:rsid w:val="00110C13"/>
    <w:rsid w:val="00110FC8"/>
    <w:rsid w:val="001113A5"/>
    <w:rsid w:val="00111DC9"/>
    <w:rsid w:val="0011265C"/>
    <w:rsid w:val="00112845"/>
    <w:rsid w:val="001128CC"/>
    <w:rsid w:val="00115017"/>
    <w:rsid w:val="0011576E"/>
    <w:rsid w:val="00115A21"/>
    <w:rsid w:val="0011621B"/>
    <w:rsid w:val="0011754B"/>
    <w:rsid w:val="0011760D"/>
    <w:rsid w:val="00121D37"/>
    <w:rsid w:val="00121FD0"/>
    <w:rsid w:val="00122148"/>
    <w:rsid w:val="00122873"/>
    <w:rsid w:val="00122D38"/>
    <w:rsid w:val="001236D2"/>
    <w:rsid w:val="00123C19"/>
    <w:rsid w:val="00124EBB"/>
    <w:rsid w:val="00125B48"/>
    <w:rsid w:val="0012611C"/>
    <w:rsid w:val="00126A3C"/>
    <w:rsid w:val="00126FAE"/>
    <w:rsid w:val="00127514"/>
    <w:rsid w:val="001276D2"/>
    <w:rsid w:val="001301A1"/>
    <w:rsid w:val="001306DC"/>
    <w:rsid w:val="0013090D"/>
    <w:rsid w:val="00131475"/>
    <w:rsid w:val="0013189E"/>
    <w:rsid w:val="00131AA8"/>
    <w:rsid w:val="00132446"/>
    <w:rsid w:val="00133E7B"/>
    <w:rsid w:val="00133E9B"/>
    <w:rsid w:val="00134351"/>
    <w:rsid w:val="00134659"/>
    <w:rsid w:val="00134E73"/>
    <w:rsid w:val="001360B2"/>
    <w:rsid w:val="00136816"/>
    <w:rsid w:val="00136981"/>
    <w:rsid w:val="00137106"/>
    <w:rsid w:val="00137280"/>
    <w:rsid w:val="0013743A"/>
    <w:rsid w:val="00137F97"/>
    <w:rsid w:val="00140108"/>
    <w:rsid w:val="0014023B"/>
    <w:rsid w:val="00141529"/>
    <w:rsid w:val="00141C6B"/>
    <w:rsid w:val="00141D58"/>
    <w:rsid w:val="00141F71"/>
    <w:rsid w:val="00142489"/>
    <w:rsid w:val="00142A43"/>
    <w:rsid w:val="00142B7A"/>
    <w:rsid w:val="00142F29"/>
    <w:rsid w:val="001434EA"/>
    <w:rsid w:val="00144352"/>
    <w:rsid w:val="0014458F"/>
    <w:rsid w:val="001445BA"/>
    <w:rsid w:val="00144CCF"/>
    <w:rsid w:val="00145EF9"/>
    <w:rsid w:val="00145FE1"/>
    <w:rsid w:val="00146A81"/>
    <w:rsid w:val="00146B16"/>
    <w:rsid w:val="00146E1B"/>
    <w:rsid w:val="001505F5"/>
    <w:rsid w:val="00150D50"/>
    <w:rsid w:val="001512C6"/>
    <w:rsid w:val="00151383"/>
    <w:rsid w:val="00151EE0"/>
    <w:rsid w:val="001524F4"/>
    <w:rsid w:val="0015259A"/>
    <w:rsid w:val="001534D9"/>
    <w:rsid w:val="001536E1"/>
    <w:rsid w:val="0015444D"/>
    <w:rsid w:val="00154804"/>
    <w:rsid w:val="00155515"/>
    <w:rsid w:val="0015588E"/>
    <w:rsid w:val="00155E8C"/>
    <w:rsid w:val="0015658E"/>
    <w:rsid w:val="001566A4"/>
    <w:rsid w:val="00156719"/>
    <w:rsid w:val="00156DEE"/>
    <w:rsid w:val="00157B9F"/>
    <w:rsid w:val="00160C70"/>
    <w:rsid w:val="00161B27"/>
    <w:rsid w:val="001638E9"/>
    <w:rsid w:val="00163941"/>
    <w:rsid w:val="00163A6A"/>
    <w:rsid w:val="001642AB"/>
    <w:rsid w:val="001649CF"/>
    <w:rsid w:val="00164D81"/>
    <w:rsid w:val="001654BB"/>
    <w:rsid w:val="0016553C"/>
    <w:rsid w:val="001656C2"/>
    <w:rsid w:val="00166E6C"/>
    <w:rsid w:val="001671B6"/>
    <w:rsid w:val="001676AA"/>
    <w:rsid w:val="00167A35"/>
    <w:rsid w:val="00170025"/>
    <w:rsid w:val="00170D10"/>
    <w:rsid w:val="00170E7B"/>
    <w:rsid w:val="001719DD"/>
    <w:rsid w:val="00171B6C"/>
    <w:rsid w:val="00171FDA"/>
    <w:rsid w:val="00173450"/>
    <w:rsid w:val="0017368A"/>
    <w:rsid w:val="00173FCA"/>
    <w:rsid w:val="001741E5"/>
    <w:rsid w:val="001743BD"/>
    <w:rsid w:val="00176F3B"/>
    <w:rsid w:val="0017749D"/>
    <w:rsid w:val="00177FFE"/>
    <w:rsid w:val="001806CA"/>
    <w:rsid w:val="00180EE8"/>
    <w:rsid w:val="00181180"/>
    <w:rsid w:val="00181202"/>
    <w:rsid w:val="00181BEE"/>
    <w:rsid w:val="00181FA4"/>
    <w:rsid w:val="00182214"/>
    <w:rsid w:val="001826AE"/>
    <w:rsid w:val="001828F5"/>
    <w:rsid w:val="00182E38"/>
    <w:rsid w:val="001833A2"/>
    <w:rsid w:val="001834EC"/>
    <w:rsid w:val="00183F66"/>
    <w:rsid w:val="001841DF"/>
    <w:rsid w:val="00184792"/>
    <w:rsid w:val="00185247"/>
    <w:rsid w:val="0018628B"/>
    <w:rsid w:val="001870E9"/>
    <w:rsid w:val="001879CB"/>
    <w:rsid w:val="00190E24"/>
    <w:rsid w:val="00192877"/>
    <w:rsid w:val="00193422"/>
    <w:rsid w:val="001941ED"/>
    <w:rsid w:val="00195D7C"/>
    <w:rsid w:val="00195F2D"/>
    <w:rsid w:val="0019671F"/>
    <w:rsid w:val="00196D67"/>
    <w:rsid w:val="00197078"/>
    <w:rsid w:val="001A0238"/>
    <w:rsid w:val="001A1F7E"/>
    <w:rsid w:val="001A2CD3"/>
    <w:rsid w:val="001A357C"/>
    <w:rsid w:val="001A42A9"/>
    <w:rsid w:val="001A4A8B"/>
    <w:rsid w:val="001A4CF3"/>
    <w:rsid w:val="001A6660"/>
    <w:rsid w:val="001A66AD"/>
    <w:rsid w:val="001A6812"/>
    <w:rsid w:val="001A7118"/>
    <w:rsid w:val="001A717D"/>
    <w:rsid w:val="001B028F"/>
    <w:rsid w:val="001B02A7"/>
    <w:rsid w:val="001B042E"/>
    <w:rsid w:val="001B06C8"/>
    <w:rsid w:val="001B07AF"/>
    <w:rsid w:val="001B2156"/>
    <w:rsid w:val="001B2602"/>
    <w:rsid w:val="001B447B"/>
    <w:rsid w:val="001B6E24"/>
    <w:rsid w:val="001B6EB7"/>
    <w:rsid w:val="001B7305"/>
    <w:rsid w:val="001B7387"/>
    <w:rsid w:val="001B7396"/>
    <w:rsid w:val="001B75F7"/>
    <w:rsid w:val="001C14D0"/>
    <w:rsid w:val="001C178C"/>
    <w:rsid w:val="001C1C21"/>
    <w:rsid w:val="001C1CC3"/>
    <w:rsid w:val="001C1D63"/>
    <w:rsid w:val="001C28BA"/>
    <w:rsid w:val="001C3319"/>
    <w:rsid w:val="001C3BD5"/>
    <w:rsid w:val="001C4488"/>
    <w:rsid w:val="001C45F4"/>
    <w:rsid w:val="001C46E5"/>
    <w:rsid w:val="001C500D"/>
    <w:rsid w:val="001C5874"/>
    <w:rsid w:val="001C5C8B"/>
    <w:rsid w:val="001C5F2F"/>
    <w:rsid w:val="001C6F60"/>
    <w:rsid w:val="001C7714"/>
    <w:rsid w:val="001D0E5B"/>
    <w:rsid w:val="001D2FF0"/>
    <w:rsid w:val="001D31FE"/>
    <w:rsid w:val="001D372E"/>
    <w:rsid w:val="001D4327"/>
    <w:rsid w:val="001D4FB9"/>
    <w:rsid w:val="001D5043"/>
    <w:rsid w:val="001D5BD4"/>
    <w:rsid w:val="001D60FA"/>
    <w:rsid w:val="001D62A3"/>
    <w:rsid w:val="001D6FBC"/>
    <w:rsid w:val="001D7322"/>
    <w:rsid w:val="001E0497"/>
    <w:rsid w:val="001E0FD7"/>
    <w:rsid w:val="001E124C"/>
    <w:rsid w:val="001E2349"/>
    <w:rsid w:val="001E2FA9"/>
    <w:rsid w:val="001E4175"/>
    <w:rsid w:val="001E4D0B"/>
    <w:rsid w:val="001E506D"/>
    <w:rsid w:val="001E51C8"/>
    <w:rsid w:val="001E571C"/>
    <w:rsid w:val="001E5BAD"/>
    <w:rsid w:val="001E60F5"/>
    <w:rsid w:val="001E61AB"/>
    <w:rsid w:val="001F00BE"/>
    <w:rsid w:val="001F0AE8"/>
    <w:rsid w:val="001F1804"/>
    <w:rsid w:val="001F1E99"/>
    <w:rsid w:val="001F292F"/>
    <w:rsid w:val="001F2C4A"/>
    <w:rsid w:val="001F31AF"/>
    <w:rsid w:val="001F336F"/>
    <w:rsid w:val="001F36E3"/>
    <w:rsid w:val="001F3AE5"/>
    <w:rsid w:val="001F40E9"/>
    <w:rsid w:val="001F429D"/>
    <w:rsid w:val="001F5027"/>
    <w:rsid w:val="001F505A"/>
    <w:rsid w:val="001F5252"/>
    <w:rsid w:val="001F59C8"/>
    <w:rsid w:val="001F5A54"/>
    <w:rsid w:val="001F61B6"/>
    <w:rsid w:val="001F65F6"/>
    <w:rsid w:val="001F6C6D"/>
    <w:rsid w:val="001F7A34"/>
    <w:rsid w:val="002007D0"/>
    <w:rsid w:val="00200B24"/>
    <w:rsid w:val="00200B5D"/>
    <w:rsid w:val="00200C67"/>
    <w:rsid w:val="0020143C"/>
    <w:rsid w:val="00201796"/>
    <w:rsid w:val="00201E8C"/>
    <w:rsid w:val="00202C2B"/>
    <w:rsid w:val="00202F37"/>
    <w:rsid w:val="00203C39"/>
    <w:rsid w:val="00204B7F"/>
    <w:rsid w:val="00204CED"/>
    <w:rsid w:val="00204E12"/>
    <w:rsid w:val="00204E9B"/>
    <w:rsid w:val="00205A3C"/>
    <w:rsid w:val="00205B17"/>
    <w:rsid w:val="00206449"/>
    <w:rsid w:val="00206519"/>
    <w:rsid w:val="002065B1"/>
    <w:rsid w:val="00207226"/>
    <w:rsid w:val="00207DD8"/>
    <w:rsid w:val="0021136D"/>
    <w:rsid w:val="002114D3"/>
    <w:rsid w:val="00211BFC"/>
    <w:rsid w:val="00211CF7"/>
    <w:rsid w:val="00212A1D"/>
    <w:rsid w:val="002135AE"/>
    <w:rsid w:val="0021479E"/>
    <w:rsid w:val="00214836"/>
    <w:rsid w:val="002163A0"/>
    <w:rsid w:val="0021758B"/>
    <w:rsid w:val="002179A2"/>
    <w:rsid w:val="00217C3D"/>
    <w:rsid w:val="002200D6"/>
    <w:rsid w:val="00221266"/>
    <w:rsid w:val="00221921"/>
    <w:rsid w:val="00222082"/>
    <w:rsid w:val="0022230D"/>
    <w:rsid w:val="00222BB6"/>
    <w:rsid w:val="00222C7E"/>
    <w:rsid w:val="00222FC0"/>
    <w:rsid w:val="00224307"/>
    <w:rsid w:val="00224756"/>
    <w:rsid w:val="00226427"/>
    <w:rsid w:val="00226B0F"/>
    <w:rsid w:val="00226B6E"/>
    <w:rsid w:val="00227A34"/>
    <w:rsid w:val="00230008"/>
    <w:rsid w:val="00230F0F"/>
    <w:rsid w:val="00231545"/>
    <w:rsid w:val="002315EF"/>
    <w:rsid w:val="002320E6"/>
    <w:rsid w:val="00232CDB"/>
    <w:rsid w:val="00233309"/>
    <w:rsid w:val="00233411"/>
    <w:rsid w:val="002334C9"/>
    <w:rsid w:val="0023362C"/>
    <w:rsid w:val="00234412"/>
    <w:rsid w:val="00234667"/>
    <w:rsid w:val="00234D86"/>
    <w:rsid w:val="002352AF"/>
    <w:rsid w:val="00235B85"/>
    <w:rsid w:val="00236E87"/>
    <w:rsid w:val="00237604"/>
    <w:rsid w:val="00237E1F"/>
    <w:rsid w:val="0024023D"/>
    <w:rsid w:val="00240917"/>
    <w:rsid w:val="00240BA6"/>
    <w:rsid w:val="002411E5"/>
    <w:rsid w:val="00241751"/>
    <w:rsid w:val="00241ACB"/>
    <w:rsid w:val="002424C2"/>
    <w:rsid w:val="0024289E"/>
    <w:rsid w:val="002436CA"/>
    <w:rsid w:val="002438AE"/>
    <w:rsid w:val="00243D18"/>
    <w:rsid w:val="00244977"/>
    <w:rsid w:val="00246CD1"/>
    <w:rsid w:val="002472BE"/>
    <w:rsid w:val="00247CC8"/>
    <w:rsid w:val="00247D0E"/>
    <w:rsid w:val="00250721"/>
    <w:rsid w:val="002511CE"/>
    <w:rsid w:val="0025148F"/>
    <w:rsid w:val="00251796"/>
    <w:rsid w:val="00251A55"/>
    <w:rsid w:val="00252308"/>
    <w:rsid w:val="00252313"/>
    <w:rsid w:val="00253351"/>
    <w:rsid w:val="00253F6C"/>
    <w:rsid w:val="00253F72"/>
    <w:rsid w:val="00255DFC"/>
    <w:rsid w:val="00256641"/>
    <w:rsid w:val="00256692"/>
    <w:rsid w:val="00256C9E"/>
    <w:rsid w:val="00257A98"/>
    <w:rsid w:val="00257D04"/>
    <w:rsid w:val="00257E20"/>
    <w:rsid w:val="0026020D"/>
    <w:rsid w:val="00260682"/>
    <w:rsid w:val="002616F9"/>
    <w:rsid w:val="00261829"/>
    <w:rsid w:val="00261AC4"/>
    <w:rsid w:val="00261DD0"/>
    <w:rsid w:val="00262081"/>
    <w:rsid w:val="00262083"/>
    <w:rsid w:val="00262393"/>
    <w:rsid w:val="00262CF3"/>
    <w:rsid w:val="002637B2"/>
    <w:rsid w:val="00264096"/>
    <w:rsid w:val="00264170"/>
    <w:rsid w:val="0026445E"/>
    <w:rsid w:val="0026530E"/>
    <w:rsid w:val="00265544"/>
    <w:rsid w:val="00265718"/>
    <w:rsid w:val="0026574D"/>
    <w:rsid w:val="00266A28"/>
    <w:rsid w:val="00266ECA"/>
    <w:rsid w:val="002671E9"/>
    <w:rsid w:val="00267484"/>
    <w:rsid w:val="00270189"/>
    <w:rsid w:val="002705CF"/>
    <w:rsid w:val="0027334A"/>
    <w:rsid w:val="00273D3E"/>
    <w:rsid w:val="00274626"/>
    <w:rsid w:val="0027470D"/>
    <w:rsid w:val="00274D88"/>
    <w:rsid w:val="00275852"/>
    <w:rsid w:val="0027662F"/>
    <w:rsid w:val="00276654"/>
    <w:rsid w:val="00277721"/>
    <w:rsid w:val="00277A1D"/>
    <w:rsid w:val="00277FB6"/>
    <w:rsid w:val="00280348"/>
    <w:rsid w:val="00280398"/>
    <w:rsid w:val="0028080B"/>
    <w:rsid w:val="0028096D"/>
    <w:rsid w:val="00280D85"/>
    <w:rsid w:val="00280E30"/>
    <w:rsid w:val="00280E58"/>
    <w:rsid w:val="002810F7"/>
    <w:rsid w:val="00281104"/>
    <w:rsid w:val="00281113"/>
    <w:rsid w:val="00281596"/>
    <w:rsid w:val="00282B4F"/>
    <w:rsid w:val="002836DE"/>
    <w:rsid w:val="002844C6"/>
    <w:rsid w:val="002862C7"/>
    <w:rsid w:val="002863DF"/>
    <w:rsid w:val="002874DA"/>
    <w:rsid w:val="00287734"/>
    <w:rsid w:val="002878B4"/>
    <w:rsid w:val="00287F52"/>
    <w:rsid w:val="00287F9C"/>
    <w:rsid w:val="00290A0B"/>
    <w:rsid w:val="00291419"/>
    <w:rsid w:val="002923E0"/>
    <w:rsid w:val="00292775"/>
    <w:rsid w:val="00292825"/>
    <w:rsid w:val="00292DFC"/>
    <w:rsid w:val="00292F0E"/>
    <w:rsid w:val="00293ACF"/>
    <w:rsid w:val="002944B7"/>
    <w:rsid w:val="0029566F"/>
    <w:rsid w:val="00295C25"/>
    <w:rsid w:val="00296682"/>
    <w:rsid w:val="00296C3C"/>
    <w:rsid w:val="002970A6"/>
    <w:rsid w:val="00297557"/>
    <w:rsid w:val="00297AAF"/>
    <w:rsid w:val="002A0355"/>
    <w:rsid w:val="002A1404"/>
    <w:rsid w:val="002A3743"/>
    <w:rsid w:val="002A43FC"/>
    <w:rsid w:val="002A4518"/>
    <w:rsid w:val="002A4881"/>
    <w:rsid w:val="002A4AE8"/>
    <w:rsid w:val="002A4DCC"/>
    <w:rsid w:val="002A616A"/>
    <w:rsid w:val="002A6390"/>
    <w:rsid w:val="002A6819"/>
    <w:rsid w:val="002A6CB3"/>
    <w:rsid w:val="002B0C78"/>
    <w:rsid w:val="002B10F8"/>
    <w:rsid w:val="002B1155"/>
    <w:rsid w:val="002B12B6"/>
    <w:rsid w:val="002B22B7"/>
    <w:rsid w:val="002B2A8B"/>
    <w:rsid w:val="002B2F6F"/>
    <w:rsid w:val="002B301A"/>
    <w:rsid w:val="002B3651"/>
    <w:rsid w:val="002B3A7E"/>
    <w:rsid w:val="002B3B66"/>
    <w:rsid w:val="002B3FC8"/>
    <w:rsid w:val="002B407E"/>
    <w:rsid w:val="002B49A4"/>
    <w:rsid w:val="002B6316"/>
    <w:rsid w:val="002B65DE"/>
    <w:rsid w:val="002B65F8"/>
    <w:rsid w:val="002B6693"/>
    <w:rsid w:val="002B6738"/>
    <w:rsid w:val="002B6C1B"/>
    <w:rsid w:val="002B75A3"/>
    <w:rsid w:val="002B7D62"/>
    <w:rsid w:val="002B7E9C"/>
    <w:rsid w:val="002C00A7"/>
    <w:rsid w:val="002C2162"/>
    <w:rsid w:val="002C2F25"/>
    <w:rsid w:val="002C3177"/>
    <w:rsid w:val="002C40E4"/>
    <w:rsid w:val="002C4B75"/>
    <w:rsid w:val="002C52B2"/>
    <w:rsid w:val="002C695B"/>
    <w:rsid w:val="002C6CA4"/>
    <w:rsid w:val="002C6D4E"/>
    <w:rsid w:val="002C7013"/>
    <w:rsid w:val="002D08D0"/>
    <w:rsid w:val="002D0B4A"/>
    <w:rsid w:val="002D0DE1"/>
    <w:rsid w:val="002D1061"/>
    <w:rsid w:val="002D10B5"/>
    <w:rsid w:val="002D1B56"/>
    <w:rsid w:val="002D1F95"/>
    <w:rsid w:val="002D20BA"/>
    <w:rsid w:val="002D2394"/>
    <w:rsid w:val="002D24D6"/>
    <w:rsid w:val="002D2A6A"/>
    <w:rsid w:val="002D2AF5"/>
    <w:rsid w:val="002D2C89"/>
    <w:rsid w:val="002D33DD"/>
    <w:rsid w:val="002D36C8"/>
    <w:rsid w:val="002D3A33"/>
    <w:rsid w:val="002D3CB2"/>
    <w:rsid w:val="002D3DC0"/>
    <w:rsid w:val="002D3E1A"/>
    <w:rsid w:val="002D3EFB"/>
    <w:rsid w:val="002D4A4D"/>
    <w:rsid w:val="002D681F"/>
    <w:rsid w:val="002D6FC4"/>
    <w:rsid w:val="002D7C15"/>
    <w:rsid w:val="002E0B53"/>
    <w:rsid w:val="002E1680"/>
    <w:rsid w:val="002E2355"/>
    <w:rsid w:val="002E273E"/>
    <w:rsid w:val="002E2AE9"/>
    <w:rsid w:val="002E3118"/>
    <w:rsid w:val="002E36DE"/>
    <w:rsid w:val="002E3807"/>
    <w:rsid w:val="002E3ABE"/>
    <w:rsid w:val="002E3B73"/>
    <w:rsid w:val="002E3BB2"/>
    <w:rsid w:val="002E3E5B"/>
    <w:rsid w:val="002E468F"/>
    <w:rsid w:val="002E47D2"/>
    <w:rsid w:val="002E5242"/>
    <w:rsid w:val="002E582C"/>
    <w:rsid w:val="002E6281"/>
    <w:rsid w:val="002E63D4"/>
    <w:rsid w:val="002E6594"/>
    <w:rsid w:val="002E6951"/>
    <w:rsid w:val="002E7E14"/>
    <w:rsid w:val="002F01F3"/>
    <w:rsid w:val="002F0238"/>
    <w:rsid w:val="002F0327"/>
    <w:rsid w:val="002F0469"/>
    <w:rsid w:val="002F061D"/>
    <w:rsid w:val="002F0BF8"/>
    <w:rsid w:val="002F0C55"/>
    <w:rsid w:val="002F1387"/>
    <w:rsid w:val="002F13A4"/>
    <w:rsid w:val="002F13C8"/>
    <w:rsid w:val="002F14F5"/>
    <w:rsid w:val="002F19FE"/>
    <w:rsid w:val="002F1ABA"/>
    <w:rsid w:val="002F21DF"/>
    <w:rsid w:val="002F25E8"/>
    <w:rsid w:val="002F2A0E"/>
    <w:rsid w:val="002F31D7"/>
    <w:rsid w:val="002F34F1"/>
    <w:rsid w:val="002F3839"/>
    <w:rsid w:val="002F394A"/>
    <w:rsid w:val="002F58D7"/>
    <w:rsid w:val="002F5B79"/>
    <w:rsid w:val="002F62CF"/>
    <w:rsid w:val="002F674C"/>
    <w:rsid w:val="002F6A5F"/>
    <w:rsid w:val="002F6B20"/>
    <w:rsid w:val="002F6E82"/>
    <w:rsid w:val="002F75E8"/>
    <w:rsid w:val="003004DC"/>
    <w:rsid w:val="003008FF"/>
    <w:rsid w:val="00300BDB"/>
    <w:rsid w:val="00301812"/>
    <w:rsid w:val="003023A0"/>
    <w:rsid w:val="00302AD5"/>
    <w:rsid w:val="00303437"/>
    <w:rsid w:val="00303A46"/>
    <w:rsid w:val="00303C0E"/>
    <w:rsid w:val="00303E2C"/>
    <w:rsid w:val="003049C3"/>
    <w:rsid w:val="0030708D"/>
    <w:rsid w:val="00307B51"/>
    <w:rsid w:val="00307FE5"/>
    <w:rsid w:val="00310BE9"/>
    <w:rsid w:val="00311134"/>
    <w:rsid w:val="00311681"/>
    <w:rsid w:val="00312704"/>
    <w:rsid w:val="00312E6B"/>
    <w:rsid w:val="003135A8"/>
    <w:rsid w:val="0031463C"/>
    <w:rsid w:val="00314A73"/>
    <w:rsid w:val="00315CCB"/>
    <w:rsid w:val="00315E17"/>
    <w:rsid w:val="00315E37"/>
    <w:rsid w:val="00315E59"/>
    <w:rsid w:val="00316358"/>
    <w:rsid w:val="003163D0"/>
    <w:rsid w:val="003165BF"/>
    <w:rsid w:val="003166B7"/>
    <w:rsid w:val="00317FAA"/>
    <w:rsid w:val="00320750"/>
    <w:rsid w:val="003207BB"/>
    <w:rsid w:val="003208E0"/>
    <w:rsid w:val="00321343"/>
    <w:rsid w:val="0032157E"/>
    <w:rsid w:val="00321661"/>
    <w:rsid w:val="003218B6"/>
    <w:rsid w:val="00322141"/>
    <w:rsid w:val="003235FD"/>
    <w:rsid w:val="00323660"/>
    <w:rsid w:val="003243D1"/>
    <w:rsid w:val="00325A3A"/>
    <w:rsid w:val="00325F71"/>
    <w:rsid w:val="00326302"/>
    <w:rsid w:val="00326656"/>
    <w:rsid w:val="00326BFC"/>
    <w:rsid w:val="00326EAC"/>
    <w:rsid w:val="003270C8"/>
    <w:rsid w:val="00327247"/>
    <w:rsid w:val="0033018D"/>
    <w:rsid w:val="003308E2"/>
    <w:rsid w:val="00330D97"/>
    <w:rsid w:val="00330E6C"/>
    <w:rsid w:val="003315E3"/>
    <w:rsid w:val="0033163F"/>
    <w:rsid w:val="003316BC"/>
    <w:rsid w:val="00331D31"/>
    <w:rsid w:val="00331F52"/>
    <w:rsid w:val="003329BD"/>
    <w:rsid w:val="00332D14"/>
    <w:rsid w:val="00333856"/>
    <w:rsid w:val="00333DEE"/>
    <w:rsid w:val="00333F3E"/>
    <w:rsid w:val="0033451A"/>
    <w:rsid w:val="0033469A"/>
    <w:rsid w:val="0033501B"/>
    <w:rsid w:val="003350F0"/>
    <w:rsid w:val="003354FA"/>
    <w:rsid w:val="00336B88"/>
    <w:rsid w:val="00336D53"/>
    <w:rsid w:val="00337443"/>
    <w:rsid w:val="0033750A"/>
    <w:rsid w:val="003402B8"/>
    <w:rsid w:val="003403A6"/>
    <w:rsid w:val="00340624"/>
    <w:rsid w:val="00341216"/>
    <w:rsid w:val="00341BFF"/>
    <w:rsid w:val="00341D35"/>
    <w:rsid w:val="00341EBD"/>
    <w:rsid w:val="003421AC"/>
    <w:rsid w:val="0034231F"/>
    <w:rsid w:val="00343420"/>
    <w:rsid w:val="00343816"/>
    <w:rsid w:val="00343F6D"/>
    <w:rsid w:val="00344DE1"/>
    <w:rsid w:val="00344E05"/>
    <w:rsid w:val="003450BD"/>
    <w:rsid w:val="00345AAA"/>
    <w:rsid w:val="00345E65"/>
    <w:rsid w:val="0034649E"/>
    <w:rsid w:val="00346B6D"/>
    <w:rsid w:val="00346F52"/>
    <w:rsid w:val="0034713A"/>
    <w:rsid w:val="00347DAA"/>
    <w:rsid w:val="0035013E"/>
    <w:rsid w:val="00350A54"/>
    <w:rsid w:val="00350E4F"/>
    <w:rsid w:val="00351BB9"/>
    <w:rsid w:val="003532FA"/>
    <w:rsid w:val="00353542"/>
    <w:rsid w:val="00353C2A"/>
    <w:rsid w:val="00354398"/>
    <w:rsid w:val="003543F2"/>
    <w:rsid w:val="00354406"/>
    <w:rsid w:val="00354C1E"/>
    <w:rsid w:val="00354CBB"/>
    <w:rsid w:val="003555FA"/>
    <w:rsid w:val="00356698"/>
    <w:rsid w:val="00356CD9"/>
    <w:rsid w:val="0035724F"/>
    <w:rsid w:val="003576C1"/>
    <w:rsid w:val="0036057C"/>
    <w:rsid w:val="00360C03"/>
    <w:rsid w:val="00360F55"/>
    <w:rsid w:val="00361EC7"/>
    <w:rsid w:val="00363A7B"/>
    <w:rsid w:val="003659DF"/>
    <w:rsid w:val="00366AD4"/>
    <w:rsid w:val="00366D9F"/>
    <w:rsid w:val="0036705D"/>
    <w:rsid w:val="003700A7"/>
    <w:rsid w:val="00370394"/>
    <w:rsid w:val="00371E60"/>
    <w:rsid w:val="003728F1"/>
    <w:rsid w:val="0037313B"/>
    <w:rsid w:val="003732F3"/>
    <w:rsid w:val="00373A0F"/>
    <w:rsid w:val="00373A43"/>
    <w:rsid w:val="003749EC"/>
    <w:rsid w:val="00374DCE"/>
    <w:rsid w:val="00374E80"/>
    <w:rsid w:val="00374F4A"/>
    <w:rsid w:val="00374F9C"/>
    <w:rsid w:val="00375181"/>
    <w:rsid w:val="003758D4"/>
    <w:rsid w:val="00376286"/>
    <w:rsid w:val="00376ECA"/>
    <w:rsid w:val="00376ED0"/>
    <w:rsid w:val="00377828"/>
    <w:rsid w:val="003803A9"/>
    <w:rsid w:val="0038066E"/>
    <w:rsid w:val="00380838"/>
    <w:rsid w:val="00380CF7"/>
    <w:rsid w:val="00380EF0"/>
    <w:rsid w:val="00380FD5"/>
    <w:rsid w:val="00382034"/>
    <w:rsid w:val="00382782"/>
    <w:rsid w:val="00382786"/>
    <w:rsid w:val="00382FDC"/>
    <w:rsid w:val="0038301D"/>
    <w:rsid w:val="00383429"/>
    <w:rsid w:val="003835A7"/>
    <w:rsid w:val="003835ED"/>
    <w:rsid w:val="00383F6D"/>
    <w:rsid w:val="00384A96"/>
    <w:rsid w:val="00384D13"/>
    <w:rsid w:val="003855E5"/>
    <w:rsid w:val="003859DC"/>
    <w:rsid w:val="00385BC5"/>
    <w:rsid w:val="00385C35"/>
    <w:rsid w:val="00387386"/>
    <w:rsid w:val="00387C24"/>
    <w:rsid w:val="003901E8"/>
    <w:rsid w:val="00390800"/>
    <w:rsid w:val="0039153A"/>
    <w:rsid w:val="0039260B"/>
    <w:rsid w:val="00393687"/>
    <w:rsid w:val="00395F87"/>
    <w:rsid w:val="00396DEF"/>
    <w:rsid w:val="00397321"/>
    <w:rsid w:val="00397795"/>
    <w:rsid w:val="00397A21"/>
    <w:rsid w:val="00397A56"/>
    <w:rsid w:val="00397B87"/>
    <w:rsid w:val="00397BB1"/>
    <w:rsid w:val="003A036B"/>
    <w:rsid w:val="003A0FFC"/>
    <w:rsid w:val="003A1FBF"/>
    <w:rsid w:val="003A202D"/>
    <w:rsid w:val="003A27EA"/>
    <w:rsid w:val="003A29CB"/>
    <w:rsid w:val="003A33C5"/>
    <w:rsid w:val="003A3540"/>
    <w:rsid w:val="003A3CCB"/>
    <w:rsid w:val="003A58E0"/>
    <w:rsid w:val="003A5CE0"/>
    <w:rsid w:val="003A6334"/>
    <w:rsid w:val="003A6C15"/>
    <w:rsid w:val="003B1C9A"/>
    <w:rsid w:val="003B23AF"/>
    <w:rsid w:val="003B265D"/>
    <w:rsid w:val="003B41E2"/>
    <w:rsid w:val="003B4E06"/>
    <w:rsid w:val="003B55A3"/>
    <w:rsid w:val="003B58EF"/>
    <w:rsid w:val="003B599E"/>
    <w:rsid w:val="003B5B32"/>
    <w:rsid w:val="003B6B6E"/>
    <w:rsid w:val="003B762F"/>
    <w:rsid w:val="003B76AD"/>
    <w:rsid w:val="003B79DE"/>
    <w:rsid w:val="003C0628"/>
    <w:rsid w:val="003C0684"/>
    <w:rsid w:val="003C0E77"/>
    <w:rsid w:val="003C1DC7"/>
    <w:rsid w:val="003C26BA"/>
    <w:rsid w:val="003C282F"/>
    <w:rsid w:val="003C433E"/>
    <w:rsid w:val="003C471F"/>
    <w:rsid w:val="003C4FF1"/>
    <w:rsid w:val="003C53A8"/>
    <w:rsid w:val="003C56C4"/>
    <w:rsid w:val="003C5B5C"/>
    <w:rsid w:val="003C5F46"/>
    <w:rsid w:val="003C6DFE"/>
    <w:rsid w:val="003C6F6A"/>
    <w:rsid w:val="003C7416"/>
    <w:rsid w:val="003C7649"/>
    <w:rsid w:val="003C7767"/>
    <w:rsid w:val="003C786B"/>
    <w:rsid w:val="003C7AE7"/>
    <w:rsid w:val="003C7D86"/>
    <w:rsid w:val="003D0A5E"/>
    <w:rsid w:val="003D120E"/>
    <w:rsid w:val="003D135E"/>
    <w:rsid w:val="003D1504"/>
    <w:rsid w:val="003D1DB1"/>
    <w:rsid w:val="003D1F99"/>
    <w:rsid w:val="003D2440"/>
    <w:rsid w:val="003D2D40"/>
    <w:rsid w:val="003D3A87"/>
    <w:rsid w:val="003D3D16"/>
    <w:rsid w:val="003D418B"/>
    <w:rsid w:val="003D43B1"/>
    <w:rsid w:val="003D4A0F"/>
    <w:rsid w:val="003D4F24"/>
    <w:rsid w:val="003D5640"/>
    <w:rsid w:val="003D5955"/>
    <w:rsid w:val="003D5F75"/>
    <w:rsid w:val="003D5FEC"/>
    <w:rsid w:val="003D65B9"/>
    <w:rsid w:val="003D77B7"/>
    <w:rsid w:val="003D7B7A"/>
    <w:rsid w:val="003D7EF7"/>
    <w:rsid w:val="003E0C21"/>
    <w:rsid w:val="003E16A3"/>
    <w:rsid w:val="003E1C4D"/>
    <w:rsid w:val="003E22DE"/>
    <w:rsid w:val="003E23E9"/>
    <w:rsid w:val="003E31A7"/>
    <w:rsid w:val="003E334D"/>
    <w:rsid w:val="003E5C68"/>
    <w:rsid w:val="003E6414"/>
    <w:rsid w:val="003E64D0"/>
    <w:rsid w:val="003E6667"/>
    <w:rsid w:val="003E7C05"/>
    <w:rsid w:val="003E7C8C"/>
    <w:rsid w:val="003E7CD6"/>
    <w:rsid w:val="003F0C7B"/>
    <w:rsid w:val="003F2E5B"/>
    <w:rsid w:val="003F2E83"/>
    <w:rsid w:val="003F35E7"/>
    <w:rsid w:val="003F3A98"/>
    <w:rsid w:val="003F4734"/>
    <w:rsid w:val="003F4C14"/>
    <w:rsid w:val="003F4C4E"/>
    <w:rsid w:val="003F4FD4"/>
    <w:rsid w:val="003F5CA6"/>
    <w:rsid w:val="003F5ECB"/>
    <w:rsid w:val="003F7192"/>
    <w:rsid w:val="003F727C"/>
    <w:rsid w:val="004005CA"/>
    <w:rsid w:val="00400604"/>
    <w:rsid w:val="00400BA7"/>
    <w:rsid w:val="004018BD"/>
    <w:rsid w:val="00401B95"/>
    <w:rsid w:val="00401D97"/>
    <w:rsid w:val="00401F68"/>
    <w:rsid w:val="00402922"/>
    <w:rsid w:val="004038B5"/>
    <w:rsid w:val="004039ED"/>
    <w:rsid w:val="00403A33"/>
    <w:rsid w:val="00403DC6"/>
    <w:rsid w:val="00405B77"/>
    <w:rsid w:val="00405C57"/>
    <w:rsid w:val="0040658E"/>
    <w:rsid w:val="00406C07"/>
    <w:rsid w:val="00410206"/>
    <w:rsid w:val="004104FC"/>
    <w:rsid w:val="00411968"/>
    <w:rsid w:val="004145C3"/>
    <w:rsid w:val="00414618"/>
    <w:rsid w:val="00414772"/>
    <w:rsid w:val="00414B59"/>
    <w:rsid w:val="00415340"/>
    <w:rsid w:val="00415919"/>
    <w:rsid w:val="00417ACC"/>
    <w:rsid w:val="004209E3"/>
    <w:rsid w:val="00420BC2"/>
    <w:rsid w:val="00420C5E"/>
    <w:rsid w:val="00421D7A"/>
    <w:rsid w:val="00422193"/>
    <w:rsid w:val="0042229D"/>
    <w:rsid w:val="004222C4"/>
    <w:rsid w:val="004233E1"/>
    <w:rsid w:val="00423B58"/>
    <w:rsid w:val="00423DE7"/>
    <w:rsid w:val="004243BA"/>
    <w:rsid w:val="00424902"/>
    <w:rsid w:val="004250A0"/>
    <w:rsid w:val="004259F9"/>
    <w:rsid w:val="00426857"/>
    <w:rsid w:val="00426B88"/>
    <w:rsid w:val="00426F8E"/>
    <w:rsid w:val="004277B0"/>
    <w:rsid w:val="004300BD"/>
    <w:rsid w:val="00430603"/>
    <w:rsid w:val="00430FB1"/>
    <w:rsid w:val="004310F0"/>
    <w:rsid w:val="004317CF"/>
    <w:rsid w:val="00431993"/>
    <w:rsid w:val="00431AD3"/>
    <w:rsid w:val="00431E90"/>
    <w:rsid w:val="00433F09"/>
    <w:rsid w:val="0043404E"/>
    <w:rsid w:val="00434580"/>
    <w:rsid w:val="004352A2"/>
    <w:rsid w:val="00435449"/>
    <w:rsid w:val="00435694"/>
    <w:rsid w:val="004356B0"/>
    <w:rsid w:val="00435CB3"/>
    <w:rsid w:val="004362BF"/>
    <w:rsid w:val="00436B01"/>
    <w:rsid w:val="00437839"/>
    <w:rsid w:val="00437D98"/>
    <w:rsid w:val="00440E8F"/>
    <w:rsid w:val="00440E98"/>
    <w:rsid w:val="0044175A"/>
    <w:rsid w:val="004430EF"/>
    <w:rsid w:val="00443801"/>
    <w:rsid w:val="00443855"/>
    <w:rsid w:val="004446F5"/>
    <w:rsid w:val="0044519A"/>
    <w:rsid w:val="004454EE"/>
    <w:rsid w:val="00445F04"/>
    <w:rsid w:val="004461D4"/>
    <w:rsid w:val="00446564"/>
    <w:rsid w:val="004468AC"/>
    <w:rsid w:val="004478BB"/>
    <w:rsid w:val="00447A1B"/>
    <w:rsid w:val="0045033E"/>
    <w:rsid w:val="004514B0"/>
    <w:rsid w:val="0045171F"/>
    <w:rsid w:val="00452975"/>
    <w:rsid w:val="00452A21"/>
    <w:rsid w:val="00452BE2"/>
    <w:rsid w:val="00453174"/>
    <w:rsid w:val="004535C6"/>
    <w:rsid w:val="0045374B"/>
    <w:rsid w:val="004538D3"/>
    <w:rsid w:val="00453A99"/>
    <w:rsid w:val="00453E0D"/>
    <w:rsid w:val="00453FB4"/>
    <w:rsid w:val="00457803"/>
    <w:rsid w:val="00457C42"/>
    <w:rsid w:val="00460141"/>
    <w:rsid w:val="004613A1"/>
    <w:rsid w:val="004622F2"/>
    <w:rsid w:val="0046267D"/>
    <w:rsid w:val="00462C7E"/>
    <w:rsid w:val="004635A3"/>
    <w:rsid w:val="0046398C"/>
    <w:rsid w:val="00464212"/>
    <w:rsid w:val="0046437F"/>
    <w:rsid w:val="00464429"/>
    <w:rsid w:val="0046463A"/>
    <w:rsid w:val="004649FE"/>
    <w:rsid w:val="00464C37"/>
    <w:rsid w:val="00464D08"/>
    <w:rsid w:val="00465188"/>
    <w:rsid w:val="004658B9"/>
    <w:rsid w:val="00465A25"/>
    <w:rsid w:val="00466146"/>
    <w:rsid w:val="004662B0"/>
    <w:rsid w:val="00470448"/>
    <w:rsid w:val="00470AA1"/>
    <w:rsid w:val="00471046"/>
    <w:rsid w:val="0047116F"/>
    <w:rsid w:val="00471834"/>
    <w:rsid w:val="00471EE0"/>
    <w:rsid w:val="00471F15"/>
    <w:rsid w:val="00472307"/>
    <w:rsid w:val="00472D05"/>
    <w:rsid w:val="004735ED"/>
    <w:rsid w:val="00473D97"/>
    <w:rsid w:val="00473F15"/>
    <w:rsid w:val="00473FCF"/>
    <w:rsid w:val="0047404F"/>
    <w:rsid w:val="0047428C"/>
    <w:rsid w:val="00474927"/>
    <w:rsid w:val="00475352"/>
    <w:rsid w:val="00475968"/>
    <w:rsid w:val="00476091"/>
    <w:rsid w:val="004768C3"/>
    <w:rsid w:val="004768D0"/>
    <w:rsid w:val="004775D8"/>
    <w:rsid w:val="0048037C"/>
    <w:rsid w:val="0048057E"/>
    <w:rsid w:val="00480FBF"/>
    <w:rsid w:val="00481C46"/>
    <w:rsid w:val="00482AEC"/>
    <w:rsid w:val="0048312B"/>
    <w:rsid w:val="004837AA"/>
    <w:rsid w:val="00483956"/>
    <w:rsid w:val="00484602"/>
    <w:rsid w:val="004853EE"/>
    <w:rsid w:val="00485470"/>
    <w:rsid w:val="00485815"/>
    <w:rsid w:val="00487F65"/>
    <w:rsid w:val="004901B4"/>
    <w:rsid w:val="004906F3"/>
    <w:rsid w:val="00490E6A"/>
    <w:rsid w:val="00491656"/>
    <w:rsid w:val="00491989"/>
    <w:rsid w:val="00492B0E"/>
    <w:rsid w:val="00492BA6"/>
    <w:rsid w:val="00492F95"/>
    <w:rsid w:val="00493825"/>
    <w:rsid w:val="00493F78"/>
    <w:rsid w:val="00494514"/>
    <w:rsid w:val="00494DFE"/>
    <w:rsid w:val="00495ED5"/>
    <w:rsid w:val="0049603E"/>
    <w:rsid w:val="0049691E"/>
    <w:rsid w:val="00496A3D"/>
    <w:rsid w:val="00496A9B"/>
    <w:rsid w:val="0049732E"/>
    <w:rsid w:val="004978EB"/>
    <w:rsid w:val="00497A73"/>
    <w:rsid w:val="004A0C0F"/>
    <w:rsid w:val="004A1BD6"/>
    <w:rsid w:val="004A1F03"/>
    <w:rsid w:val="004A2823"/>
    <w:rsid w:val="004A2E95"/>
    <w:rsid w:val="004A4687"/>
    <w:rsid w:val="004A4C69"/>
    <w:rsid w:val="004A5F95"/>
    <w:rsid w:val="004A6174"/>
    <w:rsid w:val="004A667A"/>
    <w:rsid w:val="004A6C2A"/>
    <w:rsid w:val="004A7542"/>
    <w:rsid w:val="004A76FF"/>
    <w:rsid w:val="004A7917"/>
    <w:rsid w:val="004B0A1C"/>
    <w:rsid w:val="004B0B0B"/>
    <w:rsid w:val="004B1C3C"/>
    <w:rsid w:val="004B2636"/>
    <w:rsid w:val="004B2747"/>
    <w:rsid w:val="004B27F3"/>
    <w:rsid w:val="004B2823"/>
    <w:rsid w:val="004B3F33"/>
    <w:rsid w:val="004B49F6"/>
    <w:rsid w:val="004B518E"/>
    <w:rsid w:val="004B55AC"/>
    <w:rsid w:val="004B59C4"/>
    <w:rsid w:val="004B5E0E"/>
    <w:rsid w:val="004B5E3F"/>
    <w:rsid w:val="004B64C0"/>
    <w:rsid w:val="004B66E6"/>
    <w:rsid w:val="004B6F21"/>
    <w:rsid w:val="004B75A8"/>
    <w:rsid w:val="004C0490"/>
    <w:rsid w:val="004C04D1"/>
    <w:rsid w:val="004C166C"/>
    <w:rsid w:val="004C1EE9"/>
    <w:rsid w:val="004C2770"/>
    <w:rsid w:val="004C3CC2"/>
    <w:rsid w:val="004C482C"/>
    <w:rsid w:val="004C52C6"/>
    <w:rsid w:val="004C5394"/>
    <w:rsid w:val="004C5864"/>
    <w:rsid w:val="004C5894"/>
    <w:rsid w:val="004C6092"/>
    <w:rsid w:val="004C7D61"/>
    <w:rsid w:val="004D02F7"/>
    <w:rsid w:val="004D0642"/>
    <w:rsid w:val="004D0972"/>
    <w:rsid w:val="004D0D61"/>
    <w:rsid w:val="004D113E"/>
    <w:rsid w:val="004D1203"/>
    <w:rsid w:val="004D1233"/>
    <w:rsid w:val="004D1776"/>
    <w:rsid w:val="004D2B12"/>
    <w:rsid w:val="004D3156"/>
    <w:rsid w:val="004D4726"/>
    <w:rsid w:val="004D4956"/>
    <w:rsid w:val="004D66E3"/>
    <w:rsid w:val="004D6C69"/>
    <w:rsid w:val="004D7287"/>
    <w:rsid w:val="004D72B3"/>
    <w:rsid w:val="004D768D"/>
    <w:rsid w:val="004D7B6B"/>
    <w:rsid w:val="004E012F"/>
    <w:rsid w:val="004E060F"/>
    <w:rsid w:val="004E079D"/>
    <w:rsid w:val="004E12EC"/>
    <w:rsid w:val="004E182B"/>
    <w:rsid w:val="004E2427"/>
    <w:rsid w:val="004E2630"/>
    <w:rsid w:val="004E2A8C"/>
    <w:rsid w:val="004E2AAA"/>
    <w:rsid w:val="004E2D1E"/>
    <w:rsid w:val="004E2EC4"/>
    <w:rsid w:val="004E332A"/>
    <w:rsid w:val="004E38BD"/>
    <w:rsid w:val="004E3D93"/>
    <w:rsid w:val="004E3F47"/>
    <w:rsid w:val="004E4963"/>
    <w:rsid w:val="004E4F48"/>
    <w:rsid w:val="004E5146"/>
    <w:rsid w:val="004E516B"/>
    <w:rsid w:val="004E5372"/>
    <w:rsid w:val="004E73C8"/>
    <w:rsid w:val="004F002B"/>
    <w:rsid w:val="004F02F1"/>
    <w:rsid w:val="004F031B"/>
    <w:rsid w:val="004F03A9"/>
    <w:rsid w:val="004F03ED"/>
    <w:rsid w:val="004F050E"/>
    <w:rsid w:val="004F0702"/>
    <w:rsid w:val="004F0823"/>
    <w:rsid w:val="004F0F66"/>
    <w:rsid w:val="004F1802"/>
    <w:rsid w:val="004F18AF"/>
    <w:rsid w:val="004F1B7E"/>
    <w:rsid w:val="004F1D18"/>
    <w:rsid w:val="004F1D34"/>
    <w:rsid w:val="004F1E4B"/>
    <w:rsid w:val="004F1E71"/>
    <w:rsid w:val="004F203F"/>
    <w:rsid w:val="004F2FC4"/>
    <w:rsid w:val="004F3A24"/>
    <w:rsid w:val="004F462B"/>
    <w:rsid w:val="004F4A80"/>
    <w:rsid w:val="004F4DFE"/>
    <w:rsid w:val="004F527A"/>
    <w:rsid w:val="004F6249"/>
    <w:rsid w:val="004F65C0"/>
    <w:rsid w:val="004F66C8"/>
    <w:rsid w:val="004F691E"/>
    <w:rsid w:val="004F6A7D"/>
    <w:rsid w:val="004F7D58"/>
    <w:rsid w:val="00500367"/>
    <w:rsid w:val="00501A9A"/>
    <w:rsid w:val="00501B51"/>
    <w:rsid w:val="005020A5"/>
    <w:rsid w:val="00502A2F"/>
    <w:rsid w:val="00503B40"/>
    <w:rsid w:val="00503F89"/>
    <w:rsid w:val="00505B40"/>
    <w:rsid w:val="00506105"/>
    <w:rsid w:val="00507084"/>
    <w:rsid w:val="00507299"/>
    <w:rsid w:val="005073FA"/>
    <w:rsid w:val="00507DE5"/>
    <w:rsid w:val="00510D32"/>
    <w:rsid w:val="00510FEE"/>
    <w:rsid w:val="005114A1"/>
    <w:rsid w:val="00512878"/>
    <w:rsid w:val="00512A35"/>
    <w:rsid w:val="00512B10"/>
    <w:rsid w:val="00513501"/>
    <w:rsid w:val="005149DC"/>
    <w:rsid w:val="00514CF9"/>
    <w:rsid w:val="00515514"/>
    <w:rsid w:val="005158DD"/>
    <w:rsid w:val="00515B1C"/>
    <w:rsid w:val="00515B63"/>
    <w:rsid w:val="0051729A"/>
    <w:rsid w:val="00520121"/>
    <w:rsid w:val="00520355"/>
    <w:rsid w:val="005206C2"/>
    <w:rsid w:val="00522418"/>
    <w:rsid w:val="00523E43"/>
    <w:rsid w:val="005241D8"/>
    <w:rsid w:val="00525738"/>
    <w:rsid w:val="00525C05"/>
    <w:rsid w:val="00525EB0"/>
    <w:rsid w:val="0052634A"/>
    <w:rsid w:val="005273A5"/>
    <w:rsid w:val="005274A3"/>
    <w:rsid w:val="00527645"/>
    <w:rsid w:val="005279A6"/>
    <w:rsid w:val="00530746"/>
    <w:rsid w:val="005308D3"/>
    <w:rsid w:val="00531670"/>
    <w:rsid w:val="0053249C"/>
    <w:rsid w:val="0053294C"/>
    <w:rsid w:val="00532DEE"/>
    <w:rsid w:val="00533667"/>
    <w:rsid w:val="00533A95"/>
    <w:rsid w:val="00534E60"/>
    <w:rsid w:val="0053610D"/>
    <w:rsid w:val="005363C7"/>
    <w:rsid w:val="005377B6"/>
    <w:rsid w:val="00537AF5"/>
    <w:rsid w:val="00540B6F"/>
    <w:rsid w:val="00540F91"/>
    <w:rsid w:val="00541060"/>
    <w:rsid w:val="00541B4D"/>
    <w:rsid w:val="0054219F"/>
    <w:rsid w:val="0054267F"/>
    <w:rsid w:val="0054367C"/>
    <w:rsid w:val="00544689"/>
    <w:rsid w:val="005448BF"/>
    <w:rsid w:val="00544FDF"/>
    <w:rsid w:val="0054506A"/>
    <w:rsid w:val="0054507D"/>
    <w:rsid w:val="00545130"/>
    <w:rsid w:val="005452E1"/>
    <w:rsid w:val="005455D3"/>
    <w:rsid w:val="00545641"/>
    <w:rsid w:val="005457B4"/>
    <w:rsid w:val="005501D8"/>
    <w:rsid w:val="005506A8"/>
    <w:rsid w:val="00551348"/>
    <w:rsid w:val="00551D4B"/>
    <w:rsid w:val="0055329C"/>
    <w:rsid w:val="00553388"/>
    <w:rsid w:val="00553C0B"/>
    <w:rsid w:val="00554654"/>
    <w:rsid w:val="00554C6E"/>
    <w:rsid w:val="00554D5E"/>
    <w:rsid w:val="00555D99"/>
    <w:rsid w:val="00556295"/>
    <w:rsid w:val="00556416"/>
    <w:rsid w:val="005572F2"/>
    <w:rsid w:val="00557D06"/>
    <w:rsid w:val="00557FD9"/>
    <w:rsid w:val="005602A6"/>
    <w:rsid w:val="00560877"/>
    <w:rsid w:val="00561BE7"/>
    <w:rsid w:val="00562C4B"/>
    <w:rsid w:val="00562EAD"/>
    <w:rsid w:val="005636A9"/>
    <w:rsid w:val="00565064"/>
    <w:rsid w:val="00565269"/>
    <w:rsid w:val="005669D3"/>
    <w:rsid w:val="00567756"/>
    <w:rsid w:val="00567AA5"/>
    <w:rsid w:val="00570388"/>
    <w:rsid w:val="00570464"/>
    <w:rsid w:val="00571372"/>
    <w:rsid w:val="00571AE4"/>
    <w:rsid w:val="00572055"/>
    <w:rsid w:val="00572945"/>
    <w:rsid w:val="0057295B"/>
    <w:rsid w:val="005737B6"/>
    <w:rsid w:val="00574255"/>
    <w:rsid w:val="005743AC"/>
    <w:rsid w:val="0057455F"/>
    <w:rsid w:val="00574938"/>
    <w:rsid w:val="00574DE5"/>
    <w:rsid w:val="005750D4"/>
    <w:rsid w:val="00575894"/>
    <w:rsid w:val="00575B48"/>
    <w:rsid w:val="0057628C"/>
    <w:rsid w:val="00576506"/>
    <w:rsid w:val="0057690E"/>
    <w:rsid w:val="00577653"/>
    <w:rsid w:val="005779E8"/>
    <w:rsid w:val="00577DEB"/>
    <w:rsid w:val="00577E49"/>
    <w:rsid w:val="00580755"/>
    <w:rsid w:val="0058078C"/>
    <w:rsid w:val="00580FA1"/>
    <w:rsid w:val="0058172D"/>
    <w:rsid w:val="00581BCA"/>
    <w:rsid w:val="00581C20"/>
    <w:rsid w:val="00581CFF"/>
    <w:rsid w:val="00582AF5"/>
    <w:rsid w:val="00582BD8"/>
    <w:rsid w:val="0058334A"/>
    <w:rsid w:val="005836B7"/>
    <w:rsid w:val="00583891"/>
    <w:rsid w:val="005841A7"/>
    <w:rsid w:val="005842FB"/>
    <w:rsid w:val="00584D2F"/>
    <w:rsid w:val="005861E1"/>
    <w:rsid w:val="005868FA"/>
    <w:rsid w:val="0058739F"/>
    <w:rsid w:val="005878F4"/>
    <w:rsid w:val="00587918"/>
    <w:rsid w:val="005906D1"/>
    <w:rsid w:val="00590A61"/>
    <w:rsid w:val="0059123D"/>
    <w:rsid w:val="0059124E"/>
    <w:rsid w:val="00591F12"/>
    <w:rsid w:val="00592EA5"/>
    <w:rsid w:val="0059343B"/>
    <w:rsid w:val="0059358C"/>
    <w:rsid w:val="00595BCA"/>
    <w:rsid w:val="005972B0"/>
    <w:rsid w:val="00597C0F"/>
    <w:rsid w:val="005A02C9"/>
    <w:rsid w:val="005A061C"/>
    <w:rsid w:val="005A0814"/>
    <w:rsid w:val="005A1AF0"/>
    <w:rsid w:val="005A2136"/>
    <w:rsid w:val="005A3B9F"/>
    <w:rsid w:val="005A5188"/>
    <w:rsid w:val="005A5305"/>
    <w:rsid w:val="005A574E"/>
    <w:rsid w:val="005A7064"/>
    <w:rsid w:val="005A7271"/>
    <w:rsid w:val="005A75AA"/>
    <w:rsid w:val="005A78E5"/>
    <w:rsid w:val="005A7F86"/>
    <w:rsid w:val="005B1500"/>
    <w:rsid w:val="005B1CD3"/>
    <w:rsid w:val="005B2761"/>
    <w:rsid w:val="005B295B"/>
    <w:rsid w:val="005B3619"/>
    <w:rsid w:val="005B3C4F"/>
    <w:rsid w:val="005B4E46"/>
    <w:rsid w:val="005B5509"/>
    <w:rsid w:val="005B5993"/>
    <w:rsid w:val="005B5B9A"/>
    <w:rsid w:val="005B63F8"/>
    <w:rsid w:val="005B6974"/>
    <w:rsid w:val="005B6C57"/>
    <w:rsid w:val="005B6DD2"/>
    <w:rsid w:val="005B7BC1"/>
    <w:rsid w:val="005B7EC6"/>
    <w:rsid w:val="005C0008"/>
    <w:rsid w:val="005C0571"/>
    <w:rsid w:val="005C0AAD"/>
    <w:rsid w:val="005C14BE"/>
    <w:rsid w:val="005C15B2"/>
    <w:rsid w:val="005C15E0"/>
    <w:rsid w:val="005C1D6D"/>
    <w:rsid w:val="005C21AD"/>
    <w:rsid w:val="005C24FF"/>
    <w:rsid w:val="005C32F3"/>
    <w:rsid w:val="005C39F8"/>
    <w:rsid w:val="005C4956"/>
    <w:rsid w:val="005C4BE9"/>
    <w:rsid w:val="005C58CF"/>
    <w:rsid w:val="005C5ADC"/>
    <w:rsid w:val="005C5BBB"/>
    <w:rsid w:val="005C621A"/>
    <w:rsid w:val="005C6C31"/>
    <w:rsid w:val="005C6F16"/>
    <w:rsid w:val="005C7654"/>
    <w:rsid w:val="005C7A1C"/>
    <w:rsid w:val="005C7B17"/>
    <w:rsid w:val="005D018E"/>
    <w:rsid w:val="005D11DE"/>
    <w:rsid w:val="005D1899"/>
    <w:rsid w:val="005D1D4A"/>
    <w:rsid w:val="005D2120"/>
    <w:rsid w:val="005D2142"/>
    <w:rsid w:val="005D23DF"/>
    <w:rsid w:val="005D3A65"/>
    <w:rsid w:val="005D41F6"/>
    <w:rsid w:val="005D4865"/>
    <w:rsid w:val="005D48E7"/>
    <w:rsid w:val="005D4E6D"/>
    <w:rsid w:val="005D57D4"/>
    <w:rsid w:val="005D5D31"/>
    <w:rsid w:val="005D7B34"/>
    <w:rsid w:val="005D7C14"/>
    <w:rsid w:val="005E02CE"/>
    <w:rsid w:val="005E08FF"/>
    <w:rsid w:val="005E1469"/>
    <w:rsid w:val="005E1716"/>
    <w:rsid w:val="005E1931"/>
    <w:rsid w:val="005E1FD3"/>
    <w:rsid w:val="005E20E4"/>
    <w:rsid w:val="005E2E23"/>
    <w:rsid w:val="005E3509"/>
    <w:rsid w:val="005E4628"/>
    <w:rsid w:val="005E47EF"/>
    <w:rsid w:val="005E4F0C"/>
    <w:rsid w:val="005E55D7"/>
    <w:rsid w:val="005E5D13"/>
    <w:rsid w:val="005E6EED"/>
    <w:rsid w:val="005F0125"/>
    <w:rsid w:val="005F13AD"/>
    <w:rsid w:val="005F15CC"/>
    <w:rsid w:val="005F212E"/>
    <w:rsid w:val="005F243D"/>
    <w:rsid w:val="005F2E43"/>
    <w:rsid w:val="005F334D"/>
    <w:rsid w:val="005F3558"/>
    <w:rsid w:val="005F3649"/>
    <w:rsid w:val="005F3ABB"/>
    <w:rsid w:val="005F4237"/>
    <w:rsid w:val="005F45B5"/>
    <w:rsid w:val="005F53D9"/>
    <w:rsid w:val="005F58AD"/>
    <w:rsid w:val="005F5F5B"/>
    <w:rsid w:val="005F6178"/>
    <w:rsid w:val="005F6214"/>
    <w:rsid w:val="005F6283"/>
    <w:rsid w:val="005F66CB"/>
    <w:rsid w:val="005F7CE0"/>
    <w:rsid w:val="006004BB"/>
    <w:rsid w:val="00600B1E"/>
    <w:rsid w:val="00600B68"/>
    <w:rsid w:val="00601542"/>
    <w:rsid w:val="006019D2"/>
    <w:rsid w:val="006022AA"/>
    <w:rsid w:val="006030DC"/>
    <w:rsid w:val="0060380A"/>
    <w:rsid w:val="006038D2"/>
    <w:rsid w:val="0060492E"/>
    <w:rsid w:val="006049B5"/>
    <w:rsid w:val="00604E43"/>
    <w:rsid w:val="0060543D"/>
    <w:rsid w:val="00605651"/>
    <w:rsid w:val="0060581B"/>
    <w:rsid w:val="00605D47"/>
    <w:rsid w:val="00606A3F"/>
    <w:rsid w:val="00606B8B"/>
    <w:rsid w:val="00607BA7"/>
    <w:rsid w:val="006100D0"/>
    <w:rsid w:val="0061032A"/>
    <w:rsid w:val="006105E8"/>
    <w:rsid w:val="0061088D"/>
    <w:rsid w:val="00610C24"/>
    <w:rsid w:val="00610C25"/>
    <w:rsid w:val="0061150C"/>
    <w:rsid w:val="00611B39"/>
    <w:rsid w:val="00611B87"/>
    <w:rsid w:val="00612E6D"/>
    <w:rsid w:val="00613BDC"/>
    <w:rsid w:val="00613D96"/>
    <w:rsid w:val="00613E2C"/>
    <w:rsid w:val="00614027"/>
    <w:rsid w:val="00614CA3"/>
    <w:rsid w:val="00615136"/>
    <w:rsid w:val="006154B4"/>
    <w:rsid w:val="0061568C"/>
    <w:rsid w:val="00615906"/>
    <w:rsid w:val="00615E34"/>
    <w:rsid w:val="006164B8"/>
    <w:rsid w:val="00616BF4"/>
    <w:rsid w:val="00616DC4"/>
    <w:rsid w:val="00617231"/>
    <w:rsid w:val="006174A8"/>
    <w:rsid w:val="00617770"/>
    <w:rsid w:val="0061777A"/>
    <w:rsid w:val="0062009A"/>
    <w:rsid w:val="006200EF"/>
    <w:rsid w:val="00620395"/>
    <w:rsid w:val="00620441"/>
    <w:rsid w:val="006218B7"/>
    <w:rsid w:val="00621FEF"/>
    <w:rsid w:val="00622A5D"/>
    <w:rsid w:val="00622F3D"/>
    <w:rsid w:val="00622FC0"/>
    <w:rsid w:val="00623ADE"/>
    <w:rsid w:val="006247FB"/>
    <w:rsid w:val="00625217"/>
    <w:rsid w:val="00625BD5"/>
    <w:rsid w:val="00625EF4"/>
    <w:rsid w:val="006270A8"/>
    <w:rsid w:val="0063035C"/>
    <w:rsid w:val="00630C4B"/>
    <w:rsid w:val="00631360"/>
    <w:rsid w:val="00631384"/>
    <w:rsid w:val="006314A0"/>
    <w:rsid w:val="00631762"/>
    <w:rsid w:val="006327B1"/>
    <w:rsid w:val="00632C68"/>
    <w:rsid w:val="0063337C"/>
    <w:rsid w:val="00634976"/>
    <w:rsid w:val="00634A48"/>
    <w:rsid w:val="00634FC0"/>
    <w:rsid w:val="0063509E"/>
    <w:rsid w:val="006351E6"/>
    <w:rsid w:val="00635C51"/>
    <w:rsid w:val="00635F06"/>
    <w:rsid w:val="006364AB"/>
    <w:rsid w:val="006366E3"/>
    <w:rsid w:val="0064016A"/>
    <w:rsid w:val="006402BB"/>
    <w:rsid w:val="00640AD2"/>
    <w:rsid w:val="0064179E"/>
    <w:rsid w:val="0064185B"/>
    <w:rsid w:val="00641A35"/>
    <w:rsid w:val="0064200F"/>
    <w:rsid w:val="00642471"/>
    <w:rsid w:val="006425E4"/>
    <w:rsid w:val="0064299B"/>
    <w:rsid w:val="0064300A"/>
    <w:rsid w:val="006432AB"/>
    <w:rsid w:val="006433D3"/>
    <w:rsid w:val="00643429"/>
    <w:rsid w:val="00643F2A"/>
    <w:rsid w:val="00644A7B"/>
    <w:rsid w:val="00644B84"/>
    <w:rsid w:val="00645148"/>
    <w:rsid w:val="0064632D"/>
    <w:rsid w:val="00646CF6"/>
    <w:rsid w:val="00651843"/>
    <w:rsid w:val="00651863"/>
    <w:rsid w:val="006530EA"/>
    <w:rsid w:val="0065322D"/>
    <w:rsid w:val="00653BC6"/>
    <w:rsid w:val="006544A4"/>
    <w:rsid w:val="006548F8"/>
    <w:rsid w:val="00655144"/>
    <w:rsid w:val="006553A3"/>
    <w:rsid w:val="0065581D"/>
    <w:rsid w:val="00655DF5"/>
    <w:rsid w:val="0065742A"/>
    <w:rsid w:val="00657595"/>
    <w:rsid w:val="006576CC"/>
    <w:rsid w:val="00657D77"/>
    <w:rsid w:val="006609C3"/>
    <w:rsid w:val="00660B75"/>
    <w:rsid w:val="00660E98"/>
    <w:rsid w:val="0066216D"/>
    <w:rsid w:val="006625E8"/>
    <w:rsid w:val="00662642"/>
    <w:rsid w:val="006632A3"/>
    <w:rsid w:val="00663339"/>
    <w:rsid w:val="006633D6"/>
    <w:rsid w:val="006635EC"/>
    <w:rsid w:val="00663678"/>
    <w:rsid w:val="00665499"/>
    <w:rsid w:val="00665A8A"/>
    <w:rsid w:val="00665E70"/>
    <w:rsid w:val="00666C36"/>
    <w:rsid w:val="00667015"/>
    <w:rsid w:val="0066713D"/>
    <w:rsid w:val="006673C5"/>
    <w:rsid w:val="006674D3"/>
    <w:rsid w:val="00667C4C"/>
    <w:rsid w:val="00667FB7"/>
    <w:rsid w:val="0067088F"/>
    <w:rsid w:val="006714A0"/>
    <w:rsid w:val="00671543"/>
    <w:rsid w:val="0067161E"/>
    <w:rsid w:val="00671A1C"/>
    <w:rsid w:val="00671E1A"/>
    <w:rsid w:val="00672424"/>
    <w:rsid w:val="00672C25"/>
    <w:rsid w:val="00672F1B"/>
    <w:rsid w:val="00672FA3"/>
    <w:rsid w:val="006744BA"/>
    <w:rsid w:val="006744CF"/>
    <w:rsid w:val="00674635"/>
    <w:rsid w:val="0067505F"/>
    <w:rsid w:val="006755A0"/>
    <w:rsid w:val="00675976"/>
    <w:rsid w:val="00675F3D"/>
    <w:rsid w:val="00676DA8"/>
    <w:rsid w:val="00676DC8"/>
    <w:rsid w:val="00677174"/>
    <w:rsid w:val="00677E1A"/>
    <w:rsid w:val="006807CE"/>
    <w:rsid w:val="00680911"/>
    <w:rsid w:val="0068122F"/>
    <w:rsid w:val="0068136F"/>
    <w:rsid w:val="00681BFD"/>
    <w:rsid w:val="00681C34"/>
    <w:rsid w:val="00682A62"/>
    <w:rsid w:val="00682D50"/>
    <w:rsid w:val="00683584"/>
    <w:rsid w:val="006847B2"/>
    <w:rsid w:val="0068491E"/>
    <w:rsid w:val="00687A1B"/>
    <w:rsid w:val="00687BEF"/>
    <w:rsid w:val="00687F6C"/>
    <w:rsid w:val="006903F7"/>
    <w:rsid w:val="00691533"/>
    <w:rsid w:val="00691E8D"/>
    <w:rsid w:val="00692B2B"/>
    <w:rsid w:val="00692D5F"/>
    <w:rsid w:val="006933F3"/>
    <w:rsid w:val="006939CD"/>
    <w:rsid w:val="00693BD6"/>
    <w:rsid w:val="00694506"/>
    <w:rsid w:val="006950A6"/>
    <w:rsid w:val="00695DDC"/>
    <w:rsid w:val="006961EC"/>
    <w:rsid w:val="00696C69"/>
    <w:rsid w:val="006975C0"/>
    <w:rsid w:val="00697733"/>
    <w:rsid w:val="0069791E"/>
    <w:rsid w:val="006A00C8"/>
    <w:rsid w:val="006A013F"/>
    <w:rsid w:val="006A11D0"/>
    <w:rsid w:val="006A131E"/>
    <w:rsid w:val="006A186C"/>
    <w:rsid w:val="006A1BB4"/>
    <w:rsid w:val="006A20BF"/>
    <w:rsid w:val="006A28D4"/>
    <w:rsid w:val="006A2C63"/>
    <w:rsid w:val="006A337B"/>
    <w:rsid w:val="006A383D"/>
    <w:rsid w:val="006A3A72"/>
    <w:rsid w:val="006A4624"/>
    <w:rsid w:val="006A56A4"/>
    <w:rsid w:val="006A601C"/>
    <w:rsid w:val="006A654E"/>
    <w:rsid w:val="006A666E"/>
    <w:rsid w:val="006A7605"/>
    <w:rsid w:val="006A7AA3"/>
    <w:rsid w:val="006A7F3D"/>
    <w:rsid w:val="006B03D6"/>
    <w:rsid w:val="006B08EC"/>
    <w:rsid w:val="006B0A67"/>
    <w:rsid w:val="006B0D3D"/>
    <w:rsid w:val="006B15DC"/>
    <w:rsid w:val="006B17F4"/>
    <w:rsid w:val="006B2175"/>
    <w:rsid w:val="006B2532"/>
    <w:rsid w:val="006B2D44"/>
    <w:rsid w:val="006B3489"/>
    <w:rsid w:val="006B44EA"/>
    <w:rsid w:val="006B53F4"/>
    <w:rsid w:val="006B638A"/>
    <w:rsid w:val="006B6407"/>
    <w:rsid w:val="006B6C74"/>
    <w:rsid w:val="006B6E85"/>
    <w:rsid w:val="006B7255"/>
    <w:rsid w:val="006B7326"/>
    <w:rsid w:val="006C0B0F"/>
    <w:rsid w:val="006C0D82"/>
    <w:rsid w:val="006C1D0C"/>
    <w:rsid w:val="006C3476"/>
    <w:rsid w:val="006C3FA0"/>
    <w:rsid w:val="006C450E"/>
    <w:rsid w:val="006C4855"/>
    <w:rsid w:val="006C52AC"/>
    <w:rsid w:val="006C58F2"/>
    <w:rsid w:val="006C6082"/>
    <w:rsid w:val="006D1BF2"/>
    <w:rsid w:val="006D1C95"/>
    <w:rsid w:val="006D268B"/>
    <w:rsid w:val="006D373B"/>
    <w:rsid w:val="006D3F83"/>
    <w:rsid w:val="006D426A"/>
    <w:rsid w:val="006D428A"/>
    <w:rsid w:val="006D4297"/>
    <w:rsid w:val="006D58FE"/>
    <w:rsid w:val="006D619D"/>
    <w:rsid w:val="006D6CF7"/>
    <w:rsid w:val="006D7E44"/>
    <w:rsid w:val="006E0193"/>
    <w:rsid w:val="006E098E"/>
    <w:rsid w:val="006E0A34"/>
    <w:rsid w:val="006E30BD"/>
    <w:rsid w:val="006E3B81"/>
    <w:rsid w:val="006E498C"/>
    <w:rsid w:val="006E5B4E"/>
    <w:rsid w:val="006E6C26"/>
    <w:rsid w:val="006E780B"/>
    <w:rsid w:val="006F0661"/>
    <w:rsid w:val="006F074C"/>
    <w:rsid w:val="006F0EF3"/>
    <w:rsid w:val="006F0F94"/>
    <w:rsid w:val="006F164A"/>
    <w:rsid w:val="006F1B37"/>
    <w:rsid w:val="006F2773"/>
    <w:rsid w:val="006F2781"/>
    <w:rsid w:val="006F2EFD"/>
    <w:rsid w:val="006F3124"/>
    <w:rsid w:val="006F313B"/>
    <w:rsid w:val="006F3689"/>
    <w:rsid w:val="006F429E"/>
    <w:rsid w:val="006F4CBB"/>
    <w:rsid w:val="006F4D84"/>
    <w:rsid w:val="006F56ED"/>
    <w:rsid w:val="006F5EA9"/>
    <w:rsid w:val="006F683D"/>
    <w:rsid w:val="007004B5"/>
    <w:rsid w:val="00700FAA"/>
    <w:rsid w:val="0070235E"/>
    <w:rsid w:val="0070295E"/>
    <w:rsid w:val="00704376"/>
    <w:rsid w:val="00704A4F"/>
    <w:rsid w:val="00705107"/>
    <w:rsid w:val="00705383"/>
    <w:rsid w:val="007055ED"/>
    <w:rsid w:val="00705749"/>
    <w:rsid w:val="00705995"/>
    <w:rsid w:val="00705E8C"/>
    <w:rsid w:val="0070625B"/>
    <w:rsid w:val="00710688"/>
    <w:rsid w:val="0071069A"/>
    <w:rsid w:val="00711C69"/>
    <w:rsid w:val="00711E4D"/>
    <w:rsid w:val="0071228F"/>
    <w:rsid w:val="00712A3E"/>
    <w:rsid w:val="00712B92"/>
    <w:rsid w:val="00712DAB"/>
    <w:rsid w:val="00713EE3"/>
    <w:rsid w:val="00714173"/>
    <w:rsid w:val="007150CE"/>
    <w:rsid w:val="00715FF4"/>
    <w:rsid w:val="00717EF8"/>
    <w:rsid w:val="00720F00"/>
    <w:rsid w:val="007210CA"/>
    <w:rsid w:val="00721C4A"/>
    <w:rsid w:val="00722089"/>
    <w:rsid w:val="007227E0"/>
    <w:rsid w:val="00722DB9"/>
    <w:rsid w:val="0072302E"/>
    <w:rsid w:val="00723334"/>
    <w:rsid w:val="00723E85"/>
    <w:rsid w:val="0072446D"/>
    <w:rsid w:val="00724C4C"/>
    <w:rsid w:val="00724FCA"/>
    <w:rsid w:val="00725114"/>
    <w:rsid w:val="00725D2D"/>
    <w:rsid w:val="007271A1"/>
    <w:rsid w:val="0072748D"/>
    <w:rsid w:val="00727568"/>
    <w:rsid w:val="0073104C"/>
    <w:rsid w:val="00731C5A"/>
    <w:rsid w:val="007327FE"/>
    <w:rsid w:val="00733185"/>
    <w:rsid w:val="00733DC5"/>
    <w:rsid w:val="00734D02"/>
    <w:rsid w:val="00734DD7"/>
    <w:rsid w:val="007352D1"/>
    <w:rsid w:val="00735857"/>
    <w:rsid w:val="007364C4"/>
    <w:rsid w:val="007367DF"/>
    <w:rsid w:val="007368C9"/>
    <w:rsid w:val="00736C36"/>
    <w:rsid w:val="00736C40"/>
    <w:rsid w:val="00737569"/>
    <w:rsid w:val="00737CD4"/>
    <w:rsid w:val="00740365"/>
    <w:rsid w:val="00740693"/>
    <w:rsid w:val="00741014"/>
    <w:rsid w:val="00741701"/>
    <w:rsid w:val="00742030"/>
    <w:rsid w:val="007421DA"/>
    <w:rsid w:val="00742BA7"/>
    <w:rsid w:val="007431FE"/>
    <w:rsid w:val="00743FEC"/>
    <w:rsid w:val="00745E22"/>
    <w:rsid w:val="00747111"/>
    <w:rsid w:val="00747B4B"/>
    <w:rsid w:val="00747D2E"/>
    <w:rsid w:val="0075019B"/>
    <w:rsid w:val="00751389"/>
    <w:rsid w:val="00751D52"/>
    <w:rsid w:val="00751E4A"/>
    <w:rsid w:val="0075284D"/>
    <w:rsid w:val="0075290C"/>
    <w:rsid w:val="007534F5"/>
    <w:rsid w:val="007538DD"/>
    <w:rsid w:val="0075419C"/>
    <w:rsid w:val="0075434F"/>
    <w:rsid w:val="00755EA9"/>
    <w:rsid w:val="007564D4"/>
    <w:rsid w:val="00757FB2"/>
    <w:rsid w:val="00757FF6"/>
    <w:rsid w:val="0076052B"/>
    <w:rsid w:val="00761115"/>
    <w:rsid w:val="00761178"/>
    <w:rsid w:val="0076161B"/>
    <w:rsid w:val="007624EA"/>
    <w:rsid w:val="007628A5"/>
    <w:rsid w:val="00763289"/>
    <w:rsid w:val="007635E6"/>
    <w:rsid w:val="007635FA"/>
    <w:rsid w:val="0076372A"/>
    <w:rsid w:val="00763D3E"/>
    <w:rsid w:val="00764137"/>
    <w:rsid w:val="007651AA"/>
    <w:rsid w:val="00765377"/>
    <w:rsid w:val="00765A9F"/>
    <w:rsid w:val="00765EA7"/>
    <w:rsid w:val="0076621D"/>
    <w:rsid w:val="00767197"/>
    <w:rsid w:val="0076730E"/>
    <w:rsid w:val="00770297"/>
    <w:rsid w:val="00770353"/>
    <w:rsid w:val="00770A03"/>
    <w:rsid w:val="00770E81"/>
    <w:rsid w:val="007723C5"/>
    <w:rsid w:val="00773EC6"/>
    <w:rsid w:val="00774A36"/>
    <w:rsid w:val="007754FA"/>
    <w:rsid w:val="007756DD"/>
    <w:rsid w:val="00777B89"/>
    <w:rsid w:val="007803C3"/>
    <w:rsid w:val="00780EF9"/>
    <w:rsid w:val="007812F1"/>
    <w:rsid w:val="00781777"/>
    <w:rsid w:val="00781D70"/>
    <w:rsid w:val="00782100"/>
    <w:rsid w:val="00782DB9"/>
    <w:rsid w:val="00782F46"/>
    <w:rsid w:val="007832DD"/>
    <w:rsid w:val="00783D99"/>
    <w:rsid w:val="007851A3"/>
    <w:rsid w:val="00785D57"/>
    <w:rsid w:val="0078609E"/>
    <w:rsid w:val="007862E6"/>
    <w:rsid w:val="00786CE3"/>
    <w:rsid w:val="00786EB5"/>
    <w:rsid w:val="00787674"/>
    <w:rsid w:val="00787D43"/>
    <w:rsid w:val="007900E7"/>
    <w:rsid w:val="00790404"/>
    <w:rsid w:val="007907C7"/>
    <w:rsid w:val="00790957"/>
    <w:rsid w:val="00791824"/>
    <w:rsid w:val="00792B3B"/>
    <w:rsid w:val="0079377C"/>
    <w:rsid w:val="00793B11"/>
    <w:rsid w:val="007947C6"/>
    <w:rsid w:val="00794874"/>
    <w:rsid w:val="00794D27"/>
    <w:rsid w:val="00794F50"/>
    <w:rsid w:val="00795720"/>
    <w:rsid w:val="007958B9"/>
    <w:rsid w:val="0079616D"/>
    <w:rsid w:val="007963CC"/>
    <w:rsid w:val="007964AE"/>
    <w:rsid w:val="00796681"/>
    <w:rsid w:val="00796782"/>
    <w:rsid w:val="00796DAE"/>
    <w:rsid w:val="007977A0"/>
    <w:rsid w:val="007A02FF"/>
    <w:rsid w:val="007A0B3E"/>
    <w:rsid w:val="007A11C7"/>
    <w:rsid w:val="007A12C0"/>
    <w:rsid w:val="007A321E"/>
    <w:rsid w:val="007A35EA"/>
    <w:rsid w:val="007A3E3B"/>
    <w:rsid w:val="007A4593"/>
    <w:rsid w:val="007A5230"/>
    <w:rsid w:val="007A5A6C"/>
    <w:rsid w:val="007A5A86"/>
    <w:rsid w:val="007A5E46"/>
    <w:rsid w:val="007A615D"/>
    <w:rsid w:val="007A656E"/>
    <w:rsid w:val="007A6B24"/>
    <w:rsid w:val="007A6B83"/>
    <w:rsid w:val="007A6D4F"/>
    <w:rsid w:val="007A6ECD"/>
    <w:rsid w:val="007B057F"/>
    <w:rsid w:val="007B0651"/>
    <w:rsid w:val="007B0758"/>
    <w:rsid w:val="007B134F"/>
    <w:rsid w:val="007B179A"/>
    <w:rsid w:val="007B2B3C"/>
    <w:rsid w:val="007B31D1"/>
    <w:rsid w:val="007B38A1"/>
    <w:rsid w:val="007B3C9F"/>
    <w:rsid w:val="007B47F8"/>
    <w:rsid w:val="007B6560"/>
    <w:rsid w:val="007B6D0E"/>
    <w:rsid w:val="007B751F"/>
    <w:rsid w:val="007B7C40"/>
    <w:rsid w:val="007C000D"/>
    <w:rsid w:val="007C090F"/>
    <w:rsid w:val="007C0BBE"/>
    <w:rsid w:val="007C11BC"/>
    <w:rsid w:val="007C11BF"/>
    <w:rsid w:val="007C1538"/>
    <w:rsid w:val="007C1F9B"/>
    <w:rsid w:val="007C2C7F"/>
    <w:rsid w:val="007C3D70"/>
    <w:rsid w:val="007C4533"/>
    <w:rsid w:val="007C4BC3"/>
    <w:rsid w:val="007C5047"/>
    <w:rsid w:val="007C52ED"/>
    <w:rsid w:val="007C56A8"/>
    <w:rsid w:val="007C60C1"/>
    <w:rsid w:val="007C694A"/>
    <w:rsid w:val="007C69F6"/>
    <w:rsid w:val="007C6C39"/>
    <w:rsid w:val="007C7094"/>
    <w:rsid w:val="007C7E7A"/>
    <w:rsid w:val="007D0692"/>
    <w:rsid w:val="007D1157"/>
    <w:rsid w:val="007D1281"/>
    <w:rsid w:val="007D1329"/>
    <w:rsid w:val="007D1970"/>
    <w:rsid w:val="007D201F"/>
    <w:rsid w:val="007D2840"/>
    <w:rsid w:val="007D290C"/>
    <w:rsid w:val="007D2D3E"/>
    <w:rsid w:val="007D3262"/>
    <w:rsid w:val="007D3D42"/>
    <w:rsid w:val="007D3FF6"/>
    <w:rsid w:val="007D43F6"/>
    <w:rsid w:val="007D4EEB"/>
    <w:rsid w:val="007D4F76"/>
    <w:rsid w:val="007D5069"/>
    <w:rsid w:val="007D52D1"/>
    <w:rsid w:val="007D5F12"/>
    <w:rsid w:val="007D6802"/>
    <w:rsid w:val="007D68FD"/>
    <w:rsid w:val="007D6B78"/>
    <w:rsid w:val="007D7640"/>
    <w:rsid w:val="007D7658"/>
    <w:rsid w:val="007D7DD1"/>
    <w:rsid w:val="007D7E5B"/>
    <w:rsid w:val="007E08C9"/>
    <w:rsid w:val="007E130E"/>
    <w:rsid w:val="007E1439"/>
    <w:rsid w:val="007E1840"/>
    <w:rsid w:val="007E2211"/>
    <w:rsid w:val="007E23E8"/>
    <w:rsid w:val="007E26B5"/>
    <w:rsid w:val="007E2FB1"/>
    <w:rsid w:val="007E35BA"/>
    <w:rsid w:val="007E3CF4"/>
    <w:rsid w:val="007E3DDB"/>
    <w:rsid w:val="007E42FD"/>
    <w:rsid w:val="007E59C0"/>
    <w:rsid w:val="007E5A19"/>
    <w:rsid w:val="007E691A"/>
    <w:rsid w:val="007E6E95"/>
    <w:rsid w:val="007E7567"/>
    <w:rsid w:val="007F04DF"/>
    <w:rsid w:val="007F0C44"/>
    <w:rsid w:val="007F151A"/>
    <w:rsid w:val="007F1FE4"/>
    <w:rsid w:val="007F2CA4"/>
    <w:rsid w:val="007F31D9"/>
    <w:rsid w:val="007F3A09"/>
    <w:rsid w:val="007F44D0"/>
    <w:rsid w:val="007F4C62"/>
    <w:rsid w:val="007F525E"/>
    <w:rsid w:val="007F6A0F"/>
    <w:rsid w:val="007F6CAA"/>
    <w:rsid w:val="007F7BFF"/>
    <w:rsid w:val="008005F9"/>
    <w:rsid w:val="00800F2F"/>
    <w:rsid w:val="0080134C"/>
    <w:rsid w:val="00802694"/>
    <w:rsid w:val="00802874"/>
    <w:rsid w:val="00803944"/>
    <w:rsid w:val="00803A79"/>
    <w:rsid w:val="0080473A"/>
    <w:rsid w:val="008051A9"/>
    <w:rsid w:val="0080533D"/>
    <w:rsid w:val="008058D2"/>
    <w:rsid w:val="0080594F"/>
    <w:rsid w:val="00805C11"/>
    <w:rsid w:val="00806432"/>
    <w:rsid w:val="00807238"/>
    <w:rsid w:val="0081132F"/>
    <w:rsid w:val="00811354"/>
    <w:rsid w:val="00812140"/>
    <w:rsid w:val="008121EE"/>
    <w:rsid w:val="00812426"/>
    <w:rsid w:val="008133CB"/>
    <w:rsid w:val="0081380D"/>
    <w:rsid w:val="00813C1A"/>
    <w:rsid w:val="008158C5"/>
    <w:rsid w:val="008162C2"/>
    <w:rsid w:val="00816739"/>
    <w:rsid w:val="00816CB0"/>
    <w:rsid w:val="00817459"/>
    <w:rsid w:val="00820285"/>
    <w:rsid w:val="00820A66"/>
    <w:rsid w:val="008214D4"/>
    <w:rsid w:val="008215E9"/>
    <w:rsid w:val="00821B1A"/>
    <w:rsid w:val="00821E2C"/>
    <w:rsid w:val="00821F38"/>
    <w:rsid w:val="00822567"/>
    <w:rsid w:val="00822722"/>
    <w:rsid w:val="00822726"/>
    <w:rsid w:val="0082292F"/>
    <w:rsid w:val="008229B8"/>
    <w:rsid w:val="008231B6"/>
    <w:rsid w:val="00823278"/>
    <w:rsid w:val="00824B00"/>
    <w:rsid w:val="00824CC4"/>
    <w:rsid w:val="0082518B"/>
    <w:rsid w:val="008253D8"/>
    <w:rsid w:val="008263C7"/>
    <w:rsid w:val="00826471"/>
    <w:rsid w:val="00827552"/>
    <w:rsid w:val="008301A9"/>
    <w:rsid w:val="00830858"/>
    <w:rsid w:val="00831317"/>
    <w:rsid w:val="00831B0D"/>
    <w:rsid w:val="0083399D"/>
    <w:rsid w:val="00833DB6"/>
    <w:rsid w:val="0083591F"/>
    <w:rsid w:val="00835AAD"/>
    <w:rsid w:val="00836013"/>
    <w:rsid w:val="00836474"/>
    <w:rsid w:val="00836682"/>
    <w:rsid w:val="00836C40"/>
    <w:rsid w:val="00837683"/>
    <w:rsid w:val="008377E0"/>
    <w:rsid w:val="00840B9D"/>
    <w:rsid w:val="00841159"/>
    <w:rsid w:val="00841822"/>
    <w:rsid w:val="00841828"/>
    <w:rsid w:val="00841902"/>
    <w:rsid w:val="00842075"/>
    <w:rsid w:val="008420A3"/>
    <w:rsid w:val="008422BF"/>
    <w:rsid w:val="0084353A"/>
    <w:rsid w:val="0084355E"/>
    <w:rsid w:val="0084358E"/>
    <w:rsid w:val="00843635"/>
    <w:rsid w:val="00844C58"/>
    <w:rsid w:val="00844CB8"/>
    <w:rsid w:val="008457C1"/>
    <w:rsid w:val="00845FB9"/>
    <w:rsid w:val="00846A89"/>
    <w:rsid w:val="00847047"/>
    <w:rsid w:val="0084711E"/>
    <w:rsid w:val="0084732F"/>
    <w:rsid w:val="00850C70"/>
    <w:rsid w:val="00850CB6"/>
    <w:rsid w:val="0085121F"/>
    <w:rsid w:val="008516FB"/>
    <w:rsid w:val="008539B4"/>
    <w:rsid w:val="008541AD"/>
    <w:rsid w:val="008543CA"/>
    <w:rsid w:val="00854422"/>
    <w:rsid w:val="00854FFB"/>
    <w:rsid w:val="00856180"/>
    <w:rsid w:val="008567FC"/>
    <w:rsid w:val="00856C87"/>
    <w:rsid w:val="008573CF"/>
    <w:rsid w:val="00860567"/>
    <w:rsid w:val="00860A3B"/>
    <w:rsid w:val="00861151"/>
    <w:rsid w:val="008616D9"/>
    <w:rsid w:val="00862B40"/>
    <w:rsid w:val="00862F56"/>
    <w:rsid w:val="00863A73"/>
    <w:rsid w:val="00863AC1"/>
    <w:rsid w:val="00864916"/>
    <w:rsid w:val="00864B0B"/>
    <w:rsid w:val="00864B77"/>
    <w:rsid w:val="00865BB2"/>
    <w:rsid w:val="00866222"/>
    <w:rsid w:val="00866FFC"/>
    <w:rsid w:val="0086717D"/>
    <w:rsid w:val="00867C70"/>
    <w:rsid w:val="0087080B"/>
    <w:rsid w:val="0087127C"/>
    <w:rsid w:val="00871FB1"/>
    <w:rsid w:val="00872A7E"/>
    <w:rsid w:val="00872C34"/>
    <w:rsid w:val="0087388F"/>
    <w:rsid w:val="008740E2"/>
    <w:rsid w:val="00874D72"/>
    <w:rsid w:val="00875F82"/>
    <w:rsid w:val="00876E0C"/>
    <w:rsid w:val="008775E1"/>
    <w:rsid w:val="00877FFE"/>
    <w:rsid w:val="00881EF8"/>
    <w:rsid w:val="00882E86"/>
    <w:rsid w:val="00883333"/>
    <w:rsid w:val="008835B5"/>
    <w:rsid w:val="008835B7"/>
    <w:rsid w:val="00884B7E"/>
    <w:rsid w:val="008851A2"/>
    <w:rsid w:val="00885929"/>
    <w:rsid w:val="00885DEA"/>
    <w:rsid w:val="0088619C"/>
    <w:rsid w:val="00886929"/>
    <w:rsid w:val="008870F9"/>
    <w:rsid w:val="0088719D"/>
    <w:rsid w:val="00887ED9"/>
    <w:rsid w:val="00890019"/>
    <w:rsid w:val="00890760"/>
    <w:rsid w:val="00890862"/>
    <w:rsid w:val="00890C5B"/>
    <w:rsid w:val="0089153E"/>
    <w:rsid w:val="008917EA"/>
    <w:rsid w:val="00891FB4"/>
    <w:rsid w:val="00892BBA"/>
    <w:rsid w:val="0089542A"/>
    <w:rsid w:val="008956C7"/>
    <w:rsid w:val="00896123"/>
    <w:rsid w:val="008964BC"/>
    <w:rsid w:val="00896AB5"/>
    <w:rsid w:val="00896D7F"/>
    <w:rsid w:val="00897FDB"/>
    <w:rsid w:val="008A0AA6"/>
    <w:rsid w:val="008A1034"/>
    <w:rsid w:val="008A1109"/>
    <w:rsid w:val="008A189C"/>
    <w:rsid w:val="008A1DB0"/>
    <w:rsid w:val="008A2692"/>
    <w:rsid w:val="008A3D75"/>
    <w:rsid w:val="008A3DAC"/>
    <w:rsid w:val="008A441A"/>
    <w:rsid w:val="008A46B9"/>
    <w:rsid w:val="008A5BD3"/>
    <w:rsid w:val="008A6A02"/>
    <w:rsid w:val="008A6EEF"/>
    <w:rsid w:val="008B05B0"/>
    <w:rsid w:val="008B08E5"/>
    <w:rsid w:val="008B0A1C"/>
    <w:rsid w:val="008B0E34"/>
    <w:rsid w:val="008B1111"/>
    <w:rsid w:val="008B113C"/>
    <w:rsid w:val="008B123D"/>
    <w:rsid w:val="008B262B"/>
    <w:rsid w:val="008B29FE"/>
    <w:rsid w:val="008B3762"/>
    <w:rsid w:val="008B4088"/>
    <w:rsid w:val="008B47A2"/>
    <w:rsid w:val="008B4867"/>
    <w:rsid w:val="008B5B7B"/>
    <w:rsid w:val="008B72AE"/>
    <w:rsid w:val="008B742B"/>
    <w:rsid w:val="008B797E"/>
    <w:rsid w:val="008C0744"/>
    <w:rsid w:val="008C1269"/>
    <w:rsid w:val="008C1EED"/>
    <w:rsid w:val="008C2976"/>
    <w:rsid w:val="008C2E42"/>
    <w:rsid w:val="008C3785"/>
    <w:rsid w:val="008C386B"/>
    <w:rsid w:val="008C3C74"/>
    <w:rsid w:val="008C3D4B"/>
    <w:rsid w:val="008C44A5"/>
    <w:rsid w:val="008C4CDA"/>
    <w:rsid w:val="008C5C7A"/>
    <w:rsid w:val="008C6285"/>
    <w:rsid w:val="008C64B4"/>
    <w:rsid w:val="008C6C7E"/>
    <w:rsid w:val="008C7622"/>
    <w:rsid w:val="008D0AB9"/>
    <w:rsid w:val="008D0C71"/>
    <w:rsid w:val="008D0CDB"/>
    <w:rsid w:val="008D0E98"/>
    <w:rsid w:val="008D167C"/>
    <w:rsid w:val="008D1E53"/>
    <w:rsid w:val="008D1E9E"/>
    <w:rsid w:val="008D24C9"/>
    <w:rsid w:val="008D2F86"/>
    <w:rsid w:val="008D3C29"/>
    <w:rsid w:val="008D6185"/>
    <w:rsid w:val="008D675F"/>
    <w:rsid w:val="008D67B7"/>
    <w:rsid w:val="008D73F7"/>
    <w:rsid w:val="008E0F1C"/>
    <w:rsid w:val="008E135E"/>
    <w:rsid w:val="008E33C2"/>
    <w:rsid w:val="008E3A88"/>
    <w:rsid w:val="008E59AB"/>
    <w:rsid w:val="008E5A47"/>
    <w:rsid w:val="008E75F1"/>
    <w:rsid w:val="008E78FB"/>
    <w:rsid w:val="008E7D7C"/>
    <w:rsid w:val="008F02B4"/>
    <w:rsid w:val="008F0669"/>
    <w:rsid w:val="008F0B24"/>
    <w:rsid w:val="008F15DD"/>
    <w:rsid w:val="008F1830"/>
    <w:rsid w:val="008F2DCF"/>
    <w:rsid w:val="008F30EC"/>
    <w:rsid w:val="008F35CE"/>
    <w:rsid w:val="008F3CB2"/>
    <w:rsid w:val="008F47AE"/>
    <w:rsid w:val="008F5DC8"/>
    <w:rsid w:val="00900A42"/>
    <w:rsid w:val="00901538"/>
    <w:rsid w:val="0090201B"/>
    <w:rsid w:val="009023CA"/>
    <w:rsid w:val="00902C1E"/>
    <w:rsid w:val="00902F80"/>
    <w:rsid w:val="009034D7"/>
    <w:rsid w:val="009044C3"/>
    <w:rsid w:val="009047DB"/>
    <w:rsid w:val="00904D83"/>
    <w:rsid w:val="009069F4"/>
    <w:rsid w:val="009076B8"/>
    <w:rsid w:val="00907941"/>
    <w:rsid w:val="00907D89"/>
    <w:rsid w:val="0091037E"/>
    <w:rsid w:val="00910E95"/>
    <w:rsid w:val="0091144A"/>
    <w:rsid w:val="0091230D"/>
    <w:rsid w:val="00912B50"/>
    <w:rsid w:val="00912CB7"/>
    <w:rsid w:val="00912DBE"/>
    <w:rsid w:val="00913B91"/>
    <w:rsid w:val="00913E99"/>
    <w:rsid w:val="0091478A"/>
    <w:rsid w:val="0091484B"/>
    <w:rsid w:val="00914AA4"/>
    <w:rsid w:val="00914F8F"/>
    <w:rsid w:val="009150D8"/>
    <w:rsid w:val="00915943"/>
    <w:rsid w:val="00915E70"/>
    <w:rsid w:val="00916085"/>
    <w:rsid w:val="0091660F"/>
    <w:rsid w:val="00916E8B"/>
    <w:rsid w:val="00916E94"/>
    <w:rsid w:val="00917330"/>
    <w:rsid w:val="00917438"/>
    <w:rsid w:val="00917DFB"/>
    <w:rsid w:val="00917E2D"/>
    <w:rsid w:val="009200FA"/>
    <w:rsid w:val="009202A9"/>
    <w:rsid w:val="009210F5"/>
    <w:rsid w:val="00921691"/>
    <w:rsid w:val="009219AC"/>
    <w:rsid w:val="009233B2"/>
    <w:rsid w:val="00923487"/>
    <w:rsid w:val="009251C6"/>
    <w:rsid w:val="0092614B"/>
    <w:rsid w:val="009261D2"/>
    <w:rsid w:val="00926B55"/>
    <w:rsid w:val="00927307"/>
    <w:rsid w:val="00930227"/>
    <w:rsid w:val="00931308"/>
    <w:rsid w:val="00931484"/>
    <w:rsid w:val="00931768"/>
    <w:rsid w:val="009335D5"/>
    <w:rsid w:val="00933C89"/>
    <w:rsid w:val="00934D25"/>
    <w:rsid w:val="0093523C"/>
    <w:rsid w:val="00935D92"/>
    <w:rsid w:val="0093602A"/>
    <w:rsid w:val="009367A8"/>
    <w:rsid w:val="00936ACC"/>
    <w:rsid w:val="00937092"/>
    <w:rsid w:val="00937D3D"/>
    <w:rsid w:val="00940FC7"/>
    <w:rsid w:val="00941034"/>
    <w:rsid w:val="0094193C"/>
    <w:rsid w:val="00941E57"/>
    <w:rsid w:val="00942CFF"/>
    <w:rsid w:val="00942D50"/>
    <w:rsid w:val="009430A3"/>
    <w:rsid w:val="00943401"/>
    <w:rsid w:val="00944491"/>
    <w:rsid w:val="0094493D"/>
    <w:rsid w:val="009452A2"/>
    <w:rsid w:val="0094592F"/>
    <w:rsid w:val="00946299"/>
    <w:rsid w:val="00947017"/>
    <w:rsid w:val="00947578"/>
    <w:rsid w:val="009507F7"/>
    <w:rsid w:val="00950FBF"/>
    <w:rsid w:val="0095101A"/>
    <w:rsid w:val="0095106F"/>
    <w:rsid w:val="009510AE"/>
    <w:rsid w:val="00951BDC"/>
    <w:rsid w:val="009520FF"/>
    <w:rsid w:val="00952193"/>
    <w:rsid w:val="00952F23"/>
    <w:rsid w:val="009535D5"/>
    <w:rsid w:val="00954C3C"/>
    <w:rsid w:val="00954FD1"/>
    <w:rsid w:val="009563E9"/>
    <w:rsid w:val="009566E2"/>
    <w:rsid w:val="00956C0B"/>
    <w:rsid w:val="00956DC0"/>
    <w:rsid w:val="009571DA"/>
    <w:rsid w:val="009574BA"/>
    <w:rsid w:val="00957E84"/>
    <w:rsid w:val="00960A89"/>
    <w:rsid w:val="009612E6"/>
    <w:rsid w:val="0096160B"/>
    <w:rsid w:val="00961DBC"/>
    <w:rsid w:val="009624D4"/>
    <w:rsid w:val="009629A5"/>
    <w:rsid w:val="00962B6B"/>
    <w:rsid w:val="00962C4B"/>
    <w:rsid w:val="00963917"/>
    <w:rsid w:val="00963A3E"/>
    <w:rsid w:val="009640C9"/>
    <w:rsid w:val="00964917"/>
    <w:rsid w:val="00964E0F"/>
    <w:rsid w:val="0096656D"/>
    <w:rsid w:val="009666D2"/>
    <w:rsid w:val="009674DA"/>
    <w:rsid w:val="00970489"/>
    <w:rsid w:val="00970C31"/>
    <w:rsid w:val="00970F71"/>
    <w:rsid w:val="009715F6"/>
    <w:rsid w:val="00971D25"/>
    <w:rsid w:val="00972561"/>
    <w:rsid w:val="0097392A"/>
    <w:rsid w:val="00973C8F"/>
    <w:rsid w:val="009746D1"/>
    <w:rsid w:val="00974EC3"/>
    <w:rsid w:val="0097536D"/>
    <w:rsid w:val="009754B2"/>
    <w:rsid w:val="00975A65"/>
    <w:rsid w:val="00975EEE"/>
    <w:rsid w:val="00976772"/>
    <w:rsid w:val="00977664"/>
    <w:rsid w:val="00980682"/>
    <w:rsid w:val="009806E2"/>
    <w:rsid w:val="00980873"/>
    <w:rsid w:val="00981A05"/>
    <w:rsid w:val="009821AC"/>
    <w:rsid w:val="00983ED7"/>
    <w:rsid w:val="0098456A"/>
    <w:rsid w:val="0098461A"/>
    <w:rsid w:val="00984A85"/>
    <w:rsid w:val="00984E3C"/>
    <w:rsid w:val="00985BB3"/>
    <w:rsid w:val="00986818"/>
    <w:rsid w:val="009878CF"/>
    <w:rsid w:val="00990463"/>
    <w:rsid w:val="00990595"/>
    <w:rsid w:val="009905AE"/>
    <w:rsid w:val="009907CA"/>
    <w:rsid w:val="00990BA0"/>
    <w:rsid w:val="0099144A"/>
    <w:rsid w:val="00991C19"/>
    <w:rsid w:val="00991EE6"/>
    <w:rsid w:val="00993A96"/>
    <w:rsid w:val="00994175"/>
    <w:rsid w:val="0099426A"/>
    <w:rsid w:val="00994597"/>
    <w:rsid w:val="00994E40"/>
    <w:rsid w:val="00995C38"/>
    <w:rsid w:val="009970A9"/>
    <w:rsid w:val="00997A95"/>
    <w:rsid w:val="009A058A"/>
    <w:rsid w:val="009A232B"/>
    <w:rsid w:val="009A2B69"/>
    <w:rsid w:val="009A30A4"/>
    <w:rsid w:val="009A318C"/>
    <w:rsid w:val="009A3311"/>
    <w:rsid w:val="009A3D2E"/>
    <w:rsid w:val="009A49CA"/>
    <w:rsid w:val="009A4AE9"/>
    <w:rsid w:val="009A6521"/>
    <w:rsid w:val="009A7835"/>
    <w:rsid w:val="009A7A77"/>
    <w:rsid w:val="009A7EB6"/>
    <w:rsid w:val="009A7F94"/>
    <w:rsid w:val="009B08B4"/>
    <w:rsid w:val="009B09F9"/>
    <w:rsid w:val="009B1C39"/>
    <w:rsid w:val="009B1C54"/>
    <w:rsid w:val="009B216B"/>
    <w:rsid w:val="009B21CD"/>
    <w:rsid w:val="009B25B3"/>
    <w:rsid w:val="009B2D5B"/>
    <w:rsid w:val="009B3182"/>
    <w:rsid w:val="009B49C7"/>
    <w:rsid w:val="009B4AD6"/>
    <w:rsid w:val="009B603F"/>
    <w:rsid w:val="009B61D8"/>
    <w:rsid w:val="009B6279"/>
    <w:rsid w:val="009B64BC"/>
    <w:rsid w:val="009B7515"/>
    <w:rsid w:val="009C03CB"/>
    <w:rsid w:val="009C0A97"/>
    <w:rsid w:val="009C15A0"/>
    <w:rsid w:val="009C15F5"/>
    <w:rsid w:val="009C1F7A"/>
    <w:rsid w:val="009C25DA"/>
    <w:rsid w:val="009C28F1"/>
    <w:rsid w:val="009C36C1"/>
    <w:rsid w:val="009C3FB4"/>
    <w:rsid w:val="009C4257"/>
    <w:rsid w:val="009C4A44"/>
    <w:rsid w:val="009C4BC1"/>
    <w:rsid w:val="009C4EA4"/>
    <w:rsid w:val="009C5284"/>
    <w:rsid w:val="009C5387"/>
    <w:rsid w:val="009C5A1A"/>
    <w:rsid w:val="009C5FBD"/>
    <w:rsid w:val="009C6D82"/>
    <w:rsid w:val="009C6E0D"/>
    <w:rsid w:val="009C6E0F"/>
    <w:rsid w:val="009C6F1F"/>
    <w:rsid w:val="009C70EA"/>
    <w:rsid w:val="009D2538"/>
    <w:rsid w:val="009D2A2F"/>
    <w:rsid w:val="009D33F9"/>
    <w:rsid w:val="009D39FD"/>
    <w:rsid w:val="009D3DDD"/>
    <w:rsid w:val="009D4F3B"/>
    <w:rsid w:val="009D5666"/>
    <w:rsid w:val="009D5F9B"/>
    <w:rsid w:val="009D65FB"/>
    <w:rsid w:val="009D6EAB"/>
    <w:rsid w:val="009D6F87"/>
    <w:rsid w:val="009D6FBC"/>
    <w:rsid w:val="009D7637"/>
    <w:rsid w:val="009D7940"/>
    <w:rsid w:val="009D7E91"/>
    <w:rsid w:val="009E0007"/>
    <w:rsid w:val="009E0091"/>
    <w:rsid w:val="009E08BC"/>
    <w:rsid w:val="009E0CC3"/>
    <w:rsid w:val="009E0DC5"/>
    <w:rsid w:val="009E113E"/>
    <w:rsid w:val="009E11E3"/>
    <w:rsid w:val="009E15E5"/>
    <w:rsid w:val="009E1605"/>
    <w:rsid w:val="009E22E9"/>
    <w:rsid w:val="009E2535"/>
    <w:rsid w:val="009E2CB8"/>
    <w:rsid w:val="009E38AB"/>
    <w:rsid w:val="009E41EA"/>
    <w:rsid w:val="009E4B8E"/>
    <w:rsid w:val="009E51A3"/>
    <w:rsid w:val="009E51D0"/>
    <w:rsid w:val="009E5239"/>
    <w:rsid w:val="009E5542"/>
    <w:rsid w:val="009E5B80"/>
    <w:rsid w:val="009E60CA"/>
    <w:rsid w:val="009E64F5"/>
    <w:rsid w:val="009E6E80"/>
    <w:rsid w:val="009E709A"/>
    <w:rsid w:val="009E7AE7"/>
    <w:rsid w:val="009E7B26"/>
    <w:rsid w:val="009E7FBD"/>
    <w:rsid w:val="009F05F2"/>
    <w:rsid w:val="009F0FFE"/>
    <w:rsid w:val="009F0FFF"/>
    <w:rsid w:val="009F1B08"/>
    <w:rsid w:val="009F2A4C"/>
    <w:rsid w:val="009F4271"/>
    <w:rsid w:val="009F437D"/>
    <w:rsid w:val="009F4596"/>
    <w:rsid w:val="009F4641"/>
    <w:rsid w:val="009F4771"/>
    <w:rsid w:val="009F5B9E"/>
    <w:rsid w:val="009F6391"/>
    <w:rsid w:val="009F7038"/>
    <w:rsid w:val="009F79B8"/>
    <w:rsid w:val="009F7E83"/>
    <w:rsid w:val="00A003C9"/>
    <w:rsid w:val="00A00CE9"/>
    <w:rsid w:val="00A00E01"/>
    <w:rsid w:val="00A0126E"/>
    <w:rsid w:val="00A01302"/>
    <w:rsid w:val="00A023E5"/>
    <w:rsid w:val="00A02AC3"/>
    <w:rsid w:val="00A03761"/>
    <w:rsid w:val="00A03EBA"/>
    <w:rsid w:val="00A040D1"/>
    <w:rsid w:val="00A04184"/>
    <w:rsid w:val="00A05C3E"/>
    <w:rsid w:val="00A0607A"/>
    <w:rsid w:val="00A06276"/>
    <w:rsid w:val="00A0767E"/>
    <w:rsid w:val="00A07B47"/>
    <w:rsid w:val="00A07C84"/>
    <w:rsid w:val="00A07F1E"/>
    <w:rsid w:val="00A10BA3"/>
    <w:rsid w:val="00A115CD"/>
    <w:rsid w:val="00A117DD"/>
    <w:rsid w:val="00A11EFA"/>
    <w:rsid w:val="00A11FB3"/>
    <w:rsid w:val="00A11FED"/>
    <w:rsid w:val="00A12FA0"/>
    <w:rsid w:val="00A1323C"/>
    <w:rsid w:val="00A13813"/>
    <w:rsid w:val="00A13E29"/>
    <w:rsid w:val="00A14B23"/>
    <w:rsid w:val="00A15A8D"/>
    <w:rsid w:val="00A15C84"/>
    <w:rsid w:val="00A15FCB"/>
    <w:rsid w:val="00A161C9"/>
    <w:rsid w:val="00A17193"/>
    <w:rsid w:val="00A203F1"/>
    <w:rsid w:val="00A204C2"/>
    <w:rsid w:val="00A20535"/>
    <w:rsid w:val="00A20BF2"/>
    <w:rsid w:val="00A2281D"/>
    <w:rsid w:val="00A2283A"/>
    <w:rsid w:val="00A22995"/>
    <w:rsid w:val="00A233D2"/>
    <w:rsid w:val="00A23468"/>
    <w:rsid w:val="00A23803"/>
    <w:rsid w:val="00A24B50"/>
    <w:rsid w:val="00A24E18"/>
    <w:rsid w:val="00A25242"/>
    <w:rsid w:val="00A25EB8"/>
    <w:rsid w:val="00A26419"/>
    <w:rsid w:val="00A26957"/>
    <w:rsid w:val="00A26E11"/>
    <w:rsid w:val="00A271A1"/>
    <w:rsid w:val="00A279C9"/>
    <w:rsid w:val="00A27C3E"/>
    <w:rsid w:val="00A27D4F"/>
    <w:rsid w:val="00A27EE3"/>
    <w:rsid w:val="00A27F3C"/>
    <w:rsid w:val="00A301FC"/>
    <w:rsid w:val="00A3058A"/>
    <w:rsid w:val="00A30601"/>
    <w:rsid w:val="00A313B1"/>
    <w:rsid w:val="00A31A2E"/>
    <w:rsid w:val="00A3297E"/>
    <w:rsid w:val="00A32FD3"/>
    <w:rsid w:val="00A33F51"/>
    <w:rsid w:val="00A33F7A"/>
    <w:rsid w:val="00A358AC"/>
    <w:rsid w:val="00A35939"/>
    <w:rsid w:val="00A35ABE"/>
    <w:rsid w:val="00A35F5F"/>
    <w:rsid w:val="00A361CC"/>
    <w:rsid w:val="00A36212"/>
    <w:rsid w:val="00A363AA"/>
    <w:rsid w:val="00A367CF"/>
    <w:rsid w:val="00A36B8C"/>
    <w:rsid w:val="00A3754D"/>
    <w:rsid w:val="00A378CA"/>
    <w:rsid w:val="00A40E3E"/>
    <w:rsid w:val="00A410BE"/>
    <w:rsid w:val="00A41102"/>
    <w:rsid w:val="00A411B5"/>
    <w:rsid w:val="00A42012"/>
    <w:rsid w:val="00A42ABA"/>
    <w:rsid w:val="00A43F7F"/>
    <w:rsid w:val="00A442E6"/>
    <w:rsid w:val="00A4445C"/>
    <w:rsid w:val="00A451C0"/>
    <w:rsid w:val="00A46D52"/>
    <w:rsid w:val="00A473E6"/>
    <w:rsid w:val="00A47846"/>
    <w:rsid w:val="00A47FC9"/>
    <w:rsid w:val="00A51103"/>
    <w:rsid w:val="00A51659"/>
    <w:rsid w:val="00A5211C"/>
    <w:rsid w:val="00A528A5"/>
    <w:rsid w:val="00A53535"/>
    <w:rsid w:val="00A53830"/>
    <w:rsid w:val="00A54205"/>
    <w:rsid w:val="00A54C81"/>
    <w:rsid w:val="00A54D0F"/>
    <w:rsid w:val="00A54D32"/>
    <w:rsid w:val="00A55946"/>
    <w:rsid w:val="00A55A2F"/>
    <w:rsid w:val="00A55A30"/>
    <w:rsid w:val="00A55BC0"/>
    <w:rsid w:val="00A55FCD"/>
    <w:rsid w:val="00A565D0"/>
    <w:rsid w:val="00A56610"/>
    <w:rsid w:val="00A5682D"/>
    <w:rsid w:val="00A570C0"/>
    <w:rsid w:val="00A60805"/>
    <w:rsid w:val="00A6145A"/>
    <w:rsid w:val="00A61891"/>
    <w:rsid w:val="00A62409"/>
    <w:rsid w:val="00A62463"/>
    <w:rsid w:val="00A629C8"/>
    <w:rsid w:val="00A63FAD"/>
    <w:rsid w:val="00A641A9"/>
    <w:rsid w:val="00A647C4"/>
    <w:rsid w:val="00A64D3C"/>
    <w:rsid w:val="00A64DAB"/>
    <w:rsid w:val="00A65931"/>
    <w:rsid w:val="00A65AD4"/>
    <w:rsid w:val="00A65B88"/>
    <w:rsid w:val="00A65C6A"/>
    <w:rsid w:val="00A65F0D"/>
    <w:rsid w:val="00A6626A"/>
    <w:rsid w:val="00A66C6E"/>
    <w:rsid w:val="00A670D6"/>
    <w:rsid w:val="00A6777A"/>
    <w:rsid w:val="00A70503"/>
    <w:rsid w:val="00A73077"/>
    <w:rsid w:val="00A73AEE"/>
    <w:rsid w:val="00A73C87"/>
    <w:rsid w:val="00A7400C"/>
    <w:rsid w:val="00A74552"/>
    <w:rsid w:val="00A74F1D"/>
    <w:rsid w:val="00A75081"/>
    <w:rsid w:val="00A751FE"/>
    <w:rsid w:val="00A7572E"/>
    <w:rsid w:val="00A75C45"/>
    <w:rsid w:val="00A76ED9"/>
    <w:rsid w:val="00A77599"/>
    <w:rsid w:val="00A809CD"/>
    <w:rsid w:val="00A81122"/>
    <w:rsid w:val="00A816D1"/>
    <w:rsid w:val="00A81B46"/>
    <w:rsid w:val="00A82E39"/>
    <w:rsid w:val="00A82EDD"/>
    <w:rsid w:val="00A84BA4"/>
    <w:rsid w:val="00A84F36"/>
    <w:rsid w:val="00A852C6"/>
    <w:rsid w:val="00A85430"/>
    <w:rsid w:val="00A85D99"/>
    <w:rsid w:val="00A85E4E"/>
    <w:rsid w:val="00A86267"/>
    <w:rsid w:val="00A86655"/>
    <w:rsid w:val="00A86AA9"/>
    <w:rsid w:val="00A87419"/>
    <w:rsid w:val="00A91A33"/>
    <w:rsid w:val="00A91CC8"/>
    <w:rsid w:val="00A924D8"/>
    <w:rsid w:val="00A92630"/>
    <w:rsid w:val="00A92E39"/>
    <w:rsid w:val="00A9305C"/>
    <w:rsid w:val="00A93EEC"/>
    <w:rsid w:val="00A943DB"/>
    <w:rsid w:val="00A94CFA"/>
    <w:rsid w:val="00A9510C"/>
    <w:rsid w:val="00A951EF"/>
    <w:rsid w:val="00A95796"/>
    <w:rsid w:val="00A958F7"/>
    <w:rsid w:val="00A95F6F"/>
    <w:rsid w:val="00A97060"/>
    <w:rsid w:val="00A9741A"/>
    <w:rsid w:val="00AA01E2"/>
    <w:rsid w:val="00AA05C0"/>
    <w:rsid w:val="00AA1023"/>
    <w:rsid w:val="00AA3420"/>
    <w:rsid w:val="00AA37AF"/>
    <w:rsid w:val="00AA3843"/>
    <w:rsid w:val="00AA39A9"/>
    <w:rsid w:val="00AA39E2"/>
    <w:rsid w:val="00AA5392"/>
    <w:rsid w:val="00AA5CB4"/>
    <w:rsid w:val="00AA616E"/>
    <w:rsid w:val="00AA6273"/>
    <w:rsid w:val="00AA6D3A"/>
    <w:rsid w:val="00AA70B5"/>
    <w:rsid w:val="00AA742A"/>
    <w:rsid w:val="00AA7B34"/>
    <w:rsid w:val="00AA7FF4"/>
    <w:rsid w:val="00AB001B"/>
    <w:rsid w:val="00AB0661"/>
    <w:rsid w:val="00AB0744"/>
    <w:rsid w:val="00AB0A73"/>
    <w:rsid w:val="00AB10C2"/>
    <w:rsid w:val="00AB14C3"/>
    <w:rsid w:val="00AB1789"/>
    <w:rsid w:val="00AB1A0A"/>
    <w:rsid w:val="00AB1C3F"/>
    <w:rsid w:val="00AB21E7"/>
    <w:rsid w:val="00AB2BE6"/>
    <w:rsid w:val="00AB31B1"/>
    <w:rsid w:val="00AB31D7"/>
    <w:rsid w:val="00AB5B0C"/>
    <w:rsid w:val="00AB5CFF"/>
    <w:rsid w:val="00AB5D44"/>
    <w:rsid w:val="00AB6006"/>
    <w:rsid w:val="00AB6E1B"/>
    <w:rsid w:val="00AB6F3D"/>
    <w:rsid w:val="00AB701A"/>
    <w:rsid w:val="00AB76EE"/>
    <w:rsid w:val="00AB78B1"/>
    <w:rsid w:val="00AB78F7"/>
    <w:rsid w:val="00AC162D"/>
    <w:rsid w:val="00AC244A"/>
    <w:rsid w:val="00AC286F"/>
    <w:rsid w:val="00AC348A"/>
    <w:rsid w:val="00AC3599"/>
    <w:rsid w:val="00AC42B0"/>
    <w:rsid w:val="00AC4ACC"/>
    <w:rsid w:val="00AC5748"/>
    <w:rsid w:val="00AC5B35"/>
    <w:rsid w:val="00AC5D60"/>
    <w:rsid w:val="00AC5E22"/>
    <w:rsid w:val="00AC61F1"/>
    <w:rsid w:val="00AC6A7C"/>
    <w:rsid w:val="00AC6DF2"/>
    <w:rsid w:val="00AD0721"/>
    <w:rsid w:val="00AD1A9C"/>
    <w:rsid w:val="00AD23AC"/>
    <w:rsid w:val="00AD26C2"/>
    <w:rsid w:val="00AD2BDF"/>
    <w:rsid w:val="00AD3364"/>
    <w:rsid w:val="00AD397E"/>
    <w:rsid w:val="00AD3EF7"/>
    <w:rsid w:val="00AD40A1"/>
    <w:rsid w:val="00AD4498"/>
    <w:rsid w:val="00AD4825"/>
    <w:rsid w:val="00AD5DAD"/>
    <w:rsid w:val="00AD6C1F"/>
    <w:rsid w:val="00AD6CE2"/>
    <w:rsid w:val="00AD6E19"/>
    <w:rsid w:val="00AE05D1"/>
    <w:rsid w:val="00AE0EE6"/>
    <w:rsid w:val="00AE14D9"/>
    <w:rsid w:val="00AE1A95"/>
    <w:rsid w:val="00AE1D27"/>
    <w:rsid w:val="00AE1F36"/>
    <w:rsid w:val="00AE273C"/>
    <w:rsid w:val="00AE3E51"/>
    <w:rsid w:val="00AE41A8"/>
    <w:rsid w:val="00AE47EB"/>
    <w:rsid w:val="00AE4A2A"/>
    <w:rsid w:val="00AE4EE9"/>
    <w:rsid w:val="00AE4FB6"/>
    <w:rsid w:val="00AE5ED1"/>
    <w:rsid w:val="00AE6423"/>
    <w:rsid w:val="00AE64D0"/>
    <w:rsid w:val="00AE6BFD"/>
    <w:rsid w:val="00AE7166"/>
    <w:rsid w:val="00AE71E0"/>
    <w:rsid w:val="00AE76DB"/>
    <w:rsid w:val="00AF02E8"/>
    <w:rsid w:val="00AF179E"/>
    <w:rsid w:val="00AF1CDA"/>
    <w:rsid w:val="00AF1DC6"/>
    <w:rsid w:val="00AF2154"/>
    <w:rsid w:val="00AF2394"/>
    <w:rsid w:val="00AF3690"/>
    <w:rsid w:val="00AF4452"/>
    <w:rsid w:val="00AF48CC"/>
    <w:rsid w:val="00AF5215"/>
    <w:rsid w:val="00AF549F"/>
    <w:rsid w:val="00AF5C12"/>
    <w:rsid w:val="00AF5FB3"/>
    <w:rsid w:val="00AF6315"/>
    <w:rsid w:val="00AF631B"/>
    <w:rsid w:val="00AF66EF"/>
    <w:rsid w:val="00AF684F"/>
    <w:rsid w:val="00AF6B37"/>
    <w:rsid w:val="00AF70E8"/>
    <w:rsid w:val="00AF75A4"/>
    <w:rsid w:val="00AF7C31"/>
    <w:rsid w:val="00B00907"/>
    <w:rsid w:val="00B00A0B"/>
    <w:rsid w:val="00B00F22"/>
    <w:rsid w:val="00B01256"/>
    <w:rsid w:val="00B018A3"/>
    <w:rsid w:val="00B01E62"/>
    <w:rsid w:val="00B02032"/>
    <w:rsid w:val="00B02580"/>
    <w:rsid w:val="00B03E1A"/>
    <w:rsid w:val="00B04865"/>
    <w:rsid w:val="00B04A69"/>
    <w:rsid w:val="00B050B4"/>
    <w:rsid w:val="00B062DF"/>
    <w:rsid w:val="00B06962"/>
    <w:rsid w:val="00B07629"/>
    <w:rsid w:val="00B07B32"/>
    <w:rsid w:val="00B07C6F"/>
    <w:rsid w:val="00B106C9"/>
    <w:rsid w:val="00B10CD5"/>
    <w:rsid w:val="00B11000"/>
    <w:rsid w:val="00B111B4"/>
    <w:rsid w:val="00B11AE5"/>
    <w:rsid w:val="00B12401"/>
    <w:rsid w:val="00B12F7D"/>
    <w:rsid w:val="00B13425"/>
    <w:rsid w:val="00B13523"/>
    <w:rsid w:val="00B14A17"/>
    <w:rsid w:val="00B14BC6"/>
    <w:rsid w:val="00B153B6"/>
    <w:rsid w:val="00B15F74"/>
    <w:rsid w:val="00B16730"/>
    <w:rsid w:val="00B20113"/>
    <w:rsid w:val="00B2222E"/>
    <w:rsid w:val="00B2241D"/>
    <w:rsid w:val="00B2366A"/>
    <w:rsid w:val="00B2398F"/>
    <w:rsid w:val="00B23F80"/>
    <w:rsid w:val="00B24001"/>
    <w:rsid w:val="00B2555E"/>
    <w:rsid w:val="00B255D4"/>
    <w:rsid w:val="00B257EF"/>
    <w:rsid w:val="00B25A21"/>
    <w:rsid w:val="00B25A85"/>
    <w:rsid w:val="00B2649F"/>
    <w:rsid w:val="00B26E8A"/>
    <w:rsid w:val="00B271E0"/>
    <w:rsid w:val="00B27501"/>
    <w:rsid w:val="00B30217"/>
    <w:rsid w:val="00B305D8"/>
    <w:rsid w:val="00B30639"/>
    <w:rsid w:val="00B30E22"/>
    <w:rsid w:val="00B31B91"/>
    <w:rsid w:val="00B31C59"/>
    <w:rsid w:val="00B321CF"/>
    <w:rsid w:val="00B32D47"/>
    <w:rsid w:val="00B3332F"/>
    <w:rsid w:val="00B334BF"/>
    <w:rsid w:val="00B33800"/>
    <w:rsid w:val="00B34E7F"/>
    <w:rsid w:val="00B3500D"/>
    <w:rsid w:val="00B351C3"/>
    <w:rsid w:val="00B35C49"/>
    <w:rsid w:val="00B3601E"/>
    <w:rsid w:val="00B3619D"/>
    <w:rsid w:val="00B36365"/>
    <w:rsid w:val="00B36C28"/>
    <w:rsid w:val="00B37679"/>
    <w:rsid w:val="00B379AD"/>
    <w:rsid w:val="00B40597"/>
    <w:rsid w:val="00B426A6"/>
    <w:rsid w:val="00B42C75"/>
    <w:rsid w:val="00B42E9E"/>
    <w:rsid w:val="00B43715"/>
    <w:rsid w:val="00B439EF"/>
    <w:rsid w:val="00B43B1B"/>
    <w:rsid w:val="00B43FE4"/>
    <w:rsid w:val="00B44BA6"/>
    <w:rsid w:val="00B450E3"/>
    <w:rsid w:val="00B45600"/>
    <w:rsid w:val="00B46B71"/>
    <w:rsid w:val="00B46CAA"/>
    <w:rsid w:val="00B46E08"/>
    <w:rsid w:val="00B479BC"/>
    <w:rsid w:val="00B50174"/>
    <w:rsid w:val="00B51C14"/>
    <w:rsid w:val="00B51ED8"/>
    <w:rsid w:val="00B524B2"/>
    <w:rsid w:val="00B52A9F"/>
    <w:rsid w:val="00B535E5"/>
    <w:rsid w:val="00B5379C"/>
    <w:rsid w:val="00B54084"/>
    <w:rsid w:val="00B5480B"/>
    <w:rsid w:val="00B55D61"/>
    <w:rsid w:val="00B60646"/>
    <w:rsid w:val="00B60BE9"/>
    <w:rsid w:val="00B60C00"/>
    <w:rsid w:val="00B60DEF"/>
    <w:rsid w:val="00B60F0A"/>
    <w:rsid w:val="00B6108E"/>
    <w:rsid w:val="00B61162"/>
    <w:rsid w:val="00B61ECA"/>
    <w:rsid w:val="00B61FE5"/>
    <w:rsid w:val="00B626DF"/>
    <w:rsid w:val="00B63116"/>
    <w:rsid w:val="00B633E3"/>
    <w:rsid w:val="00B63D13"/>
    <w:rsid w:val="00B63DBF"/>
    <w:rsid w:val="00B6425A"/>
    <w:rsid w:val="00B6456D"/>
    <w:rsid w:val="00B6517B"/>
    <w:rsid w:val="00B657BF"/>
    <w:rsid w:val="00B658B9"/>
    <w:rsid w:val="00B665B7"/>
    <w:rsid w:val="00B66DEE"/>
    <w:rsid w:val="00B673B2"/>
    <w:rsid w:val="00B700D6"/>
    <w:rsid w:val="00B715F8"/>
    <w:rsid w:val="00B71A29"/>
    <w:rsid w:val="00B725FE"/>
    <w:rsid w:val="00B72C53"/>
    <w:rsid w:val="00B7341F"/>
    <w:rsid w:val="00B735D5"/>
    <w:rsid w:val="00B74003"/>
    <w:rsid w:val="00B7419D"/>
    <w:rsid w:val="00B754D7"/>
    <w:rsid w:val="00B76377"/>
    <w:rsid w:val="00B76CF3"/>
    <w:rsid w:val="00B76EA8"/>
    <w:rsid w:val="00B770C5"/>
    <w:rsid w:val="00B77626"/>
    <w:rsid w:val="00B77A21"/>
    <w:rsid w:val="00B80132"/>
    <w:rsid w:val="00B8029E"/>
    <w:rsid w:val="00B813EB"/>
    <w:rsid w:val="00B82627"/>
    <w:rsid w:val="00B82EEF"/>
    <w:rsid w:val="00B83755"/>
    <w:rsid w:val="00B838B1"/>
    <w:rsid w:val="00B83C27"/>
    <w:rsid w:val="00B8443A"/>
    <w:rsid w:val="00B84AEE"/>
    <w:rsid w:val="00B850EC"/>
    <w:rsid w:val="00B8513A"/>
    <w:rsid w:val="00B86674"/>
    <w:rsid w:val="00B86F43"/>
    <w:rsid w:val="00B8736C"/>
    <w:rsid w:val="00B87A10"/>
    <w:rsid w:val="00B901DD"/>
    <w:rsid w:val="00B9094E"/>
    <w:rsid w:val="00B90A70"/>
    <w:rsid w:val="00B911B1"/>
    <w:rsid w:val="00B918ED"/>
    <w:rsid w:val="00B9236F"/>
    <w:rsid w:val="00B92605"/>
    <w:rsid w:val="00B92E12"/>
    <w:rsid w:val="00B9322C"/>
    <w:rsid w:val="00B93577"/>
    <w:rsid w:val="00B938A3"/>
    <w:rsid w:val="00B93914"/>
    <w:rsid w:val="00B9410D"/>
    <w:rsid w:val="00B9410F"/>
    <w:rsid w:val="00B94B52"/>
    <w:rsid w:val="00B9576C"/>
    <w:rsid w:val="00B961E4"/>
    <w:rsid w:val="00B9671F"/>
    <w:rsid w:val="00B96B32"/>
    <w:rsid w:val="00B97192"/>
    <w:rsid w:val="00B97AEF"/>
    <w:rsid w:val="00BA0223"/>
    <w:rsid w:val="00BA0692"/>
    <w:rsid w:val="00BA1B5A"/>
    <w:rsid w:val="00BA20C0"/>
    <w:rsid w:val="00BA2261"/>
    <w:rsid w:val="00BA2315"/>
    <w:rsid w:val="00BA354B"/>
    <w:rsid w:val="00BA3922"/>
    <w:rsid w:val="00BA3D11"/>
    <w:rsid w:val="00BA452D"/>
    <w:rsid w:val="00BA5E53"/>
    <w:rsid w:val="00BA7280"/>
    <w:rsid w:val="00BB16AC"/>
    <w:rsid w:val="00BB1B7A"/>
    <w:rsid w:val="00BB1F0C"/>
    <w:rsid w:val="00BB21D0"/>
    <w:rsid w:val="00BB26C5"/>
    <w:rsid w:val="00BB2840"/>
    <w:rsid w:val="00BB2AA8"/>
    <w:rsid w:val="00BB2B23"/>
    <w:rsid w:val="00BB2EC5"/>
    <w:rsid w:val="00BB3D5F"/>
    <w:rsid w:val="00BB3F66"/>
    <w:rsid w:val="00BB44CD"/>
    <w:rsid w:val="00BB67D2"/>
    <w:rsid w:val="00BB68B6"/>
    <w:rsid w:val="00BB68BC"/>
    <w:rsid w:val="00BB694D"/>
    <w:rsid w:val="00BB6B0F"/>
    <w:rsid w:val="00BB71AB"/>
    <w:rsid w:val="00BC0214"/>
    <w:rsid w:val="00BC03B4"/>
    <w:rsid w:val="00BC0C05"/>
    <w:rsid w:val="00BC2975"/>
    <w:rsid w:val="00BC2A5E"/>
    <w:rsid w:val="00BC35CA"/>
    <w:rsid w:val="00BC4354"/>
    <w:rsid w:val="00BC574D"/>
    <w:rsid w:val="00BC5FFD"/>
    <w:rsid w:val="00BC6A6D"/>
    <w:rsid w:val="00BC6D1B"/>
    <w:rsid w:val="00BC7A0C"/>
    <w:rsid w:val="00BC7C4A"/>
    <w:rsid w:val="00BD0E69"/>
    <w:rsid w:val="00BD14D8"/>
    <w:rsid w:val="00BD152D"/>
    <w:rsid w:val="00BD1573"/>
    <w:rsid w:val="00BD1A8C"/>
    <w:rsid w:val="00BD23A6"/>
    <w:rsid w:val="00BD2A32"/>
    <w:rsid w:val="00BD2A7F"/>
    <w:rsid w:val="00BD2AAD"/>
    <w:rsid w:val="00BD2AE1"/>
    <w:rsid w:val="00BD3529"/>
    <w:rsid w:val="00BD4177"/>
    <w:rsid w:val="00BD45BE"/>
    <w:rsid w:val="00BD46BE"/>
    <w:rsid w:val="00BD4871"/>
    <w:rsid w:val="00BD4F77"/>
    <w:rsid w:val="00BD556A"/>
    <w:rsid w:val="00BD5950"/>
    <w:rsid w:val="00BD5C60"/>
    <w:rsid w:val="00BD5CD2"/>
    <w:rsid w:val="00BD640A"/>
    <w:rsid w:val="00BD6447"/>
    <w:rsid w:val="00BD6BC0"/>
    <w:rsid w:val="00BD6F60"/>
    <w:rsid w:val="00BD7776"/>
    <w:rsid w:val="00BD7B37"/>
    <w:rsid w:val="00BD7FE8"/>
    <w:rsid w:val="00BE06C9"/>
    <w:rsid w:val="00BE1313"/>
    <w:rsid w:val="00BE1445"/>
    <w:rsid w:val="00BE165C"/>
    <w:rsid w:val="00BE1732"/>
    <w:rsid w:val="00BE1A8A"/>
    <w:rsid w:val="00BE2308"/>
    <w:rsid w:val="00BE294F"/>
    <w:rsid w:val="00BE2F6C"/>
    <w:rsid w:val="00BE3EE5"/>
    <w:rsid w:val="00BE465E"/>
    <w:rsid w:val="00BE49F7"/>
    <w:rsid w:val="00BE4D98"/>
    <w:rsid w:val="00BE5E74"/>
    <w:rsid w:val="00BE68E8"/>
    <w:rsid w:val="00BE69BD"/>
    <w:rsid w:val="00BF137C"/>
    <w:rsid w:val="00BF1A99"/>
    <w:rsid w:val="00BF2816"/>
    <w:rsid w:val="00BF327D"/>
    <w:rsid w:val="00BF35F6"/>
    <w:rsid w:val="00BF360F"/>
    <w:rsid w:val="00BF3EBF"/>
    <w:rsid w:val="00BF4C02"/>
    <w:rsid w:val="00BF4CE5"/>
    <w:rsid w:val="00BF5C6F"/>
    <w:rsid w:val="00BF6182"/>
    <w:rsid w:val="00BF6344"/>
    <w:rsid w:val="00BF7330"/>
    <w:rsid w:val="00BF7EC9"/>
    <w:rsid w:val="00C0010D"/>
    <w:rsid w:val="00C0019A"/>
    <w:rsid w:val="00C00291"/>
    <w:rsid w:val="00C004EF"/>
    <w:rsid w:val="00C0063D"/>
    <w:rsid w:val="00C009C4"/>
    <w:rsid w:val="00C010C8"/>
    <w:rsid w:val="00C02223"/>
    <w:rsid w:val="00C02390"/>
    <w:rsid w:val="00C029B4"/>
    <w:rsid w:val="00C0339A"/>
    <w:rsid w:val="00C03BF0"/>
    <w:rsid w:val="00C03C2F"/>
    <w:rsid w:val="00C04DE4"/>
    <w:rsid w:val="00C050A9"/>
    <w:rsid w:val="00C052C5"/>
    <w:rsid w:val="00C055D4"/>
    <w:rsid w:val="00C0608C"/>
    <w:rsid w:val="00C06A77"/>
    <w:rsid w:val="00C06C84"/>
    <w:rsid w:val="00C0766D"/>
    <w:rsid w:val="00C07BD7"/>
    <w:rsid w:val="00C07F13"/>
    <w:rsid w:val="00C100CB"/>
    <w:rsid w:val="00C10157"/>
    <w:rsid w:val="00C12A30"/>
    <w:rsid w:val="00C135D2"/>
    <w:rsid w:val="00C156B2"/>
    <w:rsid w:val="00C16766"/>
    <w:rsid w:val="00C167E6"/>
    <w:rsid w:val="00C16A6B"/>
    <w:rsid w:val="00C16D06"/>
    <w:rsid w:val="00C173DA"/>
    <w:rsid w:val="00C17F32"/>
    <w:rsid w:val="00C2104E"/>
    <w:rsid w:val="00C21259"/>
    <w:rsid w:val="00C21756"/>
    <w:rsid w:val="00C219A3"/>
    <w:rsid w:val="00C22F5F"/>
    <w:rsid w:val="00C232B1"/>
    <w:rsid w:val="00C239B5"/>
    <w:rsid w:val="00C25097"/>
    <w:rsid w:val="00C253F6"/>
    <w:rsid w:val="00C25E9E"/>
    <w:rsid w:val="00C26425"/>
    <w:rsid w:val="00C264DA"/>
    <w:rsid w:val="00C273D3"/>
    <w:rsid w:val="00C3005D"/>
    <w:rsid w:val="00C300BD"/>
    <w:rsid w:val="00C30298"/>
    <w:rsid w:val="00C30C8F"/>
    <w:rsid w:val="00C30D4A"/>
    <w:rsid w:val="00C32C5A"/>
    <w:rsid w:val="00C338C8"/>
    <w:rsid w:val="00C33E1C"/>
    <w:rsid w:val="00C342E6"/>
    <w:rsid w:val="00C345CF"/>
    <w:rsid w:val="00C34F94"/>
    <w:rsid w:val="00C35197"/>
    <w:rsid w:val="00C3668E"/>
    <w:rsid w:val="00C37F0E"/>
    <w:rsid w:val="00C400A4"/>
    <w:rsid w:val="00C400AA"/>
    <w:rsid w:val="00C40E68"/>
    <w:rsid w:val="00C40EC6"/>
    <w:rsid w:val="00C41018"/>
    <w:rsid w:val="00C414C2"/>
    <w:rsid w:val="00C419C6"/>
    <w:rsid w:val="00C41B8E"/>
    <w:rsid w:val="00C422C1"/>
    <w:rsid w:val="00C430A2"/>
    <w:rsid w:val="00C43447"/>
    <w:rsid w:val="00C442F6"/>
    <w:rsid w:val="00C44C12"/>
    <w:rsid w:val="00C45716"/>
    <w:rsid w:val="00C46586"/>
    <w:rsid w:val="00C46616"/>
    <w:rsid w:val="00C46A92"/>
    <w:rsid w:val="00C46AA5"/>
    <w:rsid w:val="00C46D85"/>
    <w:rsid w:val="00C5063E"/>
    <w:rsid w:val="00C51A2E"/>
    <w:rsid w:val="00C51CC9"/>
    <w:rsid w:val="00C52320"/>
    <w:rsid w:val="00C52E26"/>
    <w:rsid w:val="00C5388D"/>
    <w:rsid w:val="00C53FEE"/>
    <w:rsid w:val="00C56512"/>
    <w:rsid w:val="00C566AA"/>
    <w:rsid w:val="00C56710"/>
    <w:rsid w:val="00C56883"/>
    <w:rsid w:val="00C56A19"/>
    <w:rsid w:val="00C56EE9"/>
    <w:rsid w:val="00C56FB2"/>
    <w:rsid w:val="00C60414"/>
    <w:rsid w:val="00C624DC"/>
    <w:rsid w:val="00C62F31"/>
    <w:rsid w:val="00C635EF"/>
    <w:rsid w:val="00C63F5D"/>
    <w:rsid w:val="00C64591"/>
    <w:rsid w:val="00C65A2B"/>
    <w:rsid w:val="00C66BB2"/>
    <w:rsid w:val="00C66D94"/>
    <w:rsid w:val="00C679E9"/>
    <w:rsid w:val="00C67F3E"/>
    <w:rsid w:val="00C710FE"/>
    <w:rsid w:val="00C71B38"/>
    <w:rsid w:val="00C71B3D"/>
    <w:rsid w:val="00C72264"/>
    <w:rsid w:val="00C72B56"/>
    <w:rsid w:val="00C7385C"/>
    <w:rsid w:val="00C73F89"/>
    <w:rsid w:val="00C74DE8"/>
    <w:rsid w:val="00C757DA"/>
    <w:rsid w:val="00C76895"/>
    <w:rsid w:val="00C77C88"/>
    <w:rsid w:val="00C77CB0"/>
    <w:rsid w:val="00C77D35"/>
    <w:rsid w:val="00C77F1D"/>
    <w:rsid w:val="00C80C28"/>
    <w:rsid w:val="00C80C6A"/>
    <w:rsid w:val="00C80E22"/>
    <w:rsid w:val="00C8119C"/>
    <w:rsid w:val="00C81DF2"/>
    <w:rsid w:val="00C81E0F"/>
    <w:rsid w:val="00C81EBB"/>
    <w:rsid w:val="00C826AE"/>
    <w:rsid w:val="00C82835"/>
    <w:rsid w:val="00C829C6"/>
    <w:rsid w:val="00C82B66"/>
    <w:rsid w:val="00C83945"/>
    <w:rsid w:val="00C83AAF"/>
    <w:rsid w:val="00C83C04"/>
    <w:rsid w:val="00C847DB"/>
    <w:rsid w:val="00C84CD3"/>
    <w:rsid w:val="00C84FDF"/>
    <w:rsid w:val="00C85053"/>
    <w:rsid w:val="00C85ED2"/>
    <w:rsid w:val="00C86251"/>
    <w:rsid w:val="00C870C2"/>
    <w:rsid w:val="00C87296"/>
    <w:rsid w:val="00C87391"/>
    <w:rsid w:val="00C878C1"/>
    <w:rsid w:val="00C87C97"/>
    <w:rsid w:val="00C92932"/>
    <w:rsid w:val="00C93A6B"/>
    <w:rsid w:val="00C93A97"/>
    <w:rsid w:val="00C940F0"/>
    <w:rsid w:val="00C941AD"/>
    <w:rsid w:val="00C94384"/>
    <w:rsid w:val="00C94C90"/>
    <w:rsid w:val="00C94C91"/>
    <w:rsid w:val="00C94EB2"/>
    <w:rsid w:val="00C953DE"/>
    <w:rsid w:val="00C95446"/>
    <w:rsid w:val="00C959FE"/>
    <w:rsid w:val="00C95F3C"/>
    <w:rsid w:val="00C9629F"/>
    <w:rsid w:val="00C963CF"/>
    <w:rsid w:val="00C96967"/>
    <w:rsid w:val="00C96D42"/>
    <w:rsid w:val="00C96FC9"/>
    <w:rsid w:val="00C973A3"/>
    <w:rsid w:val="00C97808"/>
    <w:rsid w:val="00C97B8B"/>
    <w:rsid w:val="00C97BDB"/>
    <w:rsid w:val="00CA0024"/>
    <w:rsid w:val="00CA0541"/>
    <w:rsid w:val="00CA07CE"/>
    <w:rsid w:val="00CA1030"/>
    <w:rsid w:val="00CA1BAB"/>
    <w:rsid w:val="00CA20FA"/>
    <w:rsid w:val="00CA21B0"/>
    <w:rsid w:val="00CA3070"/>
    <w:rsid w:val="00CA353A"/>
    <w:rsid w:val="00CA45D2"/>
    <w:rsid w:val="00CA4832"/>
    <w:rsid w:val="00CA603B"/>
    <w:rsid w:val="00CA68BD"/>
    <w:rsid w:val="00CA6CE5"/>
    <w:rsid w:val="00CA703E"/>
    <w:rsid w:val="00CA74CA"/>
    <w:rsid w:val="00CB2F50"/>
    <w:rsid w:val="00CB3A5F"/>
    <w:rsid w:val="00CB3F03"/>
    <w:rsid w:val="00CB3F07"/>
    <w:rsid w:val="00CB5AFB"/>
    <w:rsid w:val="00CB6315"/>
    <w:rsid w:val="00CB6F67"/>
    <w:rsid w:val="00CB78F0"/>
    <w:rsid w:val="00CB7912"/>
    <w:rsid w:val="00CC08D3"/>
    <w:rsid w:val="00CC1B96"/>
    <w:rsid w:val="00CC2252"/>
    <w:rsid w:val="00CC25B4"/>
    <w:rsid w:val="00CC2822"/>
    <w:rsid w:val="00CC294F"/>
    <w:rsid w:val="00CC2B2B"/>
    <w:rsid w:val="00CC2B36"/>
    <w:rsid w:val="00CC2C31"/>
    <w:rsid w:val="00CC3B26"/>
    <w:rsid w:val="00CC3B42"/>
    <w:rsid w:val="00CC3D96"/>
    <w:rsid w:val="00CC4DEE"/>
    <w:rsid w:val="00CC4F9D"/>
    <w:rsid w:val="00CC531E"/>
    <w:rsid w:val="00CC5647"/>
    <w:rsid w:val="00CC58C6"/>
    <w:rsid w:val="00CC6A91"/>
    <w:rsid w:val="00CC6DCA"/>
    <w:rsid w:val="00CC79C2"/>
    <w:rsid w:val="00CD0983"/>
    <w:rsid w:val="00CD0AE0"/>
    <w:rsid w:val="00CD0CE1"/>
    <w:rsid w:val="00CD1568"/>
    <w:rsid w:val="00CD15E0"/>
    <w:rsid w:val="00CD15E7"/>
    <w:rsid w:val="00CD2582"/>
    <w:rsid w:val="00CD28E6"/>
    <w:rsid w:val="00CD28EF"/>
    <w:rsid w:val="00CD2A02"/>
    <w:rsid w:val="00CD38B5"/>
    <w:rsid w:val="00CD409E"/>
    <w:rsid w:val="00CD4444"/>
    <w:rsid w:val="00CD476E"/>
    <w:rsid w:val="00CD4982"/>
    <w:rsid w:val="00CD4BDB"/>
    <w:rsid w:val="00CD4E76"/>
    <w:rsid w:val="00CD519D"/>
    <w:rsid w:val="00CD51DD"/>
    <w:rsid w:val="00CD629F"/>
    <w:rsid w:val="00CD6B70"/>
    <w:rsid w:val="00CD79A5"/>
    <w:rsid w:val="00CD7BBD"/>
    <w:rsid w:val="00CD7E6E"/>
    <w:rsid w:val="00CE0108"/>
    <w:rsid w:val="00CE0B52"/>
    <w:rsid w:val="00CE156C"/>
    <w:rsid w:val="00CE2B06"/>
    <w:rsid w:val="00CE2D85"/>
    <w:rsid w:val="00CE3A41"/>
    <w:rsid w:val="00CE4363"/>
    <w:rsid w:val="00CE444F"/>
    <w:rsid w:val="00CE449E"/>
    <w:rsid w:val="00CE558B"/>
    <w:rsid w:val="00CE6854"/>
    <w:rsid w:val="00CE68AC"/>
    <w:rsid w:val="00CE6C35"/>
    <w:rsid w:val="00CE7561"/>
    <w:rsid w:val="00CF062B"/>
    <w:rsid w:val="00CF0D78"/>
    <w:rsid w:val="00CF0F60"/>
    <w:rsid w:val="00CF1058"/>
    <w:rsid w:val="00CF1ACA"/>
    <w:rsid w:val="00CF27F9"/>
    <w:rsid w:val="00CF39B3"/>
    <w:rsid w:val="00CF3DF1"/>
    <w:rsid w:val="00CF3FAD"/>
    <w:rsid w:val="00CF47BB"/>
    <w:rsid w:val="00CF4EE1"/>
    <w:rsid w:val="00CF64C6"/>
    <w:rsid w:val="00CF65AD"/>
    <w:rsid w:val="00CF7416"/>
    <w:rsid w:val="00D00009"/>
    <w:rsid w:val="00D00F54"/>
    <w:rsid w:val="00D01237"/>
    <w:rsid w:val="00D0228B"/>
    <w:rsid w:val="00D02885"/>
    <w:rsid w:val="00D02D57"/>
    <w:rsid w:val="00D02F52"/>
    <w:rsid w:val="00D02FCA"/>
    <w:rsid w:val="00D03261"/>
    <w:rsid w:val="00D03A4E"/>
    <w:rsid w:val="00D03AA7"/>
    <w:rsid w:val="00D0409D"/>
    <w:rsid w:val="00D0427C"/>
    <w:rsid w:val="00D04C5D"/>
    <w:rsid w:val="00D064D9"/>
    <w:rsid w:val="00D070CF"/>
    <w:rsid w:val="00D07661"/>
    <w:rsid w:val="00D07D4A"/>
    <w:rsid w:val="00D07F77"/>
    <w:rsid w:val="00D10901"/>
    <w:rsid w:val="00D10FF4"/>
    <w:rsid w:val="00D11B12"/>
    <w:rsid w:val="00D13654"/>
    <w:rsid w:val="00D1457A"/>
    <w:rsid w:val="00D15177"/>
    <w:rsid w:val="00D15361"/>
    <w:rsid w:val="00D16AB1"/>
    <w:rsid w:val="00D17270"/>
    <w:rsid w:val="00D17702"/>
    <w:rsid w:val="00D203BC"/>
    <w:rsid w:val="00D20FDB"/>
    <w:rsid w:val="00D2107B"/>
    <w:rsid w:val="00D2115A"/>
    <w:rsid w:val="00D21BA5"/>
    <w:rsid w:val="00D21C37"/>
    <w:rsid w:val="00D2229E"/>
    <w:rsid w:val="00D22821"/>
    <w:rsid w:val="00D22F3A"/>
    <w:rsid w:val="00D23303"/>
    <w:rsid w:val="00D233D2"/>
    <w:rsid w:val="00D23A05"/>
    <w:rsid w:val="00D241F6"/>
    <w:rsid w:val="00D248CB"/>
    <w:rsid w:val="00D24C17"/>
    <w:rsid w:val="00D250F9"/>
    <w:rsid w:val="00D25276"/>
    <w:rsid w:val="00D25622"/>
    <w:rsid w:val="00D26309"/>
    <w:rsid w:val="00D26E0D"/>
    <w:rsid w:val="00D26E8A"/>
    <w:rsid w:val="00D3099D"/>
    <w:rsid w:val="00D31A01"/>
    <w:rsid w:val="00D31D24"/>
    <w:rsid w:val="00D32BC7"/>
    <w:rsid w:val="00D359A6"/>
    <w:rsid w:val="00D35A6B"/>
    <w:rsid w:val="00D35B15"/>
    <w:rsid w:val="00D3647F"/>
    <w:rsid w:val="00D36718"/>
    <w:rsid w:val="00D403E2"/>
    <w:rsid w:val="00D4063B"/>
    <w:rsid w:val="00D417EA"/>
    <w:rsid w:val="00D41D0B"/>
    <w:rsid w:val="00D42CC0"/>
    <w:rsid w:val="00D437D4"/>
    <w:rsid w:val="00D43B46"/>
    <w:rsid w:val="00D443D5"/>
    <w:rsid w:val="00D44CE8"/>
    <w:rsid w:val="00D44D8E"/>
    <w:rsid w:val="00D44F1A"/>
    <w:rsid w:val="00D45839"/>
    <w:rsid w:val="00D45DDC"/>
    <w:rsid w:val="00D45FEF"/>
    <w:rsid w:val="00D4623E"/>
    <w:rsid w:val="00D47162"/>
    <w:rsid w:val="00D4741C"/>
    <w:rsid w:val="00D47C65"/>
    <w:rsid w:val="00D50620"/>
    <w:rsid w:val="00D512B1"/>
    <w:rsid w:val="00D521FD"/>
    <w:rsid w:val="00D529B4"/>
    <w:rsid w:val="00D52B31"/>
    <w:rsid w:val="00D52E18"/>
    <w:rsid w:val="00D538DA"/>
    <w:rsid w:val="00D53915"/>
    <w:rsid w:val="00D540B9"/>
    <w:rsid w:val="00D544BB"/>
    <w:rsid w:val="00D550C1"/>
    <w:rsid w:val="00D5528D"/>
    <w:rsid w:val="00D552D2"/>
    <w:rsid w:val="00D55CCD"/>
    <w:rsid w:val="00D55F44"/>
    <w:rsid w:val="00D56599"/>
    <w:rsid w:val="00D56C13"/>
    <w:rsid w:val="00D57416"/>
    <w:rsid w:val="00D57D9D"/>
    <w:rsid w:val="00D57EDA"/>
    <w:rsid w:val="00D60C3D"/>
    <w:rsid w:val="00D6132B"/>
    <w:rsid w:val="00D6132E"/>
    <w:rsid w:val="00D61394"/>
    <w:rsid w:val="00D6189D"/>
    <w:rsid w:val="00D627FF"/>
    <w:rsid w:val="00D62D9C"/>
    <w:rsid w:val="00D63603"/>
    <w:rsid w:val="00D637AA"/>
    <w:rsid w:val="00D63BD6"/>
    <w:rsid w:val="00D65349"/>
    <w:rsid w:val="00D6620F"/>
    <w:rsid w:val="00D677DC"/>
    <w:rsid w:val="00D70204"/>
    <w:rsid w:val="00D712C6"/>
    <w:rsid w:val="00D7248D"/>
    <w:rsid w:val="00D7289E"/>
    <w:rsid w:val="00D72DAA"/>
    <w:rsid w:val="00D73BB1"/>
    <w:rsid w:val="00D7462D"/>
    <w:rsid w:val="00D76AB0"/>
    <w:rsid w:val="00D8008F"/>
    <w:rsid w:val="00D8093C"/>
    <w:rsid w:val="00D8108D"/>
    <w:rsid w:val="00D814DB"/>
    <w:rsid w:val="00D81563"/>
    <w:rsid w:val="00D8175E"/>
    <w:rsid w:val="00D81AD6"/>
    <w:rsid w:val="00D81FB0"/>
    <w:rsid w:val="00D82813"/>
    <w:rsid w:val="00D836D2"/>
    <w:rsid w:val="00D837B8"/>
    <w:rsid w:val="00D83F8E"/>
    <w:rsid w:val="00D8451C"/>
    <w:rsid w:val="00D853B7"/>
    <w:rsid w:val="00D85894"/>
    <w:rsid w:val="00D85E73"/>
    <w:rsid w:val="00D87076"/>
    <w:rsid w:val="00D87475"/>
    <w:rsid w:val="00D8753E"/>
    <w:rsid w:val="00D87B31"/>
    <w:rsid w:val="00D87D32"/>
    <w:rsid w:val="00D87D75"/>
    <w:rsid w:val="00D87FF8"/>
    <w:rsid w:val="00D90185"/>
    <w:rsid w:val="00D906A9"/>
    <w:rsid w:val="00D91633"/>
    <w:rsid w:val="00D91A8A"/>
    <w:rsid w:val="00D91C87"/>
    <w:rsid w:val="00D923A9"/>
    <w:rsid w:val="00D944FF"/>
    <w:rsid w:val="00D95C87"/>
    <w:rsid w:val="00D95E32"/>
    <w:rsid w:val="00D9650D"/>
    <w:rsid w:val="00D97996"/>
    <w:rsid w:val="00DA00CB"/>
    <w:rsid w:val="00DA02F7"/>
    <w:rsid w:val="00DA1043"/>
    <w:rsid w:val="00DA139D"/>
    <w:rsid w:val="00DA154D"/>
    <w:rsid w:val="00DA23A9"/>
    <w:rsid w:val="00DA2AB9"/>
    <w:rsid w:val="00DA2B30"/>
    <w:rsid w:val="00DA3614"/>
    <w:rsid w:val="00DA654B"/>
    <w:rsid w:val="00DA68B4"/>
    <w:rsid w:val="00DA6982"/>
    <w:rsid w:val="00DA7730"/>
    <w:rsid w:val="00DA7819"/>
    <w:rsid w:val="00DA7842"/>
    <w:rsid w:val="00DB24AF"/>
    <w:rsid w:val="00DB2C26"/>
    <w:rsid w:val="00DB2CB8"/>
    <w:rsid w:val="00DB2FEF"/>
    <w:rsid w:val="00DB421F"/>
    <w:rsid w:val="00DB47FE"/>
    <w:rsid w:val="00DB58BD"/>
    <w:rsid w:val="00DB74AB"/>
    <w:rsid w:val="00DB77E3"/>
    <w:rsid w:val="00DC0435"/>
    <w:rsid w:val="00DC0CB6"/>
    <w:rsid w:val="00DC0F8E"/>
    <w:rsid w:val="00DC1AB8"/>
    <w:rsid w:val="00DC1EDB"/>
    <w:rsid w:val="00DC23BB"/>
    <w:rsid w:val="00DC2518"/>
    <w:rsid w:val="00DC2800"/>
    <w:rsid w:val="00DC3050"/>
    <w:rsid w:val="00DC41B0"/>
    <w:rsid w:val="00DC427E"/>
    <w:rsid w:val="00DC4C75"/>
    <w:rsid w:val="00DC4DD1"/>
    <w:rsid w:val="00DC53D9"/>
    <w:rsid w:val="00DC58DF"/>
    <w:rsid w:val="00DC5A57"/>
    <w:rsid w:val="00DC5B5E"/>
    <w:rsid w:val="00DC5BAD"/>
    <w:rsid w:val="00DC5CDA"/>
    <w:rsid w:val="00DC64FC"/>
    <w:rsid w:val="00DC65B6"/>
    <w:rsid w:val="00DC7E3E"/>
    <w:rsid w:val="00DD0D24"/>
    <w:rsid w:val="00DD1188"/>
    <w:rsid w:val="00DD18EB"/>
    <w:rsid w:val="00DD1C2C"/>
    <w:rsid w:val="00DD2122"/>
    <w:rsid w:val="00DD2729"/>
    <w:rsid w:val="00DD2964"/>
    <w:rsid w:val="00DD2D58"/>
    <w:rsid w:val="00DD341D"/>
    <w:rsid w:val="00DD37BB"/>
    <w:rsid w:val="00DD3DA4"/>
    <w:rsid w:val="00DD3ECC"/>
    <w:rsid w:val="00DD50FE"/>
    <w:rsid w:val="00DD56ED"/>
    <w:rsid w:val="00DD5AFB"/>
    <w:rsid w:val="00DD63C8"/>
    <w:rsid w:val="00DD6450"/>
    <w:rsid w:val="00DD64B0"/>
    <w:rsid w:val="00DD749C"/>
    <w:rsid w:val="00DE01B7"/>
    <w:rsid w:val="00DE07FE"/>
    <w:rsid w:val="00DE133E"/>
    <w:rsid w:val="00DE1ECF"/>
    <w:rsid w:val="00DE423C"/>
    <w:rsid w:val="00DE4ED4"/>
    <w:rsid w:val="00DE5451"/>
    <w:rsid w:val="00DE65F4"/>
    <w:rsid w:val="00DE71F4"/>
    <w:rsid w:val="00DE7357"/>
    <w:rsid w:val="00DE7DDC"/>
    <w:rsid w:val="00DE7EEA"/>
    <w:rsid w:val="00DF0EFA"/>
    <w:rsid w:val="00DF1236"/>
    <w:rsid w:val="00DF18C8"/>
    <w:rsid w:val="00DF1E48"/>
    <w:rsid w:val="00DF24A7"/>
    <w:rsid w:val="00DF2501"/>
    <w:rsid w:val="00DF2978"/>
    <w:rsid w:val="00DF2E01"/>
    <w:rsid w:val="00DF2EB5"/>
    <w:rsid w:val="00DF3080"/>
    <w:rsid w:val="00DF326B"/>
    <w:rsid w:val="00DF4007"/>
    <w:rsid w:val="00DF5717"/>
    <w:rsid w:val="00DF588C"/>
    <w:rsid w:val="00DF5979"/>
    <w:rsid w:val="00DF6DF8"/>
    <w:rsid w:val="00DF7445"/>
    <w:rsid w:val="00DF78F1"/>
    <w:rsid w:val="00DF7C7C"/>
    <w:rsid w:val="00DF7C9D"/>
    <w:rsid w:val="00DF7D68"/>
    <w:rsid w:val="00E00DF8"/>
    <w:rsid w:val="00E0114B"/>
    <w:rsid w:val="00E0145F"/>
    <w:rsid w:val="00E01571"/>
    <w:rsid w:val="00E01AF2"/>
    <w:rsid w:val="00E02024"/>
    <w:rsid w:val="00E020D5"/>
    <w:rsid w:val="00E02473"/>
    <w:rsid w:val="00E027FB"/>
    <w:rsid w:val="00E03ED4"/>
    <w:rsid w:val="00E04336"/>
    <w:rsid w:val="00E04377"/>
    <w:rsid w:val="00E04479"/>
    <w:rsid w:val="00E05343"/>
    <w:rsid w:val="00E05470"/>
    <w:rsid w:val="00E076FA"/>
    <w:rsid w:val="00E07944"/>
    <w:rsid w:val="00E10035"/>
    <w:rsid w:val="00E10752"/>
    <w:rsid w:val="00E10789"/>
    <w:rsid w:val="00E1093A"/>
    <w:rsid w:val="00E10A68"/>
    <w:rsid w:val="00E1175F"/>
    <w:rsid w:val="00E11853"/>
    <w:rsid w:val="00E11F33"/>
    <w:rsid w:val="00E12810"/>
    <w:rsid w:val="00E12B63"/>
    <w:rsid w:val="00E12BB4"/>
    <w:rsid w:val="00E13168"/>
    <w:rsid w:val="00E13E43"/>
    <w:rsid w:val="00E14028"/>
    <w:rsid w:val="00E1419C"/>
    <w:rsid w:val="00E14205"/>
    <w:rsid w:val="00E14BA8"/>
    <w:rsid w:val="00E1583E"/>
    <w:rsid w:val="00E15A9C"/>
    <w:rsid w:val="00E16B2F"/>
    <w:rsid w:val="00E16F15"/>
    <w:rsid w:val="00E16FC5"/>
    <w:rsid w:val="00E17162"/>
    <w:rsid w:val="00E206EE"/>
    <w:rsid w:val="00E209FB"/>
    <w:rsid w:val="00E20B57"/>
    <w:rsid w:val="00E21861"/>
    <w:rsid w:val="00E21AAF"/>
    <w:rsid w:val="00E225D0"/>
    <w:rsid w:val="00E23CE0"/>
    <w:rsid w:val="00E24C13"/>
    <w:rsid w:val="00E24C8A"/>
    <w:rsid w:val="00E252C7"/>
    <w:rsid w:val="00E255FB"/>
    <w:rsid w:val="00E257D4"/>
    <w:rsid w:val="00E26052"/>
    <w:rsid w:val="00E26246"/>
    <w:rsid w:val="00E26A2B"/>
    <w:rsid w:val="00E26AC6"/>
    <w:rsid w:val="00E27A1B"/>
    <w:rsid w:val="00E27A1D"/>
    <w:rsid w:val="00E27F00"/>
    <w:rsid w:val="00E306CB"/>
    <w:rsid w:val="00E308D0"/>
    <w:rsid w:val="00E31248"/>
    <w:rsid w:val="00E313B8"/>
    <w:rsid w:val="00E316D6"/>
    <w:rsid w:val="00E317A9"/>
    <w:rsid w:val="00E334E5"/>
    <w:rsid w:val="00E33A4E"/>
    <w:rsid w:val="00E33B3A"/>
    <w:rsid w:val="00E343ED"/>
    <w:rsid w:val="00E3492B"/>
    <w:rsid w:val="00E34D75"/>
    <w:rsid w:val="00E36203"/>
    <w:rsid w:val="00E36AC0"/>
    <w:rsid w:val="00E36E8F"/>
    <w:rsid w:val="00E37799"/>
    <w:rsid w:val="00E3784A"/>
    <w:rsid w:val="00E37AF9"/>
    <w:rsid w:val="00E37D4A"/>
    <w:rsid w:val="00E405E3"/>
    <w:rsid w:val="00E41254"/>
    <w:rsid w:val="00E41662"/>
    <w:rsid w:val="00E41D6A"/>
    <w:rsid w:val="00E4244D"/>
    <w:rsid w:val="00E4289E"/>
    <w:rsid w:val="00E42D6A"/>
    <w:rsid w:val="00E4322F"/>
    <w:rsid w:val="00E43B62"/>
    <w:rsid w:val="00E44087"/>
    <w:rsid w:val="00E4457B"/>
    <w:rsid w:val="00E4487A"/>
    <w:rsid w:val="00E44C8D"/>
    <w:rsid w:val="00E44CD0"/>
    <w:rsid w:val="00E44FD8"/>
    <w:rsid w:val="00E46549"/>
    <w:rsid w:val="00E47019"/>
    <w:rsid w:val="00E47BB8"/>
    <w:rsid w:val="00E47E6F"/>
    <w:rsid w:val="00E5063F"/>
    <w:rsid w:val="00E50705"/>
    <w:rsid w:val="00E50AFD"/>
    <w:rsid w:val="00E50B9F"/>
    <w:rsid w:val="00E50CFE"/>
    <w:rsid w:val="00E50D8E"/>
    <w:rsid w:val="00E510BC"/>
    <w:rsid w:val="00E51297"/>
    <w:rsid w:val="00E51923"/>
    <w:rsid w:val="00E52B93"/>
    <w:rsid w:val="00E53458"/>
    <w:rsid w:val="00E535C9"/>
    <w:rsid w:val="00E54568"/>
    <w:rsid w:val="00E559DE"/>
    <w:rsid w:val="00E56A4E"/>
    <w:rsid w:val="00E57A7C"/>
    <w:rsid w:val="00E6021D"/>
    <w:rsid w:val="00E606E4"/>
    <w:rsid w:val="00E616DC"/>
    <w:rsid w:val="00E621EE"/>
    <w:rsid w:val="00E62602"/>
    <w:rsid w:val="00E62915"/>
    <w:rsid w:val="00E62A49"/>
    <w:rsid w:val="00E62E27"/>
    <w:rsid w:val="00E63510"/>
    <w:rsid w:val="00E6387C"/>
    <w:rsid w:val="00E639DB"/>
    <w:rsid w:val="00E63B37"/>
    <w:rsid w:val="00E64446"/>
    <w:rsid w:val="00E649CF"/>
    <w:rsid w:val="00E64A14"/>
    <w:rsid w:val="00E64F27"/>
    <w:rsid w:val="00E659C6"/>
    <w:rsid w:val="00E66288"/>
    <w:rsid w:val="00E67081"/>
    <w:rsid w:val="00E673F7"/>
    <w:rsid w:val="00E70A0D"/>
    <w:rsid w:val="00E70EDE"/>
    <w:rsid w:val="00E712AD"/>
    <w:rsid w:val="00E72E9F"/>
    <w:rsid w:val="00E74479"/>
    <w:rsid w:val="00E74919"/>
    <w:rsid w:val="00E74DF9"/>
    <w:rsid w:val="00E75347"/>
    <w:rsid w:val="00E758BA"/>
    <w:rsid w:val="00E7590C"/>
    <w:rsid w:val="00E762D2"/>
    <w:rsid w:val="00E76C9C"/>
    <w:rsid w:val="00E77772"/>
    <w:rsid w:val="00E77913"/>
    <w:rsid w:val="00E7791E"/>
    <w:rsid w:val="00E77FEF"/>
    <w:rsid w:val="00E8092F"/>
    <w:rsid w:val="00E81B91"/>
    <w:rsid w:val="00E81BBA"/>
    <w:rsid w:val="00E81E86"/>
    <w:rsid w:val="00E82DFC"/>
    <w:rsid w:val="00E8389F"/>
    <w:rsid w:val="00E83AB3"/>
    <w:rsid w:val="00E83B55"/>
    <w:rsid w:val="00E8406A"/>
    <w:rsid w:val="00E848BE"/>
    <w:rsid w:val="00E854EB"/>
    <w:rsid w:val="00E8672A"/>
    <w:rsid w:val="00E86829"/>
    <w:rsid w:val="00E86FCD"/>
    <w:rsid w:val="00E8750F"/>
    <w:rsid w:val="00E90078"/>
    <w:rsid w:val="00E906DB"/>
    <w:rsid w:val="00E915A8"/>
    <w:rsid w:val="00E916BD"/>
    <w:rsid w:val="00E91783"/>
    <w:rsid w:val="00E91AAC"/>
    <w:rsid w:val="00E92330"/>
    <w:rsid w:val="00E9269F"/>
    <w:rsid w:val="00E92CDD"/>
    <w:rsid w:val="00E92F44"/>
    <w:rsid w:val="00E941C5"/>
    <w:rsid w:val="00E9434A"/>
    <w:rsid w:val="00E94417"/>
    <w:rsid w:val="00E94AA3"/>
    <w:rsid w:val="00E94CCA"/>
    <w:rsid w:val="00E94D55"/>
    <w:rsid w:val="00E952C5"/>
    <w:rsid w:val="00E95C94"/>
    <w:rsid w:val="00E95D4E"/>
    <w:rsid w:val="00E96257"/>
    <w:rsid w:val="00E96352"/>
    <w:rsid w:val="00E96972"/>
    <w:rsid w:val="00E9772C"/>
    <w:rsid w:val="00EA01CE"/>
    <w:rsid w:val="00EA0AC2"/>
    <w:rsid w:val="00EA44EC"/>
    <w:rsid w:val="00EA4588"/>
    <w:rsid w:val="00EA471C"/>
    <w:rsid w:val="00EA4BC8"/>
    <w:rsid w:val="00EA4D5F"/>
    <w:rsid w:val="00EA51C2"/>
    <w:rsid w:val="00EA524E"/>
    <w:rsid w:val="00EA567A"/>
    <w:rsid w:val="00EA5FC2"/>
    <w:rsid w:val="00EA6AEC"/>
    <w:rsid w:val="00EA6B48"/>
    <w:rsid w:val="00EA7490"/>
    <w:rsid w:val="00EA74C5"/>
    <w:rsid w:val="00EA77A0"/>
    <w:rsid w:val="00EB0A54"/>
    <w:rsid w:val="00EB15CB"/>
    <w:rsid w:val="00EB1FCD"/>
    <w:rsid w:val="00EB2498"/>
    <w:rsid w:val="00EB27F4"/>
    <w:rsid w:val="00EB3576"/>
    <w:rsid w:val="00EB37C0"/>
    <w:rsid w:val="00EB3C68"/>
    <w:rsid w:val="00EB41E4"/>
    <w:rsid w:val="00EB45B2"/>
    <w:rsid w:val="00EB45B8"/>
    <w:rsid w:val="00EB4742"/>
    <w:rsid w:val="00EB4C1A"/>
    <w:rsid w:val="00EB54FF"/>
    <w:rsid w:val="00EB6472"/>
    <w:rsid w:val="00EB68D2"/>
    <w:rsid w:val="00EB735A"/>
    <w:rsid w:val="00EB73D3"/>
    <w:rsid w:val="00EB7489"/>
    <w:rsid w:val="00EB76EB"/>
    <w:rsid w:val="00EB77BA"/>
    <w:rsid w:val="00EB78CA"/>
    <w:rsid w:val="00EB7B80"/>
    <w:rsid w:val="00EC0040"/>
    <w:rsid w:val="00EC03A6"/>
    <w:rsid w:val="00EC10DB"/>
    <w:rsid w:val="00EC14DC"/>
    <w:rsid w:val="00EC1975"/>
    <w:rsid w:val="00EC27A9"/>
    <w:rsid w:val="00EC2A42"/>
    <w:rsid w:val="00EC36CA"/>
    <w:rsid w:val="00EC391E"/>
    <w:rsid w:val="00EC3E21"/>
    <w:rsid w:val="00EC4DBD"/>
    <w:rsid w:val="00EC5437"/>
    <w:rsid w:val="00EC55C0"/>
    <w:rsid w:val="00EC57F5"/>
    <w:rsid w:val="00EC5E02"/>
    <w:rsid w:val="00EC6411"/>
    <w:rsid w:val="00EC7149"/>
    <w:rsid w:val="00EC75C4"/>
    <w:rsid w:val="00ED2234"/>
    <w:rsid w:val="00ED23EF"/>
    <w:rsid w:val="00ED2EC3"/>
    <w:rsid w:val="00ED336B"/>
    <w:rsid w:val="00ED3750"/>
    <w:rsid w:val="00ED43BC"/>
    <w:rsid w:val="00ED4C30"/>
    <w:rsid w:val="00ED4C59"/>
    <w:rsid w:val="00ED4D49"/>
    <w:rsid w:val="00ED6AD3"/>
    <w:rsid w:val="00ED74A3"/>
    <w:rsid w:val="00ED7619"/>
    <w:rsid w:val="00EE10DA"/>
    <w:rsid w:val="00EE19D3"/>
    <w:rsid w:val="00EE2B07"/>
    <w:rsid w:val="00EE2D14"/>
    <w:rsid w:val="00EE3D86"/>
    <w:rsid w:val="00EE3FB0"/>
    <w:rsid w:val="00EE436F"/>
    <w:rsid w:val="00EE48C3"/>
    <w:rsid w:val="00EE4F45"/>
    <w:rsid w:val="00EE5078"/>
    <w:rsid w:val="00EE57F2"/>
    <w:rsid w:val="00EE59AE"/>
    <w:rsid w:val="00EE5C0D"/>
    <w:rsid w:val="00EE681A"/>
    <w:rsid w:val="00EE6BB4"/>
    <w:rsid w:val="00EE722B"/>
    <w:rsid w:val="00EF0E20"/>
    <w:rsid w:val="00EF1517"/>
    <w:rsid w:val="00EF1923"/>
    <w:rsid w:val="00EF1EDD"/>
    <w:rsid w:val="00EF2BDD"/>
    <w:rsid w:val="00EF3629"/>
    <w:rsid w:val="00EF3669"/>
    <w:rsid w:val="00EF3CC6"/>
    <w:rsid w:val="00EF4003"/>
    <w:rsid w:val="00EF4374"/>
    <w:rsid w:val="00EF4516"/>
    <w:rsid w:val="00EF4EE5"/>
    <w:rsid w:val="00EF5A0F"/>
    <w:rsid w:val="00EF5AB9"/>
    <w:rsid w:val="00EF5BB5"/>
    <w:rsid w:val="00EF6ED7"/>
    <w:rsid w:val="00F00044"/>
    <w:rsid w:val="00F0025B"/>
    <w:rsid w:val="00F003C6"/>
    <w:rsid w:val="00F00C0E"/>
    <w:rsid w:val="00F0154A"/>
    <w:rsid w:val="00F027C5"/>
    <w:rsid w:val="00F03971"/>
    <w:rsid w:val="00F03BBF"/>
    <w:rsid w:val="00F0407B"/>
    <w:rsid w:val="00F044B3"/>
    <w:rsid w:val="00F048EB"/>
    <w:rsid w:val="00F0577A"/>
    <w:rsid w:val="00F06541"/>
    <w:rsid w:val="00F06C86"/>
    <w:rsid w:val="00F071BA"/>
    <w:rsid w:val="00F07435"/>
    <w:rsid w:val="00F07451"/>
    <w:rsid w:val="00F0748B"/>
    <w:rsid w:val="00F07AB5"/>
    <w:rsid w:val="00F10756"/>
    <w:rsid w:val="00F109B9"/>
    <w:rsid w:val="00F10BFF"/>
    <w:rsid w:val="00F10C4D"/>
    <w:rsid w:val="00F121B9"/>
    <w:rsid w:val="00F12283"/>
    <w:rsid w:val="00F1280D"/>
    <w:rsid w:val="00F13030"/>
    <w:rsid w:val="00F130C1"/>
    <w:rsid w:val="00F144C9"/>
    <w:rsid w:val="00F14969"/>
    <w:rsid w:val="00F15B24"/>
    <w:rsid w:val="00F15F24"/>
    <w:rsid w:val="00F161F8"/>
    <w:rsid w:val="00F16DA6"/>
    <w:rsid w:val="00F1742C"/>
    <w:rsid w:val="00F20442"/>
    <w:rsid w:val="00F207A8"/>
    <w:rsid w:val="00F20996"/>
    <w:rsid w:val="00F20AF5"/>
    <w:rsid w:val="00F21122"/>
    <w:rsid w:val="00F217E8"/>
    <w:rsid w:val="00F21AC2"/>
    <w:rsid w:val="00F223B0"/>
    <w:rsid w:val="00F229AF"/>
    <w:rsid w:val="00F22AB9"/>
    <w:rsid w:val="00F23FA5"/>
    <w:rsid w:val="00F242A8"/>
    <w:rsid w:val="00F246FA"/>
    <w:rsid w:val="00F24A60"/>
    <w:rsid w:val="00F24E80"/>
    <w:rsid w:val="00F251A8"/>
    <w:rsid w:val="00F2639D"/>
    <w:rsid w:val="00F26F3D"/>
    <w:rsid w:val="00F274E7"/>
    <w:rsid w:val="00F275BE"/>
    <w:rsid w:val="00F27901"/>
    <w:rsid w:val="00F300D2"/>
    <w:rsid w:val="00F303B6"/>
    <w:rsid w:val="00F30C1B"/>
    <w:rsid w:val="00F30EC5"/>
    <w:rsid w:val="00F30FB6"/>
    <w:rsid w:val="00F32589"/>
    <w:rsid w:val="00F32D83"/>
    <w:rsid w:val="00F32E05"/>
    <w:rsid w:val="00F35A26"/>
    <w:rsid w:val="00F36AE9"/>
    <w:rsid w:val="00F36C9C"/>
    <w:rsid w:val="00F37BDB"/>
    <w:rsid w:val="00F40325"/>
    <w:rsid w:val="00F4134E"/>
    <w:rsid w:val="00F41C6E"/>
    <w:rsid w:val="00F41C79"/>
    <w:rsid w:val="00F43328"/>
    <w:rsid w:val="00F43559"/>
    <w:rsid w:val="00F44196"/>
    <w:rsid w:val="00F447A3"/>
    <w:rsid w:val="00F44BF8"/>
    <w:rsid w:val="00F45096"/>
    <w:rsid w:val="00F4532B"/>
    <w:rsid w:val="00F45FBC"/>
    <w:rsid w:val="00F4607A"/>
    <w:rsid w:val="00F467D8"/>
    <w:rsid w:val="00F46A61"/>
    <w:rsid w:val="00F471DB"/>
    <w:rsid w:val="00F47A3E"/>
    <w:rsid w:val="00F50B8F"/>
    <w:rsid w:val="00F5167D"/>
    <w:rsid w:val="00F527C7"/>
    <w:rsid w:val="00F528A3"/>
    <w:rsid w:val="00F52937"/>
    <w:rsid w:val="00F53127"/>
    <w:rsid w:val="00F5328E"/>
    <w:rsid w:val="00F53682"/>
    <w:rsid w:val="00F54419"/>
    <w:rsid w:val="00F5457F"/>
    <w:rsid w:val="00F54C08"/>
    <w:rsid w:val="00F54DEE"/>
    <w:rsid w:val="00F55178"/>
    <w:rsid w:val="00F55519"/>
    <w:rsid w:val="00F55AB7"/>
    <w:rsid w:val="00F55B48"/>
    <w:rsid w:val="00F55F49"/>
    <w:rsid w:val="00F56D48"/>
    <w:rsid w:val="00F603F0"/>
    <w:rsid w:val="00F608DB"/>
    <w:rsid w:val="00F61834"/>
    <w:rsid w:val="00F61BCC"/>
    <w:rsid w:val="00F62DB7"/>
    <w:rsid w:val="00F63123"/>
    <w:rsid w:val="00F632D2"/>
    <w:rsid w:val="00F632E2"/>
    <w:rsid w:val="00F634ED"/>
    <w:rsid w:val="00F65143"/>
    <w:rsid w:val="00F6586D"/>
    <w:rsid w:val="00F662E7"/>
    <w:rsid w:val="00F66CC2"/>
    <w:rsid w:val="00F6739E"/>
    <w:rsid w:val="00F6768E"/>
    <w:rsid w:val="00F6777B"/>
    <w:rsid w:val="00F67DD9"/>
    <w:rsid w:val="00F70AED"/>
    <w:rsid w:val="00F7119B"/>
    <w:rsid w:val="00F716F4"/>
    <w:rsid w:val="00F72DBB"/>
    <w:rsid w:val="00F732D7"/>
    <w:rsid w:val="00F739A4"/>
    <w:rsid w:val="00F73C8A"/>
    <w:rsid w:val="00F73CEA"/>
    <w:rsid w:val="00F74095"/>
    <w:rsid w:val="00F743D4"/>
    <w:rsid w:val="00F746D8"/>
    <w:rsid w:val="00F74E46"/>
    <w:rsid w:val="00F7502F"/>
    <w:rsid w:val="00F76625"/>
    <w:rsid w:val="00F766C1"/>
    <w:rsid w:val="00F77383"/>
    <w:rsid w:val="00F80FE4"/>
    <w:rsid w:val="00F8241E"/>
    <w:rsid w:val="00F82477"/>
    <w:rsid w:val="00F82696"/>
    <w:rsid w:val="00F830B0"/>
    <w:rsid w:val="00F8350D"/>
    <w:rsid w:val="00F84B25"/>
    <w:rsid w:val="00F84B3B"/>
    <w:rsid w:val="00F84E23"/>
    <w:rsid w:val="00F8557A"/>
    <w:rsid w:val="00F85855"/>
    <w:rsid w:val="00F85CE1"/>
    <w:rsid w:val="00F85DA0"/>
    <w:rsid w:val="00F86857"/>
    <w:rsid w:val="00F86879"/>
    <w:rsid w:val="00F8758C"/>
    <w:rsid w:val="00F8787F"/>
    <w:rsid w:val="00F90303"/>
    <w:rsid w:val="00F90312"/>
    <w:rsid w:val="00F9046F"/>
    <w:rsid w:val="00F90BE1"/>
    <w:rsid w:val="00F91580"/>
    <w:rsid w:val="00F91D75"/>
    <w:rsid w:val="00F92239"/>
    <w:rsid w:val="00F92710"/>
    <w:rsid w:val="00F929D1"/>
    <w:rsid w:val="00F92AFE"/>
    <w:rsid w:val="00F9326D"/>
    <w:rsid w:val="00F93556"/>
    <w:rsid w:val="00F93BAC"/>
    <w:rsid w:val="00F93C3C"/>
    <w:rsid w:val="00F93FF3"/>
    <w:rsid w:val="00F9444E"/>
    <w:rsid w:val="00F94594"/>
    <w:rsid w:val="00F9469F"/>
    <w:rsid w:val="00F94F68"/>
    <w:rsid w:val="00F95A37"/>
    <w:rsid w:val="00F95A98"/>
    <w:rsid w:val="00F95B88"/>
    <w:rsid w:val="00F95BC7"/>
    <w:rsid w:val="00F95C81"/>
    <w:rsid w:val="00F961A5"/>
    <w:rsid w:val="00F965BC"/>
    <w:rsid w:val="00F96CB9"/>
    <w:rsid w:val="00F96CE6"/>
    <w:rsid w:val="00FA0F79"/>
    <w:rsid w:val="00FA1244"/>
    <w:rsid w:val="00FA163A"/>
    <w:rsid w:val="00FA1DE8"/>
    <w:rsid w:val="00FA2391"/>
    <w:rsid w:val="00FA25B4"/>
    <w:rsid w:val="00FA261F"/>
    <w:rsid w:val="00FA2945"/>
    <w:rsid w:val="00FA2ABA"/>
    <w:rsid w:val="00FA3FB4"/>
    <w:rsid w:val="00FA4366"/>
    <w:rsid w:val="00FA4B3F"/>
    <w:rsid w:val="00FA5ACE"/>
    <w:rsid w:val="00FA602C"/>
    <w:rsid w:val="00FA60B9"/>
    <w:rsid w:val="00FA60D2"/>
    <w:rsid w:val="00FA6726"/>
    <w:rsid w:val="00FA725D"/>
    <w:rsid w:val="00FA7E30"/>
    <w:rsid w:val="00FB025B"/>
    <w:rsid w:val="00FB060A"/>
    <w:rsid w:val="00FB1213"/>
    <w:rsid w:val="00FB1496"/>
    <w:rsid w:val="00FB246D"/>
    <w:rsid w:val="00FB2BD3"/>
    <w:rsid w:val="00FB2E75"/>
    <w:rsid w:val="00FB2F2A"/>
    <w:rsid w:val="00FB3407"/>
    <w:rsid w:val="00FB39E9"/>
    <w:rsid w:val="00FB3A24"/>
    <w:rsid w:val="00FB3EFF"/>
    <w:rsid w:val="00FB3F25"/>
    <w:rsid w:val="00FB43D6"/>
    <w:rsid w:val="00FB48A3"/>
    <w:rsid w:val="00FB494A"/>
    <w:rsid w:val="00FB49EA"/>
    <w:rsid w:val="00FB4D7F"/>
    <w:rsid w:val="00FB5C3A"/>
    <w:rsid w:val="00FB5F0D"/>
    <w:rsid w:val="00FB63D6"/>
    <w:rsid w:val="00FB63F4"/>
    <w:rsid w:val="00FB65F7"/>
    <w:rsid w:val="00FB7211"/>
    <w:rsid w:val="00FB795F"/>
    <w:rsid w:val="00FC0689"/>
    <w:rsid w:val="00FC0CE0"/>
    <w:rsid w:val="00FC1061"/>
    <w:rsid w:val="00FC2412"/>
    <w:rsid w:val="00FC3443"/>
    <w:rsid w:val="00FC3453"/>
    <w:rsid w:val="00FC42C4"/>
    <w:rsid w:val="00FC4692"/>
    <w:rsid w:val="00FC4BB8"/>
    <w:rsid w:val="00FC4EF8"/>
    <w:rsid w:val="00FC5D25"/>
    <w:rsid w:val="00FC6073"/>
    <w:rsid w:val="00FC624C"/>
    <w:rsid w:val="00FC6347"/>
    <w:rsid w:val="00FC63D3"/>
    <w:rsid w:val="00FC655B"/>
    <w:rsid w:val="00FC6827"/>
    <w:rsid w:val="00FC6FCC"/>
    <w:rsid w:val="00FC7538"/>
    <w:rsid w:val="00FC7609"/>
    <w:rsid w:val="00FC7DC1"/>
    <w:rsid w:val="00FD008C"/>
    <w:rsid w:val="00FD020E"/>
    <w:rsid w:val="00FD11B8"/>
    <w:rsid w:val="00FD12E1"/>
    <w:rsid w:val="00FD141C"/>
    <w:rsid w:val="00FD1F2F"/>
    <w:rsid w:val="00FD2519"/>
    <w:rsid w:val="00FD3594"/>
    <w:rsid w:val="00FD40E6"/>
    <w:rsid w:val="00FD4737"/>
    <w:rsid w:val="00FD4C79"/>
    <w:rsid w:val="00FD4D8F"/>
    <w:rsid w:val="00FD51CC"/>
    <w:rsid w:val="00FD55B0"/>
    <w:rsid w:val="00FD57BA"/>
    <w:rsid w:val="00FD5B6D"/>
    <w:rsid w:val="00FD5C2A"/>
    <w:rsid w:val="00FD6A53"/>
    <w:rsid w:val="00FD7A66"/>
    <w:rsid w:val="00FE02F8"/>
    <w:rsid w:val="00FE0A61"/>
    <w:rsid w:val="00FE126B"/>
    <w:rsid w:val="00FE18C0"/>
    <w:rsid w:val="00FE2180"/>
    <w:rsid w:val="00FE3417"/>
    <w:rsid w:val="00FE3B45"/>
    <w:rsid w:val="00FE3C04"/>
    <w:rsid w:val="00FE483E"/>
    <w:rsid w:val="00FE4D53"/>
    <w:rsid w:val="00FE4E74"/>
    <w:rsid w:val="00FE5D24"/>
    <w:rsid w:val="00FE5E04"/>
    <w:rsid w:val="00FE62B2"/>
    <w:rsid w:val="00FE6482"/>
    <w:rsid w:val="00FE7050"/>
    <w:rsid w:val="00FE784F"/>
    <w:rsid w:val="00FF0EC6"/>
    <w:rsid w:val="00FF1585"/>
    <w:rsid w:val="00FF15DE"/>
    <w:rsid w:val="00FF1EB9"/>
    <w:rsid w:val="00FF3957"/>
    <w:rsid w:val="00FF3E65"/>
    <w:rsid w:val="00FF4B73"/>
    <w:rsid w:val="00FF4E06"/>
    <w:rsid w:val="00FF514B"/>
    <w:rsid w:val="00FF516A"/>
    <w:rsid w:val="00FF55DF"/>
    <w:rsid w:val="00FF5D70"/>
    <w:rsid w:val="00FF6114"/>
    <w:rsid w:val="00FF6D76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3A63C"/>
  <w15:docId w15:val="{3519AAF0-54E7-46F2-BF6F-92F383D4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F47"/>
    <w:pPr>
      <w:spacing w:line="240" w:lineRule="auto"/>
      <w:jc w:val="both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3A87"/>
    <w:pPr>
      <w:keepNext/>
      <w:pageBreakBefore/>
      <w:numPr>
        <w:numId w:val="5"/>
      </w:numPr>
      <w:spacing w:before="240" w:after="240" w:line="480" w:lineRule="auto"/>
      <w:outlineLvl w:val="0"/>
    </w:pPr>
    <w:rPr>
      <w:b/>
      <w:color w:val="000000" w:themeColor="text1"/>
      <w:sz w:val="52"/>
      <w:szCs w:val="48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C46D85"/>
    <w:pPr>
      <w:keepNext/>
      <w:numPr>
        <w:ilvl w:val="1"/>
        <w:numId w:val="5"/>
      </w:numPr>
      <w:spacing w:before="240" w:after="120"/>
      <w:ind w:left="576"/>
      <w:outlineLvl w:val="1"/>
    </w:pPr>
    <w:rPr>
      <w:rFonts w:eastAsiaTheme="majorEastAsia"/>
      <w:bCs/>
      <w:color w:val="C00000"/>
      <w:sz w:val="40"/>
      <w:szCs w:val="36"/>
    </w:rPr>
  </w:style>
  <w:style w:type="paragraph" w:styleId="Heading3">
    <w:name w:val="heading 3"/>
    <w:aliases w:val="VULN"/>
    <w:basedOn w:val="Heading2"/>
    <w:next w:val="Normal"/>
    <w:link w:val="Heading3Char"/>
    <w:unhideWhenUsed/>
    <w:qFormat/>
    <w:rsid w:val="000F121C"/>
    <w:pPr>
      <w:numPr>
        <w:ilvl w:val="0"/>
        <w:numId w:val="15"/>
      </w:numPr>
      <w:tabs>
        <w:tab w:val="left" w:pos="810"/>
        <w:tab w:val="left" w:pos="1080"/>
      </w:tabs>
      <w:spacing w:before="0" w:after="0"/>
      <w:outlineLvl w:val="2"/>
    </w:pPr>
    <w:rPr>
      <w:color w:val="auto"/>
      <w:sz w:val="16"/>
    </w:rPr>
  </w:style>
  <w:style w:type="paragraph" w:styleId="Heading4">
    <w:name w:val="heading 4"/>
    <w:basedOn w:val="Heading3"/>
    <w:next w:val="Normal"/>
    <w:link w:val="Heading4Char"/>
    <w:unhideWhenUsed/>
    <w:qFormat/>
    <w:rsid w:val="00D7248D"/>
    <w:pPr>
      <w:numPr>
        <w:ilvl w:val="3"/>
      </w:numPr>
      <w:outlineLvl w:val="3"/>
    </w:pPr>
    <w:rPr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FA1DE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,Appendix,T1"/>
    <w:basedOn w:val="Normal"/>
    <w:next w:val="Normal"/>
    <w:link w:val="Heading6Char"/>
    <w:unhideWhenUsed/>
    <w:qFormat/>
    <w:rsid w:val="00495ED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L7"/>
    <w:basedOn w:val="Normal"/>
    <w:next w:val="Normal"/>
    <w:link w:val="Heading7Char"/>
    <w:unhideWhenUsed/>
    <w:qFormat/>
    <w:rsid w:val="00B6064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6064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6064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E44087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87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6772"/>
    <w:pPr>
      <w:pBdr>
        <w:bottom w:val="single" w:sz="8" w:space="4" w:color="FF0000"/>
      </w:pBdr>
      <w:spacing w:after="300"/>
      <w:contextualSpacing/>
    </w:pPr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6772"/>
    <w:rPr>
      <w:rFonts w:ascii="District" w:eastAsiaTheme="majorEastAsia" w:hAnsi="District" w:cstheme="majorBidi"/>
      <w:color w:val="FF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7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2C7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3A87"/>
    <w:rPr>
      <w:rFonts w:cstheme="minorHAnsi"/>
      <w:b/>
      <w:color w:val="000000" w:themeColor="text1"/>
      <w:sz w:val="52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C46D85"/>
    <w:rPr>
      <w:rFonts w:eastAsiaTheme="majorEastAsia" w:cstheme="minorHAnsi"/>
      <w:bCs/>
      <w:color w:val="C00000"/>
      <w:sz w:val="40"/>
      <w:szCs w:val="36"/>
    </w:rPr>
  </w:style>
  <w:style w:type="character" w:styleId="Emphasis">
    <w:name w:val="Emphasis"/>
    <w:basedOn w:val="DefaultParagraphFont"/>
    <w:uiPriority w:val="20"/>
    <w:qFormat/>
    <w:rsid w:val="00222C7E"/>
    <w:rPr>
      <w:rFonts w:ascii="District" w:hAnsi="District"/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A1DE8"/>
    <w:rPr>
      <w:b/>
      <w:bCs/>
      <w:i/>
      <w:iCs/>
      <w:color w:val="4F81BD" w:themeColor="accent1"/>
    </w:rPr>
  </w:style>
  <w:style w:type="character" w:customStyle="1" w:styleId="Heading3Char">
    <w:name w:val="Heading 3 Char"/>
    <w:aliases w:val="VULN Char"/>
    <w:basedOn w:val="DefaultParagraphFont"/>
    <w:link w:val="Heading3"/>
    <w:rsid w:val="000F121C"/>
    <w:rPr>
      <w:rFonts w:eastAsiaTheme="majorEastAsia" w:cstheme="minorHAnsi"/>
      <w:bCs/>
      <w:sz w:val="16"/>
      <w:szCs w:val="36"/>
    </w:rPr>
  </w:style>
  <w:style w:type="character" w:customStyle="1" w:styleId="Heading4Char">
    <w:name w:val="Heading 4 Char"/>
    <w:basedOn w:val="DefaultParagraphFont"/>
    <w:link w:val="Heading4"/>
    <w:rsid w:val="00D7248D"/>
    <w:rPr>
      <w:rFonts w:eastAsiaTheme="majorEastAsia" w:cstheme="minorHAnsi"/>
      <w:b/>
      <w:bCs/>
      <w:szCs w:val="36"/>
      <w:lang w:val="en-US"/>
    </w:rPr>
  </w:style>
  <w:style w:type="character" w:customStyle="1" w:styleId="Heading5Char">
    <w:name w:val="Heading 5 Char"/>
    <w:basedOn w:val="DefaultParagraphFont"/>
    <w:link w:val="Heading5"/>
    <w:rsid w:val="00FA1D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7C52ED"/>
  </w:style>
  <w:style w:type="paragraph" w:styleId="Header">
    <w:name w:val="header"/>
    <w:basedOn w:val="Normal"/>
    <w:link w:val="Head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C52ED"/>
  </w:style>
  <w:style w:type="paragraph" w:styleId="Footer">
    <w:name w:val="footer"/>
    <w:basedOn w:val="Normal"/>
    <w:link w:val="FooterChar"/>
    <w:unhideWhenUsed/>
    <w:rsid w:val="007C52ED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C52ED"/>
  </w:style>
  <w:style w:type="character" w:customStyle="1" w:styleId="Heading6Char">
    <w:name w:val="Heading 6 Char"/>
    <w:aliases w:val="H6 Char,Appendix Char,T1 Char"/>
    <w:basedOn w:val="DefaultParagraphFont"/>
    <w:link w:val="Heading6"/>
    <w:rsid w:val="00495ED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4454E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4EE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76506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76506"/>
    <w:rPr>
      <w:rFonts w:eastAsiaTheme="minorEastAsia"/>
      <w:i/>
      <w:iCs/>
      <w:color w:val="000000" w:themeColor="text1"/>
      <w:lang w:val="en-US"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506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SubtleEmphasis">
    <w:name w:val="Subtle Emphasis"/>
    <w:basedOn w:val="DefaultParagraphFont"/>
    <w:uiPriority w:val="19"/>
    <w:qFormat/>
    <w:rsid w:val="00B9671F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9671F"/>
    <w:pPr>
      <w:ind w:left="720"/>
      <w:contextualSpacing/>
    </w:pPr>
  </w:style>
  <w:style w:type="paragraph" w:styleId="NoSpacing">
    <w:name w:val="No Spacing"/>
    <w:uiPriority w:val="1"/>
    <w:qFormat/>
    <w:rsid w:val="00A55946"/>
    <w:pPr>
      <w:spacing w:after="0" w:line="240" w:lineRule="auto"/>
    </w:pPr>
    <w:rPr>
      <w:rFonts w:ascii="Courier New" w:hAnsi="Courier New"/>
      <w:sz w:val="16"/>
    </w:rPr>
  </w:style>
  <w:style w:type="character" w:styleId="Hyperlink">
    <w:name w:val="Hyperlink"/>
    <w:basedOn w:val="DefaultParagraphFont"/>
    <w:uiPriority w:val="99"/>
    <w:unhideWhenUsed/>
    <w:rsid w:val="004D6C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12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3E0C2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pt-PT"/>
    </w:rPr>
  </w:style>
  <w:style w:type="character" w:customStyle="1" w:styleId="NormalWebChar">
    <w:name w:val="Normal (Web) Char"/>
    <w:basedOn w:val="DefaultParagraphFont"/>
    <w:link w:val="NormalWeb"/>
    <w:uiPriority w:val="99"/>
    <w:rsid w:val="003E0C21"/>
    <w:rPr>
      <w:rFonts w:ascii="Times New Roman" w:eastAsiaTheme="minorEastAsia" w:hAnsi="Times New Roman" w:cs="Times New Roman"/>
      <w:sz w:val="24"/>
      <w:szCs w:val="24"/>
      <w:lang w:eastAsia="pt-PT"/>
    </w:rPr>
  </w:style>
  <w:style w:type="paragraph" w:customStyle="1" w:styleId="Code">
    <w:name w:val="Code"/>
    <w:basedOn w:val="code0"/>
    <w:link w:val="CodeChar"/>
    <w:qFormat/>
    <w:rsid w:val="002F1387"/>
    <w:rPr>
      <w:sz w:val="16"/>
      <w:szCs w:val="16"/>
      <w:lang w:val="en-US"/>
    </w:rPr>
  </w:style>
  <w:style w:type="character" w:customStyle="1" w:styleId="CodeChar">
    <w:name w:val="Code Char"/>
    <w:basedOn w:val="DefaultParagraphFont"/>
    <w:link w:val="Code"/>
    <w:rsid w:val="002F1387"/>
    <w:rPr>
      <w:rFonts w:ascii="Courier New" w:eastAsia="Times New Roman" w:hAnsi="Courier New" w:cs="Courier New"/>
      <w:noProof/>
      <w:sz w:val="16"/>
      <w:szCs w:val="16"/>
      <w:shd w:val="clear" w:color="auto" w:fill="F3F3F3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27247"/>
    <w:pPr>
      <w:outlineLvl w:val="9"/>
    </w:pPr>
    <w:rPr>
      <w:rFonts w:asciiTheme="majorHAnsi" w:hAnsiTheme="majorHAnsi"/>
      <w:i/>
      <w:color w:val="365F91" w:themeColor="accent1" w:themeShade="BF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6698"/>
    <w:pPr>
      <w:spacing w:before="480"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3123"/>
    <w:pPr>
      <w:tabs>
        <w:tab w:val="left" w:pos="660"/>
        <w:tab w:val="right" w:leader="dot" w:pos="8931"/>
      </w:tabs>
      <w:spacing w:after="100"/>
    </w:pPr>
  </w:style>
  <w:style w:type="paragraph" w:customStyle="1" w:styleId="L8-L2-L1">
    <w:name w:val="L8-L2-L1"/>
    <w:basedOn w:val="ListParagraph"/>
    <w:qFormat/>
    <w:rsid w:val="00F9444E"/>
    <w:pPr>
      <w:spacing w:after="120"/>
      <w:ind w:left="0"/>
      <w:contextualSpacing w:val="0"/>
    </w:pPr>
  </w:style>
  <w:style w:type="character" w:customStyle="1" w:styleId="Heading7Char">
    <w:name w:val="Heading 7 Char"/>
    <w:aliases w:val="L7 Char"/>
    <w:basedOn w:val="DefaultParagraphFont"/>
    <w:link w:val="Heading7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6064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B606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CSO-Bullets">
    <w:name w:val="CSO-Bullets"/>
    <w:rsid w:val="0006423D"/>
    <w:pPr>
      <w:numPr>
        <w:numId w:val="2"/>
      </w:numPr>
    </w:pPr>
  </w:style>
  <w:style w:type="paragraph" w:styleId="TOC3">
    <w:name w:val="toc 3"/>
    <w:basedOn w:val="Normal"/>
    <w:next w:val="Normal"/>
    <w:uiPriority w:val="39"/>
    <w:qFormat/>
    <w:rsid w:val="00BD45BE"/>
    <w:pPr>
      <w:spacing w:after="0" w:line="360" w:lineRule="auto"/>
    </w:pPr>
    <w:rPr>
      <w:rFonts w:eastAsia="Times New Roman" w:cs="Times New Roman"/>
    </w:rPr>
  </w:style>
  <w:style w:type="paragraph" w:customStyle="1" w:styleId="CSObullet1">
    <w:name w:val="CSO_bullet_1"/>
    <w:basedOn w:val="ListBullet"/>
    <w:link w:val="CSObullet1Char"/>
    <w:qFormat/>
    <w:rsid w:val="0006423D"/>
    <w:pPr>
      <w:numPr>
        <w:numId w:val="3"/>
      </w:numPr>
    </w:pPr>
  </w:style>
  <w:style w:type="paragraph" w:customStyle="1" w:styleId="CSObullet2">
    <w:name w:val="CSO_bullet_2"/>
    <w:basedOn w:val="Normal"/>
    <w:link w:val="CSObullet2Char"/>
    <w:qFormat/>
    <w:rsid w:val="0006423D"/>
    <w:pPr>
      <w:numPr>
        <w:numId w:val="13"/>
      </w:numPr>
      <w:spacing w:after="0"/>
    </w:pPr>
    <w:rPr>
      <w:rFonts w:ascii="Verdana" w:eastAsia="Times New Roman" w:hAnsi="Verdana" w:cs="Times New Roman"/>
      <w:sz w:val="20"/>
    </w:rPr>
  </w:style>
  <w:style w:type="character" w:customStyle="1" w:styleId="CSObullet1Char">
    <w:name w:val="CSO_bullet_1 Char"/>
    <w:basedOn w:val="DefaultParagraphFont"/>
    <w:link w:val="CSObullet1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CSObullet3">
    <w:name w:val="CSO_bullet_3"/>
    <w:basedOn w:val="Normal"/>
    <w:link w:val="CSObullet3Char"/>
    <w:qFormat/>
    <w:rsid w:val="0006423D"/>
    <w:pPr>
      <w:numPr>
        <w:ilvl w:val="2"/>
        <w:numId w:val="3"/>
      </w:numPr>
      <w:tabs>
        <w:tab w:val="num" w:pos="1080"/>
      </w:tabs>
      <w:spacing w:after="0"/>
      <w:ind w:left="1985"/>
    </w:pPr>
    <w:rPr>
      <w:rFonts w:ascii="Verdana" w:eastAsia="Times New Roman" w:hAnsi="Verdana" w:cs="Times New Roman"/>
      <w:sz w:val="20"/>
      <w:lang w:eastAsia="pt-PT"/>
    </w:rPr>
  </w:style>
  <w:style w:type="character" w:customStyle="1" w:styleId="CSObullet2Char">
    <w:name w:val="CSO_bullet_2 Char"/>
    <w:basedOn w:val="DefaultParagraphFont"/>
    <w:link w:val="CSObullet2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Bullet0">
    <w:name w:val="Bullet"/>
    <w:basedOn w:val="Normal"/>
    <w:rsid w:val="0006423D"/>
    <w:pPr>
      <w:numPr>
        <w:numId w:val="4"/>
      </w:numPr>
      <w:spacing w:after="0" w:line="280" w:lineRule="atLeast"/>
    </w:pPr>
    <w:rPr>
      <w:rFonts w:ascii="Palatino Linotype" w:eastAsia="Times New Roman" w:hAnsi="Palatino Linotype" w:cs="Times New Roman"/>
      <w:sz w:val="20"/>
      <w:lang w:eastAsia="pt-PT"/>
    </w:rPr>
  </w:style>
  <w:style w:type="character" w:customStyle="1" w:styleId="CSObullet3Char">
    <w:name w:val="CSO_bullet_3 Char"/>
    <w:basedOn w:val="DefaultParagraphFont"/>
    <w:link w:val="CSObullet3"/>
    <w:rsid w:val="0006423D"/>
    <w:rPr>
      <w:rFonts w:ascii="Verdana" w:eastAsia="Times New Roman" w:hAnsi="Verdana" w:cs="Times New Roman"/>
      <w:sz w:val="20"/>
      <w:szCs w:val="24"/>
      <w:lang w:eastAsia="pt-PT"/>
    </w:rPr>
  </w:style>
  <w:style w:type="paragraph" w:customStyle="1" w:styleId="Headingevidncia">
    <w:name w:val="Heading evidência"/>
    <w:autoRedefine/>
    <w:rsid w:val="0006423D"/>
    <w:pPr>
      <w:spacing w:before="480" w:after="160" w:line="360" w:lineRule="auto"/>
      <w:jc w:val="both"/>
    </w:pPr>
    <w:rPr>
      <w:rFonts w:ascii="Verdana" w:eastAsia="Times New Roman" w:hAnsi="Verdana" w:cs="Arial"/>
      <w:b/>
      <w:bCs/>
      <w:iCs/>
      <w:color w:val="000080"/>
      <w:sz w:val="20"/>
      <w:szCs w:val="24"/>
    </w:rPr>
  </w:style>
  <w:style w:type="paragraph" w:customStyle="1" w:styleId="output">
    <w:name w:val="output"/>
    <w:basedOn w:val="BodyText"/>
    <w:rsid w:val="0006423D"/>
    <w:pPr>
      <w:shd w:val="clear" w:color="auto" w:fill="D9D9D9"/>
      <w:spacing w:after="0"/>
      <w:ind w:left="426" w:right="512"/>
      <w:jc w:val="left"/>
    </w:pPr>
    <w:rPr>
      <w:rFonts w:ascii="Courier New" w:hAnsi="Courier New" w:cs="Book Antiqua"/>
      <w:iCs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rsid w:val="0006423D"/>
    <w:pPr>
      <w:spacing w:after="120"/>
    </w:pPr>
    <w:rPr>
      <w:rFonts w:ascii="Verdana" w:eastAsia="Times New Roman" w:hAnsi="Verdana" w:cs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06423D"/>
    <w:rPr>
      <w:rFonts w:ascii="Verdana" w:eastAsia="Times New Roman" w:hAnsi="Verdana" w:cs="Times New Roman"/>
      <w:sz w:val="20"/>
      <w:szCs w:val="24"/>
    </w:rPr>
  </w:style>
  <w:style w:type="paragraph" w:customStyle="1" w:styleId="Normal-TableTitle">
    <w:name w:val="Normal - Table Title"/>
    <w:basedOn w:val="Normal"/>
    <w:link w:val="Normal-TableTitl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  <w:lang w:val="en-US"/>
    </w:rPr>
  </w:style>
  <w:style w:type="paragraph" w:styleId="TOC4">
    <w:name w:val="toc 4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character" w:customStyle="1" w:styleId="Normal-TableTitleChar">
    <w:name w:val="Normal - Table Title Char"/>
    <w:basedOn w:val="DefaultParagraphFont"/>
    <w:link w:val="Normal-TableTitl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06423D"/>
    <w:rPr>
      <w:color w:val="800080"/>
      <w:u w:val="single"/>
    </w:rPr>
  </w:style>
  <w:style w:type="paragraph" w:customStyle="1" w:styleId="code0">
    <w:name w:val="code"/>
    <w:basedOn w:val="BodyText"/>
    <w:link w:val="codeChar0"/>
    <w:rsid w:val="0006423D"/>
    <w:pPr>
      <w:keepLines/>
      <w:shd w:val="clear" w:color="auto" w:fill="F3F3F3"/>
      <w:suppressAutoHyphens/>
      <w:spacing w:after="0"/>
      <w:ind w:left="288" w:right="288"/>
      <w:contextualSpacing/>
      <w:jc w:val="left"/>
    </w:pPr>
    <w:rPr>
      <w:rFonts w:ascii="Courier New" w:hAnsi="Courier New" w:cs="Courier New"/>
      <w:noProof/>
      <w:sz w:val="18"/>
      <w:szCs w:val="18"/>
    </w:rPr>
  </w:style>
  <w:style w:type="character" w:customStyle="1" w:styleId="codeChar0">
    <w:name w:val="code Char"/>
    <w:basedOn w:val="DefaultParagraphFont"/>
    <w:link w:val="code0"/>
    <w:rsid w:val="0006423D"/>
    <w:rPr>
      <w:rFonts w:ascii="Courier New" w:eastAsia="Times New Roman" w:hAnsi="Courier New" w:cs="Courier New"/>
      <w:noProof/>
      <w:sz w:val="18"/>
      <w:szCs w:val="18"/>
      <w:shd w:val="clear" w:color="auto" w:fill="F3F3F3"/>
    </w:rPr>
  </w:style>
  <w:style w:type="paragraph" w:customStyle="1" w:styleId="Style1">
    <w:name w:val="Style1"/>
    <w:basedOn w:val="Bullet0"/>
    <w:qFormat/>
    <w:rsid w:val="0006423D"/>
    <w:rPr>
      <w:rFonts w:ascii="Verdana" w:hAnsi="Verdana"/>
      <w:color w:val="1F497D"/>
    </w:rPr>
  </w:style>
  <w:style w:type="paragraph" w:customStyle="1" w:styleId="TtulodeImagens">
    <w:name w:val="Título de Imagens"/>
    <w:basedOn w:val="Style1"/>
    <w:qFormat/>
    <w:rsid w:val="0006423D"/>
    <w:pPr>
      <w:spacing w:after="60"/>
    </w:pPr>
    <w:rPr>
      <w:rFonts w:ascii="Arial" w:hAnsi="Arial"/>
      <w:b/>
    </w:rPr>
  </w:style>
  <w:style w:type="character" w:styleId="PageNumber">
    <w:name w:val="page number"/>
    <w:basedOn w:val="DefaultParagraphFont"/>
    <w:rsid w:val="0006423D"/>
  </w:style>
  <w:style w:type="paragraph" w:styleId="TOC5">
    <w:name w:val="toc 5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6">
    <w:name w:val="toc 6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7">
    <w:name w:val="toc 7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8">
    <w:name w:val="toc 8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styleId="TOC9">
    <w:name w:val="toc 9"/>
    <w:basedOn w:val="Normal"/>
    <w:next w:val="Normal"/>
    <w:autoRedefine/>
    <w:uiPriority w:val="39"/>
    <w:rsid w:val="0006423D"/>
    <w:pPr>
      <w:spacing w:after="0"/>
    </w:pPr>
    <w:rPr>
      <w:rFonts w:eastAsia="Times New Roman" w:cs="Times New Roman"/>
    </w:rPr>
  </w:style>
  <w:style w:type="paragraph" w:customStyle="1" w:styleId="StyleHeading3NotBold">
    <w:name w:val="Style Heading 3 + Not Bold"/>
    <w:basedOn w:val="Heading3"/>
    <w:rsid w:val="0006423D"/>
    <w:pPr>
      <w:tabs>
        <w:tab w:val="num" w:pos="720"/>
      </w:tabs>
      <w:spacing w:after="60"/>
    </w:pPr>
    <w:rPr>
      <w:rFonts w:ascii="Verdana" w:eastAsia="Times New Roman" w:hAnsi="Verdana" w:cs="Arial"/>
      <w:b/>
      <w:bCs w:val="0"/>
      <w:i/>
      <w:color w:val="000080"/>
      <w:sz w:val="20"/>
      <w:szCs w:val="26"/>
    </w:rPr>
  </w:style>
  <w:style w:type="paragraph" w:customStyle="1" w:styleId="Imagem">
    <w:name w:val="Imagem"/>
    <w:basedOn w:val="Normal"/>
    <w:rsid w:val="0006423D"/>
    <w:pPr>
      <w:spacing w:after="120"/>
    </w:pPr>
    <w:rPr>
      <w:rFonts w:ascii="Verdana" w:eastAsia="Times New Roman" w:hAnsi="Verdana" w:cs="Times New Roman"/>
      <w:noProof/>
      <w:sz w:val="20"/>
    </w:rPr>
  </w:style>
  <w:style w:type="paragraph" w:customStyle="1" w:styleId="TituloDocumento">
    <w:name w:val="Titulo Documento"/>
    <w:basedOn w:val="TipoDocumento"/>
    <w:rsid w:val="0006423D"/>
    <w:pPr>
      <w:jc w:val="right"/>
    </w:pPr>
    <w:rPr>
      <w:color w:val="5BBF21"/>
      <w:sz w:val="28"/>
      <w:szCs w:val="32"/>
    </w:rPr>
  </w:style>
  <w:style w:type="paragraph" w:styleId="Caption">
    <w:name w:val="caption"/>
    <w:basedOn w:val="Normal"/>
    <w:next w:val="Normal"/>
    <w:link w:val="CaptionChar"/>
    <w:uiPriority w:val="35"/>
    <w:qFormat/>
    <w:rsid w:val="0006423D"/>
    <w:pPr>
      <w:spacing w:after="360"/>
      <w:ind w:left="1134"/>
      <w:jc w:val="center"/>
    </w:pPr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Figura">
    <w:name w:val="Figura"/>
    <w:basedOn w:val="Normal"/>
    <w:rsid w:val="0006423D"/>
    <w:pPr>
      <w:keepNext/>
      <w:spacing w:after="0"/>
      <w:ind w:left="1134"/>
      <w:jc w:val="center"/>
    </w:pPr>
    <w:rPr>
      <w:rFonts w:ascii="Arial" w:eastAsia="Times New Roman" w:hAnsi="Arial" w:cs="Times New Roman"/>
      <w:sz w:val="20"/>
      <w:szCs w:val="20"/>
      <w:lang w:val="en-GB"/>
    </w:rPr>
  </w:style>
  <w:style w:type="table" w:styleId="TableClassic4">
    <w:name w:val="Table Classic 4"/>
    <w:basedOn w:val="TableNormal"/>
    <w:rsid w:val="0006423D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PT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rsid w:val="0006423D"/>
    <w:rPr>
      <w:rFonts w:ascii="Arial Narrow" w:hAnsi="Arial Narrow"/>
      <w:i/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6423D"/>
    <w:pPr>
      <w:spacing w:before="120" w:after="0"/>
      <w:ind w:left="709"/>
    </w:pPr>
    <w:rPr>
      <w:rFonts w:ascii="RotisSansSerif" w:eastAsia="Times New Roman" w:hAnsi="RotisSansSerif" w:cs="Times New Roman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423D"/>
    <w:rPr>
      <w:rFonts w:ascii="RotisSansSerif" w:eastAsia="Times New Roman" w:hAnsi="RotisSansSerif" w:cs="Times New Roman"/>
      <w:sz w:val="16"/>
      <w:szCs w:val="20"/>
    </w:rPr>
  </w:style>
  <w:style w:type="paragraph" w:customStyle="1" w:styleId="PMintroText">
    <w:name w:val="PMintroText"/>
    <w:basedOn w:val="Normal"/>
    <w:rsid w:val="0006423D"/>
    <w:pPr>
      <w:spacing w:after="120" w:line="360" w:lineRule="auto"/>
      <w:ind w:left="1022"/>
    </w:pPr>
    <w:rPr>
      <w:rFonts w:ascii="Arial" w:eastAsia="Times New Roman" w:hAnsi="Arial" w:cs="Times New Roman"/>
      <w:sz w:val="18"/>
      <w:szCs w:val="20"/>
      <w:lang w:val="en-GB"/>
    </w:rPr>
  </w:style>
  <w:style w:type="character" w:customStyle="1" w:styleId="Indexing">
    <w:name w:val="Indexing"/>
    <w:basedOn w:val="DefaultParagraphFont"/>
    <w:rsid w:val="0006423D"/>
    <w:rPr>
      <w:b/>
      <w:bCs/>
      <w:sz w:val="32"/>
    </w:rPr>
  </w:style>
  <w:style w:type="paragraph" w:customStyle="1" w:styleId="StyleHeading5NotBold">
    <w:name w:val="Style Heading 5 + Not Bold"/>
    <w:basedOn w:val="Heading5"/>
    <w:rsid w:val="0006423D"/>
    <w:pPr>
      <w:keepNext w:val="0"/>
      <w:keepLines w:val="0"/>
      <w:tabs>
        <w:tab w:val="num" w:pos="1008"/>
      </w:tabs>
      <w:spacing w:before="240" w:after="60"/>
    </w:pPr>
    <w:rPr>
      <w:rFonts w:ascii="Verdana" w:eastAsia="Times New Roman" w:hAnsi="Verdana" w:cs="Times New Roman"/>
      <w:b/>
      <w:color w:val="5BBF21"/>
      <w:sz w:val="20"/>
      <w:szCs w:val="20"/>
      <w:u w:val="single"/>
    </w:rPr>
  </w:style>
  <w:style w:type="paragraph" w:customStyle="1" w:styleId="NomedoCliente">
    <w:name w:val="Nome do Cliente"/>
    <w:basedOn w:val="Header"/>
    <w:rsid w:val="0006423D"/>
    <w:pPr>
      <w:tabs>
        <w:tab w:val="clear" w:pos="4252"/>
      </w:tabs>
      <w:spacing w:after="120"/>
      <w:ind w:left="2098" w:right="1004"/>
    </w:pPr>
    <w:rPr>
      <w:rFonts w:ascii="Verdana" w:eastAsia="Times New Roman" w:hAnsi="Verdana" w:cs="Times New Roman"/>
      <w:b/>
      <w:bCs/>
      <w:color w:val="5BBF21"/>
      <w:sz w:val="40"/>
      <w:szCs w:val="40"/>
    </w:rPr>
  </w:style>
  <w:style w:type="paragraph" w:customStyle="1" w:styleId="TipoDocumento">
    <w:name w:val="Tipo Documento"/>
    <w:basedOn w:val="Header"/>
    <w:rsid w:val="0006423D"/>
    <w:pPr>
      <w:tabs>
        <w:tab w:val="clear" w:pos="4252"/>
      </w:tabs>
      <w:spacing w:after="120"/>
    </w:pPr>
    <w:rPr>
      <w:rFonts w:ascii="Verdana" w:eastAsia="Times New Roman" w:hAnsi="Verdana" w:cs="Times New Roman"/>
      <w:b/>
      <w:color w:val="002869"/>
      <w:sz w:val="32"/>
      <w:szCs w:val="40"/>
    </w:rPr>
  </w:style>
  <w:style w:type="paragraph" w:customStyle="1" w:styleId="DescrioDocumento">
    <w:name w:val="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800" w:right="1004"/>
    </w:pPr>
    <w:rPr>
      <w:rFonts w:ascii="Verdana" w:eastAsia="Times New Roman" w:hAnsi="Verdana" w:cs="Times New Roman"/>
      <w:b/>
      <w:color w:val="53B552"/>
      <w:sz w:val="32"/>
      <w:szCs w:val="32"/>
    </w:rPr>
  </w:style>
  <w:style w:type="paragraph" w:customStyle="1" w:styleId="Sub-DescrioDocumento">
    <w:name w:val="Sub-Descrição Documento"/>
    <w:basedOn w:val="Header"/>
    <w:rsid w:val="0006423D"/>
    <w:pPr>
      <w:tabs>
        <w:tab w:val="clear" w:pos="4252"/>
        <w:tab w:val="clear" w:pos="8504"/>
        <w:tab w:val="right" w:pos="8820"/>
      </w:tabs>
      <w:spacing w:after="120"/>
      <w:ind w:left="1980" w:right="1004"/>
    </w:pPr>
    <w:rPr>
      <w:rFonts w:ascii="Verdana" w:eastAsia="Times New Roman" w:hAnsi="Verdana" w:cs="Times New Roman"/>
      <w:b/>
      <w:color w:val="002868"/>
    </w:rPr>
  </w:style>
  <w:style w:type="paragraph" w:customStyle="1" w:styleId="StyleBefore6ptLinespacingExactly132pt">
    <w:name w:val="Style Before:  6 pt Line spacing:  Exactly 132 pt"/>
    <w:basedOn w:val="Normal"/>
    <w:rsid w:val="0006423D"/>
    <w:pPr>
      <w:numPr>
        <w:numId w:val="6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tyleBefore6ptLinespacingExactly132pt1">
    <w:name w:val="Style Before:  6 pt Line spacing:  Exactly 132 pt1"/>
    <w:basedOn w:val="Normal"/>
    <w:rsid w:val="0006423D"/>
    <w:pPr>
      <w:numPr>
        <w:numId w:val="7"/>
      </w:numPr>
      <w:spacing w:before="120" w:after="120" w:line="264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Sub-TituloDocumento">
    <w:name w:val="Sub-Titulo Documento"/>
    <w:basedOn w:val="TituloDocumento"/>
    <w:rsid w:val="0006423D"/>
    <w:rPr>
      <w:color w:val="002868"/>
      <w:sz w:val="24"/>
    </w:rPr>
  </w:style>
  <w:style w:type="paragraph" w:customStyle="1" w:styleId="StyleCaptionJustified">
    <w:name w:val="Style Caption + Justified"/>
    <w:basedOn w:val="Caption"/>
    <w:rsid w:val="0006423D"/>
    <w:pPr>
      <w:jc w:val="both"/>
    </w:pPr>
    <w:rPr>
      <w:bCs/>
    </w:rPr>
  </w:style>
  <w:style w:type="paragraph" w:customStyle="1" w:styleId="Heading10">
    <w:name w:val="Heading1"/>
    <w:basedOn w:val="Heading1"/>
    <w:rsid w:val="0006423D"/>
    <w:pPr>
      <w:tabs>
        <w:tab w:val="num" w:pos="432"/>
      </w:tabs>
    </w:pPr>
    <w:rPr>
      <w:rFonts w:ascii="Verdana" w:eastAsia="Times New Roman" w:hAnsi="Verdana" w:cs="Arial"/>
      <w:bCs/>
      <w:color w:val="000080"/>
      <w:kern w:val="32"/>
      <w:sz w:val="32"/>
      <w:szCs w:val="32"/>
      <w:lang w:val="pt-PT"/>
    </w:rPr>
  </w:style>
  <w:style w:type="character" w:customStyle="1" w:styleId="EmailStyle83">
    <w:name w:val="EmailStyle83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numbering" w:customStyle="1" w:styleId="Bullets1">
    <w:name w:val="Bullets 1"/>
    <w:basedOn w:val="NoList"/>
    <w:rsid w:val="0006423D"/>
    <w:pPr>
      <w:numPr>
        <w:numId w:val="8"/>
      </w:numPr>
    </w:pPr>
  </w:style>
  <w:style w:type="paragraph" w:customStyle="1" w:styleId="BulletsFO1">
    <w:name w:val="Bullets FO 1"/>
    <w:basedOn w:val="Normal"/>
    <w:rsid w:val="0006423D"/>
    <w:pPr>
      <w:keepNext/>
      <w:tabs>
        <w:tab w:val="num" w:pos="700"/>
      </w:tabs>
      <w:spacing w:after="60"/>
      <w:ind w:left="1080" w:hanging="360"/>
    </w:pPr>
    <w:rPr>
      <w:rFonts w:ascii="Verdana" w:eastAsia="Times New Roman" w:hAnsi="Verdana" w:cs="Times New Roman"/>
      <w:sz w:val="20"/>
    </w:rPr>
  </w:style>
  <w:style w:type="paragraph" w:customStyle="1" w:styleId="BulletsFO2">
    <w:name w:val="Bullets FO 2"/>
    <w:basedOn w:val="Normal"/>
    <w:rsid w:val="0006423D"/>
    <w:pPr>
      <w:keepNext/>
      <w:tabs>
        <w:tab w:val="num" w:pos="1786"/>
      </w:tabs>
      <w:spacing w:after="60"/>
      <w:ind w:left="1786" w:hanging="340"/>
    </w:pPr>
    <w:rPr>
      <w:rFonts w:ascii="Verdana" w:eastAsia="Times New Roman" w:hAnsi="Verdana" w:cs="Times New Roman"/>
      <w:sz w:val="20"/>
    </w:rPr>
  </w:style>
  <w:style w:type="paragraph" w:customStyle="1" w:styleId="BulletsFO3">
    <w:name w:val="Bullets FO 3"/>
    <w:basedOn w:val="Normal"/>
    <w:rsid w:val="0006423D"/>
    <w:pPr>
      <w:keepNext/>
      <w:spacing w:after="60"/>
      <w:ind w:left="2517" w:hanging="363"/>
    </w:pPr>
    <w:rPr>
      <w:rFonts w:ascii="Verdana" w:eastAsia="Times New Roman" w:hAnsi="Verdana" w:cs="Times New Roman"/>
      <w:sz w:val="20"/>
      <w:lang w:val="en-US"/>
    </w:rPr>
  </w:style>
  <w:style w:type="paragraph" w:customStyle="1" w:styleId="BulletsFO4">
    <w:name w:val="Bullets FO 4"/>
    <w:basedOn w:val="BulletsFO3"/>
    <w:rsid w:val="0006423D"/>
    <w:pPr>
      <w:ind w:left="3543" w:hanging="306"/>
    </w:pPr>
    <w:rPr>
      <w:lang w:val="pt-PT"/>
    </w:rPr>
  </w:style>
  <w:style w:type="paragraph" w:customStyle="1" w:styleId="TableCell">
    <w:name w:val="Table Cell"/>
    <w:basedOn w:val="Normal"/>
    <w:rsid w:val="0006423D"/>
    <w:pPr>
      <w:spacing w:after="0"/>
      <w:jc w:val="center"/>
    </w:pPr>
    <w:rPr>
      <w:rFonts w:ascii="Verdana" w:eastAsia="Times New Roman" w:hAnsi="Verdana" w:cs="Times New Roman"/>
      <w:sz w:val="16"/>
      <w:szCs w:val="16"/>
    </w:rPr>
  </w:style>
  <w:style w:type="paragraph" w:customStyle="1" w:styleId="TableHeader">
    <w:name w:val="Table Header"/>
    <w:basedOn w:val="Normal"/>
    <w:rsid w:val="0006423D"/>
    <w:pPr>
      <w:spacing w:after="0"/>
      <w:jc w:val="center"/>
    </w:pPr>
    <w:rPr>
      <w:rFonts w:ascii="Verdana" w:eastAsia="Times New Roman" w:hAnsi="Verdana" w:cs="Times New Roman"/>
      <w:color w:val="FFFFFF"/>
      <w:sz w:val="16"/>
      <w:szCs w:val="16"/>
    </w:rPr>
  </w:style>
  <w:style w:type="paragraph" w:styleId="DocumentMap">
    <w:name w:val="Document Map"/>
    <w:basedOn w:val="Normal"/>
    <w:link w:val="DocumentMapChar"/>
    <w:rsid w:val="0006423D"/>
    <w:pPr>
      <w:shd w:val="clear" w:color="auto" w:fill="000080"/>
      <w:spacing w:after="120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06423D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Title1">
    <w:name w:val="Title1"/>
    <w:basedOn w:val="Normal"/>
    <w:rsid w:val="0006423D"/>
    <w:pPr>
      <w:spacing w:before="100" w:beforeAutospacing="1" w:after="100" w:afterAutospacing="1" w:line="170" w:lineRule="atLeast"/>
    </w:pPr>
    <w:rPr>
      <w:rFonts w:ascii="Arial" w:eastAsia="SimSun" w:hAnsi="Arial" w:cs="Arial"/>
      <w:sz w:val="18"/>
      <w:szCs w:val="18"/>
      <w:lang w:val="en-US" w:eastAsia="zh-CN"/>
    </w:rPr>
  </w:style>
  <w:style w:type="paragraph" w:styleId="BodyTextIndent">
    <w:name w:val="Body Text Indent"/>
    <w:basedOn w:val="Normal"/>
    <w:link w:val="BodyTextIndentChar"/>
    <w:rsid w:val="0006423D"/>
    <w:pPr>
      <w:spacing w:after="120" w:line="260" w:lineRule="exact"/>
      <w:ind w:left="1134"/>
    </w:pPr>
    <w:rPr>
      <w:rFonts w:ascii="Palatino Linotype" w:eastAsia="Times New Roman" w:hAnsi="Palatino Linotype" w:cs="Times New Roman"/>
      <w:sz w:val="18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06423D"/>
    <w:rPr>
      <w:rFonts w:ascii="Palatino Linotype" w:eastAsia="Times New Roman" w:hAnsi="Palatino Linotype" w:cs="Times New Roman"/>
      <w:sz w:val="18"/>
      <w:szCs w:val="16"/>
    </w:rPr>
  </w:style>
  <w:style w:type="paragraph" w:customStyle="1" w:styleId="bullet">
    <w:name w:val="bullet"/>
    <w:basedOn w:val="Normal"/>
    <w:rsid w:val="0006423D"/>
    <w:pPr>
      <w:numPr>
        <w:numId w:val="9"/>
      </w:numPr>
      <w:spacing w:after="120" w:line="260" w:lineRule="exact"/>
    </w:pPr>
    <w:rPr>
      <w:rFonts w:ascii="Palatino Linotype" w:eastAsia="Times New Roman" w:hAnsi="Palatino Linotype" w:cs="Times New Roman"/>
      <w:sz w:val="20"/>
      <w:szCs w:val="16"/>
    </w:rPr>
  </w:style>
  <w:style w:type="paragraph" w:customStyle="1" w:styleId="Normal1">
    <w:name w:val="Normal1"/>
    <w:basedOn w:val="Normal"/>
    <w:rsid w:val="0006423D"/>
    <w:pPr>
      <w:spacing w:after="120" w:line="280" w:lineRule="atLeast"/>
    </w:pPr>
    <w:rPr>
      <w:rFonts w:ascii="Palatino Linotype" w:eastAsia="Times New Roman" w:hAnsi="Palatino Linotype" w:cs="Times New Roman"/>
      <w:sz w:val="20"/>
    </w:rPr>
  </w:style>
  <w:style w:type="character" w:styleId="CommentReference">
    <w:name w:val="annotation reference"/>
    <w:basedOn w:val="DefaultParagraphFont"/>
    <w:rsid w:val="000642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6423D"/>
    <w:pPr>
      <w:spacing w:after="120"/>
    </w:pPr>
    <w:rPr>
      <w:rFonts w:ascii="Verdana" w:eastAsia="Times New Roman" w:hAnsi="Verdan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6423D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642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6423D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TableHeading">
    <w:name w:val="Table Heading"/>
    <w:basedOn w:val="Normal"/>
    <w:rsid w:val="0006423D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</w:rPr>
  </w:style>
  <w:style w:type="paragraph" w:customStyle="1" w:styleId="fixed">
    <w:name w:val="fixed"/>
    <w:basedOn w:val="Normal"/>
    <w:rsid w:val="0006423D"/>
    <w:pPr>
      <w:widowControl w:val="0"/>
      <w:spacing w:after="0"/>
      <w:ind w:left="1134"/>
    </w:pPr>
    <w:rPr>
      <w:rFonts w:ascii="Courier" w:eastAsia="Times New Roman" w:hAnsi="Courier" w:cs="Courier New"/>
      <w:sz w:val="20"/>
      <w:szCs w:val="16"/>
      <w:lang w:val="en-US"/>
    </w:rPr>
  </w:style>
  <w:style w:type="paragraph" w:customStyle="1" w:styleId="Bullet3">
    <w:name w:val="Bullet 3"/>
    <w:basedOn w:val="Normal"/>
    <w:semiHidden/>
    <w:rsid w:val="0006423D"/>
    <w:pPr>
      <w:numPr>
        <w:numId w:val="10"/>
      </w:numPr>
      <w:spacing w:before="120" w:after="120" w:line="28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ullets">
    <w:name w:val="Bullets"/>
    <w:basedOn w:val="Bullet0"/>
    <w:rsid w:val="0006423D"/>
    <w:pPr>
      <w:numPr>
        <w:numId w:val="11"/>
      </w:numPr>
      <w:spacing w:after="60" w:line="240" w:lineRule="auto"/>
    </w:pPr>
    <w:rPr>
      <w:szCs w:val="20"/>
    </w:rPr>
  </w:style>
  <w:style w:type="paragraph" w:styleId="BodyTextIndent3">
    <w:name w:val="Body Text Indent 3"/>
    <w:basedOn w:val="Normal"/>
    <w:link w:val="BodyTextIndent3Char"/>
    <w:rsid w:val="0006423D"/>
    <w:pPr>
      <w:spacing w:after="120"/>
      <w:ind w:left="360"/>
    </w:pPr>
    <w:rPr>
      <w:rFonts w:ascii="Verdana" w:eastAsia="Times New Roman" w:hAnsi="Verdana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6423D"/>
    <w:rPr>
      <w:rFonts w:ascii="Verdana" w:eastAsia="Times New Roman" w:hAnsi="Verdana" w:cs="Times New Roman"/>
      <w:sz w:val="16"/>
      <w:szCs w:val="16"/>
    </w:rPr>
  </w:style>
  <w:style w:type="paragraph" w:customStyle="1" w:styleId="Notaimportante">
    <w:name w:val="Nota importante"/>
    <w:basedOn w:val="Normal"/>
    <w:next w:val="Normal"/>
    <w:rsid w:val="0006423D"/>
    <w:pPr>
      <w:pBdr>
        <w:top w:val="thinThickSmallGap" w:sz="24" w:space="1" w:color="auto"/>
        <w:bottom w:val="thickThinSmallGap" w:sz="24" w:space="1" w:color="auto"/>
      </w:pBdr>
      <w:spacing w:before="120" w:after="120" w:line="280" w:lineRule="atLeast"/>
    </w:pPr>
    <w:rPr>
      <w:rFonts w:ascii="Palatino Linotype" w:eastAsia="Times New Roman" w:hAnsi="Palatino Linotype" w:cs="Times New Roman"/>
      <w:b/>
      <w:i/>
      <w:sz w:val="20"/>
      <w:lang w:eastAsia="pt-PT"/>
    </w:rPr>
  </w:style>
  <w:style w:type="paragraph" w:customStyle="1" w:styleId="DecimalAligned">
    <w:name w:val="Decimal Aligned"/>
    <w:basedOn w:val="Normal"/>
    <w:uiPriority w:val="40"/>
    <w:qFormat/>
    <w:rsid w:val="0006423D"/>
    <w:pPr>
      <w:tabs>
        <w:tab w:val="decimal" w:pos="360"/>
      </w:tabs>
    </w:pPr>
    <w:rPr>
      <w:rFonts w:ascii="Calibri" w:eastAsia="Times New Roman" w:hAnsi="Calibri" w:cs="Times New Roman"/>
      <w:lang w:val="en-US"/>
    </w:rPr>
  </w:style>
  <w:style w:type="table" w:customStyle="1" w:styleId="LightShading-Accent11">
    <w:name w:val="Light Shading - Accent 11"/>
    <w:basedOn w:val="TableNormal"/>
    <w:uiPriority w:val="60"/>
    <w:rsid w:val="0006423D"/>
    <w:pPr>
      <w:spacing w:after="0" w:line="240" w:lineRule="auto"/>
    </w:pPr>
    <w:rPr>
      <w:rFonts w:ascii="Calibri" w:eastAsia="Times New Roman" w:hAnsi="Calibri" w:cs="Times New Roman"/>
      <w:color w:val="365F91"/>
      <w:sz w:val="20"/>
      <w:szCs w:val="20"/>
      <w:lang w:eastAsia="pt-PT" w:bidi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doctype">
    <w:name w:val="doctype"/>
    <w:basedOn w:val="DefaultParagraphFont"/>
    <w:rsid w:val="0006423D"/>
  </w:style>
  <w:style w:type="character" w:customStyle="1" w:styleId="comment">
    <w:name w:val="comment"/>
    <w:basedOn w:val="DefaultParagraphFont"/>
    <w:rsid w:val="0006423D"/>
  </w:style>
  <w:style w:type="character" w:customStyle="1" w:styleId="start-tag">
    <w:name w:val="start-tag"/>
    <w:basedOn w:val="DefaultParagraphFont"/>
    <w:rsid w:val="0006423D"/>
  </w:style>
  <w:style w:type="character" w:customStyle="1" w:styleId="attribute-name">
    <w:name w:val="attribute-name"/>
    <w:basedOn w:val="DefaultParagraphFont"/>
    <w:rsid w:val="0006423D"/>
  </w:style>
  <w:style w:type="character" w:customStyle="1" w:styleId="attribute-value">
    <w:name w:val="attribute-value"/>
    <w:basedOn w:val="DefaultParagraphFont"/>
    <w:rsid w:val="0006423D"/>
  </w:style>
  <w:style w:type="character" w:customStyle="1" w:styleId="end-tag">
    <w:name w:val="end-tag"/>
    <w:basedOn w:val="DefaultParagraphFont"/>
    <w:rsid w:val="0006423D"/>
  </w:style>
  <w:style w:type="paragraph" w:customStyle="1" w:styleId="xl64">
    <w:name w:val="xl64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eastAsia="pt-PT"/>
    </w:rPr>
  </w:style>
  <w:style w:type="paragraph" w:customStyle="1" w:styleId="xl65">
    <w:name w:val="xl65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6">
    <w:name w:val="xl66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7">
    <w:name w:val="xl67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DBE5F1"/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customStyle="1" w:styleId="xl68">
    <w:name w:val="xl68"/>
    <w:basedOn w:val="Normal"/>
    <w:rsid w:val="0006423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1F497D"/>
      <w:sz w:val="20"/>
      <w:szCs w:val="20"/>
      <w:lang w:eastAsia="pt-PT"/>
    </w:rPr>
  </w:style>
  <w:style w:type="character" w:customStyle="1" w:styleId="EmailStyle128">
    <w:name w:val="EmailStyle128"/>
    <w:basedOn w:val="DefaultParagraphFont"/>
    <w:semiHidden/>
    <w:rsid w:val="0006423D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customStyle="1" w:styleId="grafico">
    <w:name w:val="grafico"/>
    <w:basedOn w:val="Normal"/>
    <w:rsid w:val="0006423D"/>
    <w:pPr>
      <w:spacing w:after="120"/>
      <w:ind w:left="1134"/>
      <w:jc w:val="center"/>
    </w:pPr>
    <w:rPr>
      <w:rFonts w:ascii="Palatino Linotype" w:eastAsia="Times New Roman" w:hAnsi="Palatino Linotype" w:cs="Times New Roman"/>
      <w:sz w:val="20"/>
      <w:szCs w:val="16"/>
    </w:rPr>
  </w:style>
  <w:style w:type="paragraph" w:styleId="EndnoteText">
    <w:name w:val="endnote text"/>
    <w:basedOn w:val="Normal"/>
    <w:link w:val="EndnoteTextChar"/>
    <w:rsid w:val="0006423D"/>
    <w:pPr>
      <w:spacing w:after="0"/>
    </w:pPr>
    <w:rPr>
      <w:rFonts w:ascii="Verdana" w:eastAsia="Times New Roman" w:hAnsi="Verdana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6423D"/>
    <w:rPr>
      <w:rFonts w:ascii="Verdana" w:eastAsia="Times New Roman" w:hAnsi="Verdana" w:cs="Times New Roman"/>
      <w:sz w:val="20"/>
      <w:szCs w:val="20"/>
    </w:rPr>
  </w:style>
  <w:style w:type="character" w:styleId="EndnoteReference">
    <w:name w:val="endnote reference"/>
    <w:basedOn w:val="DefaultParagraphFont"/>
    <w:rsid w:val="0006423D"/>
    <w:rPr>
      <w:vertAlign w:val="superscript"/>
    </w:rPr>
  </w:style>
  <w:style w:type="paragraph" w:customStyle="1" w:styleId="CSOTituloVulnerabilidade">
    <w:name w:val="CSO_Titulo_Vulnerabilidade"/>
    <w:basedOn w:val="Normal"/>
    <w:link w:val="CSOTituloVulnerabilidadeChar"/>
    <w:qFormat/>
    <w:rsid w:val="0006423D"/>
    <w:pPr>
      <w:spacing w:after="0"/>
      <w:jc w:val="center"/>
    </w:pPr>
    <w:rPr>
      <w:rFonts w:ascii="Verdana" w:eastAsia="Times New Roman" w:hAnsi="Verdana" w:cs="Arial"/>
      <w:smallCaps/>
      <w:color w:val="000080"/>
      <w:kern w:val="32"/>
    </w:rPr>
  </w:style>
  <w:style w:type="character" w:customStyle="1" w:styleId="CSOTituloVulnerabilidadeChar">
    <w:name w:val="CSO_Titulo_Vulnerabilidade Char"/>
    <w:basedOn w:val="DefaultParagraphFont"/>
    <w:link w:val="CSOTituloVulnerabilidade"/>
    <w:rsid w:val="0006423D"/>
    <w:rPr>
      <w:rFonts w:ascii="Verdana" w:eastAsia="Times New Roman" w:hAnsi="Verdana" w:cs="Arial"/>
      <w:smallCaps/>
      <w:color w:val="000080"/>
      <w:kern w:val="32"/>
      <w:sz w:val="24"/>
      <w:szCs w:val="24"/>
    </w:rPr>
  </w:style>
  <w:style w:type="paragraph" w:styleId="ListBullet">
    <w:name w:val="List Bullet"/>
    <w:basedOn w:val="Normal"/>
    <w:rsid w:val="0006423D"/>
    <w:pPr>
      <w:numPr>
        <w:numId w:val="12"/>
      </w:numPr>
      <w:spacing w:after="0"/>
      <w:contextualSpacing/>
    </w:pPr>
    <w:rPr>
      <w:rFonts w:ascii="Verdana" w:eastAsia="Times New Roman" w:hAnsi="Verdana" w:cs="Times New Roman"/>
      <w:sz w:val="20"/>
    </w:rPr>
  </w:style>
  <w:style w:type="character" w:styleId="HTMLCite">
    <w:name w:val="HTML Cite"/>
    <w:basedOn w:val="DefaultParagraphFont"/>
    <w:uiPriority w:val="99"/>
    <w:unhideWhenUsed/>
    <w:rsid w:val="0006423D"/>
    <w:rPr>
      <w:i/>
      <w:iCs/>
    </w:rPr>
  </w:style>
  <w:style w:type="character" w:styleId="Strong">
    <w:name w:val="Strong"/>
    <w:basedOn w:val="DefaultParagraphFont"/>
    <w:uiPriority w:val="22"/>
    <w:qFormat/>
    <w:rsid w:val="0006423D"/>
    <w:rPr>
      <w:b/>
      <w:bCs/>
    </w:rPr>
  </w:style>
  <w:style w:type="paragraph" w:styleId="Revision">
    <w:name w:val="Revision"/>
    <w:hidden/>
    <w:uiPriority w:val="99"/>
    <w:semiHidden/>
    <w:rsid w:val="0006423D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apple-style-span">
    <w:name w:val="apple-style-span"/>
    <w:basedOn w:val="DefaultParagraphFont"/>
    <w:rsid w:val="0006423D"/>
  </w:style>
  <w:style w:type="character" w:customStyle="1" w:styleId="parameter">
    <w:name w:val="parameter"/>
    <w:basedOn w:val="DefaultParagraphFont"/>
    <w:rsid w:val="0006423D"/>
  </w:style>
  <w:style w:type="character" w:customStyle="1" w:styleId="apple-converted-space">
    <w:name w:val="apple-converted-space"/>
    <w:basedOn w:val="DefaultParagraphFont"/>
    <w:rsid w:val="0006423D"/>
  </w:style>
  <w:style w:type="table" w:styleId="LightList-Accent2">
    <w:name w:val="Light List Accent 2"/>
    <w:basedOn w:val="TableNormal"/>
    <w:uiPriority w:val="61"/>
    <w:rsid w:val="00736C4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customStyle="1" w:styleId="Style2">
    <w:name w:val="Style2"/>
    <w:basedOn w:val="CommentText"/>
    <w:link w:val="Style2Char"/>
    <w:qFormat/>
    <w:rsid w:val="00E50AFD"/>
    <w:rPr>
      <w:rFonts w:asciiTheme="minorHAnsi" w:hAnsiTheme="minorHAnsi" w:cstheme="minorHAnsi"/>
      <w:b/>
      <w:color w:val="C00000"/>
      <w:sz w:val="24"/>
    </w:rPr>
  </w:style>
  <w:style w:type="character" w:customStyle="1" w:styleId="Style2Char">
    <w:name w:val="Style2 Char"/>
    <w:basedOn w:val="Heading3Char"/>
    <w:link w:val="Style2"/>
    <w:rsid w:val="00E50AFD"/>
    <w:rPr>
      <w:rFonts w:ascii="District" w:eastAsia="Times New Roman" w:hAnsi="District" w:cstheme="minorHAnsi"/>
      <w:b w:val="0"/>
      <w:bCs w:val="0"/>
      <w:color w:val="C00000"/>
      <w:sz w:val="24"/>
      <w:szCs w:val="20"/>
    </w:rPr>
  </w:style>
  <w:style w:type="paragraph" w:customStyle="1" w:styleId="Tablebodytext">
    <w:name w:val="Table body text"/>
    <w:basedOn w:val="Normal"/>
    <w:link w:val="TablebodytextChar"/>
    <w:rsid w:val="00B918ED"/>
    <w:pPr>
      <w:spacing w:before="40" w:after="20" w:line="264" w:lineRule="auto"/>
      <w:jc w:val="left"/>
    </w:pPr>
    <w:rPr>
      <w:rFonts w:ascii="Univers 45 Light" w:eastAsia="Batang" w:hAnsi="Univers 45 Light" w:cs="Times New Roman"/>
      <w:sz w:val="20"/>
      <w:szCs w:val="20"/>
      <w:lang w:val="en-AU" w:eastAsia="ko-KR"/>
    </w:rPr>
  </w:style>
  <w:style w:type="paragraph" w:customStyle="1" w:styleId="Tableheading1">
    <w:name w:val="Table heading 1"/>
    <w:basedOn w:val="Normal"/>
    <w:rsid w:val="00B918ED"/>
    <w:pPr>
      <w:numPr>
        <w:numId w:val="14"/>
      </w:numPr>
      <w:spacing w:before="60" w:after="40" w:line="264" w:lineRule="auto"/>
      <w:jc w:val="left"/>
    </w:pPr>
    <w:rPr>
      <w:rFonts w:ascii="Univers 45 Light" w:eastAsia="Batang" w:hAnsi="Univers 45 Light" w:cs="Times New Roman"/>
      <w:b/>
      <w:color w:val="FFFFFF"/>
      <w:sz w:val="20"/>
      <w:szCs w:val="20"/>
      <w:lang w:val="en-AU" w:eastAsia="ko-KR"/>
    </w:rPr>
  </w:style>
  <w:style w:type="character" w:customStyle="1" w:styleId="TablebodytextChar">
    <w:name w:val="Table body text Char"/>
    <w:basedOn w:val="DefaultParagraphFont"/>
    <w:link w:val="Tablebodytext"/>
    <w:rsid w:val="00B918ED"/>
    <w:rPr>
      <w:rFonts w:ascii="Univers 45 Light" w:eastAsia="Batang" w:hAnsi="Univers 45 Light" w:cs="Times New Roman"/>
      <w:sz w:val="20"/>
      <w:szCs w:val="20"/>
      <w:lang w:val="en-AU" w:eastAsia="ko-KR"/>
    </w:rPr>
  </w:style>
  <w:style w:type="character" w:customStyle="1" w:styleId="name">
    <w:name w:val="name"/>
    <w:basedOn w:val="DefaultParagraphFont"/>
    <w:rsid w:val="00AE6423"/>
  </w:style>
  <w:style w:type="character" w:customStyle="1" w:styleId="CaptionChar">
    <w:name w:val="Caption Char"/>
    <w:basedOn w:val="DefaultParagraphFont"/>
    <w:link w:val="Caption"/>
    <w:uiPriority w:val="35"/>
    <w:rsid w:val="004356B0"/>
    <w:rPr>
      <w:rFonts w:ascii="RotisSansSerif" w:eastAsia="Times New Roman" w:hAnsi="RotisSansSerif" w:cs="Times New Roman"/>
      <w:b/>
      <w:sz w:val="18"/>
      <w:szCs w:val="20"/>
    </w:rPr>
  </w:style>
  <w:style w:type="paragraph" w:customStyle="1" w:styleId="L8Normal">
    <w:name w:val="L8Normal"/>
    <w:basedOn w:val="Normal"/>
    <w:link w:val="L8NormalChar"/>
    <w:qFormat/>
    <w:rsid w:val="007055ED"/>
    <w:rPr>
      <w:rFonts w:cstheme="minorBidi"/>
    </w:rPr>
  </w:style>
  <w:style w:type="character" w:customStyle="1" w:styleId="L8NormalChar">
    <w:name w:val="L8Normal Char"/>
    <w:basedOn w:val="DefaultParagraphFont"/>
    <w:link w:val="L8Normal"/>
    <w:rsid w:val="007055ED"/>
    <w:rPr>
      <w:sz w:val="24"/>
      <w:szCs w:val="24"/>
    </w:rPr>
  </w:style>
  <w:style w:type="paragraph" w:customStyle="1" w:styleId="CaptionReport">
    <w:name w:val="Caption Report"/>
    <w:basedOn w:val="Caption"/>
    <w:link w:val="CaptionReportChar"/>
    <w:qFormat/>
    <w:rsid w:val="005A1AF0"/>
    <w:pPr>
      <w:ind w:left="0"/>
    </w:pPr>
    <w:rPr>
      <w:rFonts w:asciiTheme="minorHAnsi" w:hAnsiTheme="minorHAnsi"/>
      <w:b w:val="0"/>
      <w:szCs w:val="18"/>
    </w:rPr>
  </w:style>
  <w:style w:type="character" w:customStyle="1" w:styleId="CaptionReportChar">
    <w:name w:val="Caption Report Char"/>
    <w:basedOn w:val="DefaultParagraphFont"/>
    <w:link w:val="CaptionReport"/>
    <w:rsid w:val="005A1AF0"/>
    <w:rPr>
      <w:rFonts w:eastAsia="Times New Roman" w:cs="Times New Roman"/>
      <w:sz w:val="18"/>
      <w:szCs w:val="18"/>
    </w:rPr>
  </w:style>
  <w:style w:type="character" w:customStyle="1" w:styleId="floatleft">
    <w:name w:val="floatleft"/>
    <w:basedOn w:val="DefaultParagraphFont"/>
    <w:rsid w:val="00667FB7"/>
  </w:style>
  <w:style w:type="table" w:styleId="MediumShading1-Accent1">
    <w:name w:val="Medium Shading 1 Accent 1"/>
    <w:basedOn w:val="TableNormal"/>
    <w:uiPriority w:val="63"/>
    <w:rsid w:val="00642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F10C4D"/>
    <w:rPr>
      <w:color w:val="808080"/>
    </w:rPr>
  </w:style>
  <w:style w:type="character" w:styleId="BookTitle">
    <w:name w:val="Book Title"/>
    <w:basedOn w:val="DefaultParagraphFont"/>
    <w:uiPriority w:val="33"/>
    <w:qFormat/>
    <w:rsid w:val="008A0AA6"/>
    <w:rPr>
      <w:b/>
      <w:bCs/>
      <w:i/>
      <w:iCs/>
      <w:spacing w:val="5"/>
    </w:rPr>
  </w:style>
  <w:style w:type="paragraph" w:customStyle="1" w:styleId="Datapt">
    <w:name w:val="Data_pt"/>
    <w:basedOn w:val="Normal"/>
    <w:link w:val="DataptChar"/>
    <w:qFormat/>
    <w:rsid w:val="008A0AA6"/>
    <w:pPr>
      <w:spacing w:line="276" w:lineRule="auto"/>
      <w:jc w:val="left"/>
    </w:pPr>
    <w:rPr>
      <w:rFonts w:cs="Arial"/>
    </w:rPr>
  </w:style>
  <w:style w:type="character" w:customStyle="1" w:styleId="DataptChar">
    <w:name w:val="Data_pt Char"/>
    <w:basedOn w:val="DefaultParagraphFont"/>
    <w:link w:val="Datapt"/>
    <w:rsid w:val="008A0AA6"/>
    <w:rPr>
      <w:rFonts w:cs="Arial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140"/>
    <w:rPr>
      <w:color w:val="605E5C"/>
      <w:shd w:val="clear" w:color="auto" w:fill="E1DFDD"/>
    </w:rPr>
  </w:style>
  <w:style w:type="character" w:customStyle="1" w:styleId="prtgversion">
    <w:name w:val="prtgversion"/>
    <w:basedOn w:val="DefaultParagraphFont"/>
    <w:rsid w:val="00410206"/>
  </w:style>
  <w:style w:type="character" w:styleId="UnresolvedMention">
    <w:name w:val="Unresolved Mention"/>
    <w:basedOn w:val="DefaultParagraphFont"/>
    <w:uiPriority w:val="99"/>
    <w:semiHidden/>
    <w:unhideWhenUsed/>
    <w:rsid w:val="009E0DC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BB67D2"/>
    <w:rPr>
      <w:rFonts w:ascii="Calibri" w:hAnsi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B67D2"/>
    <w:rPr>
      <w:rFonts w:ascii="Calibri-Bold" w:hAnsi="Calibri-Bold" w:hint="default"/>
      <w:b/>
      <w:bCs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BB67D2"/>
    <w:rPr>
      <w:rFonts w:ascii="Arial-BoldMT" w:hAnsi="Arial-BoldMT" w:hint="default"/>
      <w:b/>
      <w:bCs/>
      <w:i w:val="0"/>
      <w:iCs w:val="0"/>
      <w:color w:val="FF0000"/>
      <w:sz w:val="22"/>
      <w:szCs w:val="22"/>
    </w:rPr>
  </w:style>
  <w:style w:type="character" w:customStyle="1" w:styleId="fontstyle41">
    <w:name w:val="fontstyle41"/>
    <w:basedOn w:val="DefaultParagraphFont"/>
    <w:rsid w:val="00BB67D2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  <w:style w:type="character" w:customStyle="1" w:styleId="detectedapp-version">
    <w:name w:val="detected__app-version"/>
    <w:basedOn w:val="DefaultParagraphFont"/>
    <w:rsid w:val="00CB3F07"/>
  </w:style>
  <w:style w:type="character" w:customStyle="1" w:styleId="detectedapp-name">
    <w:name w:val="detected__app-name"/>
    <w:basedOn w:val="DefaultParagraphFont"/>
    <w:rsid w:val="00CB3F07"/>
  </w:style>
  <w:style w:type="character" w:customStyle="1" w:styleId="tlid-translation">
    <w:name w:val="tlid-translation"/>
    <w:basedOn w:val="DefaultParagraphFont"/>
    <w:rsid w:val="00640AD2"/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3338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ding3">
    <w:name w:val="Headding 3"/>
    <w:basedOn w:val="Heading3"/>
    <w:link w:val="Headding3Char"/>
    <w:qFormat/>
    <w:rsid w:val="00C82835"/>
    <w:pPr>
      <w:numPr>
        <w:ilvl w:val="2"/>
        <w:numId w:val="5"/>
      </w:numPr>
      <w:tabs>
        <w:tab w:val="clear" w:pos="810"/>
        <w:tab w:val="clear" w:pos="1080"/>
      </w:tabs>
      <w:spacing w:before="240" w:after="120"/>
    </w:pPr>
    <w:rPr>
      <w:sz w:val="28"/>
      <w:szCs w:val="56"/>
    </w:rPr>
  </w:style>
  <w:style w:type="character" w:customStyle="1" w:styleId="Headding3Char">
    <w:name w:val="Headding 3 Char"/>
    <w:basedOn w:val="Heading3Char"/>
    <w:link w:val="Headding3"/>
    <w:rsid w:val="00C82835"/>
    <w:rPr>
      <w:rFonts w:eastAsiaTheme="majorEastAsia" w:cstheme="minorHAnsi"/>
      <w:bCs/>
      <w:sz w:val="28"/>
      <w:szCs w:val="56"/>
    </w:rPr>
  </w:style>
  <w:style w:type="table" w:customStyle="1" w:styleId="GhostwriterTable">
    <w:name w:val="Ghostwriter Table"/>
    <w:basedOn w:val="TableNormal"/>
    <w:uiPriority w:val="99"/>
    <w:rsid w:val="0067505F"/>
    <w:pPr>
      <w:spacing w:after="0" w:line="240" w:lineRule="auto"/>
      <w:jc w:val="center"/>
    </w:pPr>
    <w:rPr>
      <w:sz w:val="24"/>
      <w:szCs w:val="24"/>
      <w:lang w:val="en-US"/>
    </w:rPr>
    <w:tblPr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4" w:space="0" w:color="002060"/>
        <w:insideV w:val="single" w:sz="4" w:space="0" w:color="00206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Theme="majorHAnsi" w:hAnsiTheme="majorHAnsi"/>
        <w:b/>
        <w:color w:val="FFFFFF" w:themeColor="background1"/>
        <w:sz w:val="24"/>
      </w:rPr>
      <w:tblPr/>
      <w:tcPr>
        <w:shd w:val="clear" w:color="auto" w:fill="331672"/>
      </w:tcPr>
    </w:tblStylePr>
  </w:style>
  <w:style w:type="numbering" w:customStyle="1" w:styleId="CurrentList1">
    <w:name w:val="Current List1"/>
    <w:uiPriority w:val="99"/>
    <w:rsid w:val="005D2120"/>
    <w:pPr>
      <w:numPr>
        <w:numId w:val="33"/>
      </w:numPr>
    </w:pPr>
  </w:style>
  <w:style w:type="table" w:styleId="GridTable2">
    <w:name w:val="Grid Table 2"/>
    <w:basedOn w:val="TableNormal"/>
    <w:uiPriority w:val="47"/>
    <w:rsid w:val="00687B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314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469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1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347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314">
          <w:marLeft w:val="446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335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487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7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86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741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27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5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6627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478">
          <w:marLeft w:val="27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922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2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13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3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6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64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33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8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03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3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2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937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194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3262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82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4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88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2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0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300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392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74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0344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2373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450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998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914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3836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hyperlink" Target="http://www.webappsec.org" TargetMode="External"/><Relationship Id="rId21" Type="http://schemas.openxmlformats.org/officeDocument/2006/relationships/hyperlink" Target="http://www.omg.org" TargetMode="External"/><Relationship Id="rId34" Type="http://schemas.openxmlformats.org/officeDocument/2006/relationships/header" Target="head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8.png"/><Relationship Id="rId25" Type="http://schemas.openxmlformats.org/officeDocument/2006/relationships/hyperlink" Target="http://www.watchfire.com" TargetMode="External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hyperlink" Target="http://www.nsa.gov" TargetMode="External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24" Type="http://schemas.openxmlformats.org/officeDocument/2006/relationships/hyperlink" Target="http://www.parasoft.com" TargetMode="External"/><Relationship Id="rId32" Type="http://schemas.openxmlformats.org/officeDocument/2006/relationships/hyperlink" Target="mailto:francisco.ferraz@layer8.pt" TargetMode="External"/><Relationship Id="rId37" Type="http://schemas.openxmlformats.org/officeDocument/2006/relationships/glossaryDocument" Target="glossary/document.xml"/><Relationship Id="rId5" Type="http://schemas.openxmlformats.org/officeDocument/2006/relationships/customXml" Target="../customXml/item4.xml"/><Relationship Id="rId15" Type="http://schemas.openxmlformats.org/officeDocument/2006/relationships/image" Target="media/image6.jpeg"/><Relationship Id="rId23" Type="http://schemas.openxmlformats.org/officeDocument/2006/relationships/hyperlink" Target="http://www.oracle.com" TargetMode="Externa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package" Target="embeddings/Microsoft_Visio_Drawing.vsdx"/><Relationship Id="rId31" Type="http://schemas.openxmlformats.org/officeDocument/2006/relationships/footer" Target="footer2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hyperlink" Target="http://www.owasp.org" TargetMode="External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footer" Target="footer3.xml"/><Relationship Id="rId8" Type="http://schemas.openxmlformats.org/officeDocument/2006/relationships/styles" Target="styles.xml"/><Relationship Id="rId3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9DD00DEAB349059D3BB00AD2C60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A2765-D1A4-4463-B719-701080A36E65}"/>
      </w:docPartPr>
      <w:docPartBody>
        <w:p w:rsidR="002248AB" w:rsidRDefault="00D73D02">
          <w:r w:rsidRPr="00730821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strict">
    <w:altName w:val="Calibri"/>
    <w:panose1 w:val="00000000000000000000"/>
    <w:charset w:val="00"/>
    <w:family w:val="modern"/>
    <w:notTrueType/>
    <w:pitch w:val="variable"/>
    <w:sig w:usb0="800000AF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tisSans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02"/>
    <w:rsid w:val="00027A89"/>
    <w:rsid w:val="000321EB"/>
    <w:rsid w:val="000528BB"/>
    <w:rsid w:val="00071D03"/>
    <w:rsid w:val="00074AE8"/>
    <w:rsid w:val="00074D4F"/>
    <w:rsid w:val="0008445A"/>
    <w:rsid w:val="00092CD4"/>
    <w:rsid w:val="000C0CC2"/>
    <w:rsid w:val="000E5D4D"/>
    <w:rsid w:val="001073D2"/>
    <w:rsid w:val="001315BE"/>
    <w:rsid w:val="0013193F"/>
    <w:rsid w:val="001555A6"/>
    <w:rsid w:val="0016053D"/>
    <w:rsid w:val="00167213"/>
    <w:rsid w:val="00167A83"/>
    <w:rsid w:val="00197BA7"/>
    <w:rsid w:val="001A0422"/>
    <w:rsid w:val="001A0F73"/>
    <w:rsid w:val="001B015B"/>
    <w:rsid w:val="001E5105"/>
    <w:rsid w:val="001F5F90"/>
    <w:rsid w:val="00213721"/>
    <w:rsid w:val="00224211"/>
    <w:rsid w:val="002248AB"/>
    <w:rsid w:val="00276523"/>
    <w:rsid w:val="00277F3F"/>
    <w:rsid w:val="002A54D1"/>
    <w:rsid w:val="002A6530"/>
    <w:rsid w:val="00311537"/>
    <w:rsid w:val="00312E84"/>
    <w:rsid w:val="00315083"/>
    <w:rsid w:val="0031547E"/>
    <w:rsid w:val="00356ABC"/>
    <w:rsid w:val="003629D2"/>
    <w:rsid w:val="003629F3"/>
    <w:rsid w:val="00362E2C"/>
    <w:rsid w:val="00371055"/>
    <w:rsid w:val="00392810"/>
    <w:rsid w:val="003B575E"/>
    <w:rsid w:val="003C6404"/>
    <w:rsid w:val="003D2DDA"/>
    <w:rsid w:val="00410974"/>
    <w:rsid w:val="004409F6"/>
    <w:rsid w:val="004D14F2"/>
    <w:rsid w:val="00507349"/>
    <w:rsid w:val="0054604F"/>
    <w:rsid w:val="005560E5"/>
    <w:rsid w:val="00581467"/>
    <w:rsid w:val="005B0374"/>
    <w:rsid w:val="005C0D91"/>
    <w:rsid w:val="005D3559"/>
    <w:rsid w:val="00602FA7"/>
    <w:rsid w:val="006049D3"/>
    <w:rsid w:val="00613AAA"/>
    <w:rsid w:val="00621142"/>
    <w:rsid w:val="00627FF8"/>
    <w:rsid w:val="00636401"/>
    <w:rsid w:val="006615B0"/>
    <w:rsid w:val="006B0694"/>
    <w:rsid w:val="006B68F2"/>
    <w:rsid w:val="006F0B32"/>
    <w:rsid w:val="00703A3E"/>
    <w:rsid w:val="00705E36"/>
    <w:rsid w:val="00706865"/>
    <w:rsid w:val="00707817"/>
    <w:rsid w:val="00711E09"/>
    <w:rsid w:val="00726F3E"/>
    <w:rsid w:val="00785C1F"/>
    <w:rsid w:val="007E0B54"/>
    <w:rsid w:val="007E27FB"/>
    <w:rsid w:val="007E3D25"/>
    <w:rsid w:val="007E67E8"/>
    <w:rsid w:val="00807050"/>
    <w:rsid w:val="00816373"/>
    <w:rsid w:val="008205BD"/>
    <w:rsid w:val="0088184E"/>
    <w:rsid w:val="008A340C"/>
    <w:rsid w:val="008B39F8"/>
    <w:rsid w:val="008B6265"/>
    <w:rsid w:val="008C4309"/>
    <w:rsid w:val="008E6164"/>
    <w:rsid w:val="00913D46"/>
    <w:rsid w:val="00926924"/>
    <w:rsid w:val="00956EF3"/>
    <w:rsid w:val="00973B73"/>
    <w:rsid w:val="0097586A"/>
    <w:rsid w:val="009912B3"/>
    <w:rsid w:val="009A3318"/>
    <w:rsid w:val="009A36EB"/>
    <w:rsid w:val="009C15A1"/>
    <w:rsid w:val="00A128BC"/>
    <w:rsid w:val="00A27BBB"/>
    <w:rsid w:val="00A36856"/>
    <w:rsid w:val="00A47D64"/>
    <w:rsid w:val="00A51586"/>
    <w:rsid w:val="00A92A71"/>
    <w:rsid w:val="00AA6876"/>
    <w:rsid w:val="00AD0205"/>
    <w:rsid w:val="00B164E5"/>
    <w:rsid w:val="00B17707"/>
    <w:rsid w:val="00B257B6"/>
    <w:rsid w:val="00B41F74"/>
    <w:rsid w:val="00B46DED"/>
    <w:rsid w:val="00B61495"/>
    <w:rsid w:val="00B61E97"/>
    <w:rsid w:val="00BE1F22"/>
    <w:rsid w:val="00C20875"/>
    <w:rsid w:val="00C60493"/>
    <w:rsid w:val="00C6089B"/>
    <w:rsid w:val="00CA11DD"/>
    <w:rsid w:val="00CA21B0"/>
    <w:rsid w:val="00CA4AC5"/>
    <w:rsid w:val="00CE0BFE"/>
    <w:rsid w:val="00D3235D"/>
    <w:rsid w:val="00D60D0C"/>
    <w:rsid w:val="00D63245"/>
    <w:rsid w:val="00D73D02"/>
    <w:rsid w:val="00D775F7"/>
    <w:rsid w:val="00DA29FF"/>
    <w:rsid w:val="00DC5C90"/>
    <w:rsid w:val="00E21642"/>
    <w:rsid w:val="00E31BE3"/>
    <w:rsid w:val="00E45D2A"/>
    <w:rsid w:val="00E51C2D"/>
    <w:rsid w:val="00EB549D"/>
    <w:rsid w:val="00EF11F6"/>
    <w:rsid w:val="00F17775"/>
    <w:rsid w:val="00F50F9A"/>
    <w:rsid w:val="00FB3A24"/>
    <w:rsid w:val="00FC776B"/>
    <w:rsid w:val="00FD48ED"/>
    <w:rsid w:val="00FF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0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6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30 Junho 2022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A7CA5586894F439E932963C73BDA7B" ma:contentTypeVersion="2" ma:contentTypeDescription="Create a new document." ma:contentTypeScope="" ma:versionID="991cf62df3dc1b02990b13042c3e9de5">
  <xsd:schema xmlns:xsd="http://www.w3.org/2001/XMLSchema" xmlns:xs="http://www.w3.org/2001/XMLSchema" xmlns:p="http://schemas.microsoft.com/office/2006/metadata/properties" xmlns:ns3="82135188-2792-4d1e-9100-de7dc020f8cf" targetNamespace="http://schemas.microsoft.com/office/2006/metadata/properties" ma:root="true" ma:fieldsID="98a8592629859752cfd1b69aad1213e7" ns3:_="">
    <xsd:import namespace="82135188-2792-4d1e-9100-de7dc020f8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35188-2792-4d1e-9100-de7dc020f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71C149-27E4-4FA3-80F7-FAE7268A0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35188-2792-4d1e-9100-de7dc020f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04AE78-FA9C-4D60-B2EF-F8A07BA535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2A63C-083B-43D9-BBAA-E7B8F860109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A9DB1D8-22AC-4802-A0F5-BAE77108ECA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20</Pages>
  <Words>2652</Words>
  <Characters>15123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Técnico</vt:lpstr>
      <vt:lpstr>Auditoria de Segurança Externa</vt:lpstr>
    </vt:vector>
  </TitlesOfParts>
  <Company>nco Atlântico Europa</Company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</dc:title>
  <dc:subject/>
  <dc:creator>LAYER8</dc:creator>
  <cp:keywords/>
  <dc:description/>
  <cp:lastModifiedBy>Miguel Martins</cp:lastModifiedBy>
  <cp:revision>262</cp:revision>
  <cp:lastPrinted>2022-06-30T15:55:00Z</cp:lastPrinted>
  <dcterms:created xsi:type="dcterms:W3CDTF">2021-07-13T08:57:00Z</dcterms:created>
  <dcterms:modified xsi:type="dcterms:W3CDTF">2025-10-09T17:02:00Z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0x010100C7A7CA5586894F439E932963C73BDA7B</vt:lpwstr>
  </property>
</Properties>
</file>