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2268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1134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2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2835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Тема:</w:t>
      </w:r>
      <w:r>
        <w:rPr>
          <w:rFonts w:ascii="Segoe UI" w:hAnsi="Segoe UI" w:cs="Segoe UI" w:eastAsia="Segoe UI"/>
          <w:b/>
          <w:color w:val="1D2125"/>
          <w:spacing w:val="0"/>
          <w:position w:val="0"/>
          <w:sz w:val="23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b/>
          <w:color w:val="1D2125"/>
          <w:spacing w:val="0"/>
          <w:position w:val="0"/>
          <w:sz w:val="28"/>
          <w:shd w:fill="FFFFFF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1D2125"/>
          <w:spacing w:val="0"/>
          <w:position w:val="0"/>
          <w:sz w:val="28"/>
          <w:shd w:fill="FFFFFF" w:val="clear"/>
        </w:rPr>
        <w:t xml:space="preserve">Обработка двумерных массивов</w:t>
      </w:r>
      <w:r>
        <w:rPr>
          <w:rFonts w:ascii="Times New Roman" w:hAnsi="Times New Roman" w:cs="Times New Roman" w:eastAsia="Times New Roman"/>
          <w:b/>
          <w:color w:val="1D2125"/>
          <w:spacing w:val="0"/>
          <w:position w:val="0"/>
          <w:sz w:val="28"/>
          <w:shd w:fill="FFFFFF" w:val="clear"/>
        </w:rPr>
        <w:t xml:space="preserve">»</w:t>
      </w:r>
    </w:p>
    <w:tbl>
      <w:tblPr/>
      <w:tblGrid>
        <w:gridCol w:w="4252"/>
        <w:gridCol w:w="2552"/>
        <w:gridCol w:w="2834"/>
      </w:tblGrid>
      <w:tr>
        <w:trPr>
          <w:trHeight w:val="614" w:hRule="auto"/>
          <w:jc w:val="left"/>
        </w:trPr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55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55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Хахаев И.А</w:t>
            </w:r>
          </w:p>
        </w:tc>
      </w:tr>
    </w:tbl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1134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2024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Цель работы.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2E2F30"/>
          <w:spacing w:val="0"/>
          <w:position w:val="0"/>
          <w:sz w:val="28"/>
          <w:shd w:fill="FFFFFF" w:val="clear"/>
        </w:rPr>
        <w:t xml:space="preserve">Цель данной работы заключается в изучении принципов обработки двумерных массивов на языке Си</w:t>
      </w:r>
      <w:r>
        <w:rPr>
          <w:rFonts w:ascii="Segoe UI" w:hAnsi="Segoe UI" w:cs="Segoe UI" w:eastAsia="Segoe UI"/>
          <w:color w:val="2E2F30"/>
          <w:spacing w:val="0"/>
          <w:position w:val="0"/>
          <w:sz w:val="21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и в приобретении практических навыков работы с массивами.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Задание (вариант 1)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Дан двумерный массив ненулевых целых чисел. Определить, сколько раз элементы массива меняют знак (принимая, что массив просматривается построчно сверху вниз, а в каждой строке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слева направо).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Постановка задачи и описание решения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Необходимо разработать алгоритм и написать программу на языке Си, которая будет обрабатывать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двумерный массив ненулевых целых чисел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, и определять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сколько раз элементы массива меняют знак (принимая, что массив просматривается построчно сверху вниз, а в каждой строке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слева направо).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Описание решения: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. Создается двумерный массив , который имеет как положительные, так и отрицательные целые числа.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Переменная signChanges будет использоваться для подсчета количества изменений знака. Переменные i и j используются как индексы для обхода массива. Если число прошло проверку знака, оно добавляется в массив arr, и увеличивается счетчик count.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Внешний цикл проходит по строкам массива, а внутренний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 столбцам. Это позволяет проверить каждый элемент массива.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Проверка, есть ли изменение знака между текущим элементом array[i][j] и предыдущим элементом в той же строке array[i][j-1]. Условие j &gt; 0 гарантирует, что мы не выходим за пределы массива. Если текущий элемент положительный, а предыдущий отрицательный (или наоборот), счетчик signChanges увеличивается на 1.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Аналогично, проверяется изменение знака между текущим элементом и элементом непосредственно выше него array[i-1][j]. Условие i &gt; 0 предотвращает выход за пределы массива. Если текущий элемент положительный, а элемент выше отрицательный (или наоборот), счетчик также увеличивается.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FFFFFF" w:val="clear"/>
        </w:rPr>
        <w:t xml:space="preserve">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После завершения обхода массива программа выводит общее количество изменений знака, найденных в массиве.</w:t>
      </w:r>
    </w:p>
    <w:p>
      <w:pPr>
        <w:spacing w:before="100" w:after="100" w:line="240"/>
        <w:ind w:right="0" w:left="1069" w:firstLine="0"/>
        <w:jc w:val="left"/>
        <w:rPr>
          <w:rFonts w:ascii="Segoe UI" w:hAnsi="Segoe UI" w:cs="Segoe UI" w:eastAsia="Segoe UI"/>
          <w:color w:val="000000"/>
          <w:spacing w:val="0"/>
          <w:position w:val="0"/>
          <w:sz w:val="21"/>
          <w:shd w:fill="FFFFFF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Описание переменных</w:t>
      </w:r>
    </w:p>
    <w:tbl>
      <w:tblPr>
        <w:tblInd w:w="55" w:type="dxa"/>
      </w:tblPr>
      <w:tblGrid>
        <w:gridCol w:w="745"/>
        <w:gridCol w:w="4074"/>
        <w:gridCol w:w="2409"/>
        <w:gridCol w:w="2410"/>
      </w:tblGrid>
      <w:tr>
        <w:trPr>
          <w:trHeight w:val="1" w:hRule="atLeast"/>
          <w:jc w:val="left"/>
        </w:trPr>
        <w:tc>
          <w:tcPr>
            <w:tcW w:w="7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№</w:t>
            </w:r>
          </w:p>
        </w:tc>
        <w:tc>
          <w:tcPr>
            <w:tcW w:w="407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Имя переменно</w:t>
            </w:r>
          </w:p>
        </w:tc>
        <w:tc>
          <w:tcPr>
            <w:tcW w:w="24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Тип</w:t>
            </w:r>
          </w:p>
        </w:tc>
        <w:tc>
          <w:tcPr>
            <w:tcW w:w="241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Назначение</w:t>
            </w:r>
          </w:p>
        </w:tc>
      </w:tr>
      <w:tr>
        <w:trPr>
          <w:trHeight w:val="1" w:hRule="atLeast"/>
          <w:jc w:val="left"/>
        </w:trPr>
        <w:tc>
          <w:tcPr>
            <w:tcW w:w="74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407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array[ROWS][COLS]</w:t>
            </w:r>
          </w:p>
        </w:tc>
        <w:tc>
          <w:tcPr>
            <w:tcW w:w="2409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410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FFFFFF" w:val="clear"/>
              </w:rPr>
              <w:t xml:space="preserve">Двумерный массив целых чисел, инициализированный значениями.</w:t>
            </w:r>
          </w:p>
        </w:tc>
      </w:tr>
      <w:tr>
        <w:trPr>
          <w:trHeight w:val="1" w:hRule="atLeast"/>
          <w:jc w:val="left"/>
        </w:trPr>
        <w:tc>
          <w:tcPr>
            <w:tcW w:w="745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4074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tabs>
                <w:tab w:val="left" w:pos="318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signChanges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ab/>
            </w:r>
          </w:p>
        </w:tc>
        <w:tc>
          <w:tcPr>
            <w:tcW w:w="2409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410" w:type="dxa"/>
            <w:tcBorders>
              <w:top w:val="single" w:color="000000" w:sz="0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E2F30"/>
                <w:spacing w:val="0"/>
                <w:position w:val="0"/>
                <w:sz w:val="21"/>
                <w:shd w:fill="FFFFFF" w:val="clear"/>
              </w:rPr>
              <w:t xml:space="preserve">Целочисленная переменная, используемая для подсчета количества изменений знака между соседними элементами массива.</w:t>
            </w:r>
          </w:p>
        </w:tc>
      </w:tr>
      <w:tr>
        <w:trPr>
          <w:trHeight w:val="1" w:hRule="atLeast"/>
          <w:jc w:val="left"/>
        </w:trPr>
        <w:tc>
          <w:tcPr>
            <w:tcW w:w="745" w:type="dxa"/>
            <w:tcBorders>
              <w:top w:val="single" w:color="000000" w:sz="0"/>
              <w:left w:val="single" w:color="000000" w:sz="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4074" w:type="dxa"/>
            <w:tcBorders>
              <w:top w:val="single" w:color="000000" w:sz="0"/>
              <w:left w:val="single" w:color="000000" w:sz="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keepNext w:val="true"/>
              <w:tabs>
                <w:tab w:val="left" w:pos="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E2F30"/>
                <w:spacing w:val="0"/>
                <w:position w:val="0"/>
                <w:sz w:val="24"/>
                <w:shd w:fill="FFFFFF" w:val="clear"/>
              </w:rPr>
              <w:t xml:space="preserve">i</w:t>
            </w:r>
          </w:p>
        </w:tc>
        <w:tc>
          <w:tcPr>
            <w:tcW w:w="2409" w:type="dxa"/>
            <w:tcBorders>
              <w:top w:val="single" w:color="000000" w:sz="0"/>
              <w:left w:val="single" w:color="000000" w:sz="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410" w:type="dxa"/>
            <w:tcBorders>
              <w:top w:val="single" w:color="000000" w:sz="0"/>
              <w:left w:val="single" w:color="000000" w:sz="2"/>
              <w:bottom w:val="single" w:color="000000" w:sz="4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E2F30"/>
                <w:spacing w:val="0"/>
                <w:position w:val="0"/>
                <w:sz w:val="21"/>
                <w:shd w:fill="FFFFFF" w:val="clear"/>
              </w:rPr>
              <w:t xml:space="preserve">Целочисленная переменная, индекс для строк в цикле, проходящая от 0 до ROWS - 1</w:t>
            </w:r>
          </w:p>
        </w:tc>
      </w:tr>
      <w:tr>
        <w:trPr>
          <w:trHeight w:val="1" w:hRule="atLeast"/>
          <w:jc w:val="left"/>
        </w:trPr>
        <w:tc>
          <w:tcPr>
            <w:tcW w:w="745" w:type="dxa"/>
            <w:tcBorders>
              <w:top w:val="single" w:color="000000" w:sz="4"/>
              <w:left w:val="single" w:color="000000" w:sz="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4074" w:type="dxa"/>
            <w:tcBorders>
              <w:top w:val="single" w:color="000000" w:sz="4"/>
              <w:left w:val="single" w:color="000000" w:sz="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E2F30"/>
                <w:spacing w:val="0"/>
                <w:position w:val="0"/>
                <w:sz w:val="24"/>
                <w:shd w:fill="FFFFFF" w:val="clear"/>
              </w:rPr>
              <w:t xml:space="preserve">j</w:t>
            </w:r>
          </w:p>
        </w:tc>
        <w:tc>
          <w:tcPr>
            <w:tcW w:w="2409" w:type="dxa"/>
            <w:tcBorders>
              <w:top w:val="single" w:color="000000" w:sz="4"/>
              <w:left w:val="single" w:color="000000" w:sz="2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int</w:t>
            </w:r>
          </w:p>
        </w:tc>
        <w:tc>
          <w:tcPr>
            <w:tcW w:w="2410" w:type="dxa"/>
            <w:tcBorders>
              <w:top w:val="single" w:color="000000" w:sz="4"/>
              <w:left w:val="single" w:color="000000" w:sz="2"/>
              <w:bottom w:val="single" w:color="000000" w:sz="4"/>
              <w:right w:val="single" w:color="000000" w:sz="2"/>
            </w:tcBorders>
            <w:shd w:color="000000" w:fill="ffffff" w:val="clear"/>
            <w:tcMar>
              <w:left w:w="54" w:type="dxa"/>
              <w:right w:w="54" w:type="dxa"/>
            </w:tcMar>
            <w:vAlign w:val="top"/>
          </w:tcPr>
          <w:p>
            <w:pPr>
              <w:suppressLineNumbers w:val="true"/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2E2F30"/>
                <w:spacing w:val="0"/>
                <w:position w:val="0"/>
                <w:sz w:val="21"/>
                <w:shd w:fill="FFFFFF" w:val="clear"/>
              </w:rPr>
              <w:t xml:space="preserve">Целочисленная переменная, индекс для столбцов в цикле, проходящая от 0 до COLS - 1</w:t>
            </w:r>
          </w:p>
        </w:tc>
      </w:tr>
    </w:tbl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Схема алгоритма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Контрольные примеры</w:t>
      </w:r>
    </w:p>
    <w:p>
      <w:pPr>
        <w:spacing w:before="0" w:after="0" w:line="360"/>
        <w:ind w:right="0" w:left="0" w:firstLine="709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1215"/>
        <w:gridCol w:w="5186"/>
        <w:gridCol w:w="3227"/>
      </w:tblGrid>
      <w:tr>
        <w:trPr>
          <w:trHeight w:val="1" w:hRule="atLeast"/>
          <w:jc w:val="left"/>
        </w:trPr>
        <w:tc>
          <w:tcPr>
            <w:tcW w:w="1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51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Исходные данные</w:t>
            </w:r>
          </w:p>
        </w:tc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8"/>
                <w:shd w:fill="auto" w:val="clear"/>
              </w:rPr>
              <w:t xml:space="preserve">Результаты</w:t>
            </w:r>
          </w:p>
        </w:tc>
      </w:tr>
      <w:tr>
        <w:trPr>
          <w:trHeight w:val="1" w:hRule="atLeast"/>
          <w:jc w:val="left"/>
        </w:trPr>
        <w:tc>
          <w:tcPr>
            <w:tcW w:w="1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51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{1, -2, 3, -4},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{-5, 6, -7, 8},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{9, -10, 11, -12}</w:t>
            </w:r>
          </w:p>
        </w:tc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z w:val="3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2"/>
                <w:shd w:fill="FFFFFF" w:val="clear"/>
              </w:rPr>
              <w:t xml:space="preserve">Number of sign changes: 17</w:t>
            </w:r>
          </w:p>
        </w:tc>
      </w:tr>
      <w:tr>
        <w:trPr>
          <w:trHeight w:val="1" w:hRule="atLeast"/>
          <w:jc w:val="left"/>
        </w:trPr>
        <w:tc>
          <w:tcPr>
            <w:tcW w:w="1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51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{1, -2, -3, -4},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{-5, 6, -7, -8},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{9, 7, 11, -12}</w:t>
            </w:r>
          </w:p>
        </w:tc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2"/>
                <w:shd w:fill="auto" w:val="clear"/>
              </w:rPr>
              <w:t xml:space="preserve">Number of sign changes: 8</w:t>
            </w:r>
          </w:p>
        </w:tc>
      </w:tr>
      <w:tr>
        <w:trPr>
          <w:trHeight w:val="1" w:hRule="atLeast"/>
          <w:jc w:val="left"/>
        </w:trPr>
        <w:tc>
          <w:tcPr>
            <w:tcW w:w="12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51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{-1, -2, 3, -4},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{5, 6, -7, -8},</w:t>
            </w:r>
          </w:p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{-4, 7, 11, 12}</w:t>
            </w:r>
          </w:p>
        </w:tc>
        <w:tc>
          <w:tcPr>
            <w:tcW w:w="3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both"/>
              <w:rPr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2"/>
                <w:shd w:fill="auto" w:val="clear"/>
              </w:rPr>
              <w:t xml:space="preserve">Number of sign changes: 10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Текст программы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Примеры выполнения программы</w:t>
      </w:r>
    </w:p>
    <w:p>
      <w:pPr>
        <w:spacing w:before="0" w:after="0" w:line="360"/>
        <w:ind w:right="0" w:left="0" w:firstLine="709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09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99" w:dyaOrig="569">
          <v:rect xmlns:o="urn:schemas-microsoft-com:office:office" xmlns:v="urn:schemas-microsoft-com:vml" id="rectole0000000000" style="width:284.950000pt;height:2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Выводы.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результате данной работы мы изучили принципы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обработки двумерных массивов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 языке Си и приобрели практические навыки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работы с массивами.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