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D21" w:rsidRPr="009C42A8" w:rsidRDefault="00605D21" w:rsidP="00605D21">
      <w:pPr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000000"/>
          <w:sz w:val="13"/>
          <w:szCs w:val="13"/>
          <w:lang w:eastAsia="ru-RU"/>
        </w:rPr>
        <w:drawing>
          <wp:inline distT="0" distB="0" distL="0" distR="0">
            <wp:extent cx="1788969" cy="1788969"/>
            <wp:effectExtent l="19050" t="0" r="1731" b="0"/>
            <wp:docPr id="1" name="Рисунок 1" descr="C:\Users\FF\Desktop\20129121014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F\Desktop\201291210141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22" cy="179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Особенности:</w:t>
      </w:r>
      <w:r w:rsidR="009C42A8" w:rsidRPr="009C42A8">
        <w:rPr>
          <w:rFonts w:ascii="Arial" w:eastAsia="Times New Roman" w:hAnsi="Arial" w:cs="Arial"/>
          <w:b/>
          <w:i/>
          <w:color w:val="000000"/>
          <w:sz w:val="24"/>
          <w:szCs w:val="24"/>
          <w:lang w:val="en-US" w:eastAsia="ru-RU"/>
        </w:rPr>
        <w:t xml:space="preserve">PEAK 212C 6.8 </w:t>
      </w:r>
      <w:r w:rsidR="009C42A8" w:rsidRPr="009C42A8">
        <w:rPr>
          <w:rFonts w:ascii="Arial" w:eastAsia="Times New Roman" w:hAnsi="Arial" w:cs="Arial"/>
          <w:b/>
          <w:i/>
          <w:color w:val="000000"/>
          <w:sz w:val="24"/>
          <w:szCs w:val="24"/>
          <w:lang w:eastAsia="ru-RU"/>
        </w:rPr>
        <w:t>Тонны</w:t>
      </w:r>
    </w:p>
    <w:p w:rsidR="00605D21" w:rsidRPr="00605D21" w:rsidRDefault="00605D21" w:rsidP="00605D21">
      <w:pPr>
        <w:numPr>
          <w:ilvl w:val="0"/>
          <w:numId w:val="1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Возможность увеличения высоты подъемника.</w:t>
      </w:r>
    </w:p>
    <w:p w:rsidR="00605D21" w:rsidRPr="00605D21" w:rsidRDefault="00605D21" w:rsidP="00605D21">
      <w:pPr>
        <w:numPr>
          <w:ilvl w:val="0"/>
          <w:numId w:val="1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Двухконтурные гидроцилиндры прямого привода (разработаны и выполнены согласно стандартам ANSI компанией N.O.K, Япония). Электрогидравлическая силовая установка.</w:t>
      </w:r>
    </w:p>
    <w:p w:rsidR="00605D21" w:rsidRPr="00605D21" w:rsidRDefault="00605D21" w:rsidP="00605D21">
      <w:pPr>
        <w:numPr>
          <w:ilvl w:val="0"/>
          <w:numId w:val="1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Внутренние каретки с необслуживаемыми синтетическими ползунками.</w:t>
      </w:r>
    </w:p>
    <w:p w:rsidR="00605D21" w:rsidRPr="00605D21" w:rsidRDefault="00605D21" w:rsidP="00605D21">
      <w:pPr>
        <w:numPr>
          <w:ilvl w:val="0"/>
          <w:numId w:val="1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 xml:space="preserve">Регулируемые подъемные </w:t>
      </w:r>
      <w:proofErr w:type="spellStart"/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проставки</w:t>
      </w:r>
      <w:proofErr w:type="spellEnd"/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.</w:t>
      </w:r>
    </w:p>
    <w:p w:rsidR="00605D21" w:rsidRPr="00605D21" w:rsidRDefault="00605D21" w:rsidP="00605D21">
      <w:pPr>
        <w:numPr>
          <w:ilvl w:val="0"/>
          <w:numId w:val="1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Верхний автоматический ограничитель подъема лап.</w:t>
      </w:r>
    </w:p>
    <w:p w:rsidR="00605D21" w:rsidRPr="00605D21" w:rsidRDefault="00605D21" w:rsidP="00605D21">
      <w:pPr>
        <w:numPr>
          <w:ilvl w:val="0"/>
          <w:numId w:val="1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Механическое предохранительное устройство с управлением на одной колонне.</w:t>
      </w:r>
    </w:p>
    <w:p w:rsidR="00605D21" w:rsidRPr="00605D21" w:rsidRDefault="00605D21" w:rsidP="00605D21">
      <w:pPr>
        <w:spacing w:before="240"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Тех. характеристики:</w:t>
      </w:r>
    </w:p>
    <w:p w:rsidR="00605D21" w:rsidRPr="00605D21" w:rsidRDefault="00605D21" w:rsidP="00605D21">
      <w:pPr>
        <w:numPr>
          <w:ilvl w:val="0"/>
          <w:numId w:val="2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Максимальная г/п: 6800</w:t>
      </w:r>
    </w:p>
    <w:p w:rsidR="00605D21" w:rsidRPr="00605D21" w:rsidRDefault="00605D21" w:rsidP="00605D21">
      <w:pPr>
        <w:numPr>
          <w:ilvl w:val="0"/>
          <w:numId w:val="2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Вес: 1010 кг</w:t>
      </w:r>
    </w:p>
    <w:p w:rsidR="00605D21" w:rsidRPr="00605D21" w:rsidRDefault="00605D21" w:rsidP="00605D21">
      <w:pPr>
        <w:numPr>
          <w:ilvl w:val="0"/>
          <w:numId w:val="2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Клиренс: 145-415 мм</w:t>
      </w:r>
    </w:p>
    <w:p w:rsidR="00605D21" w:rsidRPr="00605D21" w:rsidRDefault="00605D21" w:rsidP="00605D21">
      <w:pPr>
        <w:numPr>
          <w:ilvl w:val="0"/>
          <w:numId w:val="2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 xml:space="preserve">Количество стоек: 2 </w:t>
      </w:r>
      <w:proofErr w:type="spellStart"/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шт</w:t>
      </w:r>
      <w:proofErr w:type="spellEnd"/>
    </w:p>
    <w:p w:rsidR="00605D21" w:rsidRPr="00605D21" w:rsidRDefault="00605D21" w:rsidP="00605D21">
      <w:pPr>
        <w:numPr>
          <w:ilvl w:val="0"/>
          <w:numId w:val="2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 xml:space="preserve">Количество электродвигателей: 1 </w:t>
      </w:r>
      <w:proofErr w:type="spellStart"/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шт</w:t>
      </w:r>
      <w:proofErr w:type="spellEnd"/>
    </w:p>
    <w:p w:rsidR="00605D21" w:rsidRPr="00605D21" w:rsidRDefault="00605D21" w:rsidP="00605D21">
      <w:pPr>
        <w:numPr>
          <w:ilvl w:val="0"/>
          <w:numId w:val="2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Напряжение питающей сети: 380 В, 3 фазы</w:t>
      </w:r>
    </w:p>
    <w:p w:rsidR="00605D21" w:rsidRPr="00605D21" w:rsidRDefault="00605D21" w:rsidP="00605D21">
      <w:pPr>
        <w:numPr>
          <w:ilvl w:val="0"/>
          <w:numId w:val="2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Энергопотребление: 4.0 кВт</w:t>
      </w:r>
    </w:p>
    <w:p w:rsidR="00605D21" w:rsidRPr="00605D21" w:rsidRDefault="00605D21" w:rsidP="00605D21">
      <w:pPr>
        <w:numPr>
          <w:ilvl w:val="0"/>
          <w:numId w:val="2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Время подъема на полную высоту: 72 с</w:t>
      </w:r>
    </w:p>
    <w:p w:rsidR="00605D21" w:rsidRPr="00605D21" w:rsidRDefault="00605D21" w:rsidP="00605D21">
      <w:pPr>
        <w:numPr>
          <w:ilvl w:val="0"/>
          <w:numId w:val="2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Высота подъема: 1872-2142 мм</w:t>
      </w:r>
    </w:p>
    <w:p w:rsidR="00605D21" w:rsidRPr="00605D21" w:rsidRDefault="00605D21" w:rsidP="00605D21">
      <w:pPr>
        <w:numPr>
          <w:ilvl w:val="0"/>
          <w:numId w:val="2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Общая высота: 3812/4192/4497 мм</w:t>
      </w:r>
    </w:p>
    <w:p w:rsidR="00605D21" w:rsidRPr="00605D21" w:rsidRDefault="00605D21" w:rsidP="00605D21">
      <w:pPr>
        <w:numPr>
          <w:ilvl w:val="0"/>
          <w:numId w:val="2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Общая ширина: 3829 мм</w:t>
      </w:r>
    </w:p>
    <w:p w:rsidR="00605D21" w:rsidRPr="00605D21" w:rsidRDefault="00605D21" w:rsidP="00605D21">
      <w:pPr>
        <w:numPr>
          <w:ilvl w:val="0"/>
          <w:numId w:val="2"/>
        </w:numPr>
        <w:spacing w:after="0" w:line="170" w:lineRule="atLeast"/>
        <w:ind w:left="273"/>
        <w:rPr>
          <w:rFonts w:ascii="Arial" w:eastAsia="Times New Roman" w:hAnsi="Arial" w:cs="Arial"/>
          <w:color w:val="000000"/>
          <w:sz w:val="13"/>
          <w:szCs w:val="13"/>
          <w:lang w:eastAsia="ru-RU"/>
        </w:rPr>
      </w:pPr>
      <w:r w:rsidRPr="00605D21">
        <w:rPr>
          <w:rFonts w:ascii="Arial" w:eastAsia="Times New Roman" w:hAnsi="Arial" w:cs="Arial"/>
          <w:color w:val="000000"/>
          <w:sz w:val="13"/>
          <w:szCs w:val="13"/>
          <w:lang w:eastAsia="ru-RU"/>
        </w:rPr>
        <w:t>Расстояние между колонами: 3137 мм</w:t>
      </w:r>
    </w:p>
    <w:p w:rsidR="00605D21" w:rsidRDefault="00605D21">
      <w:r>
        <w:rPr>
          <w:noProof/>
          <w:lang w:eastAsia="ru-RU"/>
        </w:rPr>
        <w:drawing>
          <wp:inline distT="0" distB="0" distL="0" distR="0">
            <wp:extent cx="4275859" cy="2293253"/>
            <wp:effectExtent l="19050" t="0" r="0" b="0"/>
            <wp:docPr id="2" name="Рисунок 2" descr="C:\Users\FF\Desktop\20121205190048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F\Desktop\201212051900481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30" cy="229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DCC" w:rsidRPr="00605D21" w:rsidRDefault="009C42A8" w:rsidP="00605D21">
      <w:r>
        <w:lastRenderedPageBreak/>
        <w:t xml:space="preserve">Цена составляет1 073 000 тенге с учетом НДС. Срок поставки 45 дней.  </w:t>
      </w:r>
      <w:r w:rsidR="00605D21">
        <w:rPr>
          <w:noProof/>
          <w:lang w:eastAsia="ru-RU"/>
        </w:rPr>
        <w:drawing>
          <wp:inline distT="0" distB="0" distL="0" distR="0">
            <wp:extent cx="2673985" cy="6331585"/>
            <wp:effectExtent l="19050" t="0" r="0" b="0"/>
            <wp:docPr id="4" name="Рисунок 4" descr="C:\Users\FF\Desktop\2012125190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F\Desktop\201212519017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633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6B2DCC" w:rsidRPr="00605D21" w:rsidSect="00605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777A0"/>
    <w:multiLevelType w:val="multilevel"/>
    <w:tmpl w:val="5100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4B4D91"/>
    <w:multiLevelType w:val="multilevel"/>
    <w:tmpl w:val="FA9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21"/>
    <w:rsid w:val="00370682"/>
    <w:rsid w:val="00605D21"/>
    <w:rsid w:val="006B2DCC"/>
    <w:rsid w:val="009C42A8"/>
    <w:rsid w:val="00E5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0BA27-7C07-4EE0-AE16-16BA0380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05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5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4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</dc:creator>
  <cp:lastModifiedBy>Aleksey</cp:lastModifiedBy>
  <cp:revision>2</cp:revision>
  <cp:lastPrinted>2014-10-10T09:43:00Z</cp:lastPrinted>
  <dcterms:created xsi:type="dcterms:W3CDTF">2014-10-10T09:47:00Z</dcterms:created>
  <dcterms:modified xsi:type="dcterms:W3CDTF">2014-10-10T09:47:00Z</dcterms:modified>
</cp:coreProperties>
</file>