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Bilan trimestriel.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CERT.tg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Cellule Comms CERT.tg</dc:creator>
  <cp:lastModifiedBy>afanou.k</cp:lastModifiedBy>
  <cp:keywords>_leak}</cp:keywords>
  <dcterms:created xsi:type="dcterms:W3CDTF">2025-05-10T14:00:00Z</dcterms:created>
  <dcterms:modified xsi:type="dcterms:W3CDTF">2025-05-10T14:00:00Z</dcterms:modified>
</cp:coreProperties>
</file>