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62260" cy="817123"/>
                <wp:effectExtent l="19050" t="0" r="4540" b="0"/>
                <wp:docPr id="1" name="Imagem 0" descr="logo_uesc_100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uesc_100.jpg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62355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83.6pt;height:64.3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Universidade Estadual de Santa Cruz – UESC</w:t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Relatório d</w:t>
      </w:r>
      <w:r>
        <w:rPr>
          <w:rFonts w:ascii="Arial" w:hAnsi="Arial" w:cs="Arial"/>
          <w:b/>
          <w:bCs/>
          <w:sz w:val="28"/>
          <w:szCs w:val="28"/>
        </w:rPr>
        <w:t xml:space="preserve">e</w:t>
      </w:r>
      <w:r>
        <w:rPr>
          <w:rFonts w:ascii="Arial" w:hAnsi="Arial" w:cs="Arial"/>
          <w:b/>
          <w:bCs/>
          <w:sz w:val="28"/>
          <w:szCs w:val="28"/>
        </w:rPr>
        <w:t xml:space="preserve"> implementação do pêndulo simples utilizando o Método de Runge-Kutta de Quarta Ordem</w:t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Hiago Rios Cordeiro</w:t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</w:t>
      </w:r>
      <w:r>
        <w:rPr>
          <w:rFonts w:ascii="Arial" w:hAnsi="Arial" w:cs="Arial"/>
          <w:b/>
          <w:bCs/>
          <w:sz w:val="24"/>
          <w:szCs w:val="24"/>
        </w:rPr>
        <w:t xml:space="preserve">isciplina Análise Numérica</w:t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 Ciência da Computação</w:t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Semestre 2019.1</w:t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Professor </w:t>
      </w:r>
      <w:r>
        <w:rPr>
          <w:rFonts w:ascii="Arial" w:hAnsi="Arial" w:cs="Arial"/>
          <w:b/>
          <w:bCs/>
          <w:sz w:val="24"/>
          <w:szCs w:val="24"/>
        </w:rPr>
        <w:t xml:space="preserve">Esbel Tomás Valero Orellana</w:t>
      </w:r>
      <w:r>
        <w:rPr>
          <w:rFonts w:ascii="Arial" w:hAnsi="Arial" w:cs="Arial"/>
          <w:b/>
          <w:bCs/>
          <w:sz w:val="24"/>
          <w:szCs w:val="24"/>
        </w:rPr>
      </w:r>
      <w:r/>
    </w:p>
    <w:p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Ilhéus </w:t>
      </w:r>
      <w:r>
        <w:rPr>
          <w:rFonts w:ascii="Arial" w:hAnsi="Arial" w:cs="Arial"/>
          <w:b/>
          <w:bCs/>
          <w:sz w:val="28"/>
          <w:szCs w:val="28"/>
        </w:rPr>
        <w:t xml:space="preserve">– BA</w:t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201</w:t>
      </w:r>
      <w:r>
        <w:rPr>
          <w:rFonts w:ascii="Arial" w:hAnsi="Arial" w:cs="Arial"/>
          <w:b/>
          <w:bCs/>
          <w:sz w:val="28"/>
          <w:szCs w:val="28"/>
        </w:rPr>
        <w:t xml:space="preserve">9</w:t>
      </w:r>
      <w:r/>
    </w:p>
    <w:p>
      <w:pPr>
        <w:jc w:val="center"/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pStyle w:val="264"/>
      </w:pPr>
      <w:r>
        <w:t xml:space="preserve">ÍNDICE</w:t>
      </w:r>
      <w:r/>
    </w:p>
    <w:p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r/>
    </w:p>
    <w:p>
      <w:pPr>
        <w:pStyle w:val="264"/>
      </w:pPr>
      <w:r>
        <w:t xml:space="preserve">Métodos de Runge-Kutta</w:t>
      </w:r>
      <w:r/>
    </w:p>
    <w:p>
      <w:pPr>
        <w:pStyle w:val="252"/>
      </w:pPr>
      <w:r>
        <w:t xml:space="preserve">Introdução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métodos de Runge-Kutta são uma família de métodos iterativos para aproximação de soluções de equações diferenciais ordinárias, como a equação do problema de valor inicial do pêndulo proposta para este trabalho.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Esses métodos mostram-se basta</w:t>
      </w:r>
      <w:r>
        <w:rPr>
          <w:rFonts w:ascii="Arial" w:hAnsi="Arial" w:cs="Arial"/>
          <w:sz w:val="24"/>
        </w:rPr>
        <w:t xml:space="preserve">nte interessantes de serem aplicados na resolução de PVIs, principalmente do ponto de vista computacional, já que podem ser tão precisos quanto os métodos de Taylor e têm a vantagem de não avaliar as derivadas da função, o que é computacionalmente custoso.</w:t>
      </w:r>
      <w:r>
        <w:rPr>
          <w:rFonts w:ascii="Arial" w:hAnsi="Arial" w:cs="Arial"/>
          <w:sz w:val="24"/>
        </w:rPr>
      </w:r>
      <w:r/>
    </w:p>
    <w:p>
      <w:pPr>
        <w:pStyle w:val="252"/>
      </w:pPr>
      <w:r>
        <w:t xml:space="preserve">Runge-Kutta de 4ª Ordem</w:t>
      </w:r>
      <w:r>
        <w:t xml:space="preserve">.</w:t>
      </w:r>
      <w:r/>
    </w:p>
    <w:p>
      <w:pPr>
        <w:rPr>
          <w:rFonts w:ascii="Arial" w:hAnsi="Arial" w:cs="Arial"/>
          <w:sz w:val="24"/>
          <w:vertAlign w:val="baseline"/>
        </w:rPr>
      </w:pPr>
      <w:r>
        <w:rPr>
          <w:rFonts w:ascii="Arial" w:hAnsi="Arial" w:cs="Arial"/>
          <w:sz w:val="24"/>
        </w:rPr>
        <w:t xml:space="preserve">O método de Runge-Kutta utilizado neste trabalho foi o de ordem 4</w:t>
      </w:r>
      <w:r>
        <w:rPr>
          <w:rFonts w:ascii="Arial" w:hAnsi="Arial" w:cs="Arial"/>
          <w:sz w:val="24"/>
        </w:rPr>
        <w:t xml:space="preserve">. É considerado o mais utilizado dos métodos de Runge-Kutta e seu erro por passo é da ordem de h</w:t>
      </w:r>
      <w:r>
        <w:rPr>
          <w:rFonts w:ascii="Arial" w:hAnsi="Arial" w:cs="Arial"/>
          <w:sz w:val="24"/>
          <w:vertAlign w:val="superscript"/>
        </w:rPr>
        <w:t xml:space="preserve">5</w:t>
      </w:r>
      <w:r>
        <w:rPr>
          <w:rFonts w:ascii="Arial" w:hAnsi="Arial" w:cs="Arial"/>
          <w:sz w:val="24"/>
        </w:rPr>
        <w:t xml:space="preserve">, enquanto o erro total acumulado é da ordem h</w:t>
      </w:r>
      <w:r>
        <w:rPr>
          <w:rFonts w:ascii="Arial" w:hAnsi="Arial" w:cs="Arial"/>
          <w:sz w:val="24"/>
          <w:vertAlign w:val="superscript"/>
        </w:rPr>
        <w:t xml:space="preserve">4</w:t>
      </w:r>
      <w:r>
        <w:rPr>
          <w:rFonts w:ascii="Arial" w:hAnsi="Arial" w:cs="Arial"/>
          <w:sz w:val="24"/>
          <w:vertAlign w:val="baseline"/>
        </w:rPr>
        <w:t xml:space="preserve">.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esquema iterativo do método é escrito como a seguir: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k1= hf(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, 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)</m:t>
          </m:r>
        </m:oMath>
      </m:oMathPara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k2= hf(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,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 k1)</m:t>
          </m:r>
        </m:oMath>
      </m:oMathPara>
      <w:r>
        <w:rPr>
          <w:rFonts w:ascii="Arial" w:hAnsi="Arial" w:cs="Arial"/>
          <w:sz w:val="24"/>
        </w:rPr>
      </w:r>
      <w:r/>
    </w:p>
    <w:p>
      <w:r>
        <w:rPr>
          <w:rFonts w:ascii="Arial" w:hAnsi="Arial" w:cs="Arial"/>
          <w:sz w:val="24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k3= hf(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,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 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 k2)</m:t>
          </m:r>
        </m:oMath>
      </m:oMathPara>
      <w:r>
        <w:rPr>
          <w:rFonts w:ascii="Arial" w:hAnsi="Arial" w:cs="Arial"/>
          <w:sz w:val="24"/>
        </w:rPr>
      </w:r>
      <w:r/>
    </w:p>
    <w:p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k4= hf(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+h</m:t>
          </m:r>
          <m:r>
            <w:rPr>
              <w:rFonts w:ascii="Cambria Math" w:hAnsi="Cambria Math" w:cs="Cambria Math" w:eastAsia="Cambria Math"/>
              <w:sz w:val="28"/>
            </w:rPr>
            <m:rPr/>
            <m:t>,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 h</m:t>
          </m:r>
          <m:r>
            <w:rPr>
              <w:rFonts w:ascii="Cambria Math" w:hAnsi="Cambria Math" w:cs="Cambria Math" w:eastAsia="Cambria Math"/>
              <w:sz w:val="28"/>
            </w:rPr>
            <m:rPr/>
            <m:t> k3)</m:t>
          </m:r>
        </m:oMath>
      </m:oMathPara>
      <w:r/>
      <w:r/>
    </w:p>
    <w:p>
      <w:pPr>
        <w:rPr>
          <w:rFonts w:ascii="Arial" w:hAnsi="Arial" w:cs="Arial"/>
          <w:sz w:val="24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 + 1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 = 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 +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k1 + 2k2 + 2k3 + k4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6</m:t>
              </m:r>
            </m:den>
          </m:f>
        </m:oMath>
      </m:oMathPara>
      <w:r/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onde:</w:t>
      </w:r>
      <w:r/>
    </w:p>
    <w:p>
      <w:pPr>
        <w:pStyle w:val="260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k1 é a inclinação no início do intervalo;</w:t>
      </w:r>
      <w:r/>
    </w:p>
    <w:p>
      <w:pPr>
        <w:pStyle w:val="260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k2 é a inclinação no ponto médio do intervalo, usando k1 para determinar o valor de f no ponto t</w:t>
      </w:r>
      <w:r>
        <w:rPr>
          <w:rFonts w:ascii="Arial" w:hAnsi="Arial" w:cs="Arial"/>
          <w:sz w:val="24"/>
          <w:vertAlign w:val="subscript"/>
        </w:rPr>
        <w:t xml:space="preserve">n</w:t>
      </w:r>
      <w:r>
        <w:rPr>
          <w:rFonts w:ascii="Arial" w:hAnsi="Arial" w:cs="Arial"/>
          <w:sz w:val="24"/>
        </w:rPr>
        <w:t xml:space="preserve"> + </w:t>
      </w:r>
      <m:oMathPara>
        <m:oMathParaPr/>
        <m:oMath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</m:oMath>
      </m:oMathPara>
      <w:r>
        <w:rPr>
          <w:rFonts w:ascii="Arial" w:hAnsi="Arial" w:cs="Arial"/>
          <w:sz w:val="24"/>
        </w:rPr>
        <w:t xml:space="preserve"> através do método de Euler;</w:t>
      </w:r>
      <w:r/>
    </w:p>
    <w:p>
      <w:pPr>
        <w:pStyle w:val="260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k3 é a inclinação no ponto médio também, mas usando k2 para determinar o valor de f;</w:t>
      </w:r>
      <w:r/>
    </w:p>
    <w:p>
      <w:pPr>
        <w:pStyle w:val="260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k4 é a inclinação no final do intervalo</w:t>
        <w:br w:type="page"/>
      </w:r>
      <w:r/>
    </w:p>
    <w:p>
      <w:pPr>
        <w:pStyle w:val="264"/>
      </w:pPr>
      <w:r>
        <w:t xml:space="preserve">Simulação do pêndulo simples</w:t>
      </w:r>
      <w:r/>
    </w:p>
    <w:p>
      <w:pPr>
        <w:pStyle w:val="252"/>
      </w:pPr>
      <w:r>
        <w:t xml:space="preserve">Introdução: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Diversos fenômenos físicos são descritos por movimentos pendulares, por isso o estudo do pêndulo se faz muito importante na física e em outras áreas. O pêndulo simples é um sistema de fácil análise que é governado por equações diferenciais. Neste trabalho, simularemos um pêndulo harmônico simples, cujas equações diferenciais são lineares e podem ser resolvidas de forma analítica.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movimento desse pêndulo é descrito pela equação diferencial de segunda ordem:</w:t>
      </w:r>
      <w:r>
        <w:rPr>
          <w:rFonts w:ascii="Arial" w:hAnsi="Arial" w:cs="Arial"/>
          <w:sz w:val="24"/>
        </w:rPr>
      </w:r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θ(t) =</m:t>
          </m:r>
          <m:r>
            <w:rPr>
              <w:rFonts w:ascii="Cambria Math" w:hAnsi="Cambria Math" w:cs="Cambria Math" w:eastAsia="Cambria Math"/>
              <w:sz w:val="28"/>
            </w:rPr>
            <m:rPr/>
            <m:t>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/>
                <m:t>d</m:t>
              </m:r>
              <m:r>
                <w:rPr>
                  <w:rFonts w:ascii="Cambria Math" w:hAnsi="Cambria Math" w:cs="Cambria Math" w:eastAsia="Cambria Math"/>
                  <w:sz w:val="28"/>
                </w:rPr>
                <m:rPr/>
                <m:t>²θ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/>
                <m:t>dt²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 = -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g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L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sen(</m:t>
          </m:r>
          <m:r>
            <w:rPr>
              <w:rFonts w:ascii="Cambria Math" w:hAnsi="Cambria Math" w:cs="Cambria Math" w:eastAsia="Cambria Math"/>
              <w:sz w:val="28"/>
            </w:rPr>
            <m:rPr/>
            <m:t>θ)</m:t>
          </m:r>
        </m:oMath>
      </m:oMathPara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onde:</w:t>
      </w:r>
      <w:r>
        <w:rPr>
          <w:rFonts w:ascii="Arial" w:hAnsi="Arial" w:cs="Arial"/>
          <w:sz w:val="24"/>
        </w:rPr>
      </w:r>
    </w:p>
    <w:p>
      <w:pPr>
        <w:pStyle w:val="260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 é o comprimento do pêndulo</w:t>
      </w:r>
      <w:r>
        <w:rPr>
          <w:rFonts w:ascii="Arial" w:hAnsi="Arial" w:cs="Arial"/>
          <w:sz w:val="24"/>
        </w:rPr>
      </w:r>
    </w:p>
    <w:p>
      <w:pPr>
        <w:pStyle w:val="260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 é a constante gravitacional</w:t>
      </w:r>
      <w:r>
        <w:rPr>
          <w:rFonts w:ascii="Arial" w:hAnsi="Arial" w:cs="Arial"/>
          <w:sz w:val="24"/>
        </w:rPr>
      </w:r>
    </w:p>
    <w:p>
      <w:pPr>
        <w:pStyle w:val="260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θ</m:t>
          </m:r>
        </m:oMath>
      </m:oMathPara>
      <w:r>
        <w:rPr>
          <w:rFonts w:ascii="Arial" w:hAnsi="Arial" w:cs="Arial"/>
          <w:sz w:val="24"/>
        </w:rPr>
        <w:t xml:space="preserve"> é o ângulo que o pêndulo faz com a posição de repouso</w:t>
      </w:r>
      <w:r>
        <w:rPr>
          <w:rFonts w:ascii="Arial" w:hAnsi="Arial" w:cs="Arial"/>
          <w:sz w:val="24"/>
        </w:rPr>
      </w:r>
    </w:p>
    <w:p>
      <w:pPr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problema de valor inicial do pêndulo é então dado por:</w:t>
      </w:r>
      <w:r>
        <w:rPr>
          <w:rFonts w:ascii="Arial" w:hAnsi="Arial" w:cs="Arial"/>
          <w:sz w:val="24"/>
        </w:rPr>
      </w:r>
    </w:p>
    <w:p>
      <w:pPr>
        <w:ind w:left="0" w:firstLine="0"/>
        <w:rPr>
          <w:rFonts w:ascii="Arial" w:hAnsi="Arial" w:cs="Arial"/>
          <w:sz w:val="32"/>
        </w:rPr>
      </w:pP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θ</m:t>
          </m:r>
          <m:r>
            <w:rPr>
              <w:rFonts w:ascii="Cambria Math" w:hAnsi="Cambria Math" w:cs="Cambria Math" w:eastAsia="Cambria Math"/>
              <w:sz w:val="28"/>
            </w:rPr>
            <m:rPr/>
            <m:t>(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0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) = 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θ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0</m:t>
              </m:r>
            </m:sub>
          </m:sSub>
        </m:oMath>
      </m:oMathPara>
      <w:r>
        <w:rPr>
          <w:rFonts w:ascii="Arial" w:hAnsi="Arial" w:cs="Arial"/>
          <w:sz w:val="32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32"/>
        </w:rPr>
      </w:r>
    </w:p>
    <w:p>
      <w:pPr>
        <w:ind w:left="0" w:firstLine="0"/>
        <w:rPr>
          <w:rFonts w:ascii="Arial" w:hAnsi="Arial" w:cs="Arial"/>
          <w:sz w:val="24"/>
        </w:rPr>
      </w:pP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 </m:t>
          </m:r>
          <m:r>
            <w:rPr>
              <w:rFonts w:ascii="Cambria Math" w:hAnsi="Cambria Math" w:cs="Cambria Math" w:eastAsia="Cambria Math"/>
              <w:sz w:val="28"/>
            </w:rPr>
            <m:rPr/>
            <m:t>ω</m:t>
          </m:r>
          <m:r>
            <w:rPr>
              <w:rFonts w:ascii="Cambria Math" w:hAnsi="Cambria Math" w:cs="Cambria Math" w:eastAsia="Cambria Math"/>
              <w:sz w:val="28"/>
            </w:rPr>
            <m:rPr/>
            <m:t>= </m:t>
          </m:r>
          <m:sSup>
            <m:sSup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θ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'</m:t>
              </m:r>
            </m:sup>
          </m:sSup>
          <m:r>
            <w:rPr>
              <w:rFonts w:ascii="Cambria Math" w:hAnsi="Cambria Math" w:cs="Cambria Math" w:eastAsia="Cambria Math"/>
              <w:sz w:val="28"/>
            </w:rPr>
            <m:rPr/>
            <m:t>(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0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) = </m:t>
          </m:r>
          <m:sSup>
            <m:sSup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mbria Math" w:eastAsia="Cambria Math" w:hint="default"/>
                      <w:i/>
                      <w:strike w:val="false"/>
                      <w:dstrike w:val="false"/>
                      <w:sz w:val="28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  <w:sz w:val="28"/>
                    </w:rPr>
                    <m:rPr/>
                    <m:t>θ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strike w:val="false"/>
                      <w:dstrike w:val="false"/>
                      <w:sz w:val="28"/>
                      <w:u w:val="none"/>
                    </w:rPr>
                    <m:rPr>
                      <m:sty m:val="i"/>
                    </m:rPr>
                    <m:t>0</m:t>
                  </m:r>
                </m:sub>
              </m:sSub>
            </m:e>
            <m:sup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'</m:t>
              </m:r>
            </m:sup>
          </m:sSup>
        </m:oMath>
      </m:oMathPara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252"/>
      </w:pPr>
      <w:r>
        <w:t xml:space="preserve">Implementação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resolução do problema, foi utilizada a linguagem Python, que conta com bibliotecas interessantes para a implementação de soluções matemáticas, como a numpy - que contém as funções sin e cos, além de outras também usadas na resolução do problema - e a matplotlib, utilizada para gerar gráficos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Inicialmente foi implementado o método de Runge-Kutta de 4ª ordem, aproximando </w:t>
      </w: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θ</m:t>
          </m:r>
        </m:oMath>
      </m:oMathPara>
      <w:r>
        <w:t xml:space="preserve"> </w:t>
      </w:r>
      <w:r>
        <w:rPr>
          <w:rFonts w:ascii="Arial" w:hAnsi="Arial" w:cs="Arial"/>
          <w:sz w:val="24"/>
        </w:rPr>
        <w:t xml:space="preserve">e </w:t>
      </w: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ω</m:t>
          </m:r>
        </m:oMath>
      </m:oMathPara>
      <w:r>
        <w:rPr>
          <w:rFonts w:ascii="Arial" w:hAnsi="Arial" w:cs="Arial"/>
          <w:sz w:val="24"/>
        </w:rPr>
        <w:t xml:space="preserve">.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seguida, foram gerados os vetores </w:t>
      </w: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x</m:t>
          </m:r>
        </m:oMath>
      </m:oMathPara>
      <w:r/>
      <w:r>
        <w:rPr>
          <w:rFonts w:ascii="Arial" w:hAnsi="Arial" w:cs="Arial"/>
          <w:sz w:val="24"/>
        </w:rPr>
        <w:t xml:space="preserve"> e </w:t>
      </w: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y</m:t>
          </m:r>
        </m:oMath>
      </m:oMathPara>
      <w:r>
        <w:rPr>
          <w:rFonts w:ascii="Arial" w:hAnsi="Arial" w:cs="Arial"/>
          <w:sz w:val="24"/>
        </w:rPr>
        <w:t xml:space="preserve">, contendo os pontos pelos quais o pêndulo passa, calculados por </w:t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x = L sen(</m:t>
          </m:r>
          <m:r>
            <w:rPr>
              <w:sz w:val="28"/>
            </w:rPr>
            <m:rPr/>
            <m:t>θ)</m:t>
          </m:r>
        </m:oMath>
      </m:oMathPara>
      <w:r>
        <w:rPr>
          <w:rFonts w:ascii="Arial" w:hAnsi="Arial" w:cs="Arial"/>
          <w:sz w:val="24"/>
        </w:rPr>
        <w:t xml:space="preserve"> e </w:t>
      </w: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y = L (cos(</m:t>
          </m:r>
          <m:r>
            <w:rPr>
              <w:sz w:val="28"/>
            </w:rPr>
            <m:rPr/>
            <m:t>θ)</m:t>
          </m:r>
        </m:oMath>
      </m:oMathPara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Então, utilizando a biblioteca matplotlib, o algoritmo gera o gráfico mostrando a oscilação de </w:t>
      </w:r>
      <w:r>
        <w:rPr>
          <w:rFonts w:ascii="Arial" w:hAnsi="Arial" w:cs="Arial"/>
          <w:sz w:val="24"/>
        </w:rPr>
        <w:t xml:space="preserve">θ e de </w:t>
      </w:r>
      <w:r>
        <w:rPr>
          <w:rFonts w:ascii="Arial" w:hAnsi="Arial" w:cs="Arial"/>
          <w:sz w:val="24"/>
        </w:rPr>
        <w:t xml:space="preserve">ω e gera uma simulação do movimento do pêndulo, conforme os resultados a seguir.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252"/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t xml:space="preserve">Resultados</w:t>
      </w:r>
      <w:r/>
      <w:r/>
    </w:p>
    <w:p>
      <w:pPr>
        <w:sectPr>
          <w:footnotePr/>
          <w:type w:val="nextPage"/>
          <w:pgSz w:w="11906" w:h="16838" w:orient="portrait"/>
          <w:pgMar w:top="1417" w:right="1701" w:bottom="1417" w:left="1701" w:header="709" w:footer="709" w:gutter="0"/>
          <w:cols w:num="1" w:sep="0" w:space="708" w:equalWidth="1"/>
          <w:docGrid w:linePitch="360"/>
        </w:sectPr>
      </w:pPr>
      <w:r/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Entrada: </w:t>
      </w:r>
      <w:r/>
    </w:p>
    <w:p>
      <w:pPr>
        <w:pStyle w:val="260"/>
        <w:numPr>
          <w:ilvl w:val="0"/>
          <w:numId w:val="9"/>
        </w:numPr>
        <w:ind w:righ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 = 9.8</w:t>
      </w:r>
      <w:r/>
    </w:p>
    <w:p>
      <w:pPr>
        <w:pStyle w:val="260"/>
        <w:numPr>
          <w:ilvl w:val="0"/>
          <w:numId w:val="9"/>
        </w:numPr>
        <w:ind w:righ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L = 2</w:t>
      </w:r>
      <w:r/>
    </w:p>
    <w:p>
      <w:pPr>
        <w:pStyle w:val="260"/>
        <w:numPr>
          <w:ilvl w:val="0"/>
          <w:numId w:val="9"/>
        </w:numPr>
        <w:ind w:righ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n = 1000]</w:t>
      </w:r>
      <w:r/>
    </w:p>
    <w:p>
      <w:pPr>
        <w:pStyle w:val="260"/>
        <w:numPr>
          <w:ilvl w:val="0"/>
          <w:numId w:val="9"/>
        </w:numPr>
        <w:ind w:righ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t = 60</w:t>
      </w:r>
      <w:r/>
    </w:p>
    <w:p>
      <w:pPr>
        <w:pStyle w:val="260"/>
        <w:numPr>
          <w:ilvl w:val="0"/>
          <w:numId w:val="9"/>
        </w:numPr>
        <w:ind w:righ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h = t/n = 0.06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Resultado: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44990" cy="2127821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944989" cy="2127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31.9pt;height:167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ind w:left="0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Entrada: 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1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g = 9.8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1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L = 2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1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n = 1000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1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t = 60</w:t>
      </w:r>
      <w:r>
        <w:rPr>
          <w:rFonts w:ascii="Arial" w:hAnsi="Arial" w:cs="Arial"/>
          <w:sz w:val="24"/>
        </w:rPr>
      </w:r>
      <w:r/>
    </w:p>
    <w:p>
      <w:pPr>
        <w:pStyle w:val="260"/>
        <w:numPr>
          <w:ilvl w:val="0"/>
          <w:numId w:val="11"/>
        </w:numPr>
        <w:ind w:right="0"/>
        <w:rPr>
          <w:rFonts w:ascii="Arial" w:hAnsi="Arial" w:cs="Arial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h = t/n = 0.06</w:t>
      </w:r>
      <w:r>
        <w:rPr>
          <w:rFonts w:ascii="Arial" w:hAnsi="Arial" w:cs="Arial"/>
          <w:sz w:val="24"/>
        </w:rPr>
      </w:r>
      <w:r/>
    </w:p>
    <w:p>
      <w:pPr>
        <w:ind w:left="0" w:right="0" w:firstLine="0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Resultado:</w:t>
      </w:r>
      <w:r>
        <w:rPr>
          <w:rFonts w:ascii="Arial" w:hAnsi="Arial" w:cs="Arial"/>
          <w:sz w:val="24"/>
        </w:rPr>
      </w:r>
      <w:r/>
    </w:p>
    <w:p>
      <w:pPr>
        <w:ind w:left="0" w:right="0" w:firstLine="0"/>
        <w:rPr>
          <w:rFonts w:ascii="Arial" w:hAnsi="Arial" w:cs="Arial"/>
        </w:rPr>
        <w:sectPr>
          <w:footnotePr/>
          <w:type w:val="continuous"/>
          <w:pgSz w:w="11906" w:h="16838" w:orient="portrait"/>
          <w:pgMar w:top="1417" w:right="1701" w:bottom="1417" w:left="1701" w:header="709" w:footer="709" w:gutter="0"/>
          <w:cols w:num="1" w:sep="0" w:space="709" w:equalWidth="1"/>
          <w:docGrid w:linePitch="360"/>
        </w:sect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21177" cy="2110616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921177" cy="211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30.0pt;height:166.2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rPr>
          <w:rFonts w:ascii="Arial" w:hAnsi="Arial" w:cs="Arial"/>
          <w:sz w:val="24"/>
        </w:rPr>
        <w:sectPr>
          <w:footnotePr/>
          <w:type w:val="continuous"/>
          <w:pgSz w:w="11906" w:h="16838" w:orient="portrait"/>
          <w:pgMar w:top="1417" w:right="1701" w:bottom="1417" w:left="1701" w:header="709" w:footer="709" w:gutter="0"/>
          <w:cols w:num="1" w:sep="0" w:space="709" w:equalWidth="1"/>
          <w:docGrid w:linePitch="360"/>
        </w:sect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264"/>
      </w:pPr>
      <w:r>
        <w:t xml:space="preserve">Considerações Finais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sectPr>
      <w:footnotePr/>
      <w:type w:val="continuous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Consolas">
    <w:panose1 w:val="020B0604020202020204"/>
  </w:font>
  <w:font w:name="Tahoma">
    <w:panose1 w:val="020B0606030504020204"/>
  </w:font>
  <w:font w:name="Cambria">
    <w:panose1 w:val="02040503050406030204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2"/>
      <w:numFmt w:val="decimal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147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3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9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2"/>
      <w:numFmt w:val="decimal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08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8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8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8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8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8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8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8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8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08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8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8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8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8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8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8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8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8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708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8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8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8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8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8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8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8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8" w:hanging="360"/>
      </w:pPr>
      <w:rPr>
        <w:rFonts w:ascii="Wingdings" w:hAnsi="Wingdings" w:cs="Wingdings" w:eastAsia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pt-BR" w:bidi="ar-SA" w:eastAsia="pt-BR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8">
    <w:name w:val="Heading 1 Char"/>
    <w:basedOn w:val="255"/>
    <w:link w:val="252"/>
    <w:uiPriority w:val="9"/>
    <w:rPr>
      <w:rFonts w:ascii="Arial" w:hAnsi="Arial" w:cs="Arial" w:eastAsia="Arial"/>
      <w:sz w:val="40"/>
      <w:szCs w:val="40"/>
    </w:rPr>
  </w:style>
  <w:style w:type="character" w:styleId="189">
    <w:name w:val="Heading 2 Char"/>
    <w:basedOn w:val="255"/>
    <w:link w:val="253"/>
    <w:uiPriority w:val="9"/>
    <w:rPr>
      <w:rFonts w:ascii="Arial" w:hAnsi="Arial" w:cs="Arial" w:eastAsia="Arial"/>
      <w:sz w:val="34"/>
    </w:rPr>
  </w:style>
  <w:style w:type="character" w:styleId="190">
    <w:name w:val="Heading 3 Char"/>
    <w:basedOn w:val="255"/>
    <w:link w:val="254"/>
    <w:uiPriority w:val="9"/>
    <w:rPr>
      <w:rFonts w:ascii="Arial" w:hAnsi="Arial" w:cs="Arial" w:eastAsia="Arial"/>
      <w:sz w:val="30"/>
      <w:szCs w:val="30"/>
    </w:rPr>
  </w:style>
  <w:style w:type="paragraph" w:styleId="191">
    <w:name w:val="Heading 4"/>
    <w:basedOn w:val="251"/>
    <w:next w:val="251"/>
    <w:link w:val="19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92">
    <w:name w:val="Heading 4 Char"/>
    <w:basedOn w:val="255"/>
    <w:link w:val="191"/>
    <w:uiPriority w:val="9"/>
    <w:rPr>
      <w:rFonts w:ascii="Arial" w:hAnsi="Arial" w:cs="Arial" w:eastAsia="Arial"/>
      <w:b/>
      <w:bCs/>
      <w:sz w:val="26"/>
      <w:szCs w:val="26"/>
    </w:rPr>
  </w:style>
  <w:style w:type="paragraph" w:styleId="193">
    <w:name w:val="Heading 5"/>
    <w:basedOn w:val="251"/>
    <w:next w:val="251"/>
    <w:link w:val="19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94">
    <w:name w:val="Heading 5 Char"/>
    <w:basedOn w:val="255"/>
    <w:link w:val="193"/>
    <w:uiPriority w:val="9"/>
    <w:rPr>
      <w:rFonts w:ascii="Arial" w:hAnsi="Arial" w:cs="Arial" w:eastAsia="Arial"/>
      <w:b/>
      <w:bCs/>
      <w:sz w:val="24"/>
      <w:szCs w:val="24"/>
    </w:rPr>
  </w:style>
  <w:style w:type="paragraph" w:styleId="195">
    <w:name w:val="Heading 6"/>
    <w:basedOn w:val="251"/>
    <w:next w:val="251"/>
    <w:link w:val="19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96">
    <w:name w:val="Heading 6 Char"/>
    <w:basedOn w:val="255"/>
    <w:link w:val="195"/>
    <w:uiPriority w:val="9"/>
    <w:rPr>
      <w:rFonts w:ascii="Arial" w:hAnsi="Arial" w:cs="Arial" w:eastAsia="Arial"/>
      <w:b/>
      <w:bCs/>
      <w:sz w:val="22"/>
      <w:szCs w:val="22"/>
    </w:rPr>
  </w:style>
  <w:style w:type="paragraph" w:styleId="197">
    <w:name w:val="Heading 7"/>
    <w:basedOn w:val="251"/>
    <w:next w:val="251"/>
    <w:link w:val="19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8">
    <w:name w:val="Heading 7 Char"/>
    <w:basedOn w:val="255"/>
    <w:link w:val="19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9">
    <w:name w:val="Heading 8"/>
    <w:basedOn w:val="251"/>
    <w:next w:val="251"/>
    <w:link w:val="20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00">
    <w:name w:val="Heading 8 Char"/>
    <w:basedOn w:val="255"/>
    <w:link w:val="199"/>
    <w:uiPriority w:val="9"/>
    <w:rPr>
      <w:rFonts w:ascii="Arial" w:hAnsi="Arial" w:cs="Arial" w:eastAsia="Arial"/>
      <w:i/>
      <w:iCs/>
      <w:sz w:val="22"/>
      <w:szCs w:val="22"/>
    </w:rPr>
  </w:style>
  <w:style w:type="paragraph" w:styleId="201">
    <w:name w:val="Heading 9"/>
    <w:basedOn w:val="251"/>
    <w:next w:val="251"/>
    <w:link w:val="20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02">
    <w:name w:val="Heading 9 Char"/>
    <w:basedOn w:val="255"/>
    <w:link w:val="201"/>
    <w:uiPriority w:val="9"/>
    <w:rPr>
      <w:rFonts w:ascii="Arial" w:hAnsi="Arial" w:cs="Arial" w:eastAsia="Arial"/>
      <w:i/>
      <w:iCs/>
      <w:sz w:val="21"/>
      <w:szCs w:val="21"/>
    </w:rPr>
  </w:style>
  <w:style w:type="paragraph" w:styleId="203">
    <w:name w:val="No Spacing"/>
    <w:qFormat/>
    <w:uiPriority w:val="1"/>
    <w:pPr>
      <w:spacing w:lineRule="auto" w:line="240" w:after="0" w:before="0"/>
    </w:pPr>
  </w:style>
  <w:style w:type="character" w:styleId="204">
    <w:name w:val="Title Char"/>
    <w:basedOn w:val="255"/>
    <w:link w:val="264"/>
    <w:uiPriority w:val="10"/>
    <w:rPr>
      <w:sz w:val="48"/>
      <w:szCs w:val="48"/>
    </w:rPr>
  </w:style>
  <w:style w:type="paragraph" w:styleId="205">
    <w:name w:val="Subtitle"/>
    <w:basedOn w:val="251"/>
    <w:next w:val="251"/>
    <w:link w:val="206"/>
    <w:qFormat/>
    <w:uiPriority w:val="11"/>
    <w:rPr>
      <w:sz w:val="24"/>
      <w:szCs w:val="24"/>
    </w:rPr>
    <w:pPr>
      <w:spacing w:after="200" w:before="200"/>
    </w:pPr>
  </w:style>
  <w:style w:type="character" w:styleId="206">
    <w:name w:val="Subtitle Char"/>
    <w:basedOn w:val="255"/>
    <w:link w:val="205"/>
    <w:uiPriority w:val="11"/>
    <w:rPr>
      <w:sz w:val="24"/>
      <w:szCs w:val="24"/>
    </w:rPr>
  </w:style>
  <w:style w:type="paragraph" w:styleId="207">
    <w:name w:val="Quote"/>
    <w:basedOn w:val="251"/>
    <w:next w:val="251"/>
    <w:link w:val="208"/>
    <w:qFormat/>
    <w:uiPriority w:val="29"/>
    <w:rPr>
      <w:i/>
    </w:rPr>
    <w:pPr>
      <w:ind w:left="720" w:right="720"/>
    </w:pPr>
  </w:style>
  <w:style w:type="character" w:styleId="208">
    <w:name w:val="Quote Char"/>
    <w:link w:val="207"/>
    <w:uiPriority w:val="29"/>
    <w:rPr>
      <w:i/>
    </w:rPr>
  </w:style>
  <w:style w:type="paragraph" w:styleId="209">
    <w:name w:val="Intense Quote"/>
    <w:basedOn w:val="251"/>
    <w:next w:val="251"/>
    <w:link w:val="21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10">
    <w:name w:val="Intense Quote Char"/>
    <w:link w:val="209"/>
    <w:uiPriority w:val="30"/>
    <w:rPr>
      <w:i/>
    </w:rPr>
  </w:style>
  <w:style w:type="paragraph" w:styleId="211">
    <w:name w:val="Header"/>
    <w:basedOn w:val="251"/>
    <w:link w:val="21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12">
    <w:name w:val="Header Char"/>
    <w:basedOn w:val="255"/>
    <w:link w:val="211"/>
    <w:uiPriority w:val="99"/>
  </w:style>
  <w:style w:type="paragraph" w:styleId="213">
    <w:name w:val="Footer"/>
    <w:basedOn w:val="251"/>
    <w:link w:val="21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14">
    <w:name w:val="Footer Char"/>
    <w:basedOn w:val="255"/>
    <w:link w:val="213"/>
    <w:uiPriority w:val="99"/>
  </w:style>
  <w:style w:type="table" w:styleId="215">
    <w:name w:val="Table Grid"/>
    <w:basedOn w:val="25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16">
    <w:name w:val="Lined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7">
    <w:name w:val="Lined - Accent 1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8">
    <w:name w:val="Lined - Accent 2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9">
    <w:name w:val="Lined - Accent 3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20">
    <w:name w:val="Lined - Accent 4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1">
    <w:name w:val="Lined - Accent 5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2">
    <w:name w:val="Lined - Accent 6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23">
    <w:name w:val="Bordered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24">
    <w:name w:val="Bordered - Accent 1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5">
    <w:name w:val="Bordered - Accent 2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6">
    <w:name w:val="Bordered - Accent 3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7">
    <w:name w:val="Bordered - Accent 4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8">
    <w:name w:val="Bordered - Accent 5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9">
    <w:name w:val="Bordered - Accent 6"/>
    <w:basedOn w:val="25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30">
    <w:name w:val="Bordered &amp; Lined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31">
    <w:name w:val="Bordered &amp; Lined - Accent 1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32">
    <w:name w:val="Bordered &amp; Lined - Accent 2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33">
    <w:name w:val="Bordered &amp; Lined - Accent 3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34">
    <w:name w:val="Bordered &amp; Lined - Accent 4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5">
    <w:name w:val="Bordered &amp; Lined - Accent 5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6">
    <w:name w:val="Bordered &amp; Lined - Accent 6"/>
    <w:basedOn w:val="25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7">
    <w:name w:val="Hyperlink"/>
    <w:uiPriority w:val="99"/>
    <w:unhideWhenUsed/>
    <w:rPr>
      <w:color w:val="0000FF" w:themeColor="hyperlink"/>
      <w:u w:val="single"/>
    </w:rPr>
  </w:style>
  <w:style w:type="paragraph" w:styleId="238">
    <w:name w:val="footnote text"/>
    <w:basedOn w:val="251"/>
    <w:link w:val="239"/>
    <w:uiPriority w:val="99"/>
    <w:semiHidden/>
    <w:unhideWhenUsed/>
    <w:rPr>
      <w:sz w:val="18"/>
    </w:rPr>
    <w:pPr>
      <w:spacing w:lineRule="auto" w:line="240" w:after="40"/>
    </w:pPr>
  </w:style>
  <w:style w:type="character" w:styleId="239">
    <w:name w:val="Footnote Text Char"/>
    <w:link w:val="238"/>
    <w:uiPriority w:val="99"/>
    <w:rPr>
      <w:sz w:val="18"/>
    </w:rPr>
  </w:style>
  <w:style w:type="character" w:styleId="240">
    <w:name w:val="footnote reference"/>
    <w:basedOn w:val="255"/>
    <w:uiPriority w:val="99"/>
    <w:unhideWhenUsed/>
    <w:rPr>
      <w:vertAlign w:val="superscript"/>
    </w:rPr>
  </w:style>
  <w:style w:type="paragraph" w:styleId="241">
    <w:name w:val="toc 1"/>
    <w:basedOn w:val="251"/>
    <w:next w:val="251"/>
    <w:uiPriority w:val="39"/>
    <w:unhideWhenUsed/>
    <w:pPr>
      <w:ind w:left="0" w:right="0" w:firstLine="0"/>
      <w:spacing w:after="57"/>
    </w:pPr>
  </w:style>
  <w:style w:type="paragraph" w:styleId="242">
    <w:name w:val="toc 2"/>
    <w:basedOn w:val="251"/>
    <w:next w:val="251"/>
    <w:uiPriority w:val="39"/>
    <w:unhideWhenUsed/>
    <w:pPr>
      <w:ind w:left="283" w:right="0" w:firstLine="0"/>
      <w:spacing w:after="57"/>
    </w:pPr>
  </w:style>
  <w:style w:type="paragraph" w:styleId="243">
    <w:name w:val="toc 3"/>
    <w:basedOn w:val="251"/>
    <w:next w:val="251"/>
    <w:uiPriority w:val="39"/>
    <w:unhideWhenUsed/>
    <w:pPr>
      <w:ind w:left="567" w:right="0" w:firstLine="0"/>
      <w:spacing w:after="57"/>
    </w:pPr>
  </w:style>
  <w:style w:type="paragraph" w:styleId="244">
    <w:name w:val="toc 4"/>
    <w:basedOn w:val="251"/>
    <w:next w:val="251"/>
    <w:uiPriority w:val="39"/>
    <w:unhideWhenUsed/>
    <w:pPr>
      <w:ind w:left="850" w:right="0" w:firstLine="0"/>
      <w:spacing w:after="57"/>
    </w:pPr>
  </w:style>
  <w:style w:type="paragraph" w:styleId="245">
    <w:name w:val="toc 5"/>
    <w:basedOn w:val="251"/>
    <w:next w:val="251"/>
    <w:uiPriority w:val="39"/>
    <w:unhideWhenUsed/>
    <w:pPr>
      <w:ind w:left="1134" w:right="0" w:firstLine="0"/>
      <w:spacing w:after="57"/>
    </w:pPr>
  </w:style>
  <w:style w:type="paragraph" w:styleId="246">
    <w:name w:val="toc 6"/>
    <w:basedOn w:val="251"/>
    <w:next w:val="251"/>
    <w:uiPriority w:val="39"/>
    <w:unhideWhenUsed/>
    <w:pPr>
      <w:ind w:left="1417" w:right="0" w:firstLine="0"/>
      <w:spacing w:after="57"/>
    </w:pPr>
  </w:style>
  <w:style w:type="paragraph" w:styleId="247">
    <w:name w:val="toc 7"/>
    <w:basedOn w:val="251"/>
    <w:next w:val="251"/>
    <w:uiPriority w:val="39"/>
    <w:unhideWhenUsed/>
    <w:pPr>
      <w:ind w:left="1701" w:right="0" w:firstLine="0"/>
      <w:spacing w:after="57"/>
    </w:pPr>
  </w:style>
  <w:style w:type="paragraph" w:styleId="248">
    <w:name w:val="toc 8"/>
    <w:basedOn w:val="251"/>
    <w:next w:val="251"/>
    <w:uiPriority w:val="39"/>
    <w:unhideWhenUsed/>
    <w:pPr>
      <w:ind w:left="1984" w:right="0" w:firstLine="0"/>
      <w:spacing w:after="57"/>
    </w:pPr>
  </w:style>
  <w:style w:type="paragraph" w:styleId="249">
    <w:name w:val="toc 9"/>
    <w:basedOn w:val="251"/>
    <w:next w:val="251"/>
    <w:uiPriority w:val="39"/>
    <w:unhideWhenUsed/>
    <w:pPr>
      <w:ind w:left="2268" w:right="0" w:firstLine="0"/>
      <w:spacing w:after="57"/>
    </w:pPr>
  </w:style>
  <w:style w:type="paragraph" w:styleId="250">
    <w:name w:val="TOC Heading"/>
    <w:uiPriority w:val="39"/>
    <w:unhideWhenUsed/>
  </w:style>
  <w:style w:type="paragraph" w:styleId="251" w:default="1">
    <w:name w:val="Normal"/>
    <w:qFormat/>
  </w:style>
  <w:style w:type="paragraph" w:styleId="252">
    <w:name w:val="Heading 1"/>
    <w:basedOn w:val="251"/>
    <w:next w:val="251"/>
    <w:link w:val="263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253">
    <w:name w:val="Heading 2"/>
    <w:basedOn w:val="251"/>
    <w:next w:val="251"/>
    <w:link w:val="266"/>
    <w:qFormat/>
    <w:uiPriority w:val="9"/>
    <w:unhideWhenUsed/>
    <w:rPr>
      <w:rFonts w:ascii="Cambria" w:hAnsi="Cambria" w:cs="Cambria" w:eastAsia="Cambria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paragraph" w:styleId="254">
    <w:name w:val="Heading 3"/>
    <w:basedOn w:val="251"/>
    <w:next w:val="251"/>
    <w:link w:val="267"/>
    <w:qFormat/>
    <w:uiPriority w:val="9"/>
    <w:unhideWhenUsed/>
    <w:rPr>
      <w:rFonts w:ascii="Cambria" w:hAnsi="Cambria" w:cs="Cambria" w:eastAsia="Cambria"/>
      <w:b/>
      <w:bCs/>
      <w:color w:val="4F81BD" w:themeColor="accent1"/>
    </w:rPr>
    <w:pPr>
      <w:keepLines/>
      <w:keepNext/>
      <w:spacing w:after="0" w:before="200"/>
      <w:outlineLvl w:val="2"/>
    </w:pPr>
  </w:style>
  <w:style w:type="character" w:styleId="255" w:default="1">
    <w:name w:val="Default Paragraph Font"/>
    <w:uiPriority w:val="1"/>
    <w:semiHidden/>
    <w:unhideWhenUsed/>
  </w:style>
  <w:style w:type="table" w:styleId="2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57" w:default="1">
    <w:name w:val="No List"/>
    <w:uiPriority w:val="99"/>
    <w:semiHidden/>
    <w:unhideWhenUsed/>
  </w:style>
  <w:style w:type="paragraph" w:styleId="258">
    <w:name w:val="Balloon Text"/>
    <w:basedOn w:val="251"/>
    <w:link w:val="259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259" w:customStyle="1">
    <w:name w:val="Texto de balão Char"/>
    <w:basedOn w:val="255"/>
    <w:link w:val="258"/>
    <w:uiPriority w:val="99"/>
    <w:semiHidden/>
    <w:rPr>
      <w:rFonts w:ascii="Tahoma" w:hAnsi="Tahoma" w:cs="Tahoma"/>
      <w:sz w:val="16"/>
      <w:szCs w:val="16"/>
    </w:rPr>
  </w:style>
  <w:style w:type="paragraph" w:styleId="260">
    <w:name w:val="List Paragraph"/>
    <w:basedOn w:val="251"/>
    <w:qFormat/>
    <w:uiPriority w:val="34"/>
    <w:pPr>
      <w:contextualSpacing w:val="true"/>
      <w:ind w:left="720"/>
    </w:pPr>
  </w:style>
  <w:style w:type="paragraph" w:styleId="261">
    <w:name w:val="HTML Preformatted"/>
    <w:basedOn w:val="251"/>
    <w:link w:val="262"/>
    <w:uiPriority w:val="99"/>
    <w:semiHidden/>
    <w:unhideWhenUsed/>
    <w:rPr>
      <w:rFonts w:ascii="Consolas" w:hAnsi="Consolas" w:cs="Consolas"/>
      <w:sz w:val="20"/>
      <w:szCs w:val="20"/>
    </w:rPr>
    <w:pPr>
      <w:spacing w:lineRule="auto" w:line="240" w:after="0"/>
    </w:pPr>
  </w:style>
  <w:style w:type="character" w:styleId="262" w:customStyle="1">
    <w:name w:val="Pré-formatação HTML Char"/>
    <w:basedOn w:val="255"/>
    <w:link w:val="261"/>
    <w:uiPriority w:val="99"/>
    <w:semiHidden/>
    <w:rPr>
      <w:rFonts w:ascii="Consolas" w:hAnsi="Consolas" w:cs="Consolas"/>
      <w:sz w:val="20"/>
      <w:szCs w:val="20"/>
    </w:rPr>
  </w:style>
  <w:style w:type="character" w:styleId="263" w:customStyle="1">
    <w:name w:val="Título 1 Char"/>
    <w:basedOn w:val="255"/>
    <w:link w:val="252"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  <w:style w:type="paragraph" w:styleId="264">
    <w:name w:val="Title"/>
    <w:basedOn w:val="251"/>
    <w:next w:val="251"/>
    <w:link w:val="265"/>
    <w:qFormat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  <w:pPr>
      <w:contextualSpacing w:val="true"/>
      <w:spacing w:lineRule="auto" w:line="240" w:after="300"/>
      <w:pBdr>
        <w:bottom w:val="single" w:color="4F81BD" w:sz="8" w:space="4" w:themeColor="accent1"/>
      </w:pBdr>
    </w:pPr>
  </w:style>
  <w:style w:type="character" w:styleId="265" w:customStyle="1">
    <w:name w:val="Título Char"/>
    <w:basedOn w:val="255"/>
    <w:link w:val="264"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</w:style>
  <w:style w:type="character" w:styleId="266" w:customStyle="1">
    <w:name w:val="Título 2 Char"/>
    <w:basedOn w:val="255"/>
    <w:link w:val="253"/>
    <w:uiPriority w:val="9"/>
    <w:rPr>
      <w:rFonts w:ascii="Cambria" w:hAnsi="Cambria" w:cs="Cambria" w:eastAsia="Cambria"/>
      <w:b/>
      <w:bCs/>
      <w:color w:val="4F81BD" w:themeColor="accent1"/>
      <w:sz w:val="26"/>
      <w:szCs w:val="26"/>
    </w:rPr>
  </w:style>
  <w:style w:type="character" w:styleId="267" w:customStyle="1">
    <w:name w:val="Título 3 Char"/>
    <w:basedOn w:val="255"/>
    <w:link w:val="254"/>
    <w:uiPriority w:val="9"/>
    <w:rPr>
      <w:rFonts w:ascii="Cambria" w:hAnsi="Cambria" w:cs="Cambria" w:eastAsia="Cambria"/>
      <w:b/>
      <w:bCs/>
      <w:color w:val="4F81BD" w:themeColor="accent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ONLYOFFICE/5.3.3.35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revision>7</cp:revision>
  <dcterms:created xsi:type="dcterms:W3CDTF">2015-03-23T11:01:00Z</dcterms:created>
  <dcterms:modified xsi:type="dcterms:W3CDTF">2019-08-23T00:39:35Z</dcterms:modified>
</cp:coreProperties>
</file>