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5B39" w14:textId="5D4900B3" w:rsidR="009227B0" w:rsidRPr="009227B0" w:rsidRDefault="009227B0" w:rsidP="009227B0">
      <w:pPr>
        <w:rPr>
          <w:b/>
          <w:bCs/>
        </w:rPr>
      </w:pPr>
      <w:proofErr w:type="spellStart"/>
      <w:r>
        <w:rPr>
          <w:b/>
          <w:bCs/>
        </w:rPr>
        <w:t>WARPSimLab</w:t>
      </w:r>
      <w:proofErr w:type="spellEnd"/>
    </w:p>
    <w:p w14:paraId="4AEE8FCB" w14:textId="77777777" w:rsidR="009227B0" w:rsidRPr="009227B0" w:rsidRDefault="009227B0" w:rsidP="009227B0">
      <w:pPr>
        <w:rPr>
          <w:b/>
          <w:bCs/>
        </w:rPr>
      </w:pPr>
      <w:proofErr w:type="spellStart"/>
      <w:r w:rsidRPr="009227B0">
        <w:rPr>
          <w:b/>
          <w:bCs/>
        </w:rPr>
        <w:t>Release</w:t>
      </w:r>
      <w:proofErr w:type="spellEnd"/>
      <w:r w:rsidRPr="009227B0">
        <w:rPr>
          <w:b/>
          <w:bCs/>
        </w:rPr>
        <w:t xml:space="preserve"> Notes</w:t>
      </w:r>
    </w:p>
    <w:p w14:paraId="3D0F42C7" w14:textId="77777777" w:rsidR="009227B0" w:rsidRPr="009227B0" w:rsidRDefault="009227B0" w:rsidP="009227B0">
      <w:r w:rsidRPr="009227B0">
        <w:pict w14:anchorId="6C70D90A">
          <v:rect id="_x0000_i1111" style="width:0;height:1.5pt" o:hralign="center" o:hrstd="t" o:hr="t" fillcolor="#a0a0a0" stroked="f"/>
        </w:pict>
      </w:r>
    </w:p>
    <w:p w14:paraId="0D819294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Version 1.0</w:t>
      </w:r>
    </w:p>
    <w:p w14:paraId="3EE0F9C7" w14:textId="26FD97F2" w:rsidR="009227B0" w:rsidRPr="009227B0" w:rsidRDefault="009227B0" w:rsidP="009227B0">
      <w:r w:rsidRPr="009227B0">
        <w:t xml:space="preserve">Release Date: </w:t>
      </w:r>
      <w:r>
        <w:t>April 1, 2026</w:t>
      </w:r>
    </w:p>
    <w:p w14:paraId="57DB221B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Overview</w:t>
      </w:r>
    </w:p>
    <w:p w14:paraId="513D83E6" w14:textId="538B42E9" w:rsidR="009227B0" w:rsidRPr="009227B0" w:rsidRDefault="009227B0" w:rsidP="009227B0">
      <w:r w:rsidRPr="009227B0">
        <w:t xml:space="preserve">Version 1.0 is the initial public release of </w:t>
      </w:r>
      <w:proofErr w:type="spellStart"/>
      <w:r w:rsidR="00C43DDF">
        <w:t>WARPSimLab</w:t>
      </w:r>
      <w:proofErr w:type="spellEnd"/>
      <w:r w:rsidRPr="009227B0">
        <w:t>.</w:t>
      </w:r>
      <w:r w:rsidRPr="009227B0">
        <w:br/>
        <w:t xml:space="preserve">The application allows users to explore </w:t>
      </w:r>
      <w:r w:rsidR="00C43DDF">
        <w:t xml:space="preserve">personal </w:t>
      </w:r>
      <w:r w:rsidRPr="009227B0">
        <w:t xml:space="preserve">financial scenarios using simplified models </w:t>
      </w:r>
      <w:proofErr w:type="gramStart"/>
      <w:r w:rsidR="00980723" w:rsidRPr="00980723">
        <w:t xml:space="preserve">within </w:t>
      </w:r>
      <w:r w:rsidRPr="009227B0">
        <w:t xml:space="preserve"> a</w:t>
      </w:r>
      <w:proofErr w:type="gramEnd"/>
      <w:r w:rsidRPr="009227B0">
        <w:t xml:space="preserve"> simulated environment</w:t>
      </w:r>
      <w:r w:rsidR="00C43DDF">
        <w:t xml:space="preserve">.  </w:t>
      </w:r>
    </w:p>
    <w:p w14:paraId="3FF9F941" w14:textId="77777777" w:rsidR="009227B0" w:rsidRPr="009227B0" w:rsidRDefault="009227B0" w:rsidP="009227B0">
      <w:r w:rsidRPr="009227B0">
        <w:pict w14:anchorId="4043512A">
          <v:rect id="_x0000_i1062" style="width:0;height:1.5pt" o:hralign="center" o:hrstd="t" o:hr="t" fillcolor="#a0a0a0" stroked="f"/>
        </w:pict>
      </w:r>
    </w:p>
    <w:p w14:paraId="73DBFF43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Core Features</w:t>
      </w:r>
    </w:p>
    <w:p w14:paraId="725EB5EB" w14:textId="77777777" w:rsidR="009227B0" w:rsidRPr="009227B0" w:rsidRDefault="009227B0" w:rsidP="009227B0">
      <w:pPr>
        <w:numPr>
          <w:ilvl w:val="0"/>
          <w:numId w:val="1"/>
        </w:numPr>
      </w:pPr>
      <w:r w:rsidRPr="009227B0">
        <w:t>Scenario-based financial simulations</w:t>
      </w:r>
    </w:p>
    <w:p w14:paraId="3675E83E" w14:textId="353D649F" w:rsidR="009227B0" w:rsidRPr="009227B0" w:rsidRDefault="009227B0" w:rsidP="009227B0">
      <w:pPr>
        <w:numPr>
          <w:ilvl w:val="0"/>
          <w:numId w:val="1"/>
        </w:numPr>
      </w:pPr>
      <w:r w:rsidRPr="009227B0">
        <w:t>Adjustable income</w:t>
      </w:r>
      <w:r w:rsidR="00980723">
        <w:t xml:space="preserve">, </w:t>
      </w:r>
      <w:r w:rsidRPr="009227B0">
        <w:t>expense</w:t>
      </w:r>
      <w:r w:rsidR="00980723">
        <w:t xml:space="preserve">, portfolio and retirement </w:t>
      </w:r>
      <w:r w:rsidRPr="009227B0">
        <w:t>parameters</w:t>
      </w:r>
    </w:p>
    <w:p w14:paraId="645B58E1" w14:textId="77777777" w:rsidR="009227B0" w:rsidRPr="009227B0" w:rsidRDefault="009227B0" w:rsidP="009227B0">
      <w:pPr>
        <w:numPr>
          <w:ilvl w:val="0"/>
          <w:numId w:val="1"/>
        </w:numPr>
      </w:pPr>
      <w:r w:rsidRPr="009227B0">
        <w:t>Projection of financial outcomes across a selected time horizon</w:t>
      </w:r>
    </w:p>
    <w:p w14:paraId="1F6D9F16" w14:textId="6F8830DE" w:rsidR="009227B0" w:rsidRPr="009227B0" w:rsidRDefault="009227B0" w:rsidP="009227B0">
      <w:pPr>
        <w:numPr>
          <w:ilvl w:val="0"/>
          <w:numId w:val="1"/>
        </w:numPr>
      </w:pPr>
      <w:r w:rsidRPr="009227B0">
        <w:t>Visualization of simulation results</w:t>
      </w:r>
      <w:r w:rsidR="00980723">
        <w:t xml:space="preserve">.  Plots include cash flow and portfolio plots, </w:t>
      </w:r>
    </w:p>
    <w:p w14:paraId="4B7CBF52" w14:textId="009D48A8" w:rsidR="009227B0" w:rsidRDefault="009227B0" w:rsidP="009227B0">
      <w:pPr>
        <w:numPr>
          <w:ilvl w:val="0"/>
          <w:numId w:val="1"/>
        </w:numPr>
      </w:pPr>
      <w:r w:rsidRPr="009227B0">
        <w:t>Ability to modify parameters and rerun simulations</w:t>
      </w:r>
    </w:p>
    <w:p w14:paraId="43B1A0B4" w14:textId="1B71DCF8" w:rsidR="00980723" w:rsidRDefault="00980723" w:rsidP="009227B0">
      <w:pPr>
        <w:numPr>
          <w:ilvl w:val="0"/>
          <w:numId w:val="1"/>
        </w:numPr>
      </w:pPr>
      <w:r>
        <w:t>Monte Carlo analysis</w:t>
      </w:r>
    </w:p>
    <w:p w14:paraId="23BFEDA0" w14:textId="044D4996" w:rsidR="00980723" w:rsidRPr="009227B0" w:rsidRDefault="00980723" w:rsidP="009227B0">
      <w:pPr>
        <w:numPr>
          <w:ilvl w:val="0"/>
          <w:numId w:val="1"/>
        </w:numPr>
      </w:pPr>
      <w:r>
        <w:t>Comparison of different inputs using a scenario explorer</w:t>
      </w:r>
    </w:p>
    <w:p w14:paraId="0BC48CB3" w14:textId="77777777" w:rsidR="009227B0" w:rsidRPr="009227B0" w:rsidRDefault="009227B0" w:rsidP="009227B0">
      <w:r w:rsidRPr="009227B0">
        <w:pict w14:anchorId="718D8DE6">
          <v:rect id="_x0000_i1063" style="width:0;height:1.5pt" o:hralign="center" o:hrstd="t" o:hr="t" fillcolor="#a0a0a0" stroked="f"/>
        </w:pict>
      </w:r>
    </w:p>
    <w:p w14:paraId="0E5675B0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Intended Use</w:t>
      </w:r>
    </w:p>
    <w:p w14:paraId="25ED9F6E" w14:textId="77777777" w:rsidR="009227B0" w:rsidRPr="009227B0" w:rsidRDefault="009227B0" w:rsidP="009227B0">
      <w:r w:rsidRPr="009227B0">
        <w:t>This software is designed as an educational simulation tool to illustrate how financial variables may interact over time. It is not intended to provide financial, investment, tax, or legal advice.</w:t>
      </w:r>
    </w:p>
    <w:p w14:paraId="280A052C" w14:textId="77777777" w:rsidR="009227B0" w:rsidRPr="009227B0" w:rsidRDefault="009227B0" w:rsidP="009227B0">
      <w:r w:rsidRPr="009227B0">
        <w:pict w14:anchorId="5E89A1FF">
          <v:rect id="_x0000_i1064" style="width:0;height:1.5pt" o:hralign="center" o:hrstd="t" o:hr="t" fillcolor="#a0a0a0" stroked="f"/>
        </w:pict>
      </w:r>
    </w:p>
    <w:p w14:paraId="23752408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Known Limitations</w:t>
      </w:r>
    </w:p>
    <w:p w14:paraId="50109E62" w14:textId="4766251A" w:rsidR="009227B0" w:rsidRPr="009227B0" w:rsidRDefault="009227B0" w:rsidP="009227B0">
      <w:pPr>
        <w:numPr>
          <w:ilvl w:val="0"/>
          <w:numId w:val="2"/>
        </w:numPr>
      </w:pPr>
      <w:r w:rsidRPr="009227B0">
        <w:t>Results are generated from simplified mathematical models.</w:t>
      </w:r>
      <w:r w:rsidR="00980723">
        <w:t xml:space="preserve">  </w:t>
      </w:r>
      <w:r w:rsidR="00980723" w:rsidRPr="00980723">
        <w:t>For example, the current model assumes that 100% of Social Security benefits are taxable.</w:t>
      </w:r>
    </w:p>
    <w:p w14:paraId="2898FD4E" w14:textId="77777777" w:rsidR="009227B0" w:rsidRPr="009227B0" w:rsidRDefault="009227B0" w:rsidP="009227B0">
      <w:pPr>
        <w:numPr>
          <w:ilvl w:val="0"/>
          <w:numId w:val="2"/>
        </w:numPr>
      </w:pPr>
      <w:r w:rsidRPr="009227B0">
        <w:lastRenderedPageBreak/>
        <w:t>Simulations do not represent real financial markets or individual financial situations.</w:t>
      </w:r>
    </w:p>
    <w:p w14:paraId="103A5BCD" w14:textId="77777777" w:rsidR="009227B0" w:rsidRPr="009227B0" w:rsidRDefault="009227B0" w:rsidP="009227B0">
      <w:pPr>
        <w:numPr>
          <w:ilvl w:val="0"/>
          <w:numId w:val="2"/>
        </w:numPr>
      </w:pPr>
      <w:r w:rsidRPr="009227B0">
        <w:t>Output should not be interpreted as predictions or recommendations.</w:t>
      </w:r>
    </w:p>
    <w:p w14:paraId="40681ACE" w14:textId="77777777" w:rsidR="009227B0" w:rsidRPr="009227B0" w:rsidRDefault="009227B0" w:rsidP="009227B0">
      <w:r w:rsidRPr="009227B0">
        <w:pict w14:anchorId="0603D27B">
          <v:rect id="_x0000_i1066" style="width:0;height:1.5pt" o:hralign="center" o:hrstd="t" o:hr="t" fillcolor="#a0a0a0" stroked="f"/>
        </w:pict>
      </w:r>
    </w:p>
    <w:p w14:paraId="74D91551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Future Development</w:t>
      </w:r>
    </w:p>
    <w:p w14:paraId="5357AC6C" w14:textId="3D985F64" w:rsidR="00B56EC7" w:rsidRDefault="00980723" w:rsidP="00980723">
      <w:pPr>
        <w:numPr>
          <w:ilvl w:val="0"/>
          <w:numId w:val="2"/>
        </w:numPr>
      </w:pPr>
      <w:r>
        <w:t>Additional documentation</w:t>
      </w:r>
    </w:p>
    <w:p w14:paraId="504F6896" w14:textId="344F8986" w:rsidR="00980723" w:rsidRDefault="00980723" w:rsidP="00980723">
      <w:pPr>
        <w:numPr>
          <w:ilvl w:val="0"/>
          <w:numId w:val="2"/>
        </w:numPr>
      </w:pPr>
      <w:r>
        <w:t>Additional “what if” comparisons</w:t>
      </w:r>
    </w:p>
    <w:p w14:paraId="56D57719" w14:textId="4037DA30" w:rsidR="00980723" w:rsidRDefault="00980723" w:rsidP="00980723">
      <w:pPr>
        <w:numPr>
          <w:ilvl w:val="0"/>
          <w:numId w:val="2"/>
        </w:numPr>
      </w:pPr>
      <w:r>
        <w:t>Add sequence</w:t>
      </w:r>
      <w:r w:rsidR="004D778C">
        <w:t>-</w:t>
      </w:r>
      <w:r>
        <w:t>of</w:t>
      </w:r>
      <w:r w:rsidR="004D778C">
        <w:t>-</w:t>
      </w:r>
      <w:r>
        <w:t>return</w:t>
      </w:r>
      <w:r w:rsidR="004D778C">
        <w:t>s</w:t>
      </w:r>
      <w:r>
        <w:t xml:space="preserve"> risk.</w:t>
      </w:r>
    </w:p>
    <w:p w14:paraId="47D3B65C" w14:textId="43017C14" w:rsidR="00980723" w:rsidRDefault="00980723" w:rsidP="00980723">
      <w:pPr>
        <w:numPr>
          <w:ilvl w:val="0"/>
          <w:numId w:val="2"/>
        </w:numPr>
      </w:pPr>
      <w:r>
        <w:t>Add more robust reports</w:t>
      </w:r>
    </w:p>
    <w:p w14:paraId="02DEAD10" w14:textId="39BA3A35" w:rsidR="00980723" w:rsidRDefault="00980723" w:rsidP="00980723">
      <w:pPr>
        <w:numPr>
          <w:ilvl w:val="0"/>
          <w:numId w:val="2"/>
        </w:numPr>
      </w:pPr>
      <w:r>
        <w:t>Possible additional detail on tax impacts in the Summary report.</w:t>
      </w:r>
    </w:p>
    <w:p w14:paraId="36E9F28D" w14:textId="44FC0DAC" w:rsidR="00980723" w:rsidRDefault="004D778C" w:rsidP="00980723">
      <w:pPr>
        <w:numPr>
          <w:ilvl w:val="0"/>
          <w:numId w:val="2"/>
        </w:numPr>
      </w:pPr>
      <w:r>
        <w:t>A</w:t>
      </w:r>
      <w:r w:rsidR="00980723">
        <w:t>dditional examples.</w:t>
      </w:r>
    </w:p>
    <w:sectPr w:rsidR="00980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6F2E"/>
    <w:multiLevelType w:val="multilevel"/>
    <w:tmpl w:val="FAFC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17C5F"/>
    <w:multiLevelType w:val="multilevel"/>
    <w:tmpl w:val="5606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F3356"/>
    <w:multiLevelType w:val="multilevel"/>
    <w:tmpl w:val="57F0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653834">
    <w:abstractNumId w:val="0"/>
  </w:num>
  <w:num w:numId="2" w16cid:durableId="1473718339">
    <w:abstractNumId w:val="1"/>
  </w:num>
  <w:num w:numId="3" w16cid:durableId="1114715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6F"/>
    <w:rsid w:val="004D778C"/>
    <w:rsid w:val="005E5B53"/>
    <w:rsid w:val="007D436F"/>
    <w:rsid w:val="009227B0"/>
    <w:rsid w:val="00980723"/>
    <w:rsid w:val="00B10589"/>
    <w:rsid w:val="00B56EC7"/>
    <w:rsid w:val="00C4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7902"/>
  <w15:chartTrackingRefBased/>
  <w15:docId w15:val="{C7CC87FE-FC90-4B3A-9B6F-F666D4B9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Scott</dc:creator>
  <cp:keywords/>
  <dc:description/>
  <cp:lastModifiedBy>Alan Scott</cp:lastModifiedBy>
  <cp:revision>3</cp:revision>
  <dcterms:created xsi:type="dcterms:W3CDTF">2026-03-14T20:12:00Z</dcterms:created>
  <dcterms:modified xsi:type="dcterms:W3CDTF">2026-03-14T22:46:00Z</dcterms:modified>
</cp:coreProperties>
</file>