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03549774"/>
        <w:docPartObj>
          <w:docPartGallery w:val="Cover Pages"/>
          <w:docPartUnique/>
        </w:docPartObj>
      </w:sdtPr>
      <w:sdtContent>
        <w:p w:rsidR="00267CEA" w:rsidRDefault="00267CEA"/>
        <w:p w:rsidR="00267CEA" w:rsidRDefault="00267CE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ihand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267CEA" w:rsidRDefault="00267CE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ORF-API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ihand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pe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A2JI9s6QUAAL8UAAAOAAAAAAAAAAAAAAAAAC4CAABkcnMvZTJvRG9jLnhtbFBLAQIt&#10;ABQABgAIAAAAIQBIwdxr2gAAAAcBAAAPAAAAAAAAAAAAAAAAAEMIAABkcnMvZG93bnJldi54bWxQ&#10;SwUGAAAAAAQABADzAAAASgkAAAAA&#10;">
                    <o:lock v:ext="edit" aspectratio="t"/>
                    <v:shape id="Freihand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267CEA" w:rsidRDefault="00267CE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ORF-API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ihand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feld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7CEA" w:rsidRDefault="00267CEA">
                                <w:pPr>
                                  <w:pStyle w:val="KeinLeerraum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Firm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501B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Modularity AND api design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de-DE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de-DE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se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D501BB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JKU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4om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DOeKJ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:rsidR="00267CEA" w:rsidRDefault="00267CEA">
                          <w:pPr>
                            <w:pStyle w:val="KeinLeerraum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Firm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501B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Modularity AND api design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de-DE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de-DE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se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D501BB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JKU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feld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67CEA" w:rsidRDefault="005F59C2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Projec</w:t>
                                    </w:r>
                                    <w:r w:rsidR="00267CEA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t description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67CEA" w:rsidRDefault="00267CEA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Markus Hiesmair, Dominik Prilmüller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YBthQ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NKYBt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67CEA" w:rsidRDefault="005F59C2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Projec</w:t>
                              </w:r>
                              <w:r w:rsidR="00267CEA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t description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67CEA" w:rsidRDefault="00267CEA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Markus Hiesmair, Dominik Prilmüller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ec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67CEA" w:rsidRDefault="00E6259A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kvDmwIAAI8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CWHkvDmwIAAI8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67CEA" w:rsidRDefault="00E6259A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6F01B5" w:rsidRDefault="006F01B5">
      <w:bookmarkStart w:id="0" w:name="_GoBack"/>
      <w:bookmarkEnd w:id="0"/>
    </w:p>
    <w:sectPr w:rsidR="006F01B5" w:rsidSect="00267CEA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A77"/>
    <w:rsid w:val="00267CEA"/>
    <w:rsid w:val="005F59C2"/>
    <w:rsid w:val="006F01B5"/>
    <w:rsid w:val="00904A77"/>
    <w:rsid w:val="00D501BB"/>
    <w:rsid w:val="00E6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A9ED45-4ED7-41A9-9974-F348B600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67CEA"/>
  </w:style>
  <w:style w:type="paragraph" w:styleId="berschrift1">
    <w:name w:val="heading 1"/>
    <w:basedOn w:val="Standard"/>
    <w:next w:val="Standard"/>
    <w:link w:val="berschrift1Zchn"/>
    <w:uiPriority w:val="9"/>
    <w:qFormat/>
    <w:rsid w:val="00267CE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67CE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67CE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67CE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67CE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67CE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67CE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67CE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67CE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67CE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67CEA"/>
    <w:rPr>
      <w:caps/>
      <w:spacing w:val="15"/>
      <w:shd w:val="clear" w:color="auto" w:fill="DEEAF6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67CEA"/>
    <w:rPr>
      <w:caps/>
      <w:color w:val="1F4D78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67CEA"/>
    <w:rPr>
      <w:caps/>
      <w:color w:val="2E74B5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67CEA"/>
    <w:rPr>
      <w:caps/>
      <w:color w:val="2E74B5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67CEA"/>
    <w:rPr>
      <w:caps/>
      <w:color w:val="2E74B5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67CEA"/>
    <w:rPr>
      <w:caps/>
      <w:color w:val="2E74B5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67CEA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67CEA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67CEA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267CE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67CE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67CE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67CEA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267CEA"/>
    <w:rPr>
      <w:b/>
      <w:bCs/>
    </w:rPr>
  </w:style>
  <w:style w:type="character" w:styleId="Hervorhebung">
    <w:name w:val="Emphasis"/>
    <w:uiPriority w:val="20"/>
    <w:qFormat/>
    <w:rsid w:val="00267CEA"/>
    <w:rPr>
      <w:caps/>
      <w:color w:val="1F4D78" w:themeColor="accent1" w:themeShade="7F"/>
      <w:spacing w:val="5"/>
    </w:rPr>
  </w:style>
  <w:style w:type="paragraph" w:styleId="KeinLeerraum">
    <w:name w:val="No Spacing"/>
    <w:link w:val="KeinLeerraumZchn"/>
    <w:uiPriority w:val="1"/>
    <w:qFormat/>
    <w:rsid w:val="00267CEA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267CEA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267CEA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67CE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67CEA"/>
    <w:rPr>
      <w:color w:val="5B9BD5" w:themeColor="accent1"/>
      <w:sz w:val="24"/>
      <w:szCs w:val="24"/>
    </w:rPr>
  </w:style>
  <w:style w:type="character" w:styleId="SchwacheHervorhebung">
    <w:name w:val="Subtle Emphasis"/>
    <w:uiPriority w:val="19"/>
    <w:qFormat/>
    <w:rsid w:val="00267CEA"/>
    <w:rPr>
      <w:i/>
      <w:iCs/>
      <w:color w:val="1F4D78" w:themeColor="accent1" w:themeShade="7F"/>
    </w:rPr>
  </w:style>
  <w:style w:type="character" w:styleId="IntensiveHervorhebung">
    <w:name w:val="Intense Emphasis"/>
    <w:uiPriority w:val="21"/>
    <w:qFormat/>
    <w:rsid w:val="00267CEA"/>
    <w:rPr>
      <w:b/>
      <w:bCs/>
      <w:caps/>
      <w:color w:val="1F4D78" w:themeColor="accent1" w:themeShade="7F"/>
      <w:spacing w:val="10"/>
    </w:rPr>
  </w:style>
  <w:style w:type="character" w:styleId="SchwacherVerweis">
    <w:name w:val="Subtle Reference"/>
    <w:uiPriority w:val="31"/>
    <w:qFormat/>
    <w:rsid w:val="00267CEA"/>
    <w:rPr>
      <w:b/>
      <w:bCs/>
      <w:color w:val="5B9BD5" w:themeColor="accent1"/>
    </w:rPr>
  </w:style>
  <w:style w:type="character" w:styleId="IntensiverVerweis">
    <w:name w:val="Intense Reference"/>
    <w:uiPriority w:val="32"/>
    <w:qFormat/>
    <w:rsid w:val="00267CEA"/>
    <w:rPr>
      <w:b/>
      <w:bCs/>
      <w:i/>
      <w:iCs/>
      <w:caps/>
      <w:color w:val="5B9BD5" w:themeColor="accent1"/>
    </w:rPr>
  </w:style>
  <w:style w:type="character" w:styleId="Buchtitel">
    <w:name w:val="Book Title"/>
    <w:uiPriority w:val="33"/>
    <w:qFormat/>
    <w:rsid w:val="00267CEA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67CEA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267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>JKU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71FC9D-EC94-4965-ADA6-8B6754654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9</Characters>
  <Application>Microsoft Office Word</Application>
  <DocSecurity>0</DocSecurity>
  <Lines>1</Lines>
  <Paragraphs>1</Paragraphs>
  <ScaleCrop>false</ScaleCrop>
  <Company>Modularity AND api design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ORF-API</dc:title>
  <dc:subject>Project description</dc:subject>
  <dc:creator>Markus Hiesmair, Dominik Prilmüller</dc:creator>
  <cp:keywords/>
  <dc:description/>
  <cp:lastModifiedBy>Markus Hiesmair</cp:lastModifiedBy>
  <cp:revision>5</cp:revision>
  <dcterms:created xsi:type="dcterms:W3CDTF">2016-03-12T15:31:00Z</dcterms:created>
  <dcterms:modified xsi:type="dcterms:W3CDTF">2016-03-12T15:41:00Z</dcterms:modified>
</cp:coreProperties>
</file>