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9055" w14:textId="4D07AD57" w:rsidR="0057030C" w:rsidRDefault="0057030C">
      <w:pPr>
        <w:rPr>
          <w:rFonts w:hint="eastAsia"/>
          <w:sz w:val="28"/>
          <w:szCs w:val="28"/>
        </w:rPr>
      </w:pPr>
      <w:r w:rsidRPr="00544E3A">
        <w:rPr>
          <w:rFonts w:hint="eastAsia"/>
          <w:sz w:val="28"/>
          <w:szCs w:val="28"/>
        </w:rPr>
        <w:t>教学页UI界面修改</w:t>
      </w:r>
    </w:p>
    <w:p w14:paraId="1A880F2C" w14:textId="18098255" w:rsidR="00602740" w:rsidRPr="00544E3A" w:rsidRDefault="00602740">
      <w:pPr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3FD9C601" wp14:editId="671C43AF">
            <wp:extent cx="5274310" cy="2948305"/>
            <wp:effectExtent l="0" t="0" r="2540" b="4445"/>
            <wp:docPr id="7515971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971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CB37" w14:textId="70121D38" w:rsidR="00044A13" w:rsidRDefault="00CD12ED">
      <w:pPr>
        <w:rPr>
          <w:rFonts w:hint="eastAsia"/>
        </w:rPr>
      </w:pPr>
      <w:r>
        <w:rPr>
          <w:noProof/>
        </w:rPr>
        <w:drawing>
          <wp:inline distT="0" distB="0" distL="0" distR="0" wp14:anchorId="7DD9AEED" wp14:editId="7D51AB5D">
            <wp:extent cx="1256306" cy="387361"/>
            <wp:effectExtent l="0" t="0" r="1270" b="0"/>
            <wp:docPr id="416736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36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68536" cy="3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CF6C79" wp14:editId="0E81674E">
            <wp:extent cx="1009650" cy="400050"/>
            <wp:effectExtent l="0" t="0" r="0" b="0"/>
            <wp:docPr id="15218705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70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AB5D" w14:textId="16D25292" w:rsidR="0057030C" w:rsidRDefault="0057030C" w:rsidP="00CD12E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左侧阵营旗帜范围缩小，右侧说明面板扩大；</w:t>
      </w:r>
    </w:p>
    <w:p w14:paraId="5525664C" w14:textId="697E147B" w:rsidR="00CD12ED" w:rsidRDefault="00CD12ED" w:rsidP="00CD12E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添加核心部将和流派简介两个标题以及底图衬托。</w:t>
      </w:r>
    </w:p>
    <w:p w14:paraId="3A8D6000" w14:textId="1D02E095" w:rsidR="00CD12ED" w:rsidRDefault="0057030C" w:rsidP="0010684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上方核心部将卡牌</w:t>
      </w:r>
      <w:r w:rsidR="00A13B42">
        <w:rPr>
          <w:rFonts w:hint="eastAsia"/>
        </w:rPr>
        <w:t>处</w:t>
      </w:r>
      <w:r>
        <w:rPr>
          <w:rFonts w:hint="eastAsia"/>
        </w:rPr>
        <w:t>支持点击跟图鉴一样的再次点击后显示详情面板</w:t>
      </w:r>
      <w:r w:rsidR="00A13B42">
        <w:rPr>
          <w:rFonts w:hint="eastAsia"/>
        </w:rPr>
        <w:t>，详情面板中右的按钮点击后跳转到上/下一个核心部将的详情面板。</w:t>
      </w:r>
    </w:p>
    <w:p w14:paraId="5375A66E" w14:textId="086DD773" w:rsidR="0057030C" w:rsidRDefault="00A13B42">
      <w:r>
        <w:rPr>
          <w:noProof/>
        </w:rPr>
        <w:drawing>
          <wp:inline distT="0" distB="0" distL="0" distR="0" wp14:anchorId="7657AD75" wp14:editId="203B0502">
            <wp:extent cx="5274310" cy="2625090"/>
            <wp:effectExtent l="0" t="0" r="2540" b="3810"/>
            <wp:docPr id="20025523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52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0E543CF" wp14:editId="1852ED1D">
            <wp:extent cx="5274310" cy="1826895"/>
            <wp:effectExtent l="0" t="0" r="2540" b="1905"/>
            <wp:docPr id="44440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0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0D29" w14:textId="77777777" w:rsidR="00BA4B55" w:rsidRDefault="00BA4B55" w:rsidP="00BA4B55">
      <w:pPr>
        <w:rPr>
          <w:sz w:val="28"/>
          <w:szCs w:val="28"/>
        </w:rPr>
      </w:pPr>
      <w:r w:rsidRPr="00544E3A">
        <w:rPr>
          <w:rFonts w:hint="eastAsia"/>
          <w:sz w:val="28"/>
          <w:szCs w:val="28"/>
        </w:rPr>
        <w:t>教学关引导流程修改</w:t>
      </w:r>
    </w:p>
    <w:p w14:paraId="186C3292" w14:textId="4D8295E0" w:rsidR="0025280D" w:rsidRPr="00544E3A" w:rsidRDefault="0025280D" w:rsidP="00BA4B5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花果山部分</w:t>
      </w:r>
    </w:p>
    <w:p w14:paraId="672A1ED2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4368F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花果山后援神通流</w:t>
      </w:r>
    </w:p>
    <w:p w14:paraId="55ED3F2C" w14:textId="37959191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第一回合详细流程</w:t>
      </w:r>
    </w:p>
    <w:p w14:paraId="099D5AF9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1. 介绍过关目标</w:t>
      </w:r>
    </w:p>
    <w:p w14:paraId="74B7A9B7" w14:textId="77777777" w:rsidR="004368F4" w:rsidRPr="004368F4" w:rsidRDefault="004368F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暂停自由操作。 </w:t>
      </w:r>
    </w:p>
    <w:p w14:paraId="44F6D894" w14:textId="77777777" w:rsidR="004368F4" w:rsidRPr="004368F4" w:rsidRDefault="004368F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镂空左侧任务区域。 </w:t>
      </w:r>
    </w:p>
    <w:p w14:paraId="4CDF6C6C" w14:textId="77777777" w:rsidR="004368F4" w:rsidRPr="004368F4" w:rsidRDefault="004368F4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24F5017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教学关共有3场战斗，连续击败3名敌人即可完成本流派教学。</w:t>
      </w:r>
    </w:p>
    <w:p w14:paraId="16AC9DB9" w14:textId="5F1706FF" w:rsidR="004368F4" w:rsidRPr="004368F4" w:rsidRDefault="004368F4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72B7AC6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2. 查看美猴王详情</w:t>
      </w:r>
    </w:p>
    <w:p w14:paraId="5A120373" w14:textId="77777777" w:rsidR="004368F4" w:rsidRPr="004368F4" w:rsidRDefault="004368F4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镂空部署区中的美猴王。 </w:t>
      </w:r>
    </w:p>
    <w:p w14:paraId="001B46FF" w14:textId="77777777" w:rsidR="004368F4" w:rsidRPr="004368F4" w:rsidRDefault="004368F4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17F4D8C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点击美猴王，查看部将详情。</w:t>
      </w:r>
    </w:p>
    <w:p w14:paraId="7BCED471" w14:textId="77777777" w:rsidR="004368F4" w:rsidRPr="004368F4" w:rsidRDefault="004368F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玩家点击美猴王，打开详情页。 </w:t>
      </w:r>
    </w:p>
    <w:p w14:paraId="778756BE" w14:textId="411EE822" w:rsidR="004368F4" w:rsidRPr="004368F4" w:rsidRDefault="004368F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1E17B55B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 查看大猿神详情</w:t>
      </w:r>
    </w:p>
    <w:p w14:paraId="0E952121" w14:textId="77777777" w:rsidR="004368F4" w:rsidRPr="004368F4" w:rsidRDefault="004368F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镂空部署区中的大猿神。 </w:t>
      </w:r>
    </w:p>
    <w:p w14:paraId="0A24A3E4" w14:textId="77777777" w:rsidR="004368F4" w:rsidRPr="004368F4" w:rsidRDefault="004368F4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AB01E72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点击大猿神，查看部将详情。</w:t>
      </w:r>
    </w:p>
    <w:p w14:paraId="118CD33C" w14:textId="77777777" w:rsidR="004368F4" w:rsidRPr="004368F4" w:rsidRDefault="004368F4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玩家点击大猿神，打开详情页。 </w:t>
      </w:r>
    </w:p>
    <w:p w14:paraId="55EACEDC" w14:textId="4459A0B2" w:rsidR="004368F4" w:rsidRPr="004368F4" w:rsidRDefault="004368F4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2C0EB866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 说明美猴王与大猿神</w:t>
      </w:r>
    </w:p>
    <w:p w14:paraId="4BC4D8CD" w14:textId="77777777" w:rsidR="004368F4" w:rsidRPr="004368F4" w:rsidRDefault="004368F4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同时镂空美猴王和大猿神。 </w:t>
      </w:r>
    </w:p>
    <w:p w14:paraId="59BE0FB5" w14:textId="77777777" w:rsidR="004368F4" w:rsidRPr="004368F4" w:rsidRDefault="004368F4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在界面下方显示文本： </w:t>
      </w:r>
    </w:p>
    <w:p w14:paraId="6B6D676C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美猴王和大猿神是花果山的核心成长部将。友方属性提高时，它们会触发【协战】：美猴王提高花果山与大唐部将的攻击，大猿神提高所有花果山部将的攻击和生命。</w:t>
      </w:r>
    </w:p>
    <w:p w14:paraId="5F257DD0" w14:textId="77777777" w:rsidR="004368F4" w:rsidRPr="004368F4" w:rsidRDefault="004368F4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1F477C39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5. 查看跑山猢狲详情</w:t>
      </w:r>
    </w:p>
    <w:p w14:paraId="14756562" w14:textId="77777777" w:rsidR="004368F4" w:rsidRPr="004368F4" w:rsidRDefault="004368F4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镂空部署区中的跑山猢狲。 </w:t>
      </w:r>
    </w:p>
    <w:p w14:paraId="76BF2FCC" w14:textId="77777777" w:rsidR="004368F4" w:rsidRPr="004368F4" w:rsidRDefault="004368F4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1F99A517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点击跑山猢狲，查看它的效果和专属神通。</w:t>
      </w:r>
    </w:p>
    <w:p w14:paraId="645F201F" w14:textId="77777777" w:rsidR="004368F4" w:rsidRDefault="004368F4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玩家点击跑山猢狲，打开详情页。 </w:t>
      </w:r>
    </w:p>
    <w:p w14:paraId="30241BF1" w14:textId="46A2DEEA" w:rsidR="004368F4" w:rsidRPr="00661B92" w:rsidRDefault="00661B92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玩家关闭详情页后进入下一步。</w:t>
      </w:r>
    </w:p>
    <w:p w14:paraId="7450C5B6" w14:textId="6D8DACB6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6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总结三张专属神通</w:t>
      </w:r>
    </w:p>
    <w:p w14:paraId="59BDDD2A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玩家返回战棋界面后，镂空跑山猢狲，显示文本：</w:t>
      </w:r>
    </w:p>
    <w:p w14:paraId="63DA6C72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跑山猢狲提供的三张专属神通各有不同作用：“桃”补充花果山部将，“橘”提供金币，“香蕉”提供永久属性成长。根据当前阵容选择合适的神通，可以帮助花果山持续运营和强化阵容。</w:t>
      </w:r>
    </w:p>
    <w:p w14:paraId="273759E9" w14:textId="07A828E2" w:rsidR="004368F4" w:rsidRPr="004368F4" w:rsidRDefault="004368F4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118105A1" w14:textId="5E714DEC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7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查看禄星详情</w:t>
      </w:r>
    </w:p>
    <w:p w14:paraId="1DC1BDFE" w14:textId="77777777" w:rsidR="004368F4" w:rsidRPr="004368F4" w:rsidRDefault="004368F4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镂空部署区中的禄星。 </w:t>
      </w:r>
    </w:p>
    <w:p w14:paraId="2CA27E35" w14:textId="77777777" w:rsidR="004368F4" w:rsidRPr="004368F4" w:rsidRDefault="004368F4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显示文本： </w:t>
      </w:r>
    </w:p>
    <w:p w14:paraId="70D09549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点击禄星，查看部将详情。</w:t>
      </w:r>
    </w:p>
    <w:p w14:paraId="0CFC1027" w14:textId="77777777" w:rsidR="004368F4" w:rsidRPr="004368F4" w:rsidRDefault="004368F4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玩家点击禄星，打开详情页。 </w:t>
      </w:r>
    </w:p>
    <w:p w14:paraId="6B1A1C2A" w14:textId="0367C4B8" w:rsidR="004368F4" w:rsidRPr="004368F4" w:rsidRDefault="004368F4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63B75BBC" w14:textId="29DCDEDB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8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说明跑山猢狲与禄星</w:t>
      </w:r>
    </w:p>
    <w:p w14:paraId="0C472B78" w14:textId="77777777" w:rsidR="004368F4" w:rsidRPr="004368F4" w:rsidRDefault="004368F4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同时镂空跑山猢狲和禄星。 </w:t>
      </w:r>
    </w:p>
    <w:p w14:paraId="215B4ADA" w14:textId="77777777" w:rsidR="004368F4" w:rsidRPr="004368F4" w:rsidRDefault="004368F4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6533FC6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跑山猢狲的【后援】原本随机获得1张专属神通。禄星会使这个【后援】效果额外发动1次，因此每回合可以获得更多桃、橘或香蕉。</w:t>
      </w:r>
    </w:p>
    <w:p w14:paraId="02C259B6" w14:textId="77777777" w:rsidR="004368F4" w:rsidRPr="004368F4" w:rsidRDefault="004368F4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0F3838E1" w14:textId="50E1792F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9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查看参禅心猿详情</w:t>
      </w:r>
    </w:p>
    <w:p w14:paraId="7AEAC981" w14:textId="77777777" w:rsidR="004368F4" w:rsidRPr="004368F4" w:rsidRDefault="004368F4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镂空商店中的参禅心猿。 </w:t>
      </w:r>
    </w:p>
    <w:p w14:paraId="1C415BCB" w14:textId="77777777" w:rsidR="004368F4" w:rsidRPr="004368F4" w:rsidRDefault="004368F4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126B2D07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点击参禅心猿，查看部将详情。</w:t>
      </w:r>
    </w:p>
    <w:p w14:paraId="34AB1473" w14:textId="77777777" w:rsidR="004368F4" w:rsidRPr="004368F4" w:rsidRDefault="004368F4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玩家点击参禅心猿，打开详情页。 </w:t>
      </w:r>
    </w:p>
    <w:p w14:paraId="223C4E61" w14:textId="77777777" w:rsidR="004368F4" w:rsidRPr="004368F4" w:rsidRDefault="004368F4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玩家关闭详情页后，在下方显示文本： </w:t>
      </w:r>
    </w:p>
    <w:p w14:paraId="7E97A777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参禅心猿会在每次释放神通后提高所有友方部将的生命。它可以将桃、橘、香蕉以及其他神通转化为全体成长，并触发美猴王和大猿神的【协战】。</w:t>
      </w:r>
    </w:p>
    <w:p w14:paraId="7DE16D58" w14:textId="11E47BA9" w:rsidR="004368F4" w:rsidRPr="004368F4" w:rsidRDefault="004368F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4C2CB936" w14:textId="3A033A3C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10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购买参禅心猿</w:t>
      </w:r>
    </w:p>
    <w:p w14:paraId="6ACA2A5A" w14:textId="77777777" w:rsidR="004368F4" w:rsidRPr="004368F4" w:rsidRDefault="004368F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继续镂空商店中的参禅心猿。 </w:t>
      </w:r>
    </w:p>
    <w:p w14:paraId="68C7A173" w14:textId="77777777" w:rsidR="004368F4" w:rsidRPr="004368F4" w:rsidRDefault="004368F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D89A233" w14:textId="312968D2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购买参禅心猿</w:t>
      </w:r>
      <w:r w:rsidR="00082EFF">
        <w:rPr>
          <w:rFonts w:ascii="宋体" w:eastAsia="宋体" w:hAnsi="宋体" w:cs="宋体" w:hint="eastAsia"/>
          <w:kern w:val="0"/>
          <w:sz w:val="24"/>
          <w14:ligatures w14:val="none"/>
        </w:rPr>
        <w:t>。</w:t>
      </w:r>
    </w:p>
    <w:p w14:paraId="34206E2C" w14:textId="77777777" w:rsidR="004368F4" w:rsidRPr="004368F4" w:rsidRDefault="004368F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玩家购买参禅心猿后进入下一步。 </w:t>
      </w:r>
    </w:p>
    <w:p w14:paraId="5B2F5A2F" w14:textId="77777777" w:rsidR="004368F4" w:rsidRPr="004368F4" w:rsidRDefault="004368F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其他商店牌暂时不可购买。 </w:t>
      </w:r>
    </w:p>
    <w:p w14:paraId="1D119072" w14:textId="7757EAC8" w:rsidR="004368F4" w:rsidRPr="004368F4" w:rsidRDefault="004368F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刷新、升级和准备按钮保持锁定。 </w:t>
      </w:r>
    </w:p>
    <w:p w14:paraId="45DF15D1" w14:textId="00D3745C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lastRenderedPageBreak/>
        <w:t>11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上阵参禅心猿</w:t>
      </w:r>
    </w:p>
    <w:p w14:paraId="1A54D9CE" w14:textId="77777777" w:rsidR="004368F4" w:rsidRPr="004368F4" w:rsidRDefault="004368F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镂空手牌中的参禅心猿。 </w:t>
      </w:r>
    </w:p>
    <w:p w14:paraId="4434765F" w14:textId="77777777" w:rsidR="004368F4" w:rsidRPr="004368F4" w:rsidRDefault="004368F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同时镂空指定的空余部署位置。 </w:t>
      </w:r>
    </w:p>
    <w:p w14:paraId="2BADFFBE" w14:textId="77777777" w:rsidR="004368F4" w:rsidRPr="004368F4" w:rsidRDefault="004368F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D38DEB6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将参禅心猿部署至交战区。</w:t>
      </w:r>
    </w:p>
    <w:p w14:paraId="2AF6F02E" w14:textId="0E16FED8" w:rsidR="004368F4" w:rsidRPr="004368F4" w:rsidRDefault="004368F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玩家将参禅心猿上阵后进入下一步。 </w:t>
      </w:r>
    </w:p>
    <w:p w14:paraId="747E390D" w14:textId="4F776E9F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</w:t>
      </w:r>
      <w:r w:rsidR="00082EFF"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2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将灵光帽释放给美猴王</w:t>
      </w:r>
    </w:p>
    <w:p w14:paraId="295F99EA" w14:textId="77777777" w:rsidR="004368F4" w:rsidRPr="004368F4" w:rsidRDefault="004368F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镂空手牌中的灵光帽。 </w:t>
      </w:r>
    </w:p>
    <w:p w14:paraId="53A078F4" w14:textId="77777777" w:rsidR="004368F4" w:rsidRPr="004368F4" w:rsidRDefault="004368F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使用箭头指向部署区中的美猴王。 </w:t>
      </w:r>
    </w:p>
    <w:p w14:paraId="4E4D0567" w14:textId="77777777" w:rsidR="004368F4" w:rsidRPr="004368F4" w:rsidRDefault="004368F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7BD5154F" w14:textId="47DC3B30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将灵光帽</w:t>
      </w:r>
      <w:proofErr w:type="gramStart"/>
      <w:r w:rsidR="00082EFF">
        <w:rPr>
          <w:rFonts w:ascii="宋体" w:eastAsia="宋体" w:hAnsi="宋体" w:cs="宋体" w:hint="eastAsia"/>
          <w:kern w:val="0"/>
          <w:sz w:val="24"/>
          <w14:ligatures w14:val="none"/>
        </w:rPr>
        <w:t>(使部将+3/+3)</w:t>
      </w:r>
      <w:proofErr w:type="gramEnd"/>
      <w:r w:rsidRPr="004368F4">
        <w:rPr>
          <w:rFonts w:ascii="宋体" w:eastAsia="宋体" w:hAnsi="宋体" w:cs="宋体"/>
          <w:kern w:val="0"/>
          <w:sz w:val="24"/>
          <w14:ligatures w14:val="none"/>
        </w:rPr>
        <w:t>释放给美猴王。</w:t>
      </w:r>
    </w:p>
    <w:p w14:paraId="389F702F" w14:textId="77777777" w:rsidR="004368F4" w:rsidRPr="004368F4" w:rsidRDefault="004368F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玩家将灵光帽释放给美猴王后进入下一步。 </w:t>
      </w:r>
    </w:p>
    <w:p w14:paraId="2093A182" w14:textId="225D5191" w:rsidR="004368F4" w:rsidRPr="004368F4" w:rsidRDefault="004368F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这一阶段只能选择美猴王作为目标。 </w:t>
      </w:r>
    </w:p>
    <w:p w14:paraId="5AA7C63A" w14:textId="77700E9B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14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说明完整联动</w:t>
      </w:r>
    </w:p>
    <w:p w14:paraId="716C7C47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相关表现播放结束后，同时镂空：</w:t>
      </w:r>
    </w:p>
    <w:p w14:paraId="69E8AE7F" w14:textId="77777777" w:rsidR="004368F4" w:rsidRPr="004368F4" w:rsidRDefault="004368F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参禅心猿； </w:t>
      </w:r>
    </w:p>
    <w:p w14:paraId="1E7B1DF9" w14:textId="77777777" w:rsidR="004368F4" w:rsidRPr="004368F4" w:rsidRDefault="004368F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美猴王； </w:t>
      </w:r>
    </w:p>
    <w:p w14:paraId="74399925" w14:textId="77777777" w:rsidR="004368F4" w:rsidRPr="004368F4" w:rsidRDefault="004368F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大猿神。 </w:t>
      </w:r>
    </w:p>
    <w:p w14:paraId="60B5096A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显示文本：</w:t>
      </w:r>
    </w:p>
    <w:p w14:paraId="1C3713C8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释放灵光帽后，参禅心猿提高了所有友方部将的生命。属性提高又触发了美猴王和大猿神的【协战】，因此一张神通可以带来多次全体成长。</w:t>
      </w:r>
    </w:p>
    <w:p w14:paraId="07FEA532" w14:textId="77777777" w:rsidR="004368F4" w:rsidRPr="004368F4" w:rsidRDefault="004368F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707DB61" w14:textId="13480875" w:rsidR="004368F4" w:rsidRPr="004368F4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15</w:t>
      </w:r>
      <w:r w:rsidR="004368F4"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点击准备</w:t>
      </w:r>
    </w:p>
    <w:p w14:paraId="03781FF0" w14:textId="77777777" w:rsidR="004368F4" w:rsidRPr="004368F4" w:rsidRDefault="004368F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镂空并高亮准备按钮。 </w:t>
      </w:r>
    </w:p>
    <w:p w14:paraId="326DEBDE" w14:textId="77777777" w:rsidR="004368F4" w:rsidRPr="004368F4" w:rsidRDefault="004368F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DFE6789" w14:textId="77777777" w:rsidR="004368F4" w:rsidRPr="004368F4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点击准备，结束部署阶段。</w:t>
      </w:r>
    </w:p>
    <w:p w14:paraId="3FF62B0E" w14:textId="11F8E148" w:rsidR="004368F4" w:rsidRPr="004368F4" w:rsidRDefault="004368F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玩家点击准备按钮。 </w:t>
      </w:r>
    </w:p>
    <w:p w14:paraId="61DE8BA1" w14:textId="04524CDB" w:rsidR="004368F4" w:rsidRPr="00FA75AD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</w:pPr>
      <w:r w:rsidRPr="00FA75AD">
        <w:rPr>
          <w:rFonts w:ascii="宋体" w:eastAsia="宋体" w:hAnsi="宋体" w:cs="宋体" w:hint="eastAsia"/>
          <w:b/>
          <w:bCs/>
          <w:strike/>
          <w:kern w:val="0"/>
          <w:sz w:val="27"/>
          <w:szCs w:val="27"/>
          <w14:ligatures w14:val="none"/>
        </w:rPr>
        <w:t>16</w:t>
      </w:r>
      <w:r w:rsidR="004368F4" w:rsidRPr="00FA75AD"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  <w:t>. 查看实际获得的专属神通</w:t>
      </w:r>
    </w:p>
    <w:p w14:paraId="319F8DA2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跑山猢狲和禄星结算完毕后，镂空手牌中新获得的专属神通。</w:t>
      </w:r>
    </w:p>
    <w:p w14:paraId="51095A24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显示文本：</w:t>
      </w:r>
    </w:p>
    <w:p w14:paraId="6ED3EC32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跑山猢狲通过【后援】获得了专属神通，禄星使这个效果额外发动了一次。点击新获得的神通查看详情。</w:t>
      </w:r>
    </w:p>
    <w:p w14:paraId="53192131" w14:textId="77777777" w:rsidR="004368F4" w:rsidRPr="00FA75AD" w:rsidRDefault="004368F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玩家点击其中一张新获得的专属神通。 </w:t>
      </w:r>
    </w:p>
    <w:p w14:paraId="061B255A" w14:textId="77777777" w:rsidR="004368F4" w:rsidRPr="00FA75AD" w:rsidRDefault="004368F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玩家关闭详情页后进入下一步。 </w:t>
      </w:r>
    </w:p>
    <w:p w14:paraId="48DBF532" w14:textId="2E40E112" w:rsidR="004368F4" w:rsidRPr="00FA75AD" w:rsidRDefault="004368F4" w:rsidP="00661B92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这里不要求玩家一定获得不同的两张牌，因为桃、橘、香蕉已经在跑山猢狲详情页中全部介绍过。</w:t>
      </w:r>
    </w:p>
    <w:p w14:paraId="395A6BA9" w14:textId="5D65C16A" w:rsidR="004368F4" w:rsidRPr="00FA75AD" w:rsidRDefault="00661B92" w:rsidP="004368F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</w:pPr>
      <w:r w:rsidRPr="00FA75AD">
        <w:rPr>
          <w:rFonts w:ascii="宋体" w:eastAsia="宋体" w:hAnsi="宋体" w:cs="宋体" w:hint="eastAsia"/>
          <w:b/>
          <w:bCs/>
          <w:strike/>
          <w:kern w:val="0"/>
          <w:sz w:val="27"/>
          <w:szCs w:val="27"/>
          <w14:ligatures w14:val="none"/>
        </w:rPr>
        <w:t>17</w:t>
      </w:r>
      <w:r w:rsidR="004368F4" w:rsidRPr="00FA75AD"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  <w:t>. 第一回合总结</w:t>
      </w:r>
    </w:p>
    <w:p w14:paraId="5CE10CD5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同时镂空：</w:t>
      </w:r>
    </w:p>
    <w:p w14:paraId="40B62A6F" w14:textId="77777777" w:rsidR="004368F4" w:rsidRPr="00FA75AD" w:rsidRDefault="004368F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手牌中的专属神通； </w:t>
      </w:r>
    </w:p>
    <w:p w14:paraId="2786C31C" w14:textId="77777777" w:rsidR="004368F4" w:rsidRPr="00FA75AD" w:rsidRDefault="004368F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参禅心猿； </w:t>
      </w:r>
    </w:p>
    <w:p w14:paraId="77F7DA64" w14:textId="77777777" w:rsidR="004368F4" w:rsidRPr="00FA75AD" w:rsidRDefault="004368F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美猴王； </w:t>
      </w:r>
    </w:p>
    <w:p w14:paraId="7A822AA2" w14:textId="77777777" w:rsidR="004368F4" w:rsidRPr="00FA75AD" w:rsidRDefault="004368F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大猿神。 </w:t>
      </w:r>
    </w:p>
    <w:p w14:paraId="6EAA6FE0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显示文本：</w:t>
      </w:r>
    </w:p>
    <w:p w14:paraId="1B92DB4A" w14:textId="77777777" w:rsidR="004368F4" w:rsidRPr="00FA75AD" w:rsidRDefault="004368F4" w:rsidP="004368F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后续回合中，继续使用桃、橘和香蕉，可以反复触发参禅心猿，并带动美猴王与大猿神的【协战】。增加跑山猢狲可以获得更多神通，增加大猿神则可以提高每次联动的成长收益。</w:t>
      </w:r>
    </w:p>
    <w:p w14:paraId="6BF3638C" w14:textId="77777777" w:rsidR="004368F4" w:rsidRPr="004368F4" w:rsidRDefault="004368F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33EDE81" w14:textId="77777777" w:rsidR="004368F4" w:rsidRPr="004368F4" w:rsidRDefault="004368F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关闭全部教学遮罩。 </w:t>
      </w:r>
    </w:p>
    <w:p w14:paraId="4DEAE363" w14:textId="77777777" w:rsidR="004368F4" w:rsidRPr="004368F4" w:rsidRDefault="004368F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进入第一场战斗。</w:t>
      </w:r>
    </w:p>
    <w:p w14:paraId="7353A13F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第二回合详细流程</w:t>
      </w:r>
    </w:p>
    <w:p w14:paraId="6A5DECD0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第二回合初始状态</w:t>
      </w:r>
    </w:p>
    <w:p w14:paraId="3052DC61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继承第一回合的场面和永久属性：</w:t>
      </w:r>
    </w:p>
    <w:p w14:paraId="75DD2F88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美猴王 </w:t>
      </w:r>
    </w:p>
    <w:p w14:paraId="41755A62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大猿神 </w:t>
      </w:r>
    </w:p>
    <w:p w14:paraId="4E1943AF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跑山猢狲 </w:t>
      </w:r>
    </w:p>
    <w:p w14:paraId="3A46617F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禄星 </w:t>
      </w:r>
    </w:p>
    <w:p w14:paraId="39172592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参禅心猿 </w:t>
      </w:r>
    </w:p>
    <w:p w14:paraId="4809231C" w14:textId="77777777" w:rsidR="007A7FC7" w:rsidRPr="007A7FC7" w:rsidRDefault="007A7FC7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两个空余部署位置 </w:t>
      </w:r>
    </w:p>
    <w:p w14:paraId="2194D78B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继承第一回合获得且尚未使用的专属神通。</w:t>
      </w:r>
    </w:p>
    <w:p w14:paraId="661DB853" w14:textId="3107C228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本回合金币：10金币</w:t>
      </w:r>
    </w:p>
    <w:p w14:paraId="1D353746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4"/>
          <w14:ligatures w14:val="none"/>
        </w:rPr>
        <w:t>初始商店：</w:t>
      </w:r>
    </w:p>
    <w:p w14:paraId="1D963A38" w14:textId="77777777" w:rsidR="007A7FC7" w:rsidRPr="007A7FC7" w:rsidRDefault="007A7FC7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大猿神 </w:t>
      </w:r>
    </w:p>
    <w:p w14:paraId="27443C41" w14:textId="77777777" w:rsidR="007A7FC7" w:rsidRPr="007A7FC7" w:rsidRDefault="007A7FC7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跑山猢狲 </w:t>
      </w:r>
    </w:p>
    <w:p w14:paraId="7FC84F25" w14:textId="77777777" w:rsidR="007A7FC7" w:rsidRPr="007A7FC7" w:rsidRDefault="007A7FC7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石猴 </w:t>
      </w:r>
    </w:p>
    <w:p w14:paraId="42912DDC" w14:textId="77777777" w:rsidR="007A7FC7" w:rsidRPr="007A7FC7" w:rsidRDefault="007A7FC7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商贩 </w:t>
      </w:r>
    </w:p>
    <w:p w14:paraId="4D9FC5C9" w14:textId="3D20DB2F" w:rsidR="007A7FC7" w:rsidRPr="007A7FC7" w:rsidRDefault="007A7FC7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天兵 </w:t>
      </w:r>
    </w:p>
    <w:p w14:paraId="0573994C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1. 更新过关目标</w:t>
      </w:r>
    </w:p>
    <w:p w14:paraId="3ECCB3F4" w14:textId="77777777" w:rsidR="007A7FC7" w:rsidRPr="007A7FC7" w:rsidRDefault="007A7FC7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暂停自由操作。 </w:t>
      </w:r>
    </w:p>
    <w:p w14:paraId="4E206C16" w14:textId="77777777" w:rsidR="007A7FC7" w:rsidRPr="007A7FC7" w:rsidRDefault="007A7FC7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镂空左侧任务区域。 </w:t>
      </w:r>
    </w:p>
    <w:p w14:paraId="4CDF56AB" w14:textId="77777777" w:rsidR="007A7FC7" w:rsidRPr="007A7FC7" w:rsidRDefault="007A7FC7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2F0CAD52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已击败第一名敌人，继续完善阵容并击败剩余敌人。</w:t>
      </w:r>
    </w:p>
    <w:p w14:paraId="1461FC68" w14:textId="77777777" w:rsidR="007A7FC7" w:rsidRPr="007A7FC7" w:rsidRDefault="007A7FC7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此时过关目标显示： </w:t>
      </w:r>
    </w:p>
    <w:p w14:paraId="0E1CDE8D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击败3个敌人（1/3）</w:t>
      </w:r>
    </w:p>
    <w:p w14:paraId="04430224" w14:textId="1EFC8422" w:rsidR="007A7FC7" w:rsidRPr="007A7FC7" w:rsidRDefault="007A7FC7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19B5CF09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2. 查看第一回合获得的专属神通</w:t>
      </w:r>
    </w:p>
    <w:p w14:paraId="6ED44955" w14:textId="77777777" w:rsidR="007A7FC7" w:rsidRPr="007A7FC7" w:rsidRDefault="007A7FC7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镂空手牌中新获得的专属神通。 </w:t>
      </w:r>
    </w:p>
    <w:p w14:paraId="610E4381" w14:textId="77777777" w:rsidR="007A7FC7" w:rsidRPr="007A7FC7" w:rsidRDefault="007A7FC7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7B408EFD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点击任意一张跑山猢狲的专属神通，查看卡牌详情。</w:t>
      </w:r>
    </w:p>
    <w:p w14:paraId="76BA8C06" w14:textId="77777777" w:rsidR="007A7FC7" w:rsidRPr="007A7FC7" w:rsidRDefault="007A7FC7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玩家点击其中一张专属神通。 </w:t>
      </w:r>
    </w:p>
    <w:p w14:paraId="6D9AB5CB" w14:textId="77777777" w:rsidR="007A7FC7" w:rsidRPr="007A7FC7" w:rsidRDefault="007A7FC7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38C4E822" w14:textId="577F0002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lastRenderedPageBreak/>
        <w:t>如果第一回合获得了两张相同神通，也只需要查看其中一张。</w:t>
      </w:r>
    </w:p>
    <w:p w14:paraId="750A3F35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 说明专属神通的持续作用</w:t>
      </w:r>
    </w:p>
    <w:p w14:paraId="2527D2CF" w14:textId="77777777" w:rsidR="007A7FC7" w:rsidRPr="007A7FC7" w:rsidRDefault="007A7FC7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镂空手牌中的专属神通、参禅心猿、美猴王和大猿神。 </w:t>
      </w:r>
    </w:p>
    <w:p w14:paraId="03CF211A" w14:textId="77777777" w:rsidR="007A7FC7" w:rsidRPr="007A7FC7" w:rsidRDefault="007A7FC7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C358404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跑山猢狲每回合都会补充专属神通。无论使用桃、橘还是香蕉，都可以触发参禅心猿，并进一步带动美猴王和大猿神的【协战】。</w:t>
      </w:r>
    </w:p>
    <w:p w14:paraId="6C164F50" w14:textId="77777777" w:rsidR="007A7FC7" w:rsidRPr="007A7FC7" w:rsidRDefault="007A7FC7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6D9EA8E5" w14:textId="58B7552C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此时先不要求玩家使用神通，等补充第二只大猿神后，再展示更高的联动收益。</w:t>
      </w:r>
    </w:p>
    <w:p w14:paraId="7AC256EB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 查看商店中的大猿神详情</w:t>
      </w:r>
    </w:p>
    <w:p w14:paraId="0C8D6DC9" w14:textId="77777777" w:rsidR="007A7FC7" w:rsidRPr="007A7FC7" w:rsidRDefault="007A7FC7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镂空商店中的大猿神。 </w:t>
      </w:r>
    </w:p>
    <w:p w14:paraId="28B9679A" w14:textId="77777777" w:rsidR="007A7FC7" w:rsidRPr="007A7FC7" w:rsidRDefault="007A7FC7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6BC83F88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点击大猿神，查看部将详情。</w:t>
      </w:r>
    </w:p>
    <w:p w14:paraId="7C3A3445" w14:textId="77777777" w:rsidR="007A7FC7" w:rsidRPr="007A7FC7" w:rsidRDefault="007A7FC7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玩家点击大猿神，打开详情页。 </w:t>
      </w:r>
    </w:p>
    <w:p w14:paraId="5FF4429C" w14:textId="77777777" w:rsidR="007A7FC7" w:rsidRPr="007A7FC7" w:rsidRDefault="007A7FC7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玩家关闭详情页后，在下方显示文本： </w:t>
      </w:r>
    </w:p>
    <w:p w14:paraId="38AC4B24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每增加一只大猿神，友方属性提高时就能多触发一次【协战】，进一步提高所有花果山部将的攻击和生命。</w:t>
      </w:r>
    </w:p>
    <w:p w14:paraId="4B9C69B6" w14:textId="79DA915D" w:rsidR="007A7FC7" w:rsidRPr="007A7FC7" w:rsidRDefault="007A7FC7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4A903765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5. 购买大猿神</w:t>
      </w:r>
    </w:p>
    <w:p w14:paraId="19A9F416" w14:textId="77777777" w:rsidR="007A7FC7" w:rsidRPr="007A7FC7" w:rsidRDefault="007A7FC7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继续镂空商店中的大猿神。 </w:t>
      </w:r>
    </w:p>
    <w:p w14:paraId="2805B407" w14:textId="77777777" w:rsidR="007A7FC7" w:rsidRPr="007A7FC7" w:rsidRDefault="007A7FC7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7DD847AE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购买大猿神。</w:t>
      </w:r>
    </w:p>
    <w:p w14:paraId="6D42E7ED" w14:textId="77777777" w:rsidR="007A7FC7" w:rsidRPr="007A7FC7" w:rsidRDefault="007A7FC7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玩家购买大猿神后进入下一步。 </w:t>
      </w:r>
    </w:p>
    <w:p w14:paraId="3AC869E8" w14:textId="77777777" w:rsidR="007A7FC7" w:rsidRPr="007A7FC7" w:rsidRDefault="007A7FC7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其他商店牌暂时不可购买。 </w:t>
      </w:r>
    </w:p>
    <w:p w14:paraId="7F07E112" w14:textId="117A279F" w:rsidR="007A7FC7" w:rsidRPr="007A7FC7" w:rsidRDefault="007A7FC7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刷新、升级和准备按钮保持锁定。 </w:t>
      </w:r>
    </w:p>
    <w:p w14:paraId="6C526B65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6. 上阵大猿神</w:t>
      </w:r>
    </w:p>
    <w:p w14:paraId="30EEE546" w14:textId="77777777" w:rsidR="007A7FC7" w:rsidRPr="007A7FC7" w:rsidRDefault="007A7FC7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镂空手牌中的大猿神。 </w:t>
      </w:r>
    </w:p>
    <w:p w14:paraId="57DE7157" w14:textId="77777777" w:rsidR="007A7FC7" w:rsidRPr="007A7FC7" w:rsidRDefault="007A7FC7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同时镂空一个空余部署位置。 </w:t>
      </w:r>
    </w:p>
    <w:p w14:paraId="0BAEF851" w14:textId="77777777" w:rsidR="007A7FC7" w:rsidRPr="007A7FC7" w:rsidRDefault="007A7FC7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5278E982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将大猿神部署至交战区。</w:t>
      </w:r>
    </w:p>
    <w:p w14:paraId="03A2EEE8" w14:textId="77777777" w:rsidR="007A7FC7" w:rsidRPr="007A7FC7" w:rsidRDefault="007A7FC7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玩家将大猿神上阵后进入下一步。 </w:t>
      </w:r>
    </w:p>
    <w:p w14:paraId="3C1CCF83" w14:textId="661568F0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此时场上拥有两只大猿神。</w:t>
      </w:r>
    </w:p>
    <w:p w14:paraId="3851B7B9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7. 查看商店中的跑山猢狲详情</w:t>
      </w:r>
    </w:p>
    <w:p w14:paraId="3201F399" w14:textId="77777777" w:rsidR="007A7FC7" w:rsidRPr="007A7FC7" w:rsidRDefault="007A7FC7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镂空商店中的跑山猢狲。 </w:t>
      </w:r>
    </w:p>
    <w:p w14:paraId="0FEB01B0" w14:textId="77777777" w:rsidR="007A7FC7" w:rsidRPr="007A7FC7" w:rsidRDefault="007A7FC7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5AC6CE4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点击跑山猢狲，查看部将详情。</w:t>
      </w:r>
    </w:p>
    <w:p w14:paraId="02DA4A43" w14:textId="77777777" w:rsidR="007A7FC7" w:rsidRPr="007A7FC7" w:rsidRDefault="007A7FC7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玩家点击跑山猢狲，打开详情页。 </w:t>
      </w:r>
    </w:p>
    <w:p w14:paraId="0B5FA13E" w14:textId="77777777" w:rsidR="007A7FC7" w:rsidRPr="007A7FC7" w:rsidRDefault="007A7FC7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玩家关闭详情页后，在下方显示文本： </w:t>
      </w:r>
    </w:p>
    <w:p w14:paraId="6EB98424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每增加一只跑山猢狲，部署阶段结束时就能获得更多专属神通，为后续回合提供更多经济、部将和属性成长。</w:t>
      </w:r>
    </w:p>
    <w:p w14:paraId="0B45B2E6" w14:textId="525232B9" w:rsidR="007A7FC7" w:rsidRPr="007A7FC7" w:rsidRDefault="007A7FC7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0BECD675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8. 购买跑山猢狲</w:t>
      </w:r>
    </w:p>
    <w:p w14:paraId="17EC0320" w14:textId="77777777" w:rsidR="007A7FC7" w:rsidRPr="007A7FC7" w:rsidRDefault="007A7FC7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继续镂空商店中的跑山猢狲。 </w:t>
      </w:r>
    </w:p>
    <w:p w14:paraId="54409414" w14:textId="77777777" w:rsidR="007A7FC7" w:rsidRPr="007A7FC7" w:rsidRDefault="007A7FC7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C7D989C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购买跑山猢狲。</w:t>
      </w:r>
    </w:p>
    <w:p w14:paraId="09546E3E" w14:textId="77777777" w:rsidR="007A7FC7" w:rsidRPr="007A7FC7" w:rsidRDefault="007A7FC7">
      <w:pPr>
        <w:widowControl/>
        <w:numPr>
          <w:ilvl w:val="0"/>
          <w:numId w:val="5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玩家购买跑山猢狲后进入下一步。 </w:t>
      </w:r>
    </w:p>
    <w:p w14:paraId="72BC98F5" w14:textId="48218BA0" w:rsidR="007A7FC7" w:rsidRPr="007A7FC7" w:rsidRDefault="007A7FC7">
      <w:pPr>
        <w:widowControl/>
        <w:numPr>
          <w:ilvl w:val="0"/>
          <w:numId w:val="5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其他商店牌仍不可购买。 </w:t>
      </w:r>
    </w:p>
    <w:p w14:paraId="4844F49A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9. 上阵跑山猢狲</w:t>
      </w:r>
    </w:p>
    <w:p w14:paraId="18688CB1" w14:textId="77777777" w:rsidR="007A7FC7" w:rsidRPr="007A7FC7" w:rsidRDefault="007A7FC7">
      <w:pPr>
        <w:widowControl/>
        <w:numPr>
          <w:ilvl w:val="0"/>
          <w:numId w:val="5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镂空手牌中的跑山猢狲。 </w:t>
      </w:r>
    </w:p>
    <w:p w14:paraId="7DEA267B" w14:textId="77777777" w:rsidR="007A7FC7" w:rsidRPr="007A7FC7" w:rsidRDefault="007A7FC7">
      <w:pPr>
        <w:widowControl/>
        <w:numPr>
          <w:ilvl w:val="0"/>
          <w:numId w:val="5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同时镂空最后一个空余部署位置。 </w:t>
      </w:r>
    </w:p>
    <w:p w14:paraId="1AD34821" w14:textId="77777777" w:rsidR="007A7FC7" w:rsidRPr="007A7FC7" w:rsidRDefault="007A7FC7">
      <w:pPr>
        <w:widowControl/>
        <w:numPr>
          <w:ilvl w:val="0"/>
          <w:numId w:val="5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682CED0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将跑山猢狲部署至交战区。</w:t>
      </w:r>
    </w:p>
    <w:p w14:paraId="5344DD93" w14:textId="77777777" w:rsidR="007A7FC7" w:rsidRPr="007A7FC7" w:rsidRDefault="007A7FC7">
      <w:pPr>
        <w:widowControl/>
        <w:numPr>
          <w:ilvl w:val="0"/>
          <w:numId w:val="5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玩家将跑山猢狲上阵后进入下一步。 </w:t>
      </w:r>
    </w:p>
    <w:p w14:paraId="13F52C58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此时场面为：</w:t>
      </w:r>
    </w:p>
    <w:p w14:paraId="3FB2DA93" w14:textId="77777777" w:rsidR="007A7FC7" w:rsidRPr="007A7FC7" w:rsidRDefault="007A7FC7">
      <w:pPr>
        <w:widowControl/>
        <w:numPr>
          <w:ilvl w:val="0"/>
          <w:numId w:val="5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美猴王 </w:t>
      </w:r>
    </w:p>
    <w:p w14:paraId="4B78127E" w14:textId="77777777" w:rsidR="007A7FC7" w:rsidRPr="007A7FC7" w:rsidRDefault="007A7FC7">
      <w:pPr>
        <w:widowControl/>
        <w:numPr>
          <w:ilvl w:val="0"/>
          <w:numId w:val="5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大猿神×2 </w:t>
      </w:r>
    </w:p>
    <w:p w14:paraId="586A447D" w14:textId="77777777" w:rsidR="007A7FC7" w:rsidRPr="007A7FC7" w:rsidRDefault="007A7FC7">
      <w:pPr>
        <w:widowControl/>
        <w:numPr>
          <w:ilvl w:val="0"/>
          <w:numId w:val="5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跑山猢狲×2 </w:t>
      </w:r>
    </w:p>
    <w:p w14:paraId="7FD24BA5" w14:textId="77777777" w:rsidR="007A7FC7" w:rsidRPr="007A7FC7" w:rsidRDefault="007A7FC7">
      <w:pPr>
        <w:widowControl/>
        <w:numPr>
          <w:ilvl w:val="0"/>
          <w:numId w:val="5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参禅心猿 </w:t>
      </w:r>
    </w:p>
    <w:p w14:paraId="41ACE9C9" w14:textId="77777777" w:rsidR="007A7FC7" w:rsidRPr="007A7FC7" w:rsidRDefault="007A7FC7">
      <w:pPr>
        <w:widowControl/>
        <w:numPr>
          <w:ilvl w:val="0"/>
          <w:numId w:val="5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禄星 </w:t>
      </w:r>
    </w:p>
    <w:p w14:paraId="67D27014" w14:textId="0B2FB004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场上7个位置已经全部使用。</w:t>
      </w:r>
    </w:p>
    <w:p w14:paraId="0F229B8A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 说明阵容补强结果</w:t>
      </w:r>
    </w:p>
    <w:p w14:paraId="3DB5C2AB" w14:textId="77777777" w:rsidR="007A7FC7" w:rsidRPr="007A7FC7" w:rsidRDefault="007A7FC7">
      <w:pPr>
        <w:widowControl/>
        <w:numPr>
          <w:ilvl w:val="0"/>
          <w:numId w:val="5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同时镂空两只大猿神和两只跑山猢狲。 </w:t>
      </w:r>
    </w:p>
    <w:p w14:paraId="00F9E32E" w14:textId="77777777" w:rsidR="007A7FC7" w:rsidRPr="007A7FC7" w:rsidRDefault="007A7FC7">
      <w:pPr>
        <w:widowControl/>
        <w:numPr>
          <w:ilvl w:val="0"/>
          <w:numId w:val="5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0D8D1303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现在场上拥有两只大猿神和两只跑山猢狲。更多大猿神能够放大每次【协战】的成长，更多跑山猢狲则会持续提供更多专属神通。</w:t>
      </w:r>
    </w:p>
    <w:p w14:paraId="5AA30D7C" w14:textId="0B8779EA" w:rsidR="007A7FC7" w:rsidRPr="007A7FC7" w:rsidRDefault="007A7FC7">
      <w:pPr>
        <w:widowControl/>
        <w:numPr>
          <w:ilvl w:val="0"/>
          <w:numId w:val="5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3C493E11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11. 使用一张专属神通</w:t>
      </w:r>
    </w:p>
    <w:p w14:paraId="60DEDADB" w14:textId="77777777" w:rsidR="007A7FC7" w:rsidRPr="007A7FC7" w:rsidRDefault="007A7FC7">
      <w:pPr>
        <w:widowControl/>
        <w:numPr>
          <w:ilvl w:val="0"/>
          <w:numId w:val="5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镂空手牌中的一张专属神通。 </w:t>
      </w:r>
    </w:p>
    <w:p w14:paraId="607EE4BD" w14:textId="77777777" w:rsidR="007A7FC7" w:rsidRPr="007A7FC7" w:rsidRDefault="007A7FC7">
      <w:pPr>
        <w:widowControl/>
        <w:numPr>
          <w:ilvl w:val="0"/>
          <w:numId w:val="5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显示文本根据该神通的类型变化： </w:t>
      </w:r>
    </w:p>
    <w:p w14:paraId="7F1A170D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如果是</w:t>
      </w:r>
      <w:r w:rsidRPr="007A7FC7">
        <w:rPr>
          <w:rFonts w:ascii="宋体" w:eastAsia="宋体" w:hAnsi="宋体" w:cs="宋体"/>
          <w:b/>
          <w:bCs/>
          <w:kern w:val="0"/>
          <w:sz w:val="24"/>
          <w14:ligatures w14:val="none"/>
        </w:rPr>
        <w:t>桃</w:t>
      </w:r>
      <w:r w:rsidRPr="007A7FC7">
        <w:rPr>
          <w:rFonts w:ascii="宋体" w:eastAsia="宋体" w:hAnsi="宋体" w:cs="宋体"/>
          <w:kern w:val="0"/>
          <w:sz w:val="24"/>
          <w14:ligatures w14:val="none"/>
        </w:rPr>
        <w:t>：</w:t>
      </w:r>
    </w:p>
    <w:p w14:paraId="26F3393F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使用桃，获得一名花果山部将，并触发参禅心猿与【协战】。</w:t>
      </w:r>
    </w:p>
    <w:p w14:paraId="5BE7F289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如果是</w:t>
      </w:r>
      <w:r w:rsidRPr="007A7FC7">
        <w:rPr>
          <w:rFonts w:ascii="宋体" w:eastAsia="宋体" w:hAnsi="宋体" w:cs="宋体"/>
          <w:b/>
          <w:bCs/>
          <w:kern w:val="0"/>
          <w:sz w:val="24"/>
          <w14:ligatures w14:val="none"/>
        </w:rPr>
        <w:t>橘</w:t>
      </w:r>
      <w:r w:rsidRPr="007A7FC7">
        <w:rPr>
          <w:rFonts w:ascii="宋体" w:eastAsia="宋体" w:hAnsi="宋体" w:cs="宋体"/>
          <w:kern w:val="0"/>
          <w:sz w:val="24"/>
          <w14:ligatures w14:val="none"/>
        </w:rPr>
        <w:t>：</w:t>
      </w:r>
    </w:p>
    <w:p w14:paraId="6C506B00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使用橘，获得1金币，并触发参禅心猿与【协战】。</w:t>
      </w:r>
    </w:p>
    <w:p w14:paraId="6425DB28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如果是</w:t>
      </w:r>
      <w:r w:rsidRPr="007A7FC7">
        <w:rPr>
          <w:rFonts w:ascii="宋体" w:eastAsia="宋体" w:hAnsi="宋体" w:cs="宋体"/>
          <w:b/>
          <w:bCs/>
          <w:kern w:val="0"/>
          <w:sz w:val="24"/>
          <w14:ligatures w14:val="none"/>
        </w:rPr>
        <w:t>香蕉</w:t>
      </w:r>
      <w:r w:rsidRPr="007A7FC7">
        <w:rPr>
          <w:rFonts w:ascii="宋体" w:eastAsia="宋体" w:hAnsi="宋体" w:cs="宋体"/>
          <w:kern w:val="0"/>
          <w:sz w:val="24"/>
          <w14:ligatures w14:val="none"/>
        </w:rPr>
        <w:t>：</w:t>
      </w:r>
    </w:p>
    <w:p w14:paraId="1B5566A0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lastRenderedPageBreak/>
        <w:t>将香蕉释放给一名需要保留的友方部将，并触发参禅心猿与【协战】。</w:t>
      </w:r>
    </w:p>
    <w:p w14:paraId="364EBA7A" w14:textId="77777777" w:rsidR="007A7FC7" w:rsidRPr="007A7FC7" w:rsidRDefault="007A7FC7">
      <w:pPr>
        <w:widowControl/>
        <w:numPr>
          <w:ilvl w:val="0"/>
          <w:numId w:val="6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玩家使用该神通后进入下一步。 </w:t>
      </w:r>
    </w:p>
    <w:p w14:paraId="1DEC566E" w14:textId="6AE89FDB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如果是香蕉，可以将箭头指向美猴王或大猿神；桃和橘直接引导点击使用即可。</w:t>
      </w:r>
    </w:p>
    <w:p w14:paraId="0EBC8292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12. 说明双大猿神联动</w:t>
      </w:r>
    </w:p>
    <w:p w14:paraId="70E9CEE3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相关表现播放结束后，同时镂空：</w:t>
      </w:r>
    </w:p>
    <w:p w14:paraId="54B2CEFA" w14:textId="77777777" w:rsidR="007A7FC7" w:rsidRPr="007A7FC7" w:rsidRDefault="007A7FC7">
      <w:pPr>
        <w:widowControl/>
        <w:numPr>
          <w:ilvl w:val="0"/>
          <w:numId w:val="6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参禅心猿 </w:t>
      </w:r>
    </w:p>
    <w:p w14:paraId="6ABB380A" w14:textId="77777777" w:rsidR="007A7FC7" w:rsidRPr="007A7FC7" w:rsidRDefault="007A7FC7">
      <w:pPr>
        <w:widowControl/>
        <w:numPr>
          <w:ilvl w:val="0"/>
          <w:numId w:val="6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美猴王 </w:t>
      </w:r>
    </w:p>
    <w:p w14:paraId="2B61D510" w14:textId="77777777" w:rsidR="007A7FC7" w:rsidRPr="007A7FC7" w:rsidRDefault="007A7FC7">
      <w:pPr>
        <w:widowControl/>
        <w:numPr>
          <w:ilvl w:val="0"/>
          <w:numId w:val="6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两只大猿神 </w:t>
      </w:r>
    </w:p>
    <w:p w14:paraId="6337A332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显示文本：</w:t>
      </w:r>
    </w:p>
    <w:p w14:paraId="687CB3F1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释放神通后，参禅心猿再次提高了所有友方部将的生命。由于场上拥有两只大猿神，这次属性提高触发了更多次【协战】，让全体花果山部将获得了更多成长。</w:t>
      </w:r>
    </w:p>
    <w:p w14:paraId="698D7DC1" w14:textId="00F9AC94" w:rsidR="007A7FC7" w:rsidRPr="007A7FC7" w:rsidRDefault="007A7FC7">
      <w:pPr>
        <w:widowControl/>
        <w:numPr>
          <w:ilvl w:val="0"/>
          <w:numId w:val="6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41E4295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13. 开放剩余金币自由操作</w:t>
      </w:r>
    </w:p>
    <w:p w14:paraId="47ED366E" w14:textId="77777777" w:rsidR="007A7FC7" w:rsidRPr="007A7FC7" w:rsidRDefault="007A7FC7">
      <w:pPr>
        <w:widowControl/>
        <w:numPr>
          <w:ilvl w:val="0"/>
          <w:numId w:val="6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镂空剩余金币和商店区域。 </w:t>
      </w:r>
    </w:p>
    <w:p w14:paraId="724DEDCE" w14:textId="77777777" w:rsidR="007A7FC7" w:rsidRPr="007A7FC7" w:rsidRDefault="007A7FC7">
      <w:pPr>
        <w:widowControl/>
        <w:numPr>
          <w:ilvl w:val="0"/>
          <w:numId w:val="6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2A8DB7E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核心阵容已经补齐。使用剩余金币刷新商店、购买部将或继续使用专属神通。</w:t>
      </w:r>
    </w:p>
    <w:p w14:paraId="12F93ABB" w14:textId="77777777" w:rsidR="007A7FC7" w:rsidRPr="007A7FC7" w:rsidRDefault="007A7FC7">
      <w:pPr>
        <w:widowControl/>
        <w:numPr>
          <w:ilvl w:val="0"/>
          <w:numId w:val="6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E4ED61F" w14:textId="77777777" w:rsidR="007A7FC7" w:rsidRPr="007A7FC7" w:rsidRDefault="007A7FC7">
      <w:pPr>
        <w:widowControl/>
        <w:numPr>
          <w:ilvl w:val="0"/>
          <w:numId w:val="6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解除购买和刷新限制。 </w:t>
      </w:r>
    </w:p>
    <w:p w14:paraId="31795A53" w14:textId="77777777" w:rsidR="007A7FC7" w:rsidRPr="007A7FC7" w:rsidRDefault="007A7FC7">
      <w:pPr>
        <w:widowControl/>
        <w:numPr>
          <w:ilvl w:val="0"/>
          <w:numId w:val="6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玩家可以自由使用剩余的4金币。 </w:t>
      </w:r>
    </w:p>
    <w:p w14:paraId="178AEDC2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由于场上已经满员，玩家可以自行决定：</w:t>
      </w:r>
    </w:p>
    <w:p w14:paraId="47CFE984" w14:textId="77777777" w:rsidR="007A7FC7" w:rsidRPr="007A7FC7" w:rsidRDefault="007A7FC7">
      <w:pPr>
        <w:widowControl/>
        <w:numPr>
          <w:ilvl w:val="0"/>
          <w:numId w:val="6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保留当前完整阵容； </w:t>
      </w:r>
    </w:p>
    <w:p w14:paraId="0E3E5615" w14:textId="77777777" w:rsidR="007A7FC7" w:rsidRPr="007A7FC7" w:rsidRDefault="007A7FC7">
      <w:pPr>
        <w:widowControl/>
        <w:numPr>
          <w:ilvl w:val="0"/>
          <w:numId w:val="6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刷新寻找三连； </w:t>
      </w:r>
    </w:p>
    <w:p w14:paraId="0879110A" w14:textId="77777777" w:rsidR="007A7FC7" w:rsidRPr="007A7FC7" w:rsidRDefault="007A7FC7">
      <w:pPr>
        <w:widowControl/>
        <w:numPr>
          <w:ilvl w:val="0"/>
          <w:numId w:val="6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购买核心牌留在手中； </w:t>
      </w:r>
    </w:p>
    <w:p w14:paraId="278F62F5" w14:textId="77777777" w:rsidR="007A7FC7" w:rsidRPr="007A7FC7" w:rsidRDefault="007A7FC7">
      <w:pPr>
        <w:widowControl/>
        <w:numPr>
          <w:ilvl w:val="0"/>
          <w:numId w:val="6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使用剩余专属神通； </w:t>
      </w:r>
    </w:p>
    <w:p w14:paraId="5EB366B4" w14:textId="018C30B0" w:rsidR="007A7FC7" w:rsidRPr="007A7FC7" w:rsidRDefault="007A7FC7">
      <w:pPr>
        <w:widowControl/>
        <w:numPr>
          <w:ilvl w:val="0"/>
          <w:numId w:val="6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出售或替换某张部将。 </w:t>
      </w:r>
    </w:p>
    <w:p w14:paraId="2377E3DB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14. 点击准备</w:t>
      </w:r>
    </w:p>
    <w:p w14:paraId="496D0194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玩家完成自由操作后：</w:t>
      </w:r>
    </w:p>
    <w:p w14:paraId="75E26D5E" w14:textId="77777777" w:rsidR="007A7FC7" w:rsidRPr="007A7FC7" w:rsidRDefault="007A7FC7">
      <w:pPr>
        <w:widowControl/>
        <w:numPr>
          <w:ilvl w:val="0"/>
          <w:numId w:val="6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镂空并高亮准备按钮。 </w:t>
      </w:r>
    </w:p>
    <w:p w14:paraId="0A8AB0DA" w14:textId="77777777" w:rsidR="007A7FC7" w:rsidRPr="007A7FC7" w:rsidRDefault="007A7FC7">
      <w:pPr>
        <w:widowControl/>
        <w:numPr>
          <w:ilvl w:val="0"/>
          <w:numId w:val="6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05AF5EDC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完成阵容调整后，点击准备开始第二场战斗。</w:t>
      </w:r>
    </w:p>
    <w:p w14:paraId="534BA64E" w14:textId="49D85CB8" w:rsidR="007A7FC7" w:rsidRPr="007A7FC7" w:rsidRDefault="007A7FC7">
      <w:pPr>
        <w:widowControl/>
        <w:numPr>
          <w:ilvl w:val="0"/>
          <w:numId w:val="6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玩家点击准备按钮。 </w:t>
      </w:r>
    </w:p>
    <w:p w14:paraId="1837D0C3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7A7FC7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15. 查看本回合获得的更多专属神通</w:t>
      </w:r>
    </w:p>
    <w:p w14:paraId="305074D3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部署阶段结束后，镂空手牌中新获得的专属神通。</w:t>
      </w:r>
    </w:p>
    <w:p w14:paraId="199E8E08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显示文本：</w:t>
      </w:r>
    </w:p>
    <w:p w14:paraId="72BB9867" w14:textId="77777777" w:rsidR="007A7FC7" w:rsidRPr="007A7FC7" w:rsidRDefault="007A7FC7" w:rsidP="007A7FC7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>两只跑山猢狲配合禄星，可以在每回合获得更多专属神通。继续利用桃、橘和香蕉，为下一回合积累资源并强化阵容。</w:t>
      </w:r>
    </w:p>
    <w:p w14:paraId="21D29CE8" w14:textId="77777777" w:rsidR="007A7FC7" w:rsidRPr="007A7FC7" w:rsidRDefault="007A7FC7">
      <w:pPr>
        <w:widowControl/>
        <w:numPr>
          <w:ilvl w:val="0"/>
          <w:numId w:val="6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27DA42EE" w14:textId="77777777" w:rsidR="007A7FC7" w:rsidRPr="007A7FC7" w:rsidRDefault="007A7FC7">
      <w:pPr>
        <w:widowControl/>
        <w:numPr>
          <w:ilvl w:val="0"/>
          <w:numId w:val="6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关闭全部教学遮罩。 </w:t>
      </w:r>
    </w:p>
    <w:p w14:paraId="7B466558" w14:textId="77777777" w:rsidR="007A7FC7" w:rsidRPr="007A7FC7" w:rsidRDefault="007A7FC7">
      <w:pPr>
        <w:widowControl/>
        <w:numPr>
          <w:ilvl w:val="0"/>
          <w:numId w:val="6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7A7FC7">
        <w:rPr>
          <w:rFonts w:ascii="宋体" w:eastAsia="宋体" w:hAnsi="宋体" w:cs="宋体"/>
          <w:kern w:val="0"/>
          <w:sz w:val="24"/>
          <w14:ligatures w14:val="none"/>
        </w:rPr>
        <w:t xml:space="preserve">进入第二场战斗。 </w:t>
      </w:r>
    </w:p>
    <w:p w14:paraId="057C5B63" w14:textId="2478CF99" w:rsidR="00BA4B55" w:rsidRPr="00BA4B55" w:rsidRDefault="00BA4B55" w:rsidP="004368F4">
      <w:pPr>
        <w:widowControl/>
        <w:spacing w:before="100" w:beforeAutospacing="1" w:after="100" w:afterAutospacing="1" w:line="240" w:lineRule="auto"/>
        <w:outlineLvl w:val="2"/>
        <w:rPr>
          <w:rFonts w:hint="eastAsia"/>
        </w:rPr>
      </w:pPr>
    </w:p>
    <w:sectPr w:rsidR="00BA4B55" w:rsidRPr="00BA4B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96C"/>
    <w:multiLevelType w:val="multilevel"/>
    <w:tmpl w:val="CEFC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324D"/>
    <w:multiLevelType w:val="multilevel"/>
    <w:tmpl w:val="E8DA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E7E07"/>
    <w:multiLevelType w:val="multilevel"/>
    <w:tmpl w:val="4BD0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2155F"/>
    <w:multiLevelType w:val="multilevel"/>
    <w:tmpl w:val="34AA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F38"/>
    <w:multiLevelType w:val="multilevel"/>
    <w:tmpl w:val="8B9C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6324E"/>
    <w:multiLevelType w:val="multilevel"/>
    <w:tmpl w:val="0A56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A51442"/>
    <w:multiLevelType w:val="multilevel"/>
    <w:tmpl w:val="D05C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712EF8"/>
    <w:multiLevelType w:val="multilevel"/>
    <w:tmpl w:val="3348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F0B55"/>
    <w:multiLevelType w:val="multilevel"/>
    <w:tmpl w:val="C810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61CA4"/>
    <w:multiLevelType w:val="multilevel"/>
    <w:tmpl w:val="F362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0073C"/>
    <w:multiLevelType w:val="multilevel"/>
    <w:tmpl w:val="6F6E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02F4D"/>
    <w:multiLevelType w:val="multilevel"/>
    <w:tmpl w:val="92D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5B276C"/>
    <w:multiLevelType w:val="multilevel"/>
    <w:tmpl w:val="2D10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A1950"/>
    <w:multiLevelType w:val="multilevel"/>
    <w:tmpl w:val="8472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641C78"/>
    <w:multiLevelType w:val="multilevel"/>
    <w:tmpl w:val="DC62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1B087C"/>
    <w:multiLevelType w:val="multilevel"/>
    <w:tmpl w:val="4E72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04E1E"/>
    <w:multiLevelType w:val="multilevel"/>
    <w:tmpl w:val="245C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23C9C"/>
    <w:multiLevelType w:val="multilevel"/>
    <w:tmpl w:val="EFD2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67893"/>
    <w:multiLevelType w:val="hybridMultilevel"/>
    <w:tmpl w:val="6B82BDD8"/>
    <w:lvl w:ilvl="0" w:tplc="422CE2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1E236661"/>
    <w:multiLevelType w:val="multilevel"/>
    <w:tmpl w:val="DCDA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E3307"/>
    <w:multiLevelType w:val="multilevel"/>
    <w:tmpl w:val="BEE8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96EAC"/>
    <w:multiLevelType w:val="multilevel"/>
    <w:tmpl w:val="2872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0A6B46"/>
    <w:multiLevelType w:val="multilevel"/>
    <w:tmpl w:val="33A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14941"/>
    <w:multiLevelType w:val="multilevel"/>
    <w:tmpl w:val="23EA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BC6331"/>
    <w:multiLevelType w:val="multilevel"/>
    <w:tmpl w:val="54BC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6E71F4"/>
    <w:multiLevelType w:val="multilevel"/>
    <w:tmpl w:val="CCE0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62FFD"/>
    <w:multiLevelType w:val="multilevel"/>
    <w:tmpl w:val="5C0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8E5DB9"/>
    <w:multiLevelType w:val="multilevel"/>
    <w:tmpl w:val="BEF6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910925"/>
    <w:multiLevelType w:val="multilevel"/>
    <w:tmpl w:val="267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055468"/>
    <w:multiLevelType w:val="multilevel"/>
    <w:tmpl w:val="CEA4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854CC4"/>
    <w:multiLevelType w:val="multilevel"/>
    <w:tmpl w:val="6682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E6445F"/>
    <w:multiLevelType w:val="multilevel"/>
    <w:tmpl w:val="6A80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212054"/>
    <w:multiLevelType w:val="multilevel"/>
    <w:tmpl w:val="B8E2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A41AD2"/>
    <w:multiLevelType w:val="multilevel"/>
    <w:tmpl w:val="5670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2F397C"/>
    <w:multiLevelType w:val="multilevel"/>
    <w:tmpl w:val="2108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7A6CB4"/>
    <w:multiLevelType w:val="multilevel"/>
    <w:tmpl w:val="EC1A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047D0F"/>
    <w:multiLevelType w:val="multilevel"/>
    <w:tmpl w:val="15C2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5748E0"/>
    <w:multiLevelType w:val="multilevel"/>
    <w:tmpl w:val="F028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60220E"/>
    <w:multiLevelType w:val="multilevel"/>
    <w:tmpl w:val="464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8600C0"/>
    <w:multiLevelType w:val="multilevel"/>
    <w:tmpl w:val="D9C8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A417EB"/>
    <w:multiLevelType w:val="multilevel"/>
    <w:tmpl w:val="97F0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092E20"/>
    <w:multiLevelType w:val="multilevel"/>
    <w:tmpl w:val="5C86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6868AF"/>
    <w:multiLevelType w:val="multilevel"/>
    <w:tmpl w:val="B278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C2606B"/>
    <w:multiLevelType w:val="multilevel"/>
    <w:tmpl w:val="7BC6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402F91"/>
    <w:multiLevelType w:val="multilevel"/>
    <w:tmpl w:val="38D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F04141"/>
    <w:multiLevelType w:val="multilevel"/>
    <w:tmpl w:val="2AF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6879AE"/>
    <w:multiLevelType w:val="multilevel"/>
    <w:tmpl w:val="9476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980EFD"/>
    <w:multiLevelType w:val="multilevel"/>
    <w:tmpl w:val="84F6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D006FB"/>
    <w:multiLevelType w:val="multilevel"/>
    <w:tmpl w:val="FAB8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492531"/>
    <w:multiLevelType w:val="multilevel"/>
    <w:tmpl w:val="E38E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1E4F89"/>
    <w:multiLevelType w:val="multilevel"/>
    <w:tmpl w:val="FEB6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F14301"/>
    <w:multiLevelType w:val="multilevel"/>
    <w:tmpl w:val="7C9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792E86"/>
    <w:multiLevelType w:val="multilevel"/>
    <w:tmpl w:val="FFAE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214EF3"/>
    <w:multiLevelType w:val="multilevel"/>
    <w:tmpl w:val="2DD0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463C58"/>
    <w:multiLevelType w:val="multilevel"/>
    <w:tmpl w:val="9BD2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D669C4"/>
    <w:multiLevelType w:val="multilevel"/>
    <w:tmpl w:val="8A56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0A39E2"/>
    <w:multiLevelType w:val="multilevel"/>
    <w:tmpl w:val="836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5440D1"/>
    <w:multiLevelType w:val="multilevel"/>
    <w:tmpl w:val="994E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1F3B21"/>
    <w:multiLevelType w:val="multilevel"/>
    <w:tmpl w:val="4D8A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486AD5"/>
    <w:multiLevelType w:val="multilevel"/>
    <w:tmpl w:val="88A0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4C7E0B"/>
    <w:multiLevelType w:val="multilevel"/>
    <w:tmpl w:val="8754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8724AF"/>
    <w:multiLevelType w:val="multilevel"/>
    <w:tmpl w:val="13DE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2E2143"/>
    <w:multiLevelType w:val="multilevel"/>
    <w:tmpl w:val="5C34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7700EF"/>
    <w:multiLevelType w:val="multilevel"/>
    <w:tmpl w:val="E7B2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E14598"/>
    <w:multiLevelType w:val="multilevel"/>
    <w:tmpl w:val="312E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9F4D29"/>
    <w:multiLevelType w:val="multilevel"/>
    <w:tmpl w:val="BACC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C02199"/>
    <w:multiLevelType w:val="multilevel"/>
    <w:tmpl w:val="46BE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273CCB"/>
    <w:multiLevelType w:val="multilevel"/>
    <w:tmpl w:val="D648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052578">
    <w:abstractNumId w:val="18"/>
  </w:num>
  <w:num w:numId="2" w16cid:durableId="492643841">
    <w:abstractNumId w:val="39"/>
  </w:num>
  <w:num w:numId="3" w16cid:durableId="1527134251">
    <w:abstractNumId w:val="35"/>
  </w:num>
  <w:num w:numId="4" w16cid:durableId="1951694036">
    <w:abstractNumId w:val="67"/>
  </w:num>
  <w:num w:numId="5" w16cid:durableId="1119646473">
    <w:abstractNumId w:val="19"/>
  </w:num>
  <w:num w:numId="6" w16cid:durableId="1339893672">
    <w:abstractNumId w:val="66"/>
  </w:num>
  <w:num w:numId="7" w16cid:durableId="1031497937">
    <w:abstractNumId w:val="5"/>
  </w:num>
  <w:num w:numId="8" w16cid:durableId="1465195303">
    <w:abstractNumId w:val="62"/>
  </w:num>
  <w:num w:numId="9" w16cid:durableId="1541745943">
    <w:abstractNumId w:val="54"/>
  </w:num>
  <w:num w:numId="10" w16cid:durableId="803932829">
    <w:abstractNumId w:val="13"/>
  </w:num>
  <w:num w:numId="11" w16cid:durableId="1786194896">
    <w:abstractNumId w:val="46"/>
  </w:num>
  <w:num w:numId="12" w16cid:durableId="92284678">
    <w:abstractNumId w:val="37"/>
  </w:num>
  <w:num w:numId="13" w16cid:durableId="2008708092">
    <w:abstractNumId w:val="47"/>
  </w:num>
  <w:num w:numId="14" w16cid:durableId="1143279237">
    <w:abstractNumId w:val="45"/>
  </w:num>
  <w:num w:numId="15" w16cid:durableId="388190903">
    <w:abstractNumId w:val="28"/>
  </w:num>
  <w:num w:numId="16" w16cid:durableId="581719221">
    <w:abstractNumId w:val="61"/>
  </w:num>
  <w:num w:numId="17" w16cid:durableId="960264110">
    <w:abstractNumId w:val="49"/>
  </w:num>
  <w:num w:numId="18" w16cid:durableId="589193465">
    <w:abstractNumId w:val="8"/>
  </w:num>
  <w:num w:numId="19" w16cid:durableId="1595892073">
    <w:abstractNumId w:val="4"/>
  </w:num>
  <w:num w:numId="20" w16cid:durableId="159471719">
    <w:abstractNumId w:val="40"/>
  </w:num>
  <w:num w:numId="21" w16cid:durableId="2079090705">
    <w:abstractNumId w:val="38"/>
  </w:num>
  <w:num w:numId="22" w16cid:durableId="985551959">
    <w:abstractNumId w:val="16"/>
  </w:num>
  <w:num w:numId="23" w16cid:durableId="1449813463">
    <w:abstractNumId w:val="42"/>
  </w:num>
  <w:num w:numId="24" w16cid:durableId="119030613">
    <w:abstractNumId w:val="6"/>
  </w:num>
  <w:num w:numId="25" w16cid:durableId="780608876">
    <w:abstractNumId w:val="52"/>
  </w:num>
  <w:num w:numId="26" w16cid:durableId="590629392">
    <w:abstractNumId w:val="44"/>
  </w:num>
  <w:num w:numId="27" w16cid:durableId="1110130637">
    <w:abstractNumId w:val="15"/>
  </w:num>
  <w:num w:numId="28" w16cid:durableId="1605653817">
    <w:abstractNumId w:val="58"/>
  </w:num>
  <w:num w:numId="29" w16cid:durableId="471143746">
    <w:abstractNumId w:val="31"/>
  </w:num>
  <w:num w:numId="30" w16cid:durableId="1842431136">
    <w:abstractNumId w:val="33"/>
  </w:num>
  <w:num w:numId="31" w16cid:durableId="1340231098">
    <w:abstractNumId w:val="1"/>
  </w:num>
  <w:num w:numId="32" w16cid:durableId="1831170951">
    <w:abstractNumId w:val="11"/>
  </w:num>
  <w:num w:numId="33" w16cid:durableId="383024935">
    <w:abstractNumId w:val="2"/>
  </w:num>
  <w:num w:numId="34" w16cid:durableId="1956058664">
    <w:abstractNumId w:val="48"/>
  </w:num>
  <w:num w:numId="35" w16cid:durableId="1174302207">
    <w:abstractNumId w:val="21"/>
  </w:num>
  <w:num w:numId="36" w16cid:durableId="1994723396">
    <w:abstractNumId w:val="26"/>
  </w:num>
  <w:num w:numId="37" w16cid:durableId="529418038">
    <w:abstractNumId w:val="41"/>
  </w:num>
  <w:num w:numId="38" w16cid:durableId="288703516">
    <w:abstractNumId w:val="32"/>
  </w:num>
  <w:num w:numId="39" w16cid:durableId="746880956">
    <w:abstractNumId w:val="24"/>
  </w:num>
  <w:num w:numId="40" w16cid:durableId="2093969652">
    <w:abstractNumId w:val="25"/>
  </w:num>
  <w:num w:numId="41" w16cid:durableId="1101417769">
    <w:abstractNumId w:val="12"/>
  </w:num>
  <w:num w:numId="42" w16cid:durableId="2121489887">
    <w:abstractNumId w:val="53"/>
  </w:num>
  <w:num w:numId="43" w16cid:durableId="843055670">
    <w:abstractNumId w:val="63"/>
  </w:num>
  <w:num w:numId="44" w16cid:durableId="683704087">
    <w:abstractNumId w:val="9"/>
  </w:num>
  <w:num w:numId="45" w16cid:durableId="934899053">
    <w:abstractNumId w:val="60"/>
  </w:num>
  <w:num w:numId="46" w16cid:durableId="2033413440">
    <w:abstractNumId w:val="30"/>
  </w:num>
  <w:num w:numId="47" w16cid:durableId="1194416491">
    <w:abstractNumId w:val="65"/>
  </w:num>
  <w:num w:numId="48" w16cid:durableId="1679962026">
    <w:abstractNumId w:val="17"/>
  </w:num>
  <w:num w:numId="49" w16cid:durableId="820120660">
    <w:abstractNumId w:val="50"/>
  </w:num>
  <w:num w:numId="50" w16cid:durableId="376585788">
    <w:abstractNumId w:val="23"/>
  </w:num>
  <w:num w:numId="51" w16cid:durableId="1122185910">
    <w:abstractNumId w:val="36"/>
  </w:num>
  <w:num w:numId="52" w16cid:durableId="1240794110">
    <w:abstractNumId w:val="27"/>
  </w:num>
  <w:num w:numId="53" w16cid:durableId="1532256905">
    <w:abstractNumId w:val="56"/>
  </w:num>
  <w:num w:numId="54" w16cid:durableId="1913075187">
    <w:abstractNumId w:val="57"/>
  </w:num>
  <w:num w:numId="55" w16cid:durableId="1346399442">
    <w:abstractNumId w:val="51"/>
  </w:num>
  <w:num w:numId="56" w16cid:durableId="1701778089">
    <w:abstractNumId w:val="64"/>
  </w:num>
  <w:num w:numId="57" w16cid:durableId="2046174311">
    <w:abstractNumId w:val="0"/>
  </w:num>
  <w:num w:numId="58" w16cid:durableId="1018654838">
    <w:abstractNumId w:val="29"/>
  </w:num>
  <w:num w:numId="59" w16cid:durableId="1137377469">
    <w:abstractNumId w:val="34"/>
  </w:num>
  <w:num w:numId="60" w16cid:durableId="1428228607">
    <w:abstractNumId w:val="10"/>
  </w:num>
  <w:num w:numId="61" w16cid:durableId="655569077">
    <w:abstractNumId w:val="14"/>
  </w:num>
  <w:num w:numId="62" w16cid:durableId="174804797">
    <w:abstractNumId w:val="43"/>
  </w:num>
  <w:num w:numId="63" w16cid:durableId="1208224424">
    <w:abstractNumId w:val="22"/>
  </w:num>
  <w:num w:numId="64" w16cid:durableId="1580677799">
    <w:abstractNumId w:val="3"/>
  </w:num>
  <w:num w:numId="65" w16cid:durableId="1640651537">
    <w:abstractNumId w:val="55"/>
  </w:num>
  <w:num w:numId="66" w16cid:durableId="18630617">
    <w:abstractNumId w:val="59"/>
  </w:num>
  <w:num w:numId="67" w16cid:durableId="2057581988">
    <w:abstractNumId w:val="7"/>
  </w:num>
  <w:num w:numId="68" w16cid:durableId="1870946763">
    <w:abstractNumId w:val="20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A13"/>
    <w:rsid w:val="00044A13"/>
    <w:rsid w:val="00082EFF"/>
    <w:rsid w:val="000C17BB"/>
    <w:rsid w:val="00106846"/>
    <w:rsid w:val="00164707"/>
    <w:rsid w:val="001839FC"/>
    <w:rsid w:val="001F29D1"/>
    <w:rsid w:val="0025280D"/>
    <w:rsid w:val="003D6AD2"/>
    <w:rsid w:val="004368F4"/>
    <w:rsid w:val="00484A0C"/>
    <w:rsid w:val="004B2A1E"/>
    <w:rsid w:val="004B3BEE"/>
    <w:rsid w:val="0050021D"/>
    <w:rsid w:val="00544E3A"/>
    <w:rsid w:val="005656F2"/>
    <w:rsid w:val="0057030C"/>
    <w:rsid w:val="0059705F"/>
    <w:rsid w:val="00602740"/>
    <w:rsid w:val="00641973"/>
    <w:rsid w:val="00661B92"/>
    <w:rsid w:val="00692CDA"/>
    <w:rsid w:val="007608D2"/>
    <w:rsid w:val="007A7FC7"/>
    <w:rsid w:val="007B1D98"/>
    <w:rsid w:val="008D1C60"/>
    <w:rsid w:val="0095022E"/>
    <w:rsid w:val="00981F85"/>
    <w:rsid w:val="00A13B42"/>
    <w:rsid w:val="00B049D8"/>
    <w:rsid w:val="00B07FD2"/>
    <w:rsid w:val="00B874FC"/>
    <w:rsid w:val="00BA4B55"/>
    <w:rsid w:val="00C612E6"/>
    <w:rsid w:val="00C72CE7"/>
    <w:rsid w:val="00CC016F"/>
    <w:rsid w:val="00CD12ED"/>
    <w:rsid w:val="00CD64F3"/>
    <w:rsid w:val="00E316C7"/>
    <w:rsid w:val="00EB0DDD"/>
    <w:rsid w:val="00EB3671"/>
    <w:rsid w:val="00FA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72FFD"/>
  <w15:chartTrackingRefBased/>
  <w15:docId w15:val="{18DACA9C-EC54-440E-9965-2CDB6110E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44A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4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4A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4A1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4A1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4A1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4A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4A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4A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44A1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44A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44A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44A1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44A1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44A1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44A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44A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44A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44A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44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4A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44A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4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44A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4A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4A1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4A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44A1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44A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12</Pages>
  <Words>1903</Words>
  <Characters>1981</Characters>
  <Application>Microsoft Office Word</Application>
  <DocSecurity>0</DocSecurity>
  <Lines>141</Lines>
  <Paragraphs>215</Paragraphs>
  <ScaleCrop>false</ScaleCrop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2026-07-23T12:40:00Z</dcterms:created>
  <dcterms:modified xsi:type="dcterms:W3CDTF">2026-07-24T10:56:00Z</dcterms:modified>
</cp:coreProperties>
</file>