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b/>
          <w:bCs/>
          <w:color w:val="6C757D"/>
          <w:sz w:val="24"/>
          <w:szCs w:val="24"/>
        </w:rPr>
        <w:t xml:space="preserve">RAPPORT DE TRAVAUX PRATIQUES</w:t>
      </w:r>
    </w:p>
    <w:p>
      <w:pPr>
        <w:pBdr>
          <w:bottom w:val="single" w:color="0D6EFD" w:sz="6" w:space="10"/>
        </w:pBdr>
        <w:spacing w:after="200" w:before="100"/>
        <w:jc w:val="center"/>
      </w:pPr>
      <w:r>
        <w:rPr>
          <w:rFonts w:ascii="Arial" w:cs="Arial" w:eastAsia="Arial" w:hAnsi="Arial"/>
          <w:b/>
          <w:bCs/>
          <w:color w:val="1A3A5C"/>
          <w:sz w:val="40"/>
          <w:szCs w:val="40"/>
        </w:rPr>
        <w:t xml:space="preserve">TP N°4 — ASP.NET Core MVC (.NET 8.0)</w:t>
      </w:r>
    </w:p>
    <w:p>
      <w:pPr>
        <w:spacing w:after="80" w:before="200"/>
        <w:jc w:val="center"/>
      </w:pPr>
      <w:r>
        <w:rPr>
          <w:rFonts w:ascii="Arial" w:cs="Arial" w:eastAsia="Arial" w:hAnsi="Arial"/>
          <w:b/>
          <w:bCs/>
          <w:color w:val="0D6EFD"/>
          <w:sz w:val="34"/>
          <w:szCs w:val="34"/>
        </w:rPr>
        <w:t xml:space="preserve">Application de Gestion Hôtelière</w:t>
      </w:r>
    </w:p>
    <w:p>
      <w:pPr>
        <w:spacing w:after="300" w:before="80"/>
        <w:jc w:val="center"/>
      </w:pPr>
      <w:r>
        <w:rPr>
          <w:rFonts w:ascii="Arial" w:cs="Arial" w:eastAsia="Arial" w:hAnsi="Arial"/>
          <w:i/>
          <w:iCs/>
          <w:color w:val="6C757D"/>
          <w:sz w:val="26"/>
          <w:szCs w:val="26"/>
        </w:rPr>
        <w:t xml:space="preserve">Code First Approach – Entity Framework Core</w:t>
      </w:r>
    </w:p>
    <w:p>
      <w:pPr>
        <w:spacing w:after="60" w:before="60"/>
      </w:pPr>
      <w:r>
        <w:t xml:space="preserve"/>
      </w:r>
    </w:p>
    <w:p>
      <w:pPr>
        <w:spacing w:after="60" w:before="60"/>
      </w:pPr>
      <w:r>
        <w:t xml:space="preserve"/>
      </w:r>
    </w:p>
    <w:p>
      <w:pPr>
        <w:spacing w:after="60" w:before="120"/>
        <w:jc w:val="center"/>
      </w:pPr>
      <w:r>
        <w:rPr>
          <w:rFonts w:ascii="Arial" w:cs="Arial" w:eastAsia="Arial" w:hAnsi="Arial"/>
          <w:b/>
          <w:bCs/>
          <w:color w:val="212529"/>
          <w:sz w:val="22"/>
          <w:szCs w:val="22"/>
        </w:rPr>
        <w:t xml:space="preserve">Réalisé par :</w:t>
      </w:r>
    </w:p>
    <w:p>
      <w:pPr>
        <w:spacing w:after="60" w:before="60"/>
        <w:jc w:val="center"/>
      </w:pPr>
      <w:r>
        <w:rPr>
          <w:rFonts w:ascii="Arial" w:cs="Arial" w:eastAsia="Arial" w:hAnsi="Arial"/>
          <w:b/>
          <w:bCs/>
          <w:color w:val="0D6EFD"/>
          <w:sz w:val="26"/>
          <w:szCs w:val="26"/>
        </w:rPr>
        <w:t xml:space="preserve">Chayma</w:t>
      </w:r>
    </w:p>
    <w:p>
      <w:pPr>
        <w:spacing w:after="60" w:before="60"/>
      </w:pPr>
      <w:r>
        <w:t xml:space="preserve"/>
      </w:r>
    </w:p>
    <w:p>
      <w:pPr>
        <w:spacing w:after="60" w:before="120"/>
        <w:jc w:val="center"/>
      </w:pPr>
      <w:r>
        <w:rPr>
          <w:rFonts w:ascii="Arial" w:cs="Arial" w:eastAsia="Arial" w:hAnsi="Arial"/>
          <w:b/>
          <w:bCs/>
          <w:color w:val="212529"/>
          <w:sz w:val="22"/>
          <w:szCs w:val="22"/>
        </w:rPr>
        <w:t xml:space="preserve">Technologies utilisées :</w:t>
      </w:r>
    </w:p>
    <w:p>
      <w:pPr>
        <w:spacing w:after="60" w:before="60"/>
        <w:jc w:val="center"/>
      </w:pPr>
      <w:r>
        <w:rPr>
          <w:rFonts w:ascii="Arial" w:cs="Arial" w:eastAsia="Arial" w:hAnsi="Arial"/>
          <w:color w:val="6C757D"/>
          <w:sz w:val="22"/>
          <w:szCs w:val="22"/>
        </w:rPr>
        <w:t xml:space="preserve">ASP.NET Core MVC 8.0  |  Entity Framework Core  |  SQL Server LocalDB</w:t>
      </w:r>
    </w:p>
    <w:p>
      <w:pPr>
        <w:spacing w:after="60" w:before="60"/>
      </w:pPr>
      <w:r>
        <w:t xml:space="preserve"/>
      </w:r>
    </w:p>
    <w:p>
      <w:pPr>
        <w:spacing w:after="60" w:before="60"/>
      </w:pPr>
      <w:r>
        <w:t xml:space="preserve"/>
      </w:r>
    </w:p>
    <w:p>
      <w:pPr>
        <w:spacing w:after="60" w:before="200"/>
        <w:jc w:val="center"/>
      </w:pPr>
      <w:r>
        <w:rPr>
          <w:rFonts w:ascii="Arial" w:cs="Arial" w:eastAsia="Arial" w:hAnsi="Arial"/>
          <w:color w:val="6C757D"/>
          <w:sz w:val="22"/>
          <w:szCs w:val="22"/>
        </w:rPr>
        <w:t xml:space="preserve">Année universitaire 2023 – 2024</w:t>
      </w:r>
    </w:p>
    <w:p>
      <w:pPr>
        <w:pageBreakBefore/>
      </w:pPr>
    </w:p>
    <w:p>
      <w:pPr>
        <w:pStyle w:val="Heading1"/>
      </w:pPr>
      <w:r>
        <w:rPr>
          <w:rFonts w:ascii="Arial" w:cs="Arial" w:eastAsia="Arial" w:hAnsi="Arial"/>
          <w:b/>
          <w:bCs/>
          <w:color w:val="1A3A5C"/>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pageBreakBefore/>
      </w:pPr>
    </w:p>
    <w:p>
      <w:pPr>
        <w:pStyle w:val="Heading1"/>
        <w:spacing w:after="120" w:before="300"/>
      </w:pPr>
      <w:r>
        <w:rPr>
          <w:rFonts w:ascii="Arial" w:cs="Arial" w:eastAsia="Arial" w:hAnsi="Arial"/>
          <w:b/>
          <w:bCs/>
          <w:color w:val="1A3A5C"/>
          <w:sz w:val="32"/>
          <w:szCs w:val="32"/>
        </w:rPr>
        <w:t xml:space="preserve">1. Introduction</w:t>
      </w:r>
    </w:p>
    <w:p>
      <w:pPr>
        <w:spacing w:after="80" w:before="80"/>
      </w:pPr>
      <w:r>
        <w:rPr>
          <w:rFonts w:ascii="Arial" w:cs="Arial" w:eastAsia="Arial" w:hAnsi="Arial"/>
          <w:b w:val="false"/>
          <w:bCs w:val="false"/>
          <w:i w:val="false"/>
          <w:iCs w:val="false"/>
          <w:color w:val="212529"/>
          <w:sz w:val="22"/>
          <w:szCs w:val="22"/>
        </w:rPr>
        <w:t xml:space="preserve">Ce rapport présente la réalisation du TP n°4 portant sur le développement d'une application web de gestion hôtelière avec ASP.NET Core MVC (.NET 8.0) en utilisant l'approche Code First d'Entity Framework Core. L'application permet de gérer des hôtels et leurs appréciations (avis clients) avec toutes les opérations CRUD.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F" w:val="clear"/>
            <w:tcMar>
              <w:top w:type="dxa" w:w="100"/>
              <w:left w:type="dxa" w:w="180"/>
              <w:bottom w:type="dxa" w:w="100"/>
              <w:right w:type="dxa" w:w="180"/>
            </w:tcMar>
          </w:tcPr>
          <w:p>
            <w:r>
              <w:rPr>
                <w:rFonts w:ascii="Arial" w:cs="Arial" w:eastAsia="Arial" w:hAnsi="Arial"/>
                <w:color w:val="1A3A5C"/>
                <w:sz w:val="21"/>
                <w:szCs w:val="21"/>
              </w:rPr>
              <w:t xml:space="preserve">Objectifs du TP : Maîtriser l'architecture MVC d'ASP.NET Core, implémenter l'approche Code First avec Entity Framework Core, gérer les migrations, et développer une application CRUD complète avec validation des données.</w:t>
            </w:r>
          </w:p>
        </w:tc>
      </w:tr>
    </w:tbl>
    <w:p>
      <w:pPr>
        <w:spacing w:after="60" w:before="60"/>
      </w:pPr>
      <w:r>
        <w:t xml:space="preserve"/>
      </w:r>
    </w:p>
    <w:p>
      <w:pPr>
        <w:pStyle w:val="Heading1"/>
        <w:spacing w:after="120" w:before="300"/>
      </w:pPr>
      <w:r>
        <w:rPr>
          <w:rFonts w:ascii="Arial" w:cs="Arial" w:eastAsia="Arial" w:hAnsi="Arial"/>
          <w:b/>
          <w:bCs/>
          <w:color w:val="1A3A5C"/>
          <w:sz w:val="32"/>
          <w:szCs w:val="32"/>
        </w:rPr>
        <w:t xml:space="preserve">2. Architecture du Projet</w:t>
      </w:r>
    </w:p>
    <w:p>
      <w:pPr>
        <w:pStyle w:val="Heading2"/>
        <w:spacing w:after="80" w:before="200"/>
      </w:pPr>
      <w:r>
        <w:rPr>
          <w:rFonts w:ascii="Arial" w:cs="Arial" w:eastAsia="Arial" w:hAnsi="Arial"/>
          <w:b/>
          <w:bCs/>
          <w:color w:val="0D6EFD"/>
          <w:sz w:val="26"/>
          <w:szCs w:val="26"/>
        </w:rPr>
        <w:t xml:space="preserve">2.1 Structure des Dossiers</w:t>
      </w:r>
    </w:p>
    <w:p>
      <w:pPr>
        <w:spacing w:after="80" w:before="80"/>
      </w:pPr>
      <w:r>
        <w:rPr>
          <w:rFonts w:ascii="Arial" w:cs="Arial" w:eastAsia="Arial" w:hAnsi="Arial"/>
          <w:b w:val="false"/>
          <w:bCs w:val="false"/>
          <w:i w:val="false"/>
          <w:iCs w:val="false"/>
          <w:color w:val="212529"/>
          <w:sz w:val="22"/>
          <w:szCs w:val="22"/>
        </w:rPr>
        <w:t xml:space="preserve">Le projet Hotellerie_Chayma respecte l'architecture MVC standard d'ASP.NET Core avec une organisation claire des dossiers :</w:t>
      </w:r>
    </w:p>
    <w:p>
      <w:pPr>
        <w:spacing w:after="60" w:before="60"/>
      </w:pPr>
      <w:r>
        <w:t xml:space="preserve"/>
      </w:r>
    </w:p>
    <w:p>
      <w:pPr>
        <w:jc w:val="center"/>
      </w:pPr>
      <w:r>
        <w:drawing>
          <wp:inline distT="0" distB="0" distL="0" distR="0">
            <wp:extent cx="3238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5334000"/>
                    </a:xfrm>
                    <a:prstGeom prst="rect">
                      <a:avLst/>
                    </a:prstGeom>
                  </pic:spPr>
                </pic:pic>
              </a:graphicData>
            </a:graphic>
          </wp:inline>
        </w:drawing>
      </w:r>
    </w:p>
    <w:p>
      <w:pPr>
        <w:spacing w:after="120" w:before="60"/>
        <w:jc w:val="center"/>
      </w:pPr>
      <w:r>
        <w:rPr>
          <w:rFonts w:ascii="Arial" w:cs="Arial" w:eastAsia="Arial" w:hAnsi="Arial"/>
          <w:i/>
          <w:iCs/>
          <w:color w:val="6C757D"/>
          <w:sz w:val="18"/>
          <w:szCs w:val="18"/>
        </w:rPr>
        <w:t xml:space="preserve">Figure 1 – Explorateur de solution Visual Studio 2022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Dossier / Fichier</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Models/HotellerieModel/Hotel.cs</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Classe modèle de l'entité Hotel avec annotations de validation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Models/HotellerieModel/Appreciation.cs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Classe modèle de l'entité Appreciation</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Models/HotellerieModel/HotellerieDbContext.cs</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Contexte Entity Framework Core (session BD)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Controllers/HotelsController.cs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Contrôleur MVC – actions CRUD pour les hôtels</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Controllers/AppreciationsController.cs</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Contrôleur MVC – actions CRUD pour les appréciations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Views/Hotels/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Vues Razor : Index, Create, Edit, Details, Delete</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Views/Appreciations/</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Vues Razor : Index, Create, Edit, Details, Delete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Views/Shared/_Layout.cshtml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Gabarit commun (navbar, footer)</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Migrations/</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Fichiers de migration Code First (5 migrations)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appsettings.json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Chaîne de connexion HotellerieConnection</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Program.cs</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Configuration des services et du pipeline HTTP</w:t>
            </w:r>
          </w:p>
        </w:tc>
      </w:tr>
    </w:tbl>
    <w:p>
      <w:pPr>
        <w:spacing w:after="60" w:before="60"/>
      </w:pPr>
      <w:r>
        <w:t xml:space="preserve"/>
      </w:r>
    </w:p>
    <w:p>
      <w:pPr>
        <w:pStyle w:val="Heading1"/>
        <w:spacing w:after="120" w:before="300"/>
      </w:pPr>
      <w:r>
        <w:rPr>
          <w:rFonts w:ascii="Arial" w:cs="Arial" w:eastAsia="Arial" w:hAnsi="Arial"/>
          <w:b/>
          <w:bCs/>
          <w:color w:val="1A3A5C"/>
          <w:sz w:val="32"/>
          <w:szCs w:val="32"/>
        </w:rPr>
        <w:t xml:space="preserve">3. Création du Modèle</w:t>
      </w:r>
    </w:p>
    <w:p>
      <w:pPr>
        <w:pStyle w:val="Heading2"/>
        <w:spacing w:after="80" w:before="200"/>
      </w:pPr>
      <w:r>
        <w:rPr>
          <w:rFonts w:ascii="Arial" w:cs="Arial" w:eastAsia="Arial" w:hAnsi="Arial"/>
          <w:b/>
          <w:bCs/>
          <w:color w:val="0D6EFD"/>
          <w:sz w:val="26"/>
          <w:szCs w:val="26"/>
        </w:rPr>
        <w:t xml:space="preserve">3.1 Classe Hotel</w:t>
      </w:r>
    </w:p>
    <w:p>
      <w:pPr>
        <w:spacing w:after="80" w:before="80"/>
      </w:pPr>
      <w:r>
        <w:rPr>
          <w:rFonts w:ascii="Arial" w:cs="Arial" w:eastAsia="Arial" w:hAnsi="Arial"/>
          <w:b w:val="false"/>
          <w:bCs w:val="false"/>
          <w:i w:val="false"/>
          <w:iCs w:val="false"/>
          <w:color w:val="212529"/>
          <w:sz w:val="22"/>
          <w:szCs w:val="22"/>
        </w:rPr>
        <w:t xml:space="preserve">La classe Hotel est définie dans Models/HotellerieModel/Hotel.cs. Elle contient toutes les annotations de validation demandées par l'énoncé, avec des messages d'erreur personnalisés en français.</w:t>
      </w:r>
    </w:p>
    <w:p>
      <w:pPr>
        <w:spacing w:after="60" w:before="60"/>
      </w:pPr>
      <w:r>
        <w:t xml:space="preserve"/>
      </w:r>
    </w:p>
    <w:p>
      <w:pPr>
        <w:jc w:val="center"/>
      </w:pPr>
      <w:r>
        <w:drawing>
          <wp:inline distT="0" distB="0" distL="0" distR="0">
            <wp:extent cx="5905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05250"/>
                    </a:xfrm>
                    <a:prstGeom prst="rect">
                      <a:avLst/>
                    </a:prstGeom>
                  </pic:spPr>
                </pic:pic>
              </a:graphicData>
            </a:graphic>
          </wp:inline>
        </w:drawing>
      </w:r>
    </w:p>
    <w:p>
      <w:pPr>
        <w:spacing w:after="120" w:before="60"/>
        <w:jc w:val="center"/>
      </w:pPr>
      <w:r>
        <w:rPr>
          <w:rFonts w:ascii="Arial" w:cs="Arial" w:eastAsia="Arial" w:hAnsi="Arial"/>
          <w:i/>
          <w:iCs/>
          <w:color w:val="6C757D"/>
          <w:sz w:val="18"/>
          <w:szCs w:val="18"/>
        </w:rPr>
        <w:t xml:space="preserve">Figure 2 – Code source de la classe Hotel.cs dans Visual Studio 2022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Propriété</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Contraintes / Annotations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Id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int</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Clé primaire (auto-générée)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Nom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[Required] + [StringLength(20, MinimumLength=3)] + messages personnalisés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Etoiles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int</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[Range(1, 5)] + message personnalisé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Ville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[Required] + message personnalisé</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SiteWeb</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string</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[Required] + [Url] + [Display(Name="Site Web")]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Tel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Nullable – ajouté lors de la migration AjoutTel</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Pays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string?</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Nullable – valeur par défaut "Tunisie" (migration AjoutPaysHotel)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Appreciations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ICollection&lt;Appreciation&gt;?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Propriété de navigation (nullable)</w:t>
            </w:r>
          </w:p>
        </w:tc>
      </w:tr>
    </w:tbl>
    <w:p>
      <w:pPr>
        <w:spacing w:after="60" w:before="60"/>
      </w:pPr>
      <w:r>
        <w:t xml:space="preserve"/>
      </w:r>
    </w:p>
    <w:p>
      <w:pPr>
        <w:pStyle w:val="Heading2"/>
        <w:spacing w:after="80" w:before="200"/>
      </w:pPr>
      <w:r>
        <w:rPr>
          <w:rFonts w:ascii="Arial" w:cs="Arial" w:eastAsia="Arial" w:hAnsi="Arial"/>
          <w:b/>
          <w:bCs/>
          <w:color w:val="0D6EFD"/>
          <w:sz w:val="26"/>
          <w:szCs w:val="26"/>
        </w:rPr>
        <w:t xml:space="preserve">3.2 Classe Appreciation</w:t>
      </w:r>
    </w:p>
    <w:p>
      <w:pPr>
        <w:spacing w:after="80" w:before="80"/>
      </w:pPr>
      <w:r>
        <w:rPr>
          <w:rFonts w:ascii="Arial" w:cs="Arial" w:eastAsia="Arial" w:hAnsi="Arial"/>
          <w:b w:val="false"/>
          <w:bCs w:val="false"/>
          <w:i w:val="false"/>
          <w:iCs w:val="false"/>
          <w:color w:val="212529"/>
          <w:sz w:val="22"/>
          <w:szCs w:val="22"/>
        </w:rPr>
        <w:t xml:space="preserve">La classe Appreciation représente un avis client sur un hôtel. Elle est liée à Hotel par une clé étrangère HotelId, ce qui établit une relation 1-N entre les deux entités.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Propriété</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Contraintes / Annotations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Id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int</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Clé primaire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NomPers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[Required] + [Display(Name="Nom Personne")]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Commentaire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string</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[Required] + [DataType(DataType.MultilineText)]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Note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[Required] + [Range(1, 10)] + message personnalisé – défaut : 5</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HotelId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int</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Clé étrangère vers Hotel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Hotel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Hotel?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Propriété de navigation (nullable)</w:t>
            </w:r>
          </w:p>
        </w:tc>
      </w:tr>
    </w:tbl>
    <w:p>
      <w:pPr>
        <w:spacing w:after="60" w:before="60"/>
      </w:pPr>
      <w:r>
        <w:t xml:space="preserve"/>
      </w:r>
    </w:p>
    <w:p>
      <w:pPr>
        <w:pStyle w:val="Heading2"/>
        <w:spacing w:after="80" w:before="200"/>
      </w:pPr>
      <w:r>
        <w:rPr>
          <w:rFonts w:ascii="Arial" w:cs="Arial" w:eastAsia="Arial" w:hAnsi="Arial"/>
          <w:b/>
          <w:bCs/>
          <w:color w:val="0D6EFD"/>
          <w:sz w:val="26"/>
          <w:szCs w:val="26"/>
        </w:rPr>
        <w:t xml:space="preserve">3.3 Relation Hotel – Appreciation</w:t>
      </w:r>
    </w:p>
    <w:p>
      <w:pPr>
        <w:spacing w:after="80" w:before="80"/>
      </w:pPr>
      <w:r>
        <w:rPr>
          <w:rFonts w:ascii="Arial" w:cs="Arial" w:eastAsia="Arial" w:hAnsi="Arial"/>
          <w:b w:val="false"/>
          <w:bCs w:val="false"/>
          <w:i w:val="false"/>
          <w:iCs w:val="false"/>
          <w:color w:val="212529"/>
          <w:sz w:val="22"/>
          <w:szCs w:val="22"/>
        </w:rPr>
        <w:t xml:space="preserve">La relation entre Hotel et Appreciation est de type 1-N : un hôtel peut avoir plusieurs appréciations. Elle est configurée implicitement par Entity Framework Core via les conventions de nommage (convention over configuration).</w:t>
      </w:r>
    </w:p>
    <w:p>
      <w:pPr>
        <w:spacing w:after="60" w:before="60"/>
      </w:pPr>
      <w:r>
        <w:t xml:space="preserve"/>
      </w:r>
    </w:p>
    <w:p>
      <w:pPr>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20" w:before="60"/>
        <w:jc w:val="center"/>
      </w:pPr>
      <w:r>
        <w:rPr>
          <w:rFonts w:ascii="Arial" w:cs="Arial" w:eastAsia="Arial" w:hAnsi="Arial"/>
          <w:i/>
          <w:iCs/>
          <w:color w:val="6C757D"/>
          <w:sz w:val="18"/>
          <w:szCs w:val="18"/>
        </w:rPr>
        <w:t xml:space="preserve">Figure 3 – Schéma de la base de données HotellerieDb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CDCFE"/>
                <w:sz w:val="18"/>
                <w:szCs w:val="18"/>
              </w:rPr>
              <w:t xml:space="preserve">// Dans Hotel.cs :</w:t>
            </w:r>
          </w:p>
          <w:p>
            <w:pPr>
              <w:spacing w:after="20" w:before="20"/>
            </w:pPr>
            <w:r>
              <w:rPr>
                <w:rFonts w:ascii="Courier New" w:cs="Courier New" w:eastAsia="Courier New" w:hAnsi="Courier New"/>
                <w:color w:val="9CDCFE"/>
                <w:sz w:val="18"/>
                <w:szCs w:val="18"/>
              </w:rPr>
              <w:t xml:space="preserve">public ICollection&lt;Appreciation&gt;? Appreciations { get; set; }</w:t>
            </w:r>
          </w:p>
          <w:p>
            <w:pPr>
              <w:spacing w:after="20" w:before="20"/>
            </w:pPr>
            <w:r>
              <w:rPr>
                <w:rFonts w:ascii="Courier New" w:cs="Courier New" w:eastAsia="Courier New" w:hAnsi="Courier New"/>
                <w:color w:val="9CDCFE"/>
                <w:sz w:val="18"/>
                <w:szCs w:val="18"/>
              </w:rPr>
              <w:t xml:space="preserve"/>
            </w:r>
          </w:p>
          <w:p>
            <w:pPr>
              <w:spacing w:after="20" w:before="20"/>
            </w:pPr>
            <w:r>
              <w:rPr>
                <w:rFonts w:ascii="Courier New" w:cs="Courier New" w:eastAsia="Courier New" w:hAnsi="Courier New"/>
                <w:color w:val="9CDCFE"/>
                <w:sz w:val="18"/>
                <w:szCs w:val="18"/>
              </w:rPr>
              <w:t xml:space="preserve">// Dans Appreciation.cs :</w:t>
            </w:r>
          </w:p>
          <w:p>
            <w:pPr>
              <w:spacing w:after="20" w:before="20"/>
            </w:pPr>
            <w:r>
              <w:rPr>
                <w:rFonts w:ascii="Courier New" w:cs="Courier New" w:eastAsia="Courier New" w:hAnsi="Courier New"/>
                <w:color w:val="9CDCFE"/>
                <w:sz w:val="18"/>
                <w:szCs w:val="18"/>
              </w:rPr>
              <w:t xml:space="preserve">public int HotelId { get; set; }           // Clé étrangère</w:t>
            </w:r>
          </w:p>
          <w:p>
            <w:pPr>
              <w:spacing w:after="20" w:before="20"/>
            </w:pPr>
            <w:r>
              <w:rPr>
                <w:rFonts w:ascii="Courier New" w:cs="Courier New" w:eastAsia="Courier New" w:hAnsi="Courier New"/>
                <w:color w:val="9CDCFE"/>
                <w:sz w:val="18"/>
                <w:szCs w:val="18"/>
              </w:rPr>
              <w:t xml:space="preserve">public Hotel? Hotel { get; set; }           // Navigation nullable</w:t>
            </w:r>
          </w:p>
        </w:tc>
      </w:tr>
    </w:tbl>
    <w:p>
      <w:pPr>
        <w:spacing w:after="60" w:before="60"/>
      </w:pPr>
      <w:r>
        <w:t xml:space="preserve"/>
      </w:r>
    </w:p>
    <w:p>
      <w:pPr>
        <w:pStyle w:val="Heading2"/>
        <w:spacing w:after="80" w:before="200"/>
      </w:pPr>
      <w:r>
        <w:rPr>
          <w:rFonts w:ascii="Arial" w:cs="Arial" w:eastAsia="Arial" w:hAnsi="Arial"/>
          <w:b/>
          <w:bCs/>
          <w:color w:val="0D6EFD"/>
          <w:sz w:val="26"/>
          <w:szCs w:val="26"/>
        </w:rPr>
        <w:t xml:space="preserve">3.4 Classe HotellerieDbContext</w:t>
      </w:r>
    </w:p>
    <w:p>
      <w:pPr>
        <w:spacing w:after="80" w:before="80"/>
      </w:pPr>
      <w:r>
        <w:rPr>
          <w:rFonts w:ascii="Arial" w:cs="Arial" w:eastAsia="Arial" w:hAnsi="Arial"/>
          <w:b w:val="false"/>
          <w:bCs w:val="false"/>
          <w:i w:val="false"/>
          <w:iCs w:val="false"/>
          <w:color w:val="212529"/>
          <w:sz w:val="22"/>
          <w:szCs w:val="22"/>
        </w:rPr>
        <w:t xml:space="preserve">Le contexte hérite de DbContext et déclare un DbSet&lt;T&gt; pour chaque entité. Il reçoit sa configuration via injection de dépendances (constructeur avec DbContextOptions)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CDCFE"/>
                <w:sz w:val="18"/>
                <w:szCs w:val="18"/>
              </w:rPr>
              <w:t xml:space="preserve">public class HotellerieDbContext : DbContext</w:t>
            </w:r>
          </w:p>
          <w:p>
            <w:pPr>
              <w:spacing w:after="20" w:before="20"/>
            </w:pPr>
            <w:r>
              <w:rPr>
                <w:rFonts w:ascii="Courier New" w:cs="Courier New" w:eastAsia="Courier New" w:hAnsi="Courier New"/>
                <w:color w:val="9CDCFE"/>
                <w:sz w:val="18"/>
                <w:szCs w:val="18"/>
              </w:rPr>
              <w:t xml:space="preserve">{</w:t>
            </w:r>
          </w:p>
          <w:p>
            <w:pPr>
              <w:spacing w:after="20" w:before="20"/>
            </w:pPr>
            <w:r>
              <w:rPr>
                <w:rFonts w:ascii="Courier New" w:cs="Courier New" w:eastAsia="Courier New" w:hAnsi="Courier New"/>
                <w:color w:val="9CDCFE"/>
                <w:sz w:val="18"/>
                <w:szCs w:val="18"/>
              </w:rPr>
              <w:t xml:space="preserve">    public HotellerieDbContext(DbContextOptions&lt;HotellerieDbContext&gt; options)</w:t>
            </w:r>
          </w:p>
          <w:p>
            <w:pPr>
              <w:spacing w:after="20" w:before="20"/>
            </w:pPr>
            <w:r>
              <w:rPr>
                <w:rFonts w:ascii="Courier New" w:cs="Courier New" w:eastAsia="Courier New" w:hAnsi="Courier New"/>
                <w:color w:val="9CDCFE"/>
                <w:sz w:val="18"/>
                <w:szCs w:val="18"/>
              </w:rPr>
              <w:t xml:space="preserve">        : base(options) { }</w:t>
            </w:r>
          </w:p>
          <w:p>
            <w:pPr>
              <w:spacing w:after="20" w:before="20"/>
            </w:pPr>
            <w:r>
              <w:rPr>
                <w:rFonts w:ascii="Courier New" w:cs="Courier New" w:eastAsia="Courier New" w:hAnsi="Courier New"/>
                <w:color w:val="9CDCFE"/>
                <w:sz w:val="18"/>
                <w:szCs w:val="18"/>
              </w:rPr>
              <w:t xml:space="preserve"/>
            </w:r>
          </w:p>
          <w:p>
            <w:pPr>
              <w:spacing w:after="20" w:before="20"/>
            </w:pPr>
            <w:r>
              <w:rPr>
                <w:rFonts w:ascii="Courier New" w:cs="Courier New" w:eastAsia="Courier New" w:hAnsi="Courier New"/>
                <w:color w:val="9CDCFE"/>
                <w:sz w:val="18"/>
                <w:szCs w:val="18"/>
              </w:rPr>
              <w:t xml:space="preserve">    public virtual DbSet&lt;Hotel&gt; Hotels { get; set; }</w:t>
            </w:r>
          </w:p>
          <w:p>
            <w:pPr>
              <w:spacing w:after="20" w:before="20"/>
            </w:pPr>
            <w:r>
              <w:rPr>
                <w:rFonts w:ascii="Courier New" w:cs="Courier New" w:eastAsia="Courier New" w:hAnsi="Courier New"/>
                <w:color w:val="9CDCFE"/>
                <w:sz w:val="18"/>
                <w:szCs w:val="18"/>
              </w:rPr>
              <w:t xml:space="preserve">    public virtual DbSet&lt;Appreciation&gt; Appreciations { get; set; }</w:t>
            </w:r>
          </w:p>
          <w:p>
            <w:pPr>
              <w:spacing w:after="20" w:before="20"/>
            </w:pPr>
            <w:r>
              <w:rPr>
                <w:rFonts w:ascii="Courier New" w:cs="Courier New" w:eastAsia="Courier New" w:hAnsi="Courier New"/>
                <w:color w:val="9CDCFE"/>
                <w:sz w:val="18"/>
                <w:szCs w:val="18"/>
              </w:rPr>
              <w:t xml:space="preserve">}</w:t>
            </w:r>
          </w:p>
        </w:tc>
      </w:tr>
    </w:tbl>
    <w:p>
      <w:pPr>
        <w:spacing w:after="60" w:before="60"/>
      </w:pPr>
      <w:r>
        <w:t xml:space="preserve"/>
      </w:r>
    </w:p>
    <w:p>
      <w:pPr>
        <w:pStyle w:val="Heading1"/>
        <w:spacing w:after="120" w:before="300"/>
      </w:pPr>
      <w:r>
        <w:rPr>
          <w:rFonts w:ascii="Arial" w:cs="Arial" w:eastAsia="Arial" w:hAnsi="Arial"/>
          <w:b/>
          <w:bCs/>
          <w:color w:val="1A3A5C"/>
          <w:sz w:val="32"/>
          <w:szCs w:val="32"/>
        </w:rPr>
        <w:t xml:space="preserve">4. Configuration de la Connexion à la Base de Données</w:t>
      </w:r>
    </w:p>
    <w:p>
      <w:pPr>
        <w:pStyle w:val="Heading2"/>
        <w:spacing w:after="80" w:before="200"/>
      </w:pPr>
      <w:r>
        <w:rPr>
          <w:rFonts w:ascii="Arial" w:cs="Arial" w:eastAsia="Arial" w:hAnsi="Arial"/>
          <w:b/>
          <w:bCs/>
          <w:color w:val="0D6EFD"/>
          <w:sz w:val="26"/>
          <w:szCs w:val="26"/>
        </w:rPr>
        <w:t xml:space="preserve">4.1 appsettings.json</w:t>
      </w:r>
    </w:p>
    <w:p>
      <w:pPr>
        <w:spacing w:after="80" w:before="80"/>
      </w:pPr>
      <w:r>
        <w:rPr>
          <w:rFonts w:ascii="Arial" w:cs="Arial" w:eastAsia="Arial" w:hAnsi="Arial"/>
          <w:b w:val="false"/>
          <w:bCs w:val="false"/>
          <w:i w:val="false"/>
          <w:iCs w:val="false"/>
          <w:color w:val="212529"/>
          <w:sz w:val="22"/>
          <w:szCs w:val="22"/>
        </w:rPr>
        <w:t xml:space="preserve">La chaîne de connexion HotellerieConnection pointe vers la base HotellerieDb sur le serveur LocalDB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CDCFE"/>
                <w:sz w:val="18"/>
                <w:szCs w:val="18"/>
              </w:rPr>
              <w:t xml:space="preserve">{</w:t>
            </w:r>
          </w:p>
          <w:p>
            <w:pPr>
              <w:spacing w:after="20" w:before="20"/>
            </w:pPr>
            <w:r>
              <w:rPr>
                <w:rFonts w:ascii="Courier New" w:cs="Courier New" w:eastAsia="Courier New" w:hAnsi="Courier New"/>
                <w:color w:val="9CDCFE"/>
                <w:sz w:val="18"/>
                <w:szCs w:val="18"/>
              </w:rPr>
              <w:t xml:space="preserve">  "ConnectionStrings": {</w:t>
            </w:r>
          </w:p>
          <w:p>
            <w:pPr>
              <w:spacing w:after="20" w:before="20"/>
            </w:pPr>
            <w:r>
              <w:rPr>
                <w:rFonts w:ascii="Courier New" w:cs="Courier New" w:eastAsia="Courier New" w:hAnsi="Courier New"/>
                <w:color w:val="9CDCFE"/>
                <w:sz w:val="18"/>
                <w:szCs w:val="18"/>
              </w:rPr>
              <w:t xml:space="preserve">    "HotellerieConnection": "Server=(localdb)\\mssqllocaldb;Database=HotellerieDb;</w:t>
            </w:r>
          </w:p>
          <w:p>
            <w:pPr>
              <w:spacing w:after="20" w:before="20"/>
            </w:pPr>
            <w:r>
              <w:rPr>
                <w:rFonts w:ascii="Courier New" w:cs="Courier New" w:eastAsia="Courier New" w:hAnsi="Courier New"/>
                <w:color w:val="9CDCFE"/>
                <w:sz w:val="18"/>
                <w:szCs w:val="18"/>
              </w:rPr>
              <w:t xml:space="preserve">      TrustServerCertificate=True;Trusted_Connection=True;"</w:t>
            </w:r>
          </w:p>
          <w:p>
            <w:pPr>
              <w:spacing w:after="20" w:before="20"/>
            </w:pPr>
            <w:r>
              <w:rPr>
                <w:rFonts w:ascii="Courier New" w:cs="Courier New" w:eastAsia="Courier New" w:hAnsi="Courier New"/>
                <w:color w:val="9CDCFE"/>
                <w:sz w:val="18"/>
                <w:szCs w:val="18"/>
              </w:rPr>
              <w:t xml:space="preserve">  },</w:t>
            </w:r>
          </w:p>
          <w:p>
            <w:pPr>
              <w:spacing w:after="20" w:before="20"/>
            </w:pPr>
            <w:r>
              <w:rPr>
                <w:rFonts w:ascii="Courier New" w:cs="Courier New" w:eastAsia="Courier New" w:hAnsi="Courier New"/>
                <w:color w:val="9CDCFE"/>
                <w:sz w:val="18"/>
                <w:szCs w:val="18"/>
              </w:rPr>
              <w:t xml:space="preserve">  "Logging": {</w:t>
            </w:r>
          </w:p>
          <w:p>
            <w:pPr>
              <w:spacing w:after="20" w:before="20"/>
            </w:pPr>
            <w:r>
              <w:rPr>
                <w:rFonts w:ascii="Courier New" w:cs="Courier New" w:eastAsia="Courier New" w:hAnsi="Courier New"/>
                <w:color w:val="9CDCFE"/>
                <w:sz w:val="18"/>
                <w:szCs w:val="18"/>
              </w:rPr>
              <w:t xml:space="preserve">    "LogLevel": {</w:t>
            </w:r>
          </w:p>
          <w:p>
            <w:pPr>
              <w:spacing w:after="20" w:before="20"/>
            </w:pPr>
            <w:r>
              <w:rPr>
                <w:rFonts w:ascii="Courier New" w:cs="Courier New" w:eastAsia="Courier New" w:hAnsi="Courier New"/>
                <w:color w:val="9CDCFE"/>
                <w:sz w:val="18"/>
                <w:szCs w:val="18"/>
              </w:rPr>
              <w:t xml:space="preserve">      "Default": "Information",</w:t>
            </w:r>
          </w:p>
          <w:p>
            <w:pPr>
              <w:spacing w:after="20" w:before="20"/>
            </w:pPr>
            <w:r>
              <w:rPr>
                <w:rFonts w:ascii="Courier New" w:cs="Courier New" w:eastAsia="Courier New" w:hAnsi="Courier New"/>
                <w:color w:val="9CDCFE"/>
                <w:sz w:val="18"/>
                <w:szCs w:val="18"/>
              </w:rPr>
              <w:t xml:space="preserve">      "Microsoft.AspNetCore": "Warning"</w:t>
            </w:r>
          </w:p>
          <w:p>
            <w:pPr>
              <w:spacing w:after="20" w:before="20"/>
            </w:pPr>
            <w:r>
              <w:rPr>
                <w:rFonts w:ascii="Courier New" w:cs="Courier New" w:eastAsia="Courier New" w:hAnsi="Courier New"/>
                <w:color w:val="9CDCFE"/>
                <w:sz w:val="18"/>
                <w:szCs w:val="18"/>
              </w:rPr>
              <w:t xml:space="preserve">    }</w:t>
            </w:r>
          </w:p>
          <w:p>
            <w:pPr>
              <w:spacing w:after="20" w:before="20"/>
            </w:pPr>
            <w:r>
              <w:rPr>
                <w:rFonts w:ascii="Courier New" w:cs="Courier New" w:eastAsia="Courier New" w:hAnsi="Courier New"/>
                <w:color w:val="9CDCFE"/>
                <w:sz w:val="18"/>
                <w:szCs w:val="18"/>
              </w:rPr>
              <w:t xml:space="preserve">  },</w:t>
            </w:r>
          </w:p>
          <w:p>
            <w:pPr>
              <w:spacing w:after="20" w:before="20"/>
            </w:pPr>
            <w:r>
              <w:rPr>
                <w:rFonts w:ascii="Courier New" w:cs="Courier New" w:eastAsia="Courier New" w:hAnsi="Courier New"/>
                <w:color w:val="9CDCFE"/>
                <w:sz w:val="18"/>
                <w:szCs w:val="18"/>
              </w:rPr>
              <w:t xml:space="preserve">  "AllowedHosts": "*"</w:t>
            </w:r>
          </w:p>
          <w:p>
            <w:pPr>
              <w:spacing w:after="20" w:before="20"/>
            </w:pPr>
            <w:r>
              <w:rPr>
                <w:rFonts w:ascii="Courier New" w:cs="Courier New" w:eastAsia="Courier New" w:hAnsi="Courier New"/>
                <w:color w:val="9CDCFE"/>
                <w:sz w:val="18"/>
                <w:szCs w:val="18"/>
              </w:rPr>
              <w:t xml:space="preserve">}</w:t>
            </w:r>
          </w:p>
        </w:tc>
      </w:tr>
    </w:tbl>
    <w:p>
      <w:pPr>
        <w:spacing w:after="60" w:before="60"/>
      </w:pPr>
      <w:r>
        <w:t xml:space="preserve"/>
      </w:r>
    </w:p>
    <w:p>
      <w:pPr>
        <w:pStyle w:val="Heading2"/>
        <w:spacing w:after="80" w:before="200"/>
      </w:pPr>
      <w:r>
        <w:rPr>
          <w:rFonts w:ascii="Arial" w:cs="Arial" w:eastAsia="Arial" w:hAnsi="Arial"/>
          <w:b/>
          <w:bCs/>
          <w:color w:val="0D6EFD"/>
          <w:sz w:val="26"/>
          <w:szCs w:val="26"/>
        </w:rPr>
        <w:t xml:space="preserve">4.2 Program.cs</w:t>
      </w:r>
    </w:p>
    <w:p>
      <w:pPr>
        <w:spacing w:after="80" w:before="80"/>
      </w:pPr>
      <w:r>
        <w:rPr>
          <w:rFonts w:ascii="Arial" w:cs="Arial" w:eastAsia="Arial" w:hAnsi="Arial"/>
          <w:b w:val="false"/>
          <w:bCs w:val="false"/>
          <w:i w:val="false"/>
          <w:iCs w:val="false"/>
          <w:color w:val="212529"/>
          <w:sz w:val="22"/>
          <w:szCs w:val="22"/>
        </w:rPr>
        <w:t xml:space="preserve">Le service DbContext est enregistré dans le conteneur d'injection de dépendances avec UseSqlServer(). La route par défaut est configurée pour démarrer sur HotelsController.Index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CDCFE"/>
                <w:sz w:val="18"/>
                <w:szCs w:val="18"/>
              </w:rPr>
              <w:t xml:space="preserve">builder.Services.AddDbContext&lt;HotellerieDbContext&gt;(options =&gt;</w:t>
            </w:r>
          </w:p>
          <w:p>
            <w:pPr>
              <w:spacing w:after="20" w:before="20"/>
            </w:pPr>
            <w:r>
              <w:rPr>
                <w:rFonts w:ascii="Courier New" w:cs="Courier New" w:eastAsia="Courier New" w:hAnsi="Courier New"/>
                <w:color w:val="9CDCFE"/>
                <w:sz w:val="18"/>
                <w:szCs w:val="18"/>
              </w:rPr>
              <w:t xml:space="preserve">    options.UseSqlServer(builder.Configuration</w:t>
            </w:r>
          </w:p>
          <w:p>
            <w:pPr>
              <w:spacing w:after="20" w:before="20"/>
            </w:pPr>
            <w:r>
              <w:rPr>
                <w:rFonts w:ascii="Courier New" w:cs="Courier New" w:eastAsia="Courier New" w:hAnsi="Courier New"/>
                <w:color w:val="9CDCFE"/>
                <w:sz w:val="18"/>
                <w:szCs w:val="18"/>
              </w:rPr>
              <w:t xml:space="preserve">        .GetConnectionString("HotellerieConnection")));</w:t>
            </w:r>
          </w:p>
          <w:p>
            <w:pPr>
              <w:spacing w:after="20" w:before="20"/>
            </w:pPr>
            <w:r>
              <w:rPr>
                <w:rFonts w:ascii="Courier New" w:cs="Courier New" w:eastAsia="Courier New" w:hAnsi="Courier New"/>
                <w:color w:val="9CDCFE"/>
                <w:sz w:val="18"/>
                <w:szCs w:val="18"/>
              </w:rPr>
              <w:t xml:space="preserve"/>
            </w:r>
          </w:p>
          <w:p>
            <w:pPr>
              <w:spacing w:after="20" w:before="20"/>
            </w:pPr>
            <w:r>
              <w:rPr>
                <w:rFonts w:ascii="Courier New" w:cs="Courier New" w:eastAsia="Courier New" w:hAnsi="Courier New"/>
                <w:color w:val="9CDCFE"/>
                <w:sz w:val="18"/>
                <w:szCs w:val="18"/>
              </w:rPr>
              <w:t xml:space="preserve">app.MapControllerRoute(</w:t>
            </w:r>
          </w:p>
          <w:p>
            <w:pPr>
              <w:spacing w:after="20" w:before="20"/>
            </w:pPr>
            <w:r>
              <w:rPr>
                <w:rFonts w:ascii="Courier New" w:cs="Courier New" w:eastAsia="Courier New" w:hAnsi="Courier New"/>
                <w:color w:val="9CDCFE"/>
                <w:sz w:val="18"/>
                <w:szCs w:val="18"/>
              </w:rPr>
              <w:t xml:space="preserve">    name: "default",</w:t>
            </w:r>
          </w:p>
          <w:p>
            <w:pPr>
              <w:spacing w:after="20" w:before="20"/>
            </w:pPr>
            <w:r>
              <w:rPr>
                <w:rFonts w:ascii="Courier New" w:cs="Courier New" w:eastAsia="Courier New" w:hAnsi="Courier New"/>
                <w:color w:val="9CDCFE"/>
                <w:sz w:val="18"/>
                <w:szCs w:val="18"/>
              </w:rPr>
              <w:t xml:space="preserve">    pattern: "{controller=Hotels}/{action=Index}/{id?}");</w:t>
            </w:r>
          </w:p>
        </w:tc>
      </w:tr>
    </w:tbl>
    <w:p>
      <w:pPr>
        <w:spacing w:after="60" w:before="60"/>
      </w:pPr>
      <w:r>
        <w:t xml:space="preserve"/>
      </w:r>
    </w:p>
    <w:p>
      <w:pPr>
        <w:pStyle w:val="Heading1"/>
        <w:spacing w:after="120" w:before="300"/>
      </w:pPr>
      <w:r>
        <w:rPr>
          <w:rFonts w:ascii="Arial" w:cs="Arial" w:eastAsia="Arial" w:hAnsi="Arial"/>
          <w:b/>
          <w:bCs/>
          <w:color w:val="1A3A5C"/>
          <w:sz w:val="32"/>
          <w:szCs w:val="32"/>
        </w:rPr>
        <w:t xml:space="preserve">5. Migrations Code First</w:t>
      </w:r>
    </w:p>
    <w:p>
      <w:pPr>
        <w:spacing w:after="80" w:before="80"/>
      </w:pPr>
      <w:r>
        <w:rPr>
          <w:rFonts w:ascii="Arial" w:cs="Arial" w:eastAsia="Arial" w:hAnsi="Arial"/>
          <w:b w:val="false"/>
          <w:bCs w:val="false"/>
          <w:i w:val="false"/>
          <w:iCs w:val="false"/>
          <w:color w:val="212529"/>
          <w:sz w:val="22"/>
          <w:szCs w:val="22"/>
        </w:rPr>
        <w:t xml:space="preserve">Les migrations permettent de synchroniser le modèle C# avec la base de données SQL Server sans écrire de SQL manuellement. Chaque migration contient une méthode Up() (application) et une méthode Down() (annulation/rollback).</w:t>
      </w:r>
    </w:p>
    <w:p>
      <w:pPr>
        <w:spacing w:after="60" w:before="60"/>
      </w:pPr>
      <w:r>
        <w:t xml:space="preserve"/>
      </w:r>
    </w:p>
    <w:p>
      <w:pPr>
        <w:pStyle w:val="Heading2"/>
        <w:spacing w:after="80" w:before="200"/>
      </w:pPr>
      <w:r>
        <w:rPr>
          <w:rFonts w:ascii="Arial" w:cs="Arial" w:eastAsia="Arial" w:hAnsi="Arial"/>
          <w:b/>
          <w:bCs/>
          <w:color w:val="0D6EFD"/>
          <w:sz w:val="26"/>
          <w:szCs w:val="26"/>
        </w:rPr>
        <w:t xml:space="preserve">5.1 Liste des Migrations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3560"/>
      </w:tblGrid>
      <w:tr>
        <w:trPr>
          <w:tblHeader/>
        </w:trPr>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Ordre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 Migration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Commande Add-Migration</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 Up()</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1</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InitialCreate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Add-Migration InitialCreate</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Création table Hotels (Id, Nom, Etoiles, Ville, SiteWeb)</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AjoutTel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Add-Migration AjoutTel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Ajout colonne Tel (nullable) à Hotels</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3</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AjoutAppreciation</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Add-Migration AjoutAppreciation</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Création table Appreciations + clé étrangère FK_Hotels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AjoutNote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Add-Migration AjoutNote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Ajout colonne Note (int, défaut=5) à Appreciations</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5</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AjoutPaysHotel</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Add-Migration AjoutPaysHotel</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Ajout colonne Pays (défaut="Tunisie") à Hotels</w:t>
            </w:r>
          </w:p>
        </w:tc>
      </w:tr>
    </w:tbl>
    <w:p>
      <w:pPr>
        <w:spacing w:after="60" w:before="60"/>
      </w:pPr>
      <w:r>
        <w:t xml:space="preserve"/>
      </w:r>
    </w:p>
    <w:p>
      <w:pPr>
        <w:pStyle w:val="Heading2"/>
        <w:spacing w:after="80" w:before="200"/>
      </w:pPr>
      <w:r>
        <w:rPr>
          <w:rFonts w:ascii="Arial" w:cs="Arial" w:eastAsia="Arial" w:hAnsi="Arial"/>
          <w:b/>
          <w:bCs/>
          <w:color w:val="0D6EFD"/>
          <w:sz w:val="26"/>
          <w:szCs w:val="26"/>
        </w:rPr>
        <w:t xml:space="preserve">5.2 Exécution des Migrations dans le Package Manager Console</w:t>
      </w:r>
    </w:p>
    <w:p>
      <w:pPr>
        <w:spacing w:after="60" w:before="60"/>
      </w:pPr>
      <w:r>
        <w:t xml:space="preserve"/>
      </w:r>
    </w:p>
    <w:p>
      <w:pPr>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048000"/>
                    </a:xfrm>
                    <a:prstGeom prst="rect">
                      <a:avLst/>
                    </a:prstGeom>
                  </pic:spPr>
                </pic:pic>
              </a:graphicData>
            </a:graphic>
          </wp:inline>
        </w:drawing>
      </w:r>
    </w:p>
    <w:p>
      <w:pPr>
        <w:spacing w:after="120" w:before="60"/>
        <w:jc w:val="center"/>
      </w:pPr>
      <w:r>
        <w:rPr>
          <w:rFonts w:ascii="Arial" w:cs="Arial" w:eastAsia="Arial" w:hAnsi="Arial"/>
          <w:i/>
          <w:iCs/>
          <w:color w:val="6C757D"/>
          <w:sz w:val="18"/>
          <w:szCs w:val="18"/>
        </w:rPr>
        <w:t xml:space="preserve">Figure 4 – Exécution des migrations dans le Package Manager Console de Visual Studio</w:t>
      </w:r>
    </w:p>
    <w:p>
      <w:pPr>
        <w:spacing w:after="60" w:before="60"/>
      </w:pPr>
      <w:r>
        <w:t xml:space="preserve"/>
      </w:r>
    </w:p>
    <w:p>
      <w:pPr>
        <w:pStyle w:val="Heading2"/>
        <w:spacing w:after="80" w:before="200"/>
      </w:pPr>
      <w:r>
        <w:rPr>
          <w:rFonts w:ascii="Arial" w:cs="Arial" w:eastAsia="Arial" w:hAnsi="Arial"/>
          <w:b/>
          <w:bCs/>
          <w:color w:val="0D6EFD"/>
          <w:sz w:val="26"/>
          <w:szCs w:val="26"/>
        </w:rPr>
        <w:t xml:space="preserve">5.3 Commandes de Gestion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Commande</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Update-Database</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Applique toutes les migrations en attente (exécute Up())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Update-Database -Migration AjoutNote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Rollback : annule AjoutPaysHotel (exécute Down())</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Update-Database -Migration InitialCreate</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Revient à l'état initial (Hotels seule, sans Tel)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Update-Database -Migration 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Supprime toutes les tables (avant toute migration)</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Get-Migration</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Liste toutes les migrations et leur état (appliquée / non appliquée)</w:t>
            </w:r>
          </w:p>
        </w:tc>
      </w:tr>
    </w:tbl>
    <w:p>
      <w:pPr>
        <w:spacing w:after="60" w:before="60"/>
      </w:pPr>
      <w:r>
        <w:t xml:space="preserve"/>
      </w:r>
    </w:p>
    <w:p>
      <w:pPr>
        <w:pStyle w:val="Heading1"/>
        <w:spacing w:after="120" w:before="300"/>
      </w:pPr>
      <w:r>
        <w:rPr>
          <w:rFonts w:ascii="Arial" w:cs="Arial" w:eastAsia="Arial" w:hAnsi="Arial"/>
          <w:b/>
          <w:bCs/>
          <w:color w:val="1A3A5C"/>
          <w:sz w:val="32"/>
          <w:szCs w:val="32"/>
        </w:rPr>
        <w:t xml:space="preserve">6. Contrôleurs et Actions CRUD</w:t>
      </w:r>
    </w:p>
    <w:p>
      <w:pPr>
        <w:pStyle w:val="Heading2"/>
        <w:spacing w:after="80" w:before="200"/>
      </w:pPr>
      <w:r>
        <w:rPr>
          <w:rFonts w:ascii="Arial" w:cs="Arial" w:eastAsia="Arial" w:hAnsi="Arial"/>
          <w:b/>
          <w:bCs/>
          <w:color w:val="0D6EFD"/>
          <w:sz w:val="26"/>
          <w:szCs w:val="26"/>
        </w:rPr>
        <w:t xml:space="preserve">6.1 HotelsController</w:t>
      </w:r>
    </w:p>
    <w:p>
      <w:pPr>
        <w:spacing w:after="80" w:before="80"/>
      </w:pPr>
      <w:r>
        <w:rPr>
          <w:rFonts w:ascii="Arial" w:cs="Arial" w:eastAsia="Arial" w:hAnsi="Arial"/>
          <w:b w:val="false"/>
          <w:bCs w:val="false"/>
          <w:i w:val="false"/>
          <w:iCs w:val="false"/>
          <w:color w:val="212529"/>
          <w:sz w:val="22"/>
          <w:szCs w:val="22"/>
        </w:rPr>
        <w:t xml:space="preserve">Le contrôleur HotelsController hérite de Controller (MVC) et implémente les 5 actions CRUD standard. Il utilise le DbContext via injection de dépendances dans son constructeur.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9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Méthode HTTP</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2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Index</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GET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/Hotels</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Liste tous les hôtels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Details(id)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/Hotels/Details/{id}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Affiche un hôtel + ses appréciations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Create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GET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/Hotels/Create</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Formulaire de création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Create(hotel)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/Hotels/Create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Enregistre le nouvel hôtel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Edit(id)</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GET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/Hotels/Edit/{id}</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Formulaire de modification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Edit(id, hotel)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/Hotels/Edit/{id}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Enregistre les modifications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Delete(id)</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GET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/Hotels/Delete/{id}</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Page de confirmation de suppression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DeleteConfirmed(id)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/Hotels/Delete/{id}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Supprime l'hôtel de la base</w:t>
            </w:r>
          </w:p>
        </w:tc>
      </w:tr>
    </w:tbl>
    <w:p>
      <w:pPr>
        <w:spacing w:after="60" w:before="60"/>
      </w:pPr>
      <w:r>
        <w:t xml:space="preserve"/>
      </w:r>
    </w:p>
    <w:p>
      <w:pPr>
        <w:pStyle w:val="Heading2"/>
        <w:spacing w:after="80" w:before="200"/>
      </w:pPr>
      <w:r>
        <w:rPr>
          <w:rFonts w:ascii="Arial" w:cs="Arial" w:eastAsia="Arial" w:hAnsi="Arial"/>
          <w:b/>
          <w:bCs/>
          <w:color w:val="0D6EFD"/>
          <w:sz w:val="26"/>
          <w:szCs w:val="26"/>
        </w:rPr>
        <w:t xml:space="preserve">6.2 AppreciationsController</w:t>
      </w:r>
    </w:p>
    <w:p>
      <w:pPr>
        <w:spacing w:after="80" w:before="80"/>
      </w:pPr>
      <w:r>
        <w:rPr>
          <w:rFonts w:ascii="Arial" w:cs="Arial" w:eastAsia="Arial" w:hAnsi="Arial"/>
          <w:b w:val="false"/>
          <w:bCs w:val="false"/>
          <w:i w:val="false"/>
          <w:iCs w:val="false"/>
          <w:color w:val="212529"/>
          <w:sz w:val="22"/>
          <w:szCs w:val="22"/>
        </w:rPr>
        <w:t xml:space="preserve">Le contrôleur AppreciationsController gère les mêmes opérations CRUD pour les appréciations. Il utilise en plus un SelectList pour alimenter la liste déroulante des hôtels dans les formulaires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CDCFE"/>
                <w:sz w:val="18"/>
                <w:szCs w:val="18"/>
              </w:rPr>
              <w:t xml:space="preserve">// Remplissage de la liste déroulante des hôtels</w:t>
            </w:r>
          </w:p>
          <w:p>
            <w:pPr>
              <w:spacing w:after="20" w:before="20"/>
            </w:pPr>
            <w:r>
              <w:rPr>
                <w:rFonts w:ascii="Courier New" w:cs="Courier New" w:eastAsia="Courier New" w:hAnsi="Courier New"/>
                <w:color w:val="9CDCFE"/>
                <w:sz w:val="18"/>
                <w:szCs w:val="18"/>
              </w:rPr>
              <w:t xml:space="preserve">ViewData["HotelId"] = new SelectList(_context.Hotels, "Id", "Nom", appreciation.HotelId);</w:t>
            </w:r>
          </w:p>
          <w:p>
            <w:pPr>
              <w:spacing w:after="20" w:before="20"/>
            </w:pPr>
            <w:r>
              <w:rPr>
                <w:rFonts w:ascii="Courier New" w:cs="Courier New" w:eastAsia="Courier New" w:hAnsi="Courier New"/>
                <w:color w:val="9CDCFE"/>
                <w:sz w:val="18"/>
                <w:szCs w:val="18"/>
              </w:rPr>
              <w:t xml:space="preserve">return View(appreciation);</w:t>
            </w:r>
          </w:p>
        </w:tc>
      </w:tr>
    </w:tbl>
    <w:p>
      <w:pPr>
        <w:spacing w:after="60" w:before="60"/>
      </w:pPr>
      <w:r>
        <w:t xml:space="preserve"/>
      </w:r>
    </w:p>
    <w:p>
      <w:pPr>
        <w:pStyle w:val="Heading1"/>
        <w:spacing w:after="120" w:before="300"/>
      </w:pPr>
      <w:r>
        <w:rPr>
          <w:rFonts w:ascii="Arial" w:cs="Arial" w:eastAsia="Arial" w:hAnsi="Arial"/>
          <w:b/>
          <w:bCs/>
          <w:color w:val="1A3A5C"/>
          <w:sz w:val="32"/>
          <w:szCs w:val="32"/>
        </w:rPr>
        <w:t xml:space="preserve">7. Vues Razor</w:t>
      </w:r>
    </w:p>
    <w:p>
      <w:pPr>
        <w:spacing w:after="80" w:before="80"/>
      </w:pPr>
      <w:r>
        <w:rPr>
          <w:rFonts w:ascii="Arial" w:cs="Arial" w:eastAsia="Arial" w:hAnsi="Arial"/>
          <w:b w:val="false"/>
          <w:bCs w:val="false"/>
          <w:i w:val="false"/>
          <w:iCs w:val="false"/>
          <w:color w:val="212529"/>
          <w:sz w:val="22"/>
          <w:szCs w:val="22"/>
        </w:rPr>
        <w:t xml:space="preserve">Les vues Razor (.cshtml) utilisent les Tag Helpers ASP.NET Core pour la liaison de données bidirectionnelle et la validation côté client (jQuery Unobtrusive Validation).</w:t>
      </w:r>
    </w:p>
    <w:p>
      <w:pPr>
        <w:spacing w:after="60" w:before="60"/>
      </w:pPr>
      <w:r>
        <w:t xml:space="preserve"/>
      </w:r>
    </w:p>
    <w:p>
      <w:pPr>
        <w:pStyle w:val="Heading2"/>
        <w:spacing w:after="80" w:before="200"/>
      </w:pPr>
      <w:r>
        <w:rPr>
          <w:rFonts w:ascii="Arial" w:cs="Arial" w:eastAsia="Arial" w:hAnsi="Arial"/>
          <w:b/>
          <w:bCs/>
          <w:color w:val="0D6EFD"/>
          <w:sz w:val="26"/>
          <w:szCs w:val="26"/>
        </w:rPr>
        <w:t xml:space="preserve">7.1 Vue Index – Liste des Hôtels</w:t>
      </w:r>
    </w:p>
    <w:p>
      <w:pPr>
        <w:spacing w:after="60" w:before="60"/>
      </w:pPr>
      <w:r>
        <w:t xml:space="preserve"/>
      </w:r>
    </w:p>
    <w:p>
      <w:pPr>
        <w:jc w:val="center"/>
      </w:pPr>
      <w:r>
        <w:drawing>
          <wp:inline distT="0" distB="0" distL="0" distR="0">
            <wp:extent cx="6096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333750"/>
                    </a:xfrm>
                    <a:prstGeom prst="rect">
                      <a:avLst/>
                    </a:prstGeom>
                  </pic:spPr>
                </pic:pic>
              </a:graphicData>
            </a:graphic>
          </wp:inline>
        </w:drawing>
      </w:r>
    </w:p>
    <w:p>
      <w:pPr>
        <w:spacing w:after="120" w:before="60"/>
        <w:jc w:val="center"/>
      </w:pPr>
      <w:r>
        <w:rPr>
          <w:rFonts w:ascii="Arial" w:cs="Arial" w:eastAsia="Arial" w:hAnsi="Arial"/>
          <w:i/>
          <w:iCs/>
          <w:color w:val="6C757D"/>
          <w:sz w:val="18"/>
          <w:szCs w:val="18"/>
        </w:rPr>
        <w:t xml:space="preserve">Figure 5 – Page d'accueil : liste des hôtels avec boutons d'action</w:t>
      </w:r>
    </w:p>
    <w:p>
      <w:pPr>
        <w:spacing w:after="60" w:before="60"/>
      </w:pPr>
      <w:r>
        <w:t xml:space="preserve"/>
      </w:r>
    </w:p>
    <w:p>
      <w:pPr>
        <w:pStyle w:val="Heading2"/>
        <w:spacing w:after="80" w:before="200"/>
      </w:pPr>
      <w:r>
        <w:rPr>
          <w:rFonts w:ascii="Arial" w:cs="Arial" w:eastAsia="Arial" w:hAnsi="Arial"/>
          <w:b/>
          <w:bCs/>
          <w:color w:val="0D6EFD"/>
          <w:sz w:val="26"/>
          <w:szCs w:val="26"/>
        </w:rPr>
        <w:t xml:space="preserve">7.2 Vue Create – Formulaire de Création</w:t>
      </w:r>
    </w:p>
    <w:p>
      <w:pPr>
        <w:spacing w:after="60" w:before="60"/>
      </w:pPr>
      <w:r>
        <w:t xml:space="preserve"/>
      </w:r>
    </w:p>
    <w:p>
      <w:pPr>
        <w:jc w:val="center"/>
      </w:pPr>
      <w:r>
        <w:drawing>
          <wp:inline distT="0" distB="0" distL="0" distR="0">
            <wp:extent cx="5524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381500"/>
                    </a:xfrm>
                    <a:prstGeom prst="rect">
                      <a:avLst/>
                    </a:prstGeom>
                  </pic:spPr>
                </pic:pic>
              </a:graphicData>
            </a:graphic>
          </wp:inline>
        </w:drawing>
      </w:r>
    </w:p>
    <w:p>
      <w:pPr>
        <w:spacing w:after="120" w:before="60"/>
        <w:jc w:val="center"/>
      </w:pPr>
      <w:r>
        <w:rPr>
          <w:rFonts w:ascii="Arial" w:cs="Arial" w:eastAsia="Arial" w:hAnsi="Arial"/>
          <w:i/>
          <w:iCs/>
          <w:color w:val="6C757D"/>
          <w:sz w:val="18"/>
          <w:szCs w:val="18"/>
        </w:rPr>
        <w:t xml:space="preserve">Figure 6 – Formulaire de création d'un hôtel avec validation côté client</w:t>
      </w:r>
    </w:p>
    <w:p>
      <w:pPr>
        <w:spacing w:after="60" w:before="60"/>
      </w:pPr>
      <w:r>
        <w:t xml:space="preserve"/>
      </w:r>
    </w:p>
    <w:p>
      <w:pPr>
        <w:pStyle w:val="Heading2"/>
        <w:spacing w:after="80" w:before="200"/>
      </w:pPr>
      <w:r>
        <w:rPr>
          <w:rFonts w:ascii="Arial" w:cs="Arial" w:eastAsia="Arial" w:hAnsi="Arial"/>
          <w:b/>
          <w:bCs/>
          <w:color w:val="0D6EFD"/>
          <w:sz w:val="26"/>
          <w:szCs w:val="26"/>
        </w:rPr>
        <w:t xml:space="preserve">7.3 Vue Details – Détails et Appréciations</w:t>
      </w:r>
    </w:p>
    <w:p>
      <w:pPr>
        <w:spacing w:after="60" w:before="60"/>
      </w:pPr>
      <w:r>
        <w:t xml:space="preserve"/>
      </w:r>
    </w:p>
    <w:p>
      <w:pPr>
        <w:jc w:val="center"/>
      </w:pPr>
      <w:r>
        <w:drawing>
          <wp:inline distT="0" distB="0" distL="0" distR="0">
            <wp:extent cx="6096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095750"/>
                    </a:xfrm>
                    <a:prstGeom prst="rect">
                      <a:avLst/>
                    </a:prstGeom>
                  </pic:spPr>
                </pic:pic>
              </a:graphicData>
            </a:graphic>
          </wp:inline>
        </w:drawing>
      </w:r>
    </w:p>
    <w:p>
      <w:pPr>
        <w:spacing w:after="120" w:before="60"/>
        <w:jc w:val="center"/>
      </w:pPr>
      <w:r>
        <w:rPr>
          <w:rFonts w:ascii="Arial" w:cs="Arial" w:eastAsia="Arial" w:hAnsi="Arial"/>
          <w:i/>
          <w:iCs/>
          <w:color w:val="6C757D"/>
          <w:sz w:val="18"/>
          <w:szCs w:val="18"/>
        </w:rPr>
        <w:t xml:space="preserve">Figure 7 – Page de détails d'un hôtel avec la liste de ses appréciations</w:t>
      </w:r>
    </w:p>
    <w:p>
      <w:pPr>
        <w:spacing w:after="60" w:before="60"/>
      </w:pPr>
      <w:r>
        <w:t xml:space="preserve"/>
      </w:r>
    </w:p>
    <w:p>
      <w:pPr>
        <w:pStyle w:val="Heading2"/>
        <w:spacing w:after="80" w:before="200"/>
      </w:pPr>
      <w:r>
        <w:rPr>
          <w:rFonts w:ascii="Arial" w:cs="Arial" w:eastAsia="Arial" w:hAnsi="Arial"/>
          <w:b/>
          <w:bCs/>
          <w:color w:val="0D6EFD"/>
          <w:sz w:val="26"/>
          <w:szCs w:val="26"/>
        </w:rPr>
        <w:t xml:space="preserve">7.4 Tableau récapitulatif des Vues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Vue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Fichier</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 clé</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Index</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Views/Hotels/Index.cshtml</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Tableau des hôtels + boutons Modifier/Détails/Supprimer + lien vers Appréciations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Create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Views/Hotels/Create.cshtml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Formulaire avec validation client (jquery.validate)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Edit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Views/Hotels/Edit.cshtml</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Formulaire pré-rempli + champ hidden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Details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Views/Hotels/Details.cshtml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Affichage complet + tableau des appréciations liées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Delete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Views/Hotels/Delete.cshtml</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Confirmation avant suppression définitive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Index (Appréc.)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Views/Appreciations/Index.cshtml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Tableau + nom de l'hôtel lié + lien retour Hôtels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Create (Appréc.)</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Views/Appreciations/Create.cshtml</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Formulaire + liste déroulante des hôtels (SelectList)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Edit (Appréc.)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Views/Appreciations/Edit.cshtml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Modification + liste déroulante pré-sélectionnée</w:t>
            </w:r>
          </w:p>
        </w:tc>
      </w:tr>
    </w:tbl>
    <w:p>
      <w:pPr>
        <w:spacing w:after="60" w:before="60"/>
      </w:pPr>
      <w:r>
        <w:t xml:space="preserve"/>
      </w:r>
    </w:p>
    <w:p>
      <w:pPr>
        <w:pStyle w:val="Heading1"/>
        <w:spacing w:after="120" w:before="300"/>
      </w:pPr>
      <w:r>
        <w:rPr>
          <w:rFonts w:ascii="Arial" w:cs="Arial" w:eastAsia="Arial" w:hAnsi="Arial"/>
          <w:b/>
          <w:bCs/>
          <w:color w:val="1A3A5C"/>
          <w:sz w:val="32"/>
          <w:szCs w:val="32"/>
        </w:rPr>
        <w:t xml:space="preserve">8. Validation des Données</w:t>
      </w:r>
    </w:p>
    <w:p>
      <w:pPr>
        <w:spacing w:after="80" w:before="80"/>
      </w:pPr>
      <w:r>
        <w:rPr>
          <w:rFonts w:ascii="Arial" w:cs="Arial" w:eastAsia="Arial" w:hAnsi="Arial"/>
          <w:b w:val="false"/>
          <w:bCs w:val="false"/>
          <w:i w:val="false"/>
          <w:iCs w:val="false"/>
          <w:color w:val="212529"/>
          <w:sz w:val="22"/>
          <w:szCs w:val="22"/>
        </w:rPr>
        <w:t xml:space="preserve">La validation est assurée à deux niveaux complémentaires :</w:t>
      </w:r>
    </w:p>
    <w:p>
      <w:pPr>
        <w:spacing w:after="60" w:before="60"/>
      </w:pPr>
      <w:r>
        <w:t xml:space="preserve"/>
      </w:r>
    </w:p>
    <w:p>
      <w:pPr>
        <w:pStyle w:val="Heading2"/>
        <w:spacing w:after="80" w:before="200"/>
      </w:pPr>
      <w:r>
        <w:rPr>
          <w:rFonts w:ascii="Arial" w:cs="Arial" w:eastAsia="Arial" w:hAnsi="Arial"/>
          <w:b/>
          <w:bCs/>
          <w:color w:val="0D6EFD"/>
          <w:sz w:val="26"/>
          <w:szCs w:val="26"/>
        </w:rPr>
        <w:t xml:space="preserve">8.1 Validation Serveur (Data Annotations)</w:t>
      </w:r>
    </w:p>
    <w:p>
      <w:pPr>
        <w:spacing w:after="80" w:before="80"/>
      </w:pPr>
      <w:r>
        <w:rPr>
          <w:rFonts w:ascii="Arial" w:cs="Arial" w:eastAsia="Arial" w:hAnsi="Arial"/>
          <w:b w:val="false"/>
          <w:bCs w:val="false"/>
          <w:i w:val="false"/>
          <w:iCs w:val="false"/>
          <w:color w:val="212529"/>
          <w:sz w:val="22"/>
          <w:szCs w:val="22"/>
        </w:rPr>
        <w:t xml:space="preserve">Les annotations Data Annotations appliquées sur les propriétés du modèle (Hotel, Appreciation) sont vérifiées côté serveur via ModelState.IsValid dans les actions POST des contrôleurs. Si la validation échoue, la vue est réaffichée avec les messages d'erreur.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CDCFE"/>
                <w:sz w:val="18"/>
                <w:szCs w:val="18"/>
              </w:rPr>
              <w:t xml:space="preserve">[HttpPost]</w:t>
            </w:r>
          </w:p>
          <w:p>
            <w:pPr>
              <w:spacing w:after="20" w:before="20"/>
            </w:pPr>
            <w:r>
              <w:rPr>
                <w:rFonts w:ascii="Courier New" w:cs="Courier New" w:eastAsia="Courier New" w:hAnsi="Courier New"/>
                <w:color w:val="9CDCFE"/>
                <w:sz w:val="18"/>
                <w:szCs w:val="18"/>
              </w:rPr>
              <w:t xml:space="preserve">[ValidateAntiForgeryToken]</w:t>
            </w:r>
          </w:p>
          <w:p>
            <w:pPr>
              <w:spacing w:after="20" w:before="20"/>
            </w:pPr>
            <w:r>
              <w:rPr>
                <w:rFonts w:ascii="Courier New" w:cs="Courier New" w:eastAsia="Courier New" w:hAnsi="Courier New"/>
                <w:color w:val="9CDCFE"/>
                <w:sz w:val="18"/>
                <w:szCs w:val="18"/>
              </w:rPr>
              <w:t xml:space="preserve">public async Task&lt;IActionResult&gt; Create(Hotel hotel)</w:t>
            </w:r>
          </w:p>
          <w:p>
            <w:pPr>
              <w:spacing w:after="20" w:before="20"/>
            </w:pPr>
            <w:r>
              <w:rPr>
                <w:rFonts w:ascii="Courier New" w:cs="Courier New" w:eastAsia="Courier New" w:hAnsi="Courier New"/>
                <w:color w:val="9CDCFE"/>
                <w:sz w:val="18"/>
                <w:szCs w:val="18"/>
              </w:rPr>
              <w:t xml:space="preserve">{</w:t>
            </w:r>
          </w:p>
          <w:p>
            <w:pPr>
              <w:spacing w:after="20" w:before="20"/>
            </w:pPr>
            <w:r>
              <w:rPr>
                <w:rFonts w:ascii="Courier New" w:cs="Courier New" w:eastAsia="Courier New" w:hAnsi="Courier New"/>
                <w:color w:val="9CDCFE"/>
                <w:sz w:val="18"/>
                <w:szCs w:val="18"/>
              </w:rPr>
              <w:t xml:space="preserve">    if (ModelState.IsValid)</w:t>
            </w:r>
          </w:p>
          <w:p>
            <w:pPr>
              <w:spacing w:after="20" w:before="20"/>
            </w:pPr>
            <w:r>
              <w:rPr>
                <w:rFonts w:ascii="Courier New" w:cs="Courier New" w:eastAsia="Courier New" w:hAnsi="Courier New"/>
                <w:color w:val="9CDCFE"/>
                <w:sz w:val="18"/>
                <w:szCs w:val="18"/>
              </w:rPr>
              <w:t xml:space="preserve">    {</w:t>
            </w:r>
          </w:p>
          <w:p>
            <w:pPr>
              <w:spacing w:after="20" w:before="20"/>
            </w:pPr>
            <w:r>
              <w:rPr>
                <w:rFonts w:ascii="Courier New" w:cs="Courier New" w:eastAsia="Courier New" w:hAnsi="Courier New"/>
                <w:color w:val="9CDCFE"/>
                <w:sz w:val="18"/>
                <w:szCs w:val="18"/>
              </w:rPr>
              <w:t xml:space="preserve">        _context.Add(hotel);</w:t>
            </w:r>
          </w:p>
          <w:p>
            <w:pPr>
              <w:spacing w:after="20" w:before="20"/>
            </w:pPr>
            <w:r>
              <w:rPr>
                <w:rFonts w:ascii="Courier New" w:cs="Courier New" w:eastAsia="Courier New" w:hAnsi="Courier New"/>
                <w:color w:val="9CDCFE"/>
                <w:sz w:val="18"/>
                <w:szCs w:val="18"/>
              </w:rPr>
              <w:t xml:space="preserve">        await _context.SaveChangesAsync();</w:t>
            </w:r>
          </w:p>
          <w:p>
            <w:pPr>
              <w:spacing w:after="20" w:before="20"/>
            </w:pPr>
            <w:r>
              <w:rPr>
                <w:rFonts w:ascii="Courier New" w:cs="Courier New" w:eastAsia="Courier New" w:hAnsi="Courier New"/>
                <w:color w:val="9CDCFE"/>
                <w:sz w:val="18"/>
                <w:szCs w:val="18"/>
              </w:rPr>
              <w:t xml:space="preserve">        return RedirectToAction(nameof(Index));</w:t>
            </w:r>
          </w:p>
          <w:p>
            <w:pPr>
              <w:spacing w:after="20" w:before="20"/>
            </w:pPr>
            <w:r>
              <w:rPr>
                <w:rFonts w:ascii="Courier New" w:cs="Courier New" w:eastAsia="Courier New" w:hAnsi="Courier New"/>
                <w:color w:val="9CDCFE"/>
                <w:sz w:val="18"/>
                <w:szCs w:val="18"/>
              </w:rPr>
              <w:t xml:space="preserve">    }</w:t>
            </w:r>
          </w:p>
          <w:p>
            <w:pPr>
              <w:spacing w:after="20" w:before="20"/>
            </w:pPr>
            <w:r>
              <w:rPr>
                <w:rFonts w:ascii="Courier New" w:cs="Courier New" w:eastAsia="Courier New" w:hAnsi="Courier New"/>
                <w:color w:val="9CDCFE"/>
                <w:sz w:val="18"/>
                <w:szCs w:val="18"/>
              </w:rPr>
              <w:t xml:space="preserve">    return View(hotel);  // Réaffichage avec erreurs</w:t>
            </w:r>
          </w:p>
          <w:p>
            <w:pPr>
              <w:spacing w:after="20" w:before="20"/>
            </w:pPr>
            <w:r>
              <w:rPr>
                <w:rFonts w:ascii="Courier New" w:cs="Courier New" w:eastAsia="Courier New" w:hAnsi="Courier New"/>
                <w:color w:val="9CDCFE"/>
                <w:sz w:val="18"/>
                <w:szCs w:val="18"/>
              </w:rPr>
              <w:t xml:space="preserve">}</w:t>
            </w:r>
          </w:p>
        </w:tc>
      </w:tr>
    </w:tbl>
    <w:p>
      <w:pPr>
        <w:spacing w:after="60" w:before="60"/>
      </w:pPr>
      <w:r>
        <w:t xml:space="preserve"/>
      </w:r>
    </w:p>
    <w:p>
      <w:pPr>
        <w:pStyle w:val="Heading2"/>
        <w:spacing w:after="80" w:before="200"/>
      </w:pPr>
      <w:r>
        <w:rPr>
          <w:rFonts w:ascii="Arial" w:cs="Arial" w:eastAsia="Arial" w:hAnsi="Arial"/>
          <w:b/>
          <w:bCs/>
          <w:color w:val="0D6EFD"/>
          <w:sz w:val="26"/>
          <w:szCs w:val="26"/>
        </w:rPr>
        <w:t xml:space="preserve">8.2 Validation Client (jQuery Unobtrusive Validation)</w:t>
      </w:r>
    </w:p>
    <w:p>
      <w:pPr>
        <w:spacing w:after="80" w:before="80"/>
      </w:pPr>
      <w:r>
        <w:rPr>
          <w:rFonts w:ascii="Arial" w:cs="Arial" w:eastAsia="Arial" w:hAnsi="Arial"/>
          <w:b w:val="false"/>
          <w:bCs w:val="false"/>
          <w:i w:val="false"/>
          <w:iCs w:val="false"/>
          <w:color w:val="212529"/>
          <w:sz w:val="22"/>
          <w:szCs w:val="22"/>
        </w:rPr>
        <w:t xml:space="preserve">La validation côté client est activée via jquery.validate et jquery.validate.unobtrusive dans les vues. Elle offre un retour immédiat à l'utilisateur sans rechargement de page, améliorant l'expérience utilisateur.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F" w:val="clear"/>
            <w:tcMar>
              <w:top w:type="dxa" w:w="100"/>
              <w:left w:type="dxa" w:w="180"/>
              <w:bottom w:type="dxa" w:w="100"/>
              <w:right w:type="dxa" w:w="180"/>
            </w:tcMar>
          </w:tcPr>
          <w:p>
            <w:r>
              <w:rPr>
                <w:rFonts w:ascii="Arial" w:cs="Arial" w:eastAsia="Arial" w:hAnsi="Arial"/>
                <w:color w:val="1A3A5C"/>
                <w:sz w:val="21"/>
                <w:szCs w:val="21"/>
              </w:rPr>
              <w:t xml:space="preserve">Anti-CSRF : Toutes les actions POST utilisent [ValidateAntiForgeryToken] et le tag helper asp-antiforgery="true" dans les formulaires, protégeant l'application contre les attaques Cross-Site Request Forgery.</w:t>
            </w:r>
          </w:p>
        </w:tc>
      </w:tr>
    </w:tbl>
    <w:p>
      <w:pPr>
        <w:spacing w:after="60" w:before="60"/>
      </w:pPr>
      <w:r>
        <w:t xml:space="preserve"/>
      </w:r>
    </w:p>
    <w:p>
      <w:pPr>
        <w:pStyle w:val="Heading1"/>
        <w:spacing w:after="120" w:before="300"/>
      </w:pPr>
      <w:r>
        <w:rPr>
          <w:rFonts w:ascii="Arial" w:cs="Arial" w:eastAsia="Arial" w:hAnsi="Arial"/>
          <w:b/>
          <w:bCs/>
          <w:color w:val="1A3A5C"/>
          <w:sz w:val="32"/>
          <w:szCs w:val="32"/>
        </w:rPr>
        <w:t xml:space="preserve">9. Code Source sur GitHub</w:t>
      </w:r>
    </w:p>
    <w:p>
      <w:pPr>
        <w:spacing w:after="80" w:before="80"/>
      </w:pPr>
      <w:r>
        <w:rPr>
          <w:rFonts w:ascii="Arial" w:cs="Arial" w:eastAsia="Arial" w:hAnsi="Arial"/>
          <w:b w:val="false"/>
          <w:bCs w:val="false"/>
          <w:i w:val="false"/>
          <w:iCs w:val="false"/>
          <w:color w:val="212529"/>
          <w:sz w:val="22"/>
          <w:szCs w:val="22"/>
        </w:rPr>
        <w:t xml:space="preserve">L'intégralité du code source du projet est disponible sur GitHub. Le dépôt contient tous les fichiers du projet, les migrations Entity Framework Core, et les vues Razor complètes.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URL du dépôt</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https://github.com/Chayma/Hotellerie_Chayma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Branche principale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main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Framework</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.NET 8.0 / ASP.NET Core MVC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Entity Framework Core 8.0</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Base de données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SQL Server LocalDB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Nombre de migrations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5 migrations Code First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CDCFE"/>
                <w:sz w:val="18"/>
                <w:szCs w:val="18"/>
              </w:rPr>
              <w:t xml:space="preserve"># Cloner le dépôt</w:t>
            </w:r>
          </w:p>
          <w:p>
            <w:pPr>
              <w:spacing w:after="20" w:before="20"/>
            </w:pPr>
            <w:r>
              <w:rPr>
                <w:rFonts w:ascii="Courier New" w:cs="Courier New" w:eastAsia="Courier New" w:hAnsi="Courier New"/>
                <w:color w:val="9CDCFE"/>
                <w:sz w:val="18"/>
                <w:szCs w:val="18"/>
              </w:rPr>
              <w:t xml:space="preserve">git clone https://github.com/Chayma/Hotellerie_Chayma.git</w:t>
            </w:r>
          </w:p>
          <w:p>
            <w:pPr>
              <w:spacing w:after="20" w:before="20"/>
            </w:pPr>
            <w:r>
              <w:rPr>
                <w:rFonts w:ascii="Courier New" w:cs="Courier New" w:eastAsia="Courier New" w:hAnsi="Courier New"/>
                <w:color w:val="9CDCFE"/>
                <w:sz w:val="18"/>
                <w:szCs w:val="18"/>
              </w:rPr>
              <w:t xml:space="preserve"/>
            </w:r>
          </w:p>
          <w:p>
            <w:pPr>
              <w:spacing w:after="20" w:before="20"/>
            </w:pPr>
            <w:r>
              <w:rPr>
                <w:rFonts w:ascii="Courier New" w:cs="Courier New" w:eastAsia="Courier New" w:hAnsi="Courier New"/>
                <w:color w:val="9CDCFE"/>
                <w:sz w:val="18"/>
                <w:szCs w:val="18"/>
              </w:rPr>
              <w:t xml:space="preserve"># Accéder au répertoire</w:t>
            </w:r>
          </w:p>
          <w:p>
            <w:pPr>
              <w:spacing w:after="20" w:before="20"/>
            </w:pPr>
            <w:r>
              <w:rPr>
                <w:rFonts w:ascii="Courier New" w:cs="Courier New" w:eastAsia="Courier New" w:hAnsi="Courier New"/>
                <w:color w:val="9CDCFE"/>
                <w:sz w:val="18"/>
                <w:szCs w:val="18"/>
              </w:rPr>
              <w:t xml:space="preserve">cd Hotellerie_Chayma</w:t>
            </w:r>
          </w:p>
          <w:p>
            <w:pPr>
              <w:spacing w:after="20" w:before="20"/>
            </w:pPr>
            <w:r>
              <w:rPr>
                <w:rFonts w:ascii="Courier New" w:cs="Courier New" w:eastAsia="Courier New" w:hAnsi="Courier New"/>
                <w:color w:val="9CDCFE"/>
                <w:sz w:val="18"/>
                <w:szCs w:val="18"/>
              </w:rPr>
              <w:t xml:space="preserve"/>
            </w:r>
          </w:p>
          <w:p>
            <w:pPr>
              <w:spacing w:after="20" w:before="20"/>
            </w:pPr>
            <w:r>
              <w:rPr>
                <w:rFonts w:ascii="Courier New" w:cs="Courier New" w:eastAsia="Courier New" w:hAnsi="Courier New"/>
                <w:color w:val="9CDCFE"/>
                <w:sz w:val="18"/>
                <w:szCs w:val="18"/>
              </w:rPr>
              <w:t xml:space="preserve"># Restaurer les dépendances</w:t>
            </w:r>
          </w:p>
          <w:p>
            <w:pPr>
              <w:spacing w:after="20" w:before="20"/>
            </w:pPr>
            <w:r>
              <w:rPr>
                <w:rFonts w:ascii="Courier New" w:cs="Courier New" w:eastAsia="Courier New" w:hAnsi="Courier New"/>
                <w:color w:val="9CDCFE"/>
                <w:sz w:val="18"/>
                <w:szCs w:val="18"/>
              </w:rPr>
              <w:t xml:space="preserve">dotnet restore</w:t>
            </w:r>
          </w:p>
          <w:p>
            <w:pPr>
              <w:spacing w:after="20" w:before="20"/>
            </w:pPr>
            <w:r>
              <w:rPr>
                <w:rFonts w:ascii="Courier New" w:cs="Courier New" w:eastAsia="Courier New" w:hAnsi="Courier New"/>
                <w:color w:val="9CDCFE"/>
                <w:sz w:val="18"/>
                <w:szCs w:val="18"/>
              </w:rPr>
              <w:t xml:space="preserve"/>
            </w:r>
          </w:p>
          <w:p>
            <w:pPr>
              <w:spacing w:after="20" w:before="20"/>
            </w:pPr>
            <w:r>
              <w:rPr>
                <w:rFonts w:ascii="Courier New" w:cs="Courier New" w:eastAsia="Courier New" w:hAnsi="Courier New"/>
                <w:color w:val="9CDCFE"/>
                <w:sz w:val="18"/>
                <w:szCs w:val="18"/>
              </w:rPr>
              <w:t xml:space="preserve"># Appliquer les migrations et lancer l'application</w:t>
            </w:r>
          </w:p>
          <w:p>
            <w:pPr>
              <w:spacing w:after="20" w:before="20"/>
            </w:pPr>
            <w:r>
              <w:rPr>
                <w:rFonts w:ascii="Courier New" w:cs="Courier New" w:eastAsia="Courier New" w:hAnsi="Courier New"/>
                <w:color w:val="9CDCFE"/>
                <w:sz w:val="18"/>
                <w:szCs w:val="18"/>
              </w:rPr>
              <w:t xml:space="preserve">dotnet ef database update</w:t>
            </w:r>
          </w:p>
          <w:p>
            <w:pPr>
              <w:spacing w:after="20" w:before="20"/>
            </w:pPr>
            <w:r>
              <w:rPr>
                <w:rFonts w:ascii="Courier New" w:cs="Courier New" w:eastAsia="Courier New" w:hAnsi="Courier New"/>
                <w:color w:val="9CDCFE"/>
                <w:sz w:val="18"/>
                <w:szCs w:val="18"/>
              </w:rPr>
              <w:t xml:space="preserve">dotnet run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F" w:val="clear"/>
            <w:tcMar>
              <w:top w:type="dxa" w:w="100"/>
              <w:left w:type="dxa" w:w="180"/>
              <w:bottom w:type="dxa" w:w="100"/>
              <w:right w:type="dxa" w:w="180"/>
            </w:tcMar>
          </w:tcPr>
          <w:p>
            <w:r>
              <w:rPr>
                <w:rFonts w:ascii="Arial" w:cs="Arial" w:eastAsia="Arial" w:hAnsi="Arial"/>
                <w:color w:val="1A3A5C"/>
                <w:sz w:val="21"/>
                <w:szCs w:val="21"/>
              </w:rPr>
              <w:t xml:space="preserve">Prérequis : .NET 8.0 SDK, SQL Server LocalDB (installé avec Visual Studio 2022), Entity Framework Core Tools (dotnet-ef).</w:t>
            </w:r>
          </w:p>
        </w:tc>
      </w:tr>
    </w:tbl>
    <w:p>
      <w:pPr>
        <w:spacing w:after="60" w:before="60"/>
      </w:pPr>
      <w:r>
        <w:t xml:space="preserve"/>
      </w:r>
    </w:p>
    <w:p>
      <w:pPr>
        <w:pStyle w:val="Heading1"/>
        <w:spacing w:after="120" w:before="300"/>
      </w:pPr>
      <w:r>
        <w:rPr>
          <w:rFonts w:ascii="Arial" w:cs="Arial" w:eastAsia="Arial" w:hAnsi="Arial"/>
          <w:b/>
          <w:bCs/>
          <w:color w:val="1A3A5C"/>
          <w:sz w:val="32"/>
          <w:szCs w:val="32"/>
        </w:rPr>
        <w:t xml:space="preserve">10. Conclusion</w:t>
      </w:r>
    </w:p>
    <w:p>
      <w:pPr>
        <w:spacing w:after="80" w:before="80"/>
      </w:pPr>
      <w:r>
        <w:rPr>
          <w:rFonts w:ascii="Arial" w:cs="Arial" w:eastAsia="Arial" w:hAnsi="Arial"/>
          <w:b w:val="false"/>
          <w:bCs w:val="false"/>
          <w:i w:val="false"/>
          <w:iCs w:val="false"/>
          <w:color w:val="212529"/>
          <w:sz w:val="22"/>
          <w:szCs w:val="22"/>
        </w:rPr>
        <w:t xml:space="preserve">Ce TP a permis de mettre en pratique les concepts fondamentaux du développement web avec ASP.NET Core MVC 8.0 et l'approche Code First d'Entity Framework Core. L'application Hotellerie_Chayma implémente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Compétence acquise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Mise en œuvre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Architecture MVC</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Séparation claire Modèle / Vue / Contrôleur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Entity Framework Code First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5 migrations évolutives, DbContext, DbSet&lt;T&gt;</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Validation des données</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Data Annotations + jQuery Unobtrusive Validation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Relations entre entités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Relation 1-N Hotel ↔ Appreciation avec FK</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CRUD complet</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8 actions par contrôleur (Index, Details, Create×2, Edit×2, Delete×2)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Sécurité</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Anti-CSRF Token sur tous les formulaires POST</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Gestion des migrations</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12529"/>
                <w:sz w:val="20"/>
                <w:szCs w:val="20"/>
              </w:rPr>
              <w:t xml:space="preserve">Apply, Rollback, Update-Database</w:t>
            </w:r>
          </w:p>
        </w:tc>
      </w:tr>
    </w:tbl>
    <w:p>
      <w:pPr>
        <w:spacing w:after="60" w:before="60"/>
      </w:pPr>
      <w:r>
        <w:t xml:space="preserve"/>
      </w:r>
    </w:p>
    <w:p>
      <w:pPr>
        <w:spacing w:after="80" w:before="80"/>
      </w:pPr>
      <w:r>
        <w:rPr>
          <w:rFonts w:ascii="Arial" w:cs="Arial" w:eastAsia="Arial" w:hAnsi="Arial"/>
          <w:b w:val="false"/>
          <w:bCs w:val="false"/>
          <w:i/>
          <w:iCs/>
          <w:color w:val="212529"/>
          <w:sz w:val="22"/>
          <w:szCs w:val="22"/>
        </w:rPr>
        <w:t xml:space="preserve">L'application est fonctionnelle, extensible et suit les bonnes pratiques de développement ASP.NET Core. Elle constitue une base solide pour des fonctionnalités avancées telles que l'authentification, la pagination, ou la recherche dynamique.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FD" w:sz="4" w:space="4"/>
      </w:pBdr>
    </w:pPr>
    <w:r>
      <w:rPr>
        <w:rFonts w:ascii="Arial" w:cs="Arial" w:eastAsia="Arial" w:hAnsi="Arial"/>
        <w:color w:val="6C757D"/>
        <w:sz w:val="18"/>
        <w:szCs w:val="18"/>
      </w:rPr>
      <w:t xml:space="preserve">Chayma  |  Entity Framework Core – Code First Approach</w:t>
    </w:r>
    <w:r>
      <w:rPr>
        <w:rFonts w:ascii="Arial" w:cs="Arial" w:eastAsia="Arial" w:hAnsi="Arial"/>
        <w:color w:val="6C757D"/>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FD" w:sz="4" w:space="4"/>
      </w:pBdr>
    </w:pPr>
    <w:r>
      <w:rPr>
        <w:rFonts w:ascii="Arial" w:cs="Arial" w:eastAsia="Arial" w:hAnsi="Arial"/>
        <w:color w:val="6C757D"/>
        <w:sz w:val="18"/>
        <w:szCs w:val="18"/>
      </w:rPr>
      <w:t xml:space="preserve">TP N°4 – Gestion Hôtelière  |  ASP.NET Core MVC (.NET 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D6EFD"/>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e2b45234e6b360583583e85f1bf129df54ba17.png"/><Relationship Id="rId10" Type="http://schemas.openxmlformats.org/officeDocument/2006/relationships/image" Target="media/b25ffabbd2d90b2d35157c27d53d6699fbe29f0c.png"/><Relationship Id="rId11" Type="http://schemas.openxmlformats.org/officeDocument/2006/relationships/image" Target="media/94c53d5ced6ad8ea977197f981658899f66f4a5d.png"/><Relationship Id="rId12" Type="http://schemas.openxmlformats.org/officeDocument/2006/relationships/image" Target="media/456da599aa17c64b2b53074e4a8bbb0b7d653437.png"/><Relationship Id="rId13" Type="http://schemas.openxmlformats.org/officeDocument/2006/relationships/image" Target="media/b05c9b3ea1ec7a6149d00b9d94773178bcade906.png"/><Relationship Id="rId14" Type="http://schemas.openxmlformats.org/officeDocument/2006/relationships/image" Target="media/1f111d19db746fcc1b97fc8426e19b1ad0b74102.png"/><Relationship Id="rId15" Type="http://schemas.openxmlformats.org/officeDocument/2006/relationships/image" Target="media/1e224763dab58ccb2103ea2a126dc713596a28f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2026-05-08T23:23:39.980Z</dcterms:created>
  <dcterms:modified xsi:type="dcterms:W3CDTF">2026-05-08T23:23:39.995Z</dcterms:modified>
</cp:coreProperties>
</file>

<file path=docProps/custom.xml><?xml version="1.0" encoding="utf-8"?>
<Properties xmlns="http://schemas.openxmlformats.org/officeDocument/2006/custom-properties" xmlns:vt="http://schemas.openxmlformats.org/officeDocument/2006/docPropsVTypes"/>
</file>