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pekk82wi4bd" w:id="0"/>
      <w:bookmarkEnd w:id="0"/>
      <w:r w:rsidDel="00000000" w:rsidR="00000000" w:rsidRPr="00000000">
        <w:rPr>
          <w:rtl w:val="0"/>
        </w:rPr>
        <w:t xml:space="preserve">exercise 1.md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:1 </w:t>
      </w:r>
      <w:r w:rsidDel="00000000" w:rsidR="00000000" w:rsidRPr="00000000">
        <w:rPr>
          <w:sz w:val="28"/>
          <w:szCs w:val="28"/>
          <w:rtl w:val="1"/>
        </w:rPr>
        <w:t xml:space="preserve">מחקר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בגאווה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3575" cy="25935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9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https://how.dev/answers/how-to-create-a-directory-using-java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io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).  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ונתיב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היצירה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מטיפוס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לבסוף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mkdir</w:t>
      </w:r>
      <w:r w:rsidDel="00000000" w:rsidR="00000000" w:rsidRPr="00000000">
        <w:rPr>
          <w:sz w:val="28"/>
          <w:szCs w:val="28"/>
          <w:rtl w:val="1"/>
        </w:rPr>
        <w:t xml:space="preserve">() </w:t>
      </w:r>
      <w:r w:rsidDel="00000000" w:rsidR="00000000" w:rsidRPr="00000000">
        <w:rPr>
          <w:sz w:val="28"/>
          <w:szCs w:val="28"/>
          <w:rtl w:val="1"/>
        </w:rPr>
        <w:t xml:space="preserve">ליצירת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נוצרה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11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https://www.geeksforgeeks.org/file-createnewfile-method-in-java-with-examples/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ושיטת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createNewFile</w:t>
      </w:r>
      <w:r w:rsidDel="00000000" w:rsidR="00000000" w:rsidRPr="00000000">
        <w:rPr>
          <w:sz w:val="28"/>
          <w:szCs w:val="28"/>
          <w:rtl w:val="1"/>
        </w:rPr>
        <w:t xml:space="preserve">(). </w:t>
      </w:r>
      <w:r w:rsidDel="00000000" w:rsidR="00000000" w:rsidRPr="00000000">
        <w:rPr>
          <w:sz w:val="28"/>
          <w:szCs w:val="28"/>
          <w:rtl w:val="1"/>
        </w:rPr>
        <w:t xml:space="preserve">השיטה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ומחזירה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קיימים</w:t>
      </w:r>
      <w:r w:rsidDel="00000000" w:rsidR="00000000" w:rsidRPr="00000000">
        <w:rPr>
          <w:sz w:val="28"/>
          <w:szCs w:val="28"/>
          <w:rtl w:val="1"/>
        </w:rPr>
        <w:t xml:space="preserve"> ?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73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https://www.geeksforgeeks.org/file-exists-method-in-java-with-examples/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ושיטת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exists</w:t>
      </w:r>
      <w:r w:rsidDel="00000000" w:rsidR="00000000" w:rsidRPr="00000000">
        <w:rPr>
          <w:sz w:val="28"/>
          <w:szCs w:val="28"/>
          <w:rtl w:val="1"/>
        </w:rPr>
        <w:t xml:space="preserve">(). </w:t>
      </w:r>
      <w:r w:rsidDel="00000000" w:rsidR="00000000" w:rsidRPr="00000000">
        <w:rPr>
          <w:sz w:val="28"/>
          <w:szCs w:val="28"/>
          <w:rtl w:val="1"/>
        </w:rPr>
        <w:t xml:space="preserve">השיטה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ומחזירה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תיקייה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https://www.geeksforgeeks.org/how-to-list-all-files-in-a-directory-in-java/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והתיקיות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io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listFiles</w:t>
      </w:r>
      <w:r w:rsidDel="00000000" w:rsidR="00000000" w:rsidRPr="00000000">
        <w:rPr>
          <w:sz w:val="28"/>
          <w:szCs w:val="28"/>
          <w:rtl w:val="1"/>
        </w:rPr>
        <w:t xml:space="preserve">(), </w:t>
      </w:r>
      <w:r w:rsidDel="00000000" w:rsidR="00000000" w:rsidRPr="00000000">
        <w:rPr>
          <w:sz w:val="28"/>
          <w:szCs w:val="28"/>
          <w:rtl w:val="1"/>
        </w:rPr>
        <w:t xml:space="preserve">שמחזירה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המייצגים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והתיקיות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הנמצאים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5 )</w:t>
      </w:r>
      <w:r w:rsidDel="00000000" w:rsidR="00000000" w:rsidRPr="00000000">
        <w:rPr>
          <w:sz w:val="28"/>
          <w:szCs w:val="28"/>
          <w:rtl w:val="1"/>
        </w:rPr>
        <w:t xml:space="preserve">רשות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ההבדל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https://www.javaguides.net/2023/11/difference-between-path-and-file-in-java-nio.html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הקבצים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מחלקת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שהוכנסה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במסגרת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NIO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שדרוג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המסורתית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ומציעה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וגמישות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מחבילת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NIO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שהוצגה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 7, </w:t>
      </w:r>
      <w:r w:rsidDel="00000000" w:rsidR="00000000" w:rsidRPr="00000000">
        <w:rPr>
          <w:sz w:val="28"/>
          <w:szCs w:val="28"/>
          <w:rtl w:val="1"/>
        </w:rPr>
        <w:t xml:space="preserve">המספקת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משופרת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בקבצים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Input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Java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מנתיב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תומכות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בקישורים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5.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NIO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Files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FileSystems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file-exists-method-in-java-with-examples/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ile-createnewfile-method-in-java-with-examples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www.geeksforgeeks.org/how-to-list-all-files-in-a-directory-in-java/" TargetMode="External"/><Relationship Id="rId16" Type="http://schemas.openxmlformats.org/officeDocument/2006/relationships/hyperlink" Target="https://www.javaguides.net/2023/11/difference-between-path-and-file-in-java-n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ow.dev/answers/how-to-create-a-directory-using-jav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