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collections import Counter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torch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Assuming you have an image and a predictor already set up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outputs = predictor(image)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image to RGB format for visualization if it's not already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 image.shape[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if the image has 3 channels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image_rgb = cv2.cvtColor(image, cv2.COLOR_BGR2RGB)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image_rgb = image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it's already RGB or grayscale, no need to convert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 the bounding boxes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boxes = outputs[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"instances"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].pred_boxes.tensor.to(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"cpu"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).numpy()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nb_box=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Draw each bounding box on the image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 box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boxes: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box coordinates from float to int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box = box.astype(np.int32)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Draw rectangle on the image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cv2.rectangle(image_rgb, (box[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], box[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]), (box[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], box[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]),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    nb_box+=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image back to BGR for displaying with cv2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cv2.cvtColor(image_rgb, cv2.COLOR_RGB2BGR)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cv2_imshow(image)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instances = outputs[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"instances"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types=[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'fraise'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'kiwi'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'lemon'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pred_classes = instances.pred_classes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Count the number of occurrences of each value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unique_classes, counts = torch.unique(pred_classes, return_counts=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Find the value with the max count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max_count_val = unique_classes[counts.argmax()]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print(f"Unique classes: {unique_classes}")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print(f"Counts: {counts}")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type_fruit = types[max_count_val]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type is: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{type_fruit}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  <w:t xml:space="preserve">vizualize with scores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We can use `Visualizer` to draw the predictions on the image.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copy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image2 = copy.deepcopy(image)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outputs1 = predictor(image2)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metadata = MetadataCatalog.get(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"dataset_train6"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v1 = Visualizer(image2[:, :, ::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metadata=metadata)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Assuming `img` is in BGR format, as read by OpenCV.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 = v1.draw_instance_predictions(outputs1[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"instances"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].to(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"cpu"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cv2_imshow(out.get_image()[:, :, ::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from RGB back to BGR for displaying with OpenCV.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