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18D" w:rsidRDefault="00C3118D" w:rsidP="00C3118D">
      <w:pPr>
        <w:bidi/>
        <w:jc w:val="center"/>
        <w:rPr>
          <w:b/>
          <w:bCs/>
          <w:color w:val="FF0000"/>
          <w:sz w:val="44"/>
          <w:szCs w:val="44"/>
        </w:rPr>
      </w:pPr>
      <w:r>
        <w:rPr>
          <w:b/>
          <w:bCs/>
          <w:color w:val="FF0000"/>
          <w:sz w:val="44"/>
          <w:szCs w:val="44"/>
        </w:rPr>
        <w:t>Tamara Shahab Ahmed</w:t>
      </w:r>
    </w:p>
    <w:p w:rsidR="00C3118D" w:rsidRPr="00C3118D" w:rsidRDefault="00C3118D" w:rsidP="00C3118D">
      <w:pPr>
        <w:bidi/>
        <w:jc w:val="center"/>
        <w:rPr>
          <w:b/>
          <w:bCs/>
          <w:color w:val="FF0000"/>
          <w:sz w:val="44"/>
          <w:szCs w:val="44"/>
        </w:rPr>
      </w:pPr>
      <w:r w:rsidRPr="00C3118D">
        <w:rPr>
          <w:b/>
          <w:bCs/>
          <w:color w:val="FF0000"/>
          <w:sz w:val="44"/>
          <w:szCs w:val="44"/>
        </w:rPr>
        <w:t>Group: A</w:t>
      </w:r>
    </w:p>
    <w:p w:rsidR="00C3118D" w:rsidRPr="00C3118D" w:rsidRDefault="00C3118D" w:rsidP="00C3118D">
      <w:pPr>
        <w:bidi/>
        <w:jc w:val="center"/>
        <w:rPr>
          <w:b/>
          <w:bCs/>
          <w:color w:val="FF0000"/>
          <w:sz w:val="44"/>
          <w:szCs w:val="44"/>
        </w:rPr>
      </w:pPr>
      <w:r w:rsidRPr="00C3118D">
        <w:rPr>
          <w:b/>
          <w:bCs/>
          <w:color w:val="FF0000"/>
          <w:sz w:val="44"/>
          <w:szCs w:val="44"/>
        </w:rPr>
        <w:t>Level: first</w:t>
      </w:r>
    </w:p>
    <w:p w:rsidR="00C3118D" w:rsidRPr="00C3118D" w:rsidRDefault="00C3118D" w:rsidP="00C3118D">
      <w:pPr>
        <w:bidi/>
        <w:jc w:val="center"/>
        <w:rPr>
          <w:b/>
          <w:bCs/>
          <w:color w:val="FF0000"/>
          <w:sz w:val="44"/>
          <w:szCs w:val="44"/>
        </w:rPr>
      </w:pPr>
      <w:r w:rsidRPr="00C3118D">
        <w:rPr>
          <w:b/>
          <w:bCs/>
          <w:color w:val="FF0000"/>
          <w:sz w:val="44"/>
          <w:szCs w:val="44"/>
        </w:rPr>
        <w:t>Study</w:t>
      </w:r>
      <w:r w:rsidRPr="00C3118D">
        <w:rPr>
          <w:b/>
          <w:bCs/>
          <w:color w:val="FF0000"/>
          <w:sz w:val="44"/>
          <w:szCs w:val="44"/>
        </w:rPr>
        <w:t>: morning</w:t>
      </w:r>
    </w:p>
    <w:p w:rsidR="00C3118D" w:rsidRDefault="00C3118D" w:rsidP="00C3118D">
      <w:pPr>
        <w:bidi/>
        <w:jc w:val="center"/>
        <w:rPr>
          <w:b/>
          <w:bCs/>
          <w:color w:val="FF0000"/>
          <w:sz w:val="44"/>
          <w:szCs w:val="44"/>
        </w:rPr>
      </w:pPr>
      <w:r w:rsidRPr="00C3118D">
        <w:rPr>
          <w:b/>
          <w:bCs/>
          <w:color w:val="FF0000"/>
          <w:sz w:val="44"/>
          <w:szCs w:val="44"/>
        </w:rPr>
        <w:t>Department: “community</w:t>
      </w:r>
      <w:r w:rsidRPr="00C3118D">
        <w:rPr>
          <w:b/>
          <w:bCs/>
          <w:color w:val="FF0000"/>
          <w:sz w:val="44"/>
          <w:szCs w:val="44"/>
        </w:rPr>
        <w:t xml:space="preserve"> health</w:t>
      </w:r>
      <w:r>
        <w:rPr>
          <w:b/>
          <w:bCs/>
          <w:color w:val="FF0000"/>
          <w:sz w:val="44"/>
          <w:szCs w:val="44"/>
        </w:rPr>
        <w:t>”</w:t>
      </w: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p>
    <w:p w:rsidR="00C3118D" w:rsidRDefault="00C3118D" w:rsidP="00C3118D">
      <w:pPr>
        <w:bidi/>
        <w:jc w:val="center"/>
        <w:rPr>
          <w:b/>
          <w:bCs/>
          <w:color w:val="FF0000"/>
          <w:sz w:val="44"/>
          <w:szCs w:val="44"/>
        </w:rPr>
      </w:pPr>
      <w:r w:rsidRPr="00CB4286">
        <w:rPr>
          <w:rFonts w:hint="cs"/>
          <w:b/>
          <w:bCs/>
          <w:color w:val="FF0000"/>
          <w:sz w:val="44"/>
          <w:szCs w:val="44"/>
          <w:rtl/>
        </w:rPr>
        <w:lastRenderedPageBreak/>
        <w:t>اسعافات اوليه</w:t>
      </w:r>
      <w:r>
        <w:rPr>
          <w:rFonts w:hint="cs"/>
          <w:b/>
          <w:bCs/>
          <w:color w:val="FF0000"/>
          <w:sz w:val="44"/>
          <w:szCs w:val="44"/>
          <w:rtl/>
        </w:rPr>
        <w:t xml:space="preserve"> في  المختبرات</w:t>
      </w:r>
    </w:p>
    <w:p w:rsidR="00C3118D" w:rsidRPr="00CB4286" w:rsidRDefault="00C3118D" w:rsidP="00C3118D">
      <w:pPr>
        <w:bidi/>
        <w:jc w:val="center"/>
        <w:rPr>
          <w:b/>
          <w:bCs/>
          <w:color w:val="000000" w:themeColor="text1"/>
          <w:sz w:val="44"/>
          <w:szCs w:val="44"/>
        </w:rPr>
      </w:pPr>
    </w:p>
    <w:p w:rsidR="00C3118D" w:rsidRDefault="00C3118D" w:rsidP="00C3118D">
      <w:pPr>
        <w:bidi/>
        <w:rPr>
          <w:color w:val="0070C0"/>
          <w:sz w:val="28"/>
          <w:szCs w:val="28"/>
          <w:rtl/>
        </w:rPr>
      </w:pPr>
      <w:r w:rsidRPr="00F8360E">
        <w:rPr>
          <w:rFonts w:hint="cs"/>
          <w:color w:val="0070C0"/>
          <w:sz w:val="28"/>
          <w:szCs w:val="28"/>
          <w:rtl/>
        </w:rPr>
        <w:t>الاسعافات الاوليه</w:t>
      </w:r>
      <w:r>
        <w:rPr>
          <w:rFonts w:hint="cs"/>
          <w:color w:val="0070C0"/>
          <w:sz w:val="28"/>
          <w:szCs w:val="28"/>
          <w:rtl/>
        </w:rPr>
        <w:t>:</w:t>
      </w:r>
    </w:p>
    <w:p w:rsidR="00C3118D" w:rsidRPr="00F8360E" w:rsidRDefault="00C3118D" w:rsidP="00C3118D">
      <w:pPr>
        <w:bidi/>
        <w:rPr>
          <w:sz w:val="24"/>
          <w:szCs w:val="24"/>
        </w:rPr>
      </w:pPr>
      <w:r w:rsidRPr="00F8360E">
        <w:rPr>
          <w:sz w:val="24"/>
          <w:szCs w:val="24"/>
          <w:rtl/>
        </w:rPr>
        <w:t>عناية طبية فورية ومؤقتة؛ تقدم</w:t>
      </w:r>
      <w:r w:rsidRPr="00F8360E">
        <w:rPr>
          <w:sz w:val="24"/>
          <w:szCs w:val="24"/>
        </w:rPr>
        <w:t> </w:t>
      </w:r>
      <w:hyperlink r:id="rId6" w:tooltip="إنسان" w:history="1">
        <w:r w:rsidRPr="00F8360E">
          <w:rPr>
            <w:rStyle w:val="Hyperlink"/>
            <w:sz w:val="24"/>
            <w:szCs w:val="24"/>
            <w:rtl/>
          </w:rPr>
          <w:t>لإنسان</w:t>
        </w:r>
      </w:hyperlink>
      <w:r w:rsidRPr="00F8360E">
        <w:rPr>
          <w:sz w:val="24"/>
          <w:szCs w:val="24"/>
        </w:rPr>
        <w:t> </w:t>
      </w:r>
      <w:r w:rsidRPr="00F8360E">
        <w:rPr>
          <w:sz w:val="24"/>
          <w:szCs w:val="24"/>
          <w:rtl/>
        </w:rPr>
        <w:t>أو</w:t>
      </w:r>
      <w:r w:rsidRPr="00F8360E">
        <w:rPr>
          <w:sz w:val="24"/>
          <w:szCs w:val="24"/>
        </w:rPr>
        <w:t> </w:t>
      </w:r>
      <w:hyperlink r:id="rId7" w:tooltip="حيوان" w:history="1">
        <w:r w:rsidRPr="00F8360E">
          <w:rPr>
            <w:rStyle w:val="Hyperlink"/>
            <w:sz w:val="24"/>
            <w:szCs w:val="24"/>
            <w:rtl/>
          </w:rPr>
          <w:t>حيوان</w:t>
        </w:r>
      </w:hyperlink>
      <w:r w:rsidRPr="00F8360E">
        <w:rPr>
          <w:sz w:val="24"/>
          <w:szCs w:val="24"/>
        </w:rPr>
        <w:t> </w:t>
      </w:r>
      <w:r w:rsidRPr="00F8360E">
        <w:rPr>
          <w:sz w:val="24"/>
          <w:szCs w:val="24"/>
          <w:rtl/>
        </w:rPr>
        <w:t>مصاب أو مريض</w:t>
      </w:r>
      <w:r w:rsidRPr="00F8360E">
        <w:rPr>
          <w:sz w:val="24"/>
          <w:szCs w:val="24"/>
        </w:rPr>
        <w:t>.</w:t>
      </w:r>
      <w:hyperlink r:id="rId8" w:anchor="cite_note-1" w:history="1">
        <w:r w:rsidRPr="00F8360E">
          <w:rPr>
            <w:rStyle w:val="Hyperlink"/>
            <w:sz w:val="24"/>
            <w:szCs w:val="24"/>
            <w:vertAlign w:val="superscript"/>
            <w:rtl/>
          </w:rPr>
          <w:t>[1]</w:t>
        </w:r>
      </w:hyperlink>
      <w:r w:rsidRPr="00F8360E">
        <w:rPr>
          <w:sz w:val="24"/>
          <w:szCs w:val="24"/>
        </w:rPr>
        <w:t> </w:t>
      </w:r>
      <w:r w:rsidRPr="00F8360E">
        <w:rPr>
          <w:sz w:val="24"/>
          <w:szCs w:val="24"/>
          <w:rtl/>
        </w:rPr>
        <w:t>بغرض محاولة الوصول به إلى أفضل وضع صحي ممكن بأدوات أو مهارات علاجية بسيطة إلى وقت وصول المساعدة الطبية الكاملة. وهي في العادة عبارة عن مجموعة خطوات طبية بسيطة ولكنها في العادة تؤدي إلى إنقاذ حياة المصاب، الشخص الذي يقوم بعملية الإسعاف الأولي (المُسعِف) ليس بحاجة إلى مهارات أو تقنيات طبية عالية، حيث يكفيه التدرب على مهارات القيام بالإسعاف من خلال استعمال الحد الأدنى من المعدات</w:t>
      </w:r>
      <w:r w:rsidRPr="00F8360E">
        <w:rPr>
          <w:sz w:val="24"/>
          <w:szCs w:val="24"/>
        </w:rPr>
        <w:t>.</w:t>
      </w:r>
    </w:p>
    <w:p w:rsidR="00C3118D" w:rsidRPr="00F8360E" w:rsidRDefault="00C3118D" w:rsidP="00C3118D">
      <w:pPr>
        <w:bidi/>
        <w:rPr>
          <w:sz w:val="24"/>
          <w:szCs w:val="24"/>
        </w:rPr>
      </w:pPr>
      <w:r w:rsidRPr="00F8360E">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5pt;height:18.15pt" o:ole="">
            <v:imagedata r:id="rId9" o:title=""/>
          </v:shape>
          <w:control r:id="rId10" w:name="DefaultOcxName" w:shapeid="_x0000_i1027"/>
        </w:object>
      </w:r>
    </w:p>
    <w:p w:rsidR="00C3118D" w:rsidRDefault="00C3118D" w:rsidP="00C3118D"/>
    <w:p w:rsidR="00C3118D" w:rsidRDefault="00C3118D" w:rsidP="00C3118D"/>
    <w:p w:rsidR="00C3118D" w:rsidRDefault="00C3118D" w:rsidP="00C3118D"/>
    <w:p w:rsidR="00C3118D" w:rsidRDefault="00C3118D" w:rsidP="00C3118D">
      <w:pPr>
        <w:bidi/>
        <w:rPr>
          <w:color w:val="0070C0"/>
          <w:sz w:val="28"/>
          <w:szCs w:val="28"/>
          <w:rtl/>
        </w:rPr>
      </w:pPr>
      <w:r>
        <w:rPr>
          <w:rFonts w:hint="cs"/>
          <w:color w:val="0070C0"/>
          <w:sz w:val="28"/>
          <w:szCs w:val="28"/>
          <w:rtl/>
        </w:rPr>
        <w:t xml:space="preserve">تاريخ </w:t>
      </w:r>
      <w:r w:rsidRPr="00F8360E">
        <w:rPr>
          <w:rFonts w:hint="cs"/>
          <w:color w:val="0070C0"/>
          <w:sz w:val="28"/>
          <w:szCs w:val="28"/>
          <w:rtl/>
        </w:rPr>
        <w:t>الاسعافات الاوليه</w:t>
      </w:r>
      <w:r>
        <w:rPr>
          <w:rFonts w:hint="cs"/>
          <w:color w:val="0070C0"/>
          <w:sz w:val="28"/>
          <w:szCs w:val="28"/>
          <w:rtl/>
        </w:rPr>
        <w:t>:</w:t>
      </w:r>
    </w:p>
    <w:p w:rsidR="00C3118D" w:rsidRDefault="00C3118D" w:rsidP="00C3118D">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كان أول ظهور لمفهوم الإسعاف الأولي في أوروبا في القرن الحادي عشر للميلاد ضمن</w:t>
      </w:r>
      <w:r>
        <w:rPr>
          <w:rFonts w:ascii="Arial" w:hAnsi="Arial" w:cs="Arial"/>
          <w:color w:val="222222"/>
          <w:sz w:val="23"/>
          <w:szCs w:val="23"/>
          <w:shd w:val="clear" w:color="auto" w:fill="FFFFFF"/>
        </w:rPr>
        <w:t> </w:t>
      </w:r>
      <w:hyperlink r:id="rId11" w:tooltip="فرسان القديس يوحنا" w:history="1">
        <w:r>
          <w:rPr>
            <w:rStyle w:val="Hyperlink"/>
            <w:rFonts w:ascii="Arial" w:hAnsi="Arial" w:cs="Arial"/>
            <w:color w:val="0B0080"/>
            <w:sz w:val="23"/>
            <w:szCs w:val="23"/>
            <w:u w:val="none"/>
            <w:shd w:val="clear" w:color="auto" w:fill="FFFFFF"/>
            <w:rtl/>
          </w:rPr>
          <w:t>فرسان القديس يوحنا</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الذين كانوا ضمن جيوش</w:t>
      </w:r>
      <w:r>
        <w:rPr>
          <w:rFonts w:ascii="Arial" w:hAnsi="Arial" w:cs="Arial"/>
          <w:color w:val="222222"/>
          <w:sz w:val="23"/>
          <w:szCs w:val="23"/>
          <w:shd w:val="clear" w:color="auto" w:fill="FFFFFF"/>
        </w:rPr>
        <w:t> </w:t>
      </w:r>
      <w:hyperlink r:id="rId12" w:tooltip="الحملات الصليبية" w:history="1">
        <w:r>
          <w:rPr>
            <w:rStyle w:val="Hyperlink"/>
            <w:rFonts w:ascii="Arial" w:hAnsi="Arial" w:cs="Arial"/>
            <w:color w:val="0B0080"/>
            <w:sz w:val="23"/>
            <w:szCs w:val="23"/>
            <w:u w:val="none"/>
            <w:shd w:val="clear" w:color="auto" w:fill="FFFFFF"/>
            <w:rtl/>
          </w:rPr>
          <w:t>الحملات الصليبية</w:t>
        </w:r>
      </w:hyperlink>
      <w:r>
        <w:rPr>
          <w:rFonts w:ascii="Arial" w:hAnsi="Arial" w:cs="Arial"/>
          <w:color w:val="222222"/>
          <w:sz w:val="23"/>
          <w:szCs w:val="23"/>
          <w:shd w:val="clear" w:color="auto" w:fill="FFFFFF"/>
          <w:rtl/>
        </w:rPr>
        <w:t>، حيث تم تدريب فرق من الفرسان على مساعدة المصابين وإسعافهم خلال المعركة. إلا أن مفهوم العناية بالمرضى والجرحى خلال الحروب موجود لدى عدة حضارات شرقية قبل ذلك بقرون طويلة، وكان التمريض والإسعاف أحد مهام النساء الرئيسية في فترات الحروب والمعارك</w:t>
      </w:r>
      <w:r>
        <w:rPr>
          <w:rFonts w:ascii="Arial" w:hAnsi="Arial" w:cs="Arial"/>
          <w:color w:val="222222"/>
          <w:sz w:val="23"/>
          <w:szCs w:val="23"/>
          <w:shd w:val="clear" w:color="auto" w:fill="FFFFFF"/>
        </w:rPr>
        <w:t>.</w:t>
      </w:r>
    </w:p>
    <w:p w:rsidR="00C3118D" w:rsidRDefault="00C3118D" w:rsidP="00C3118D">
      <w:pPr>
        <w:bidi/>
        <w:rPr>
          <w:rFonts w:ascii="Arial" w:hAnsi="Arial" w:cs="Arial"/>
          <w:color w:val="222222"/>
          <w:sz w:val="23"/>
          <w:szCs w:val="23"/>
          <w:shd w:val="clear" w:color="auto" w:fill="FFFFFF"/>
          <w:rtl/>
        </w:rPr>
      </w:pPr>
    </w:p>
    <w:p w:rsidR="00C3118D" w:rsidRDefault="00C3118D" w:rsidP="00C3118D">
      <w:pPr>
        <w:bidi/>
        <w:rPr>
          <w:rFonts w:ascii="Arial" w:hAnsi="Arial" w:cs="Arial"/>
          <w:color w:val="222222"/>
          <w:sz w:val="23"/>
          <w:szCs w:val="23"/>
          <w:shd w:val="clear" w:color="auto" w:fill="FFFFFF"/>
          <w:rtl/>
        </w:rPr>
      </w:pPr>
    </w:p>
    <w:p w:rsidR="00C3118D" w:rsidRDefault="00C3118D" w:rsidP="00C3118D">
      <w:pPr>
        <w:bidi/>
        <w:rPr>
          <w:color w:val="0070C0"/>
          <w:sz w:val="28"/>
          <w:szCs w:val="28"/>
          <w:rtl/>
        </w:rPr>
      </w:pPr>
      <w:r>
        <w:rPr>
          <w:rFonts w:hint="cs"/>
          <w:color w:val="0070C0"/>
          <w:sz w:val="28"/>
          <w:szCs w:val="28"/>
          <w:rtl/>
        </w:rPr>
        <w:t xml:space="preserve">اهداف </w:t>
      </w:r>
      <w:r w:rsidRPr="00F8360E">
        <w:rPr>
          <w:rFonts w:hint="cs"/>
          <w:color w:val="0070C0"/>
          <w:sz w:val="28"/>
          <w:szCs w:val="28"/>
          <w:rtl/>
        </w:rPr>
        <w:t>الاسعافات الاوليه</w:t>
      </w:r>
      <w:r>
        <w:rPr>
          <w:rFonts w:hint="cs"/>
          <w:color w:val="0070C0"/>
          <w:sz w:val="28"/>
          <w:szCs w:val="28"/>
          <w:rtl/>
        </w:rPr>
        <w:t>:</w:t>
      </w:r>
    </w:p>
    <w:p w:rsidR="00C3118D" w:rsidRPr="00F8360E" w:rsidRDefault="00C3118D" w:rsidP="00C3118D">
      <w:p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الهدف الأساسي للإسعافات الأولية هو منع الوفاة أو التدهور والإصابة الخطيرة. يمكن تلخيص الأهداف الرئيسية للإسعافات الأولية في ثلاث نقاط أساسيةهي</w:t>
      </w:r>
      <w:r w:rsidRPr="00F8360E">
        <w:rPr>
          <w:rFonts w:ascii="Arial" w:hAnsi="Arial" w:cs="Arial"/>
          <w:color w:val="222222"/>
          <w:sz w:val="23"/>
          <w:szCs w:val="23"/>
          <w:shd w:val="clear" w:color="auto" w:fill="FFFFFF"/>
        </w:rPr>
        <w:t>:</w:t>
      </w:r>
    </w:p>
    <w:p w:rsidR="00C3118D" w:rsidRPr="00F8360E" w:rsidRDefault="00C3118D" w:rsidP="00C3118D">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المحافظة على الحياة</w:t>
      </w:r>
    </w:p>
    <w:p w:rsidR="00C3118D" w:rsidRPr="00F8360E" w:rsidRDefault="00C3118D" w:rsidP="00C3118D">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وقف حدوث الأذى أو الضرر، كإبعاد المريض عن مصدر الأذى أو مكان الحادث والضغط على الجروح لإيقاف</w:t>
      </w:r>
      <w:r w:rsidRPr="00F8360E">
        <w:rPr>
          <w:rFonts w:ascii="Arial" w:hAnsi="Arial" w:cs="Arial"/>
          <w:color w:val="222222"/>
          <w:sz w:val="23"/>
          <w:szCs w:val="23"/>
          <w:shd w:val="clear" w:color="auto" w:fill="FFFFFF"/>
        </w:rPr>
        <w:t> </w:t>
      </w:r>
      <w:hyperlink r:id="rId13" w:tooltip="نزف" w:history="1">
        <w:r w:rsidRPr="00F8360E">
          <w:rPr>
            <w:rStyle w:val="Hyperlink"/>
            <w:rFonts w:ascii="Arial" w:hAnsi="Arial" w:cs="Arial"/>
            <w:sz w:val="23"/>
            <w:szCs w:val="23"/>
            <w:shd w:val="clear" w:color="auto" w:fill="FFFFFF"/>
            <w:rtl/>
          </w:rPr>
          <w:t>النزف</w:t>
        </w:r>
      </w:hyperlink>
      <w:r w:rsidRPr="00F8360E">
        <w:rPr>
          <w:rFonts w:ascii="Arial" w:hAnsi="Arial" w:cs="Arial"/>
          <w:color w:val="222222"/>
          <w:sz w:val="23"/>
          <w:szCs w:val="23"/>
          <w:shd w:val="clear" w:color="auto" w:fill="FFFFFF"/>
        </w:rPr>
        <w:t>.</w:t>
      </w:r>
    </w:p>
    <w:p w:rsidR="00C3118D" w:rsidRPr="00F8360E" w:rsidRDefault="00C3118D" w:rsidP="00C3118D">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تعزيز الشفاء من خلال توفير العلاج الأولي للإصابة</w:t>
      </w:r>
      <w:r w:rsidRPr="00F8360E">
        <w:rPr>
          <w:rFonts w:ascii="Arial" w:hAnsi="Arial" w:cs="Arial"/>
          <w:color w:val="222222"/>
          <w:sz w:val="23"/>
          <w:szCs w:val="23"/>
          <w:shd w:val="clear" w:color="auto" w:fill="FFFFFF"/>
        </w:rPr>
        <w:t>.</w:t>
      </w:r>
    </w:p>
    <w:p w:rsidR="00C3118D" w:rsidRPr="00F8360E" w:rsidRDefault="00C3118D" w:rsidP="00C3118D">
      <w:p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كان للحروب والصراعات المسلحة الدور الأكبر في تطوير مفهوم الإسعاف الأولي، فقد دفعت</w:t>
      </w:r>
      <w:r w:rsidRPr="00F8360E">
        <w:rPr>
          <w:rFonts w:ascii="Arial" w:hAnsi="Arial" w:cs="Arial"/>
          <w:color w:val="222222"/>
          <w:sz w:val="23"/>
          <w:szCs w:val="23"/>
          <w:shd w:val="clear" w:color="auto" w:fill="FFFFFF"/>
        </w:rPr>
        <w:t> </w:t>
      </w:r>
      <w:hyperlink r:id="rId14" w:tooltip="الحرب الأهلية الأمريكية" w:history="1">
        <w:r w:rsidRPr="00F8360E">
          <w:rPr>
            <w:rStyle w:val="Hyperlink"/>
            <w:rFonts w:ascii="Arial" w:hAnsi="Arial" w:cs="Arial"/>
            <w:sz w:val="23"/>
            <w:szCs w:val="23"/>
            <w:shd w:val="clear" w:color="auto" w:fill="FFFFFF"/>
            <w:rtl/>
          </w:rPr>
          <w:t>الحرب الأهلية الأمريكية</w:t>
        </w:r>
      </w:hyperlink>
      <w:r w:rsidRPr="00F8360E">
        <w:rPr>
          <w:rFonts w:ascii="Arial" w:hAnsi="Arial" w:cs="Arial"/>
          <w:color w:val="222222"/>
          <w:sz w:val="23"/>
          <w:szCs w:val="23"/>
          <w:shd w:val="clear" w:color="auto" w:fill="FFFFFF"/>
        </w:rPr>
        <w:t> </w:t>
      </w:r>
      <w:hyperlink r:id="rId15" w:tooltip="كلارا بارتون" w:history="1">
        <w:r w:rsidRPr="00F8360E">
          <w:rPr>
            <w:rStyle w:val="Hyperlink"/>
            <w:rFonts w:ascii="Arial" w:hAnsi="Arial" w:cs="Arial"/>
            <w:sz w:val="23"/>
            <w:szCs w:val="23"/>
            <w:shd w:val="clear" w:color="auto" w:fill="FFFFFF"/>
            <w:rtl/>
          </w:rPr>
          <w:t>كلارا بارتون</w:t>
        </w:r>
      </w:hyperlink>
      <w:r w:rsidRPr="00F8360E">
        <w:rPr>
          <w:rFonts w:ascii="Arial" w:hAnsi="Arial" w:cs="Arial"/>
          <w:color w:val="222222"/>
          <w:sz w:val="23"/>
          <w:szCs w:val="23"/>
          <w:shd w:val="clear" w:color="auto" w:fill="FFFFFF"/>
        </w:rPr>
        <w:t> </w:t>
      </w:r>
      <w:r w:rsidRPr="00F8360E">
        <w:rPr>
          <w:rFonts w:ascii="Arial" w:hAnsi="Arial" w:cs="Arial"/>
          <w:color w:val="222222"/>
          <w:sz w:val="23"/>
          <w:szCs w:val="23"/>
          <w:shd w:val="clear" w:color="auto" w:fill="FFFFFF"/>
          <w:rtl/>
        </w:rPr>
        <w:t>إلى تنظيم ما بات يعرف</w:t>
      </w:r>
      <w:r w:rsidRPr="00F8360E">
        <w:rPr>
          <w:rFonts w:ascii="Arial" w:hAnsi="Arial" w:cs="Arial"/>
          <w:color w:val="222222"/>
          <w:sz w:val="23"/>
          <w:szCs w:val="23"/>
          <w:shd w:val="clear" w:color="auto" w:fill="FFFFFF"/>
        </w:rPr>
        <w:t> </w:t>
      </w:r>
      <w:hyperlink r:id="rId16" w:tooltip="الصليب الأحمر" w:history="1">
        <w:r w:rsidRPr="00F8360E">
          <w:rPr>
            <w:rStyle w:val="Hyperlink"/>
            <w:rFonts w:ascii="Arial" w:hAnsi="Arial" w:cs="Arial"/>
            <w:sz w:val="23"/>
            <w:szCs w:val="23"/>
            <w:shd w:val="clear" w:color="auto" w:fill="FFFFFF"/>
            <w:rtl/>
          </w:rPr>
          <w:t>بالصليب الأحمر</w:t>
        </w:r>
      </w:hyperlink>
      <w:r w:rsidRPr="00F8360E">
        <w:rPr>
          <w:rFonts w:ascii="Arial" w:hAnsi="Arial" w:cs="Arial"/>
          <w:color w:val="222222"/>
          <w:sz w:val="23"/>
          <w:szCs w:val="23"/>
          <w:shd w:val="clear" w:color="auto" w:fill="FFFFFF"/>
        </w:rPr>
        <w:t> </w:t>
      </w:r>
      <w:r w:rsidRPr="00F8360E">
        <w:rPr>
          <w:rFonts w:ascii="Arial" w:hAnsi="Arial" w:cs="Arial"/>
          <w:color w:val="222222"/>
          <w:sz w:val="23"/>
          <w:szCs w:val="23"/>
          <w:shd w:val="clear" w:color="auto" w:fill="FFFFFF"/>
          <w:rtl/>
        </w:rPr>
        <w:t>الأمريكي</w:t>
      </w:r>
      <w:r w:rsidRPr="00F8360E">
        <w:rPr>
          <w:rFonts w:ascii="Arial" w:hAnsi="Arial" w:cs="Arial"/>
          <w:color w:val="222222"/>
          <w:sz w:val="23"/>
          <w:szCs w:val="23"/>
          <w:shd w:val="clear" w:color="auto" w:fill="FFFFFF"/>
        </w:rPr>
        <w:t>.</w:t>
      </w:r>
    </w:p>
    <w:p w:rsidR="00C3118D" w:rsidRDefault="00C3118D">
      <w:pPr>
        <w:rPr>
          <w:rFonts w:ascii="Arial" w:hAnsi="Arial" w:cs="Arial"/>
          <w:b/>
          <w:bCs/>
          <w:color w:val="0070C0"/>
          <w:sz w:val="28"/>
          <w:szCs w:val="28"/>
          <w:shd w:val="clear" w:color="auto" w:fill="FFFFFF"/>
          <w:rtl/>
        </w:rPr>
      </w:pPr>
      <w:r>
        <w:rPr>
          <w:rFonts w:ascii="Arial" w:hAnsi="Arial" w:cs="Arial"/>
          <w:b/>
          <w:bCs/>
          <w:color w:val="0070C0"/>
          <w:sz w:val="28"/>
          <w:szCs w:val="28"/>
          <w:shd w:val="clear" w:color="auto" w:fill="FFFFFF"/>
          <w:rtl/>
        </w:rPr>
        <w:lastRenderedPageBreak/>
        <w:br w:type="page"/>
      </w:r>
    </w:p>
    <w:p w:rsidR="00C3118D" w:rsidRPr="00F8360E" w:rsidRDefault="00C3118D" w:rsidP="00C3118D">
      <w:pPr>
        <w:tabs>
          <w:tab w:val="left" w:pos="2630"/>
        </w:tabs>
        <w:bidi/>
        <w:jc w:val="center"/>
        <w:rPr>
          <w:rFonts w:ascii="Arial" w:hAnsi="Arial" w:cs="Arial"/>
          <w:b/>
          <w:bCs/>
          <w:color w:val="0070C0"/>
          <w:sz w:val="28"/>
          <w:szCs w:val="28"/>
          <w:shd w:val="clear" w:color="auto" w:fill="FFFFFF"/>
          <w:rtl/>
        </w:rPr>
      </w:pPr>
      <w:r w:rsidRPr="00F8360E">
        <w:rPr>
          <w:rFonts w:ascii="Arial" w:hAnsi="Arial" w:cs="Arial" w:hint="cs"/>
          <w:b/>
          <w:bCs/>
          <w:color w:val="0070C0"/>
          <w:sz w:val="28"/>
          <w:szCs w:val="28"/>
          <w:shd w:val="clear" w:color="auto" w:fill="FFFFFF"/>
          <w:rtl/>
        </w:rPr>
        <w:t>لوازم الاسعافات الاوليه:</w:t>
      </w:r>
    </w:p>
    <w:p w:rsidR="00C3118D" w:rsidRDefault="00C3118D" w:rsidP="00C3118D">
      <w:pPr>
        <w:pStyle w:val="NormalWeb"/>
        <w:shd w:val="clear" w:color="auto" w:fill="FFFFFF"/>
        <w:bidi/>
        <w:spacing w:before="120" w:beforeAutospacing="0" w:after="120" w:afterAutospacing="0" w:line="384" w:lineRule="atLeast"/>
        <w:jc w:val="center"/>
        <w:rPr>
          <w:rFonts w:ascii="Arial" w:hAnsi="Arial" w:cs="Arial"/>
          <w:color w:val="222222"/>
          <w:sz w:val="17"/>
          <w:szCs w:val="17"/>
          <w:vertAlign w:val="superscript"/>
          <w:rtl/>
        </w:rPr>
      </w:pPr>
      <w:r>
        <w:rPr>
          <w:rFonts w:ascii="Arial" w:hAnsi="Arial" w:cs="Arial"/>
          <w:color w:val="222222"/>
          <w:sz w:val="23"/>
          <w:szCs w:val="23"/>
          <w:rtl/>
        </w:rPr>
        <w:t>الاحتفاظ بصيدلية صغيرة للإسعافات الأولية في المنزل أو في السيارة أو مكان العمل أمر هام وضروري، بعض الأدوات الأساسية التي ينصح بأن تكون في</w:t>
      </w:r>
      <w:r>
        <w:rPr>
          <w:rFonts w:ascii="Arial" w:hAnsi="Arial" w:cs="Arial"/>
          <w:color w:val="222222"/>
          <w:sz w:val="23"/>
          <w:szCs w:val="23"/>
        </w:rPr>
        <w:t> </w:t>
      </w:r>
      <w:hyperlink r:id="rId17" w:tooltip="حقيبة الإسعافات الأولية" w:history="1">
        <w:r>
          <w:rPr>
            <w:rStyle w:val="Hyperlink"/>
            <w:rFonts w:ascii="Arial" w:hAnsi="Arial" w:cs="Arial"/>
            <w:color w:val="0B0080"/>
            <w:sz w:val="23"/>
            <w:szCs w:val="23"/>
            <w:rtl/>
          </w:rPr>
          <w:t>حقيبة الإسعاف</w:t>
        </w:r>
      </w:hyperlink>
      <w:r>
        <w:rPr>
          <w:rFonts w:ascii="Arial" w:hAnsi="Arial" w:cs="Arial"/>
          <w:color w:val="222222"/>
          <w:sz w:val="23"/>
          <w:szCs w:val="23"/>
        </w:rPr>
        <w:t> </w:t>
      </w:r>
      <w:r>
        <w:rPr>
          <w:rFonts w:ascii="Arial" w:hAnsi="Arial" w:cs="Arial"/>
          <w:color w:val="222222"/>
          <w:sz w:val="23"/>
          <w:szCs w:val="23"/>
          <w:rtl/>
        </w:rPr>
        <w:t>سواء في البيت أو السيارة ومنها</w:t>
      </w:r>
      <w:r>
        <w:rPr>
          <w:rFonts w:ascii="Arial" w:hAnsi="Arial" w:cs="Arial"/>
          <w:color w:val="222222"/>
          <w:sz w:val="23"/>
          <w:szCs w:val="23"/>
        </w:rPr>
        <w:t>:</w:t>
      </w:r>
      <w:hyperlink r:id="rId18" w:anchor="cite_note-2" w:history="1">
        <w:r>
          <w:rPr>
            <w:rStyle w:val="Hyperlink"/>
            <w:rFonts w:ascii="Arial" w:hAnsi="Arial" w:cs="Arial"/>
            <w:color w:val="0B0080"/>
            <w:sz w:val="17"/>
            <w:szCs w:val="17"/>
            <w:vertAlign w:val="superscript"/>
            <w:rtl/>
          </w:rPr>
          <w:t>[2]</w:t>
        </w:r>
      </w:hyperlink>
    </w:p>
    <w:p w:rsidR="00C3118D" w:rsidRDefault="00C3118D" w:rsidP="00C3118D">
      <w:pPr>
        <w:pStyle w:val="NormalWeb"/>
        <w:shd w:val="clear" w:color="auto" w:fill="FFFFFF"/>
        <w:bidi/>
        <w:spacing w:before="120" w:beforeAutospacing="0" w:after="120" w:afterAutospacing="0" w:line="384" w:lineRule="atLeast"/>
        <w:jc w:val="center"/>
        <w:rPr>
          <w:rFonts w:ascii="Arial" w:hAnsi="Arial" w:cs="Arial"/>
          <w:color w:val="222222"/>
          <w:sz w:val="17"/>
          <w:szCs w:val="17"/>
          <w:vertAlign w:val="superscript"/>
          <w:rtl/>
        </w:rPr>
      </w:pPr>
    </w:p>
    <w:p w:rsidR="00C3118D" w:rsidRDefault="00C3118D" w:rsidP="00C3118D">
      <w:pPr>
        <w:pStyle w:val="NormalWeb"/>
        <w:shd w:val="clear" w:color="auto" w:fill="FFFFFF"/>
        <w:bidi/>
        <w:spacing w:before="120" w:beforeAutospacing="0" w:after="120" w:afterAutospacing="0" w:line="384" w:lineRule="atLeast"/>
        <w:jc w:val="center"/>
        <w:rPr>
          <w:rFonts w:ascii="Arial" w:hAnsi="Arial" w:cs="Arial"/>
          <w:color w:val="222222"/>
          <w:sz w:val="23"/>
          <w:szCs w:val="23"/>
        </w:rPr>
      </w:pP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ضمادات معقمة بأحجام مختلفة</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أشرطة طبية مسامية</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عصابات مثلثة الشكل لتثبيت الضمادات أو لتدلى من العنق لحمل الذراع</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قطن طبي</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دهون الكالامين، لعلاج مشاكل الجلد وحروق الشمس واللسعات</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حبوب مسكنة</w:t>
      </w:r>
      <w:r>
        <w:rPr>
          <w:rFonts w:ascii="Arial" w:hAnsi="Arial" w:cs="Arial"/>
          <w:color w:val="222222"/>
          <w:sz w:val="23"/>
          <w:szCs w:val="23"/>
        </w:rPr>
        <w:t xml:space="preserve"> (</w:t>
      </w:r>
      <w:hyperlink r:id="rId19" w:tooltip="أسبرين" w:history="1">
        <w:r>
          <w:rPr>
            <w:rStyle w:val="Hyperlink"/>
            <w:rFonts w:ascii="Arial" w:hAnsi="Arial" w:cs="Arial"/>
            <w:color w:val="0B0080"/>
            <w:sz w:val="23"/>
            <w:szCs w:val="23"/>
            <w:rtl/>
          </w:rPr>
          <w:t>كالأسبرين</w:t>
        </w:r>
      </w:hyperlink>
      <w:r>
        <w:rPr>
          <w:rFonts w:ascii="Arial" w:hAnsi="Arial" w:cs="Arial"/>
          <w:color w:val="222222"/>
          <w:sz w:val="23"/>
          <w:szCs w:val="23"/>
        </w:rPr>
        <w:t> </w:t>
      </w:r>
      <w:r>
        <w:rPr>
          <w:rFonts w:ascii="Arial" w:hAnsi="Arial" w:cs="Arial"/>
          <w:color w:val="222222"/>
          <w:sz w:val="23"/>
          <w:szCs w:val="23"/>
          <w:rtl/>
        </w:rPr>
        <w:t>أو</w:t>
      </w:r>
      <w:r>
        <w:rPr>
          <w:rFonts w:ascii="Arial" w:hAnsi="Arial" w:cs="Arial"/>
          <w:color w:val="222222"/>
          <w:sz w:val="23"/>
          <w:szCs w:val="23"/>
        </w:rPr>
        <w:t> </w:t>
      </w:r>
      <w:hyperlink r:id="rId20" w:tooltip="باراسيتامول" w:history="1">
        <w:r>
          <w:rPr>
            <w:rStyle w:val="Hyperlink"/>
            <w:rFonts w:ascii="Arial" w:hAnsi="Arial" w:cs="Arial"/>
            <w:color w:val="0B0080"/>
            <w:sz w:val="23"/>
            <w:szCs w:val="23"/>
            <w:rtl/>
          </w:rPr>
          <w:t>باراسيتامول</w:t>
        </w:r>
      </w:hyperlink>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ملقط ومقص ودبابيس التثبيت</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ميزان حراري (تيرمومتر) يفضل ان يكون نوعين الأول ميزان حرارة عادي للبالغين والآخر ميزان حرارة شرجي لقياس الحرارة للأطفال</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محلول مطهر</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لاصقات جروح</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كمادات يمكن تبريدها</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دواء خافض للحرارة</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مرهم جروح</w:t>
      </w:r>
      <w:r>
        <w:rPr>
          <w:rFonts w:ascii="Arial" w:hAnsi="Arial" w:cs="Arial"/>
          <w:color w:val="222222"/>
          <w:sz w:val="23"/>
          <w:szCs w:val="23"/>
        </w:rPr>
        <w:t>.</w:t>
      </w:r>
    </w:p>
    <w:p w:rsidR="00C3118D" w:rsidRDefault="00C3118D" w:rsidP="00C3118D">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مصباح وورقة وقلم لتدوين الملاحظات الهامة</w:t>
      </w:r>
    </w:p>
    <w:p w:rsidR="00C3118D" w:rsidRPr="00F8360E" w:rsidRDefault="00C3118D" w:rsidP="00C3118D">
      <w:pPr>
        <w:tabs>
          <w:tab w:val="left" w:pos="2630"/>
        </w:tabs>
        <w:bidi/>
        <w:rPr>
          <w:rFonts w:ascii="Arial" w:hAnsi="Arial" w:cs="Arial"/>
          <w:color w:val="0070C0"/>
          <w:sz w:val="28"/>
          <w:szCs w:val="28"/>
          <w:shd w:val="clear" w:color="auto" w:fill="FFFFFF"/>
          <w:rtl/>
        </w:rPr>
      </w:pPr>
      <w:bookmarkStart w:id="0" w:name="_GoBack"/>
      <w:bookmarkEnd w:id="0"/>
    </w:p>
    <w:p w:rsidR="00C3118D" w:rsidRDefault="00C3118D" w:rsidP="00C3118D">
      <w:pPr>
        <w:pStyle w:val="NormalWeb"/>
        <w:shd w:val="clear" w:color="auto" w:fill="FFFFFF"/>
        <w:spacing w:before="96" w:beforeAutospacing="0" w:after="120" w:afterAutospacing="0"/>
        <w:jc w:val="right"/>
        <w:rPr>
          <w:rFonts w:ascii="Arial" w:hAnsi="Arial" w:cs="Arial"/>
          <w:color w:val="000000"/>
        </w:rPr>
      </w:pPr>
    </w:p>
    <w:p w:rsidR="00C3118D" w:rsidRDefault="00C3118D">
      <w:pPr>
        <w:rPr>
          <w:rFonts w:ascii="Arial" w:hAnsi="Arial" w:cs="Arial"/>
          <w:color w:val="000000"/>
          <w:rtl/>
        </w:rPr>
      </w:pPr>
      <w:r>
        <w:rPr>
          <w:rFonts w:ascii="Arial" w:hAnsi="Arial" w:cs="Arial"/>
          <w:color w:val="000000"/>
          <w:rtl/>
        </w:rPr>
        <w:br w:type="page"/>
      </w:r>
    </w:p>
    <w:p w:rsidR="00C3118D" w:rsidRDefault="00C3118D" w:rsidP="00C3118D">
      <w:pPr>
        <w:bidi/>
        <w:rPr>
          <w:b/>
          <w:bCs/>
          <w:color w:val="0070C0"/>
          <w:sz w:val="28"/>
          <w:szCs w:val="28"/>
          <w:rtl/>
        </w:rPr>
      </w:pPr>
      <w:r>
        <w:rPr>
          <w:rFonts w:ascii="Arial" w:hAnsi="Arial" w:cs="Arial"/>
          <w:color w:val="000000"/>
        </w:rPr>
        <w:br w:type="page"/>
      </w:r>
      <w:r w:rsidRPr="00F8360E">
        <w:rPr>
          <w:rFonts w:hint="cs"/>
          <w:b/>
          <w:bCs/>
          <w:color w:val="0070C0"/>
          <w:sz w:val="28"/>
          <w:szCs w:val="28"/>
          <w:rtl/>
        </w:rPr>
        <w:t>القواعد العامه للاسعافات الاوليه</w:t>
      </w:r>
      <w:r>
        <w:rPr>
          <w:rFonts w:hint="cs"/>
          <w:b/>
          <w:bCs/>
          <w:color w:val="0070C0"/>
          <w:sz w:val="28"/>
          <w:szCs w:val="28"/>
          <w:rtl/>
        </w:rPr>
        <w:t>:</w:t>
      </w:r>
    </w:p>
    <w:p w:rsidR="00C3118D" w:rsidRDefault="00C3118D" w:rsidP="00C3118D">
      <w:pPr>
        <w:bidi/>
        <w:rPr>
          <w:rFonts w:ascii="Arial" w:hAnsi="Arial" w:cs="Arial"/>
          <w:color w:val="000000"/>
          <w:shd w:val="clear" w:color="auto" w:fill="FFFFFF"/>
          <w:rtl/>
        </w:rPr>
      </w:pPr>
      <w:r>
        <w:rPr>
          <w:rFonts w:ascii="Arial" w:hAnsi="Arial" w:cs="Arial"/>
          <w:color w:val="000000"/>
          <w:shd w:val="clear" w:color="auto" w:fill="FFFFFF"/>
          <w:rtl/>
        </w:rPr>
        <w:t>ُقم بتحليل الموقف بسرعة، وقرر إن كان بإمكانك مساعدة المصاب. فإذا قررت معالجته فابدأ فوراً. ولكن إذا كنت مرتبكًا، أو غير واثق من نفسك فلا تحاول معالجته. وفي كثير من الحالات يسبب العلاج الخاطئ ضرراً أكبر من عدم تلقي العلاج. وللحصول على مساعدة متخصصة في الإسعاف الأولي اتصل هاتفياً بمستشفى، أوخدمات طبية عاجلة، أو فريق مكافحة الحريق أو الشرطة</w:t>
      </w:r>
      <w:r>
        <w:rPr>
          <w:rFonts w:ascii="Arial" w:hAnsi="Arial" w:cs="Arial"/>
          <w:color w:val="000000"/>
          <w:shd w:val="clear" w:color="auto" w:fill="FFFFFF"/>
        </w:rPr>
        <w:t>.</w:t>
      </w:r>
    </w:p>
    <w:p w:rsidR="00C3118D" w:rsidRPr="008E71DD" w:rsidRDefault="00C3118D" w:rsidP="00C3118D">
      <w:pPr>
        <w:bidi/>
        <w:rPr>
          <w:rFonts w:ascii="Arial" w:hAnsi="Arial" w:cs="Arial"/>
          <w:color w:val="FF0000"/>
          <w:shd w:val="clear" w:color="auto" w:fill="FFFFFF"/>
          <w:rtl/>
        </w:rPr>
      </w:pPr>
      <w:r w:rsidRPr="008E71DD">
        <w:rPr>
          <w:rFonts w:ascii="Arial" w:hAnsi="Arial" w:cs="Arial"/>
          <w:color w:val="FF0000"/>
          <w:shd w:val="clear" w:color="auto" w:fill="FFFFFF"/>
          <w:rtl/>
        </w:rPr>
        <w:t>تشمل الخطوات العامة التي يجب اتخاذها في أي موقف يتطلب إسعافًا أوليًا الآتي</w:t>
      </w:r>
      <w:r w:rsidRPr="008E71DD">
        <w:rPr>
          <w:rFonts w:ascii="Arial" w:hAnsi="Arial" w:cs="Arial"/>
          <w:color w:val="FF0000"/>
          <w:shd w:val="clear" w:color="auto" w:fill="FFFFFF"/>
        </w:rPr>
        <w:t>:</w:t>
      </w:r>
    </w:p>
    <w:p w:rsidR="00C3118D" w:rsidRPr="008E71DD" w:rsidRDefault="00C3118D" w:rsidP="00C3118D">
      <w:pPr>
        <w:pStyle w:val="NormalWeb"/>
        <w:bidi/>
        <w:rPr>
          <w:rFonts w:ascii="Arial" w:hAnsi="Arial" w:cs="Arial"/>
          <w:color w:val="000000"/>
        </w:rPr>
      </w:pPr>
      <w:r>
        <w:rPr>
          <w:rFonts w:ascii="Arial" w:hAnsi="Arial" w:cs="Arial" w:hint="cs"/>
          <w:color w:val="000000"/>
          <w:rtl/>
        </w:rPr>
        <w:t>1-</w:t>
      </w:r>
      <w:r w:rsidRPr="008E71DD">
        <w:rPr>
          <w:rFonts w:ascii="Arial" w:hAnsi="Arial" w:cs="Arial"/>
          <w:color w:val="000000"/>
          <w:rtl/>
        </w:rPr>
        <w:t>اتصل هاتفياً بطبيب أو سيارة إسعاف بهدف المساعدة</w:t>
      </w:r>
      <w:r w:rsidRPr="008E71DD">
        <w:rPr>
          <w:rFonts w:ascii="Arial" w:hAnsi="Arial" w:cs="Arial"/>
          <w:color w:val="000000"/>
        </w:rPr>
        <w:t>.</w:t>
      </w:r>
    </w:p>
    <w:p w:rsidR="00C3118D" w:rsidRPr="008E71DD" w:rsidRDefault="00C3118D" w:rsidP="00C3118D">
      <w:pPr>
        <w:pStyle w:val="NormalWeb"/>
        <w:bidi/>
        <w:rPr>
          <w:rFonts w:ascii="Arial" w:hAnsi="Arial" w:cs="Arial"/>
          <w:color w:val="000000"/>
        </w:rPr>
      </w:pPr>
      <w:r>
        <w:rPr>
          <w:rFonts w:ascii="Arial" w:hAnsi="Arial" w:cs="Arial" w:hint="cs"/>
          <w:color w:val="000000"/>
          <w:rtl/>
        </w:rPr>
        <w:t>2-</w:t>
      </w:r>
      <w:r w:rsidRPr="008E71DD">
        <w:rPr>
          <w:rFonts w:ascii="Arial" w:hAnsi="Arial" w:cs="Arial"/>
          <w:color w:val="000000"/>
          <w:rtl/>
        </w:rPr>
        <w:t>قدم عناية سريعة للمصاب في حادث يهدد حياته</w:t>
      </w:r>
      <w:r w:rsidRPr="008E71DD">
        <w:rPr>
          <w:rFonts w:ascii="Arial" w:hAnsi="Arial" w:cs="Arial"/>
          <w:color w:val="000000"/>
        </w:rPr>
        <w:t>.</w:t>
      </w:r>
    </w:p>
    <w:p w:rsidR="00C3118D" w:rsidRPr="008E71DD" w:rsidRDefault="00C3118D" w:rsidP="00C3118D">
      <w:pPr>
        <w:pStyle w:val="NormalWeb"/>
        <w:bidi/>
        <w:rPr>
          <w:rFonts w:ascii="Arial" w:hAnsi="Arial" w:cs="Arial"/>
          <w:color w:val="000000"/>
        </w:rPr>
      </w:pPr>
      <w:r>
        <w:rPr>
          <w:rFonts w:ascii="Arial" w:hAnsi="Arial" w:cs="Arial" w:hint="cs"/>
          <w:color w:val="000000"/>
          <w:rtl/>
        </w:rPr>
        <w:t>3-</w:t>
      </w:r>
      <w:r w:rsidRPr="008E71DD">
        <w:rPr>
          <w:rFonts w:ascii="Arial" w:hAnsi="Arial" w:cs="Arial"/>
          <w:color w:val="000000"/>
        </w:rPr>
        <w:t xml:space="preserve"> </w:t>
      </w:r>
      <w:r w:rsidRPr="008E71DD">
        <w:rPr>
          <w:rFonts w:ascii="Arial" w:hAnsi="Arial" w:cs="Arial"/>
          <w:color w:val="000000"/>
          <w:rtl/>
        </w:rPr>
        <w:t>تحقق من إصابات المصاب</w:t>
      </w:r>
      <w:r w:rsidRPr="008E71DD">
        <w:rPr>
          <w:rFonts w:ascii="Arial" w:hAnsi="Arial" w:cs="Arial"/>
          <w:color w:val="000000"/>
        </w:rPr>
        <w:t>.</w:t>
      </w:r>
    </w:p>
    <w:p w:rsidR="00C3118D" w:rsidRPr="008E71DD" w:rsidRDefault="00C3118D" w:rsidP="00C3118D">
      <w:pPr>
        <w:pStyle w:val="NormalWeb"/>
        <w:bidi/>
        <w:rPr>
          <w:rFonts w:ascii="Arial" w:hAnsi="Arial" w:cs="Arial"/>
          <w:color w:val="000000"/>
        </w:rPr>
      </w:pPr>
      <w:r>
        <w:rPr>
          <w:rFonts w:ascii="Arial" w:hAnsi="Arial" w:cs="Arial" w:hint="cs"/>
          <w:color w:val="000000"/>
          <w:rtl/>
        </w:rPr>
        <w:t>4-</w:t>
      </w:r>
      <w:r w:rsidRPr="008E71DD">
        <w:rPr>
          <w:rFonts w:ascii="Arial" w:hAnsi="Arial" w:cs="Arial"/>
          <w:color w:val="000000"/>
          <w:rtl/>
        </w:rPr>
        <w:t>عالج المصاب من الصدمة</w:t>
      </w:r>
      <w:r w:rsidRPr="008E71DD">
        <w:rPr>
          <w:rFonts w:ascii="Arial" w:hAnsi="Arial" w:cs="Arial"/>
          <w:color w:val="000000"/>
        </w:rPr>
        <w:t>.</w:t>
      </w:r>
    </w:p>
    <w:p w:rsidR="00C3118D" w:rsidRDefault="00C3118D" w:rsidP="00C3118D">
      <w:pPr>
        <w:pStyle w:val="NormalWeb"/>
        <w:shd w:val="clear" w:color="auto" w:fill="FFFFFF"/>
        <w:tabs>
          <w:tab w:val="left" w:pos="7914"/>
        </w:tabs>
        <w:spacing w:before="96" w:beforeAutospacing="0" w:after="120" w:afterAutospacing="0"/>
        <w:rPr>
          <w:rFonts w:ascii="Arial" w:hAnsi="Arial" w:cs="Arial"/>
          <w:color w:val="000000"/>
          <w:rtl/>
        </w:rPr>
      </w:pPr>
      <w:r>
        <w:rPr>
          <w:rFonts w:ascii="Arial" w:hAnsi="Arial" w:cs="Arial"/>
          <w:color w:val="000000"/>
        </w:rPr>
        <w:tab/>
      </w:r>
    </w:p>
    <w:p w:rsidR="00C3118D" w:rsidRPr="008E71DD" w:rsidRDefault="00C3118D" w:rsidP="00C3118D">
      <w:pPr>
        <w:pStyle w:val="NormalWeb"/>
        <w:shd w:val="clear" w:color="auto" w:fill="FFFFFF"/>
        <w:spacing w:before="96" w:beforeAutospacing="0" w:after="120" w:afterAutospacing="0"/>
        <w:jc w:val="right"/>
        <w:rPr>
          <w:rFonts w:ascii="Arial" w:hAnsi="Arial" w:cs="Arial"/>
          <w:color w:val="FF0000"/>
          <w:sz w:val="28"/>
          <w:szCs w:val="28"/>
          <w:rtl/>
        </w:rPr>
      </w:pPr>
      <w:r w:rsidRPr="008E71DD">
        <w:rPr>
          <w:rFonts w:ascii="Arial" w:hAnsi="Arial" w:cs="Arial" w:hint="cs"/>
          <w:color w:val="FF0000"/>
          <w:sz w:val="28"/>
          <w:szCs w:val="28"/>
          <w:rtl/>
        </w:rPr>
        <w:t>المراجع:</w:t>
      </w:r>
    </w:p>
    <w:p w:rsidR="00C3118D" w:rsidRDefault="00C3118D" w:rsidP="00C3118D">
      <w:pPr>
        <w:pStyle w:val="NormalWeb"/>
        <w:shd w:val="clear" w:color="auto" w:fill="FFFFFF"/>
        <w:spacing w:before="96" w:beforeAutospacing="0" w:after="120" w:afterAutospacing="0"/>
        <w:jc w:val="right"/>
        <w:rPr>
          <w:rFonts w:ascii="Arial" w:hAnsi="Arial" w:cs="Arial"/>
          <w:color w:val="000000"/>
        </w:rPr>
      </w:pPr>
    </w:p>
    <w:p w:rsidR="00C3118D" w:rsidRPr="008E71DD" w:rsidRDefault="00C3118D" w:rsidP="00C3118D">
      <w:pPr>
        <w:numPr>
          <w:ilvl w:val="0"/>
          <w:numId w:val="3"/>
        </w:numPr>
        <w:bidi/>
        <w:rPr>
          <w:b/>
          <w:bCs/>
          <w:sz w:val="28"/>
          <w:szCs w:val="28"/>
        </w:rPr>
      </w:pPr>
      <w:r w:rsidRPr="008E71DD">
        <w:rPr>
          <w:b/>
          <w:bCs/>
          <w:sz w:val="28"/>
          <w:szCs w:val="28"/>
        </w:rPr>
        <w:t> </w:t>
      </w:r>
      <w:r w:rsidRPr="008E71DD">
        <w:rPr>
          <w:b/>
          <w:bCs/>
          <w:i/>
          <w:iCs/>
          <w:sz w:val="28"/>
          <w:szCs w:val="28"/>
        </w:rPr>
        <w:t>First aid manual: 9th edition</w:t>
      </w:r>
      <w:r w:rsidRPr="008E71DD">
        <w:rPr>
          <w:b/>
          <w:bCs/>
          <w:sz w:val="28"/>
          <w:szCs w:val="28"/>
        </w:rPr>
        <w:t>. Dorling Kindersley. 2009. </w:t>
      </w:r>
      <w:hyperlink r:id="rId21" w:tooltip="رقم الكتاب المعياري الدولي" w:history="1">
        <w:r w:rsidRPr="008E71DD">
          <w:rPr>
            <w:rStyle w:val="Hyperlink"/>
            <w:b/>
            <w:bCs/>
            <w:sz w:val="28"/>
            <w:szCs w:val="28"/>
          </w:rPr>
          <w:t>ISBN</w:t>
        </w:r>
      </w:hyperlink>
      <w:r w:rsidRPr="008E71DD">
        <w:rPr>
          <w:b/>
          <w:bCs/>
          <w:sz w:val="28"/>
          <w:szCs w:val="28"/>
        </w:rPr>
        <w:t> </w:t>
      </w:r>
      <w:hyperlink r:id="rId22" w:tooltip="خاص:مصادر كتاب/978 1 4053 3537 9" w:history="1">
        <w:r w:rsidRPr="008E71DD">
          <w:rPr>
            <w:rStyle w:val="Hyperlink"/>
            <w:b/>
            <w:bCs/>
            <w:sz w:val="28"/>
            <w:szCs w:val="28"/>
          </w:rPr>
          <w:t>978 1 4053 3537 9</w:t>
        </w:r>
      </w:hyperlink>
      <w:r w:rsidRPr="008E71DD">
        <w:rPr>
          <w:b/>
          <w:bCs/>
          <w:sz w:val="28"/>
          <w:szCs w:val="28"/>
        </w:rPr>
        <w:t>.</w:t>
      </w:r>
    </w:p>
    <w:p w:rsidR="00C3118D" w:rsidRDefault="00C3118D" w:rsidP="00C3118D">
      <w:pPr>
        <w:numPr>
          <w:ilvl w:val="0"/>
          <w:numId w:val="3"/>
        </w:numPr>
        <w:bidi/>
        <w:rPr>
          <w:b/>
          <w:bCs/>
          <w:sz w:val="28"/>
          <w:szCs w:val="28"/>
        </w:rPr>
      </w:pPr>
      <w:hyperlink r:id="rId23" w:anchor="cite_ref-2" w:tooltip="تعدى المحتوى الحالي إلى أعلى الصفحة" w:history="1">
        <w:r w:rsidRPr="008E71DD">
          <w:rPr>
            <w:rStyle w:val="Hyperlink"/>
            <w:b/>
            <w:bCs/>
            <w:sz w:val="28"/>
            <w:szCs w:val="28"/>
          </w:rPr>
          <w:t>^</w:t>
        </w:r>
      </w:hyperlink>
      <w:r w:rsidRPr="008E71DD">
        <w:rPr>
          <w:b/>
          <w:bCs/>
          <w:sz w:val="28"/>
          <w:szCs w:val="28"/>
        </w:rPr>
        <w:t> BS 8599-1:2011 BSI 2011</w:t>
      </w:r>
    </w:p>
    <w:p w:rsidR="00C3118D" w:rsidRPr="008E71DD" w:rsidRDefault="00C3118D" w:rsidP="00C3118D">
      <w:pPr>
        <w:numPr>
          <w:ilvl w:val="0"/>
          <w:numId w:val="3"/>
        </w:numPr>
        <w:bidi/>
        <w:rPr>
          <w:b/>
          <w:bCs/>
          <w:sz w:val="28"/>
          <w:szCs w:val="28"/>
        </w:rPr>
      </w:pP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من</w:t>
      </w:r>
      <w:r w:rsidRPr="008E71DD">
        <w:rPr>
          <w:rFonts w:cs="Arial"/>
          <w:b/>
          <w:bCs/>
          <w:sz w:val="28"/>
          <w:szCs w:val="28"/>
          <w:rtl/>
        </w:rPr>
        <w:t xml:space="preserve"> </w:t>
      </w:r>
      <w:r w:rsidRPr="008E71DD">
        <w:rPr>
          <w:rFonts w:cs="Arial" w:hint="cs"/>
          <w:b/>
          <w:bCs/>
          <w:sz w:val="28"/>
          <w:szCs w:val="28"/>
          <w:rtl/>
        </w:rPr>
        <w:t>الصليب</w:t>
      </w:r>
      <w:r w:rsidRPr="008E71DD">
        <w:rPr>
          <w:rFonts w:cs="Arial"/>
          <w:b/>
          <w:bCs/>
          <w:sz w:val="28"/>
          <w:szCs w:val="28"/>
          <w:rtl/>
        </w:rPr>
        <w:t xml:space="preserve"> </w:t>
      </w:r>
      <w:r w:rsidRPr="008E71DD">
        <w:rPr>
          <w:rFonts w:cs="Arial" w:hint="cs"/>
          <w:b/>
          <w:bCs/>
          <w:sz w:val="28"/>
          <w:szCs w:val="28"/>
          <w:rtl/>
        </w:rPr>
        <w:t>الأحمر</w:t>
      </w:r>
      <w:r w:rsidRPr="008E71DD">
        <w:rPr>
          <w:rFonts w:cs="Arial"/>
          <w:b/>
          <w:bCs/>
          <w:sz w:val="28"/>
          <w:szCs w:val="28"/>
          <w:rtl/>
        </w:rPr>
        <w:t xml:space="preserve"> </w:t>
      </w:r>
      <w:r w:rsidRPr="008E71DD">
        <w:rPr>
          <w:rFonts w:cs="Arial" w:hint="cs"/>
          <w:b/>
          <w:bCs/>
          <w:sz w:val="28"/>
          <w:szCs w:val="28"/>
          <w:rtl/>
        </w:rPr>
        <w:t>البريطاني</w:t>
      </w:r>
    </w:p>
    <w:p w:rsidR="00C3118D" w:rsidRPr="008E71DD" w:rsidRDefault="00C3118D" w:rsidP="00C3118D">
      <w:pPr>
        <w:numPr>
          <w:ilvl w:val="0"/>
          <w:numId w:val="3"/>
        </w:numPr>
        <w:bidi/>
        <w:rPr>
          <w:b/>
          <w:bCs/>
          <w:sz w:val="28"/>
          <w:szCs w:val="28"/>
        </w:rPr>
      </w:pPr>
      <w:r w:rsidRPr="008E71DD">
        <w:rPr>
          <w:rFonts w:cs="Arial" w:hint="cs"/>
          <w:b/>
          <w:bCs/>
          <w:sz w:val="28"/>
          <w:szCs w:val="28"/>
          <w:rtl/>
        </w:rPr>
        <w:t>الإسعافات</w:t>
      </w:r>
      <w:r w:rsidRPr="008E71DD">
        <w:rPr>
          <w:rFonts w:cs="Arial"/>
          <w:b/>
          <w:bCs/>
          <w:sz w:val="28"/>
          <w:szCs w:val="28"/>
          <w:rtl/>
        </w:rPr>
        <w:t xml:space="preserve"> </w:t>
      </w: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من</w:t>
      </w:r>
      <w:r w:rsidRPr="008E71DD">
        <w:rPr>
          <w:rFonts w:cs="Arial"/>
          <w:b/>
          <w:bCs/>
          <w:sz w:val="28"/>
          <w:szCs w:val="28"/>
          <w:rtl/>
        </w:rPr>
        <w:t xml:space="preserve"> </w:t>
      </w:r>
      <w:r w:rsidRPr="008E71DD">
        <w:rPr>
          <w:rFonts w:cs="Arial" w:hint="cs"/>
          <w:b/>
          <w:bCs/>
          <w:sz w:val="28"/>
          <w:szCs w:val="28"/>
          <w:rtl/>
        </w:rPr>
        <w:t>الإسعافات</w:t>
      </w:r>
      <w:r w:rsidRPr="008E71DD">
        <w:rPr>
          <w:rFonts w:cs="Arial"/>
          <w:b/>
          <w:bCs/>
          <w:sz w:val="28"/>
          <w:szCs w:val="28"/>
          <w:rtl/>
        </w:rPr>
        <w:t xml:space="preserve"> </w:t>
      </w: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سانت</w:t>
      </w:r>
      <w:r w:rsidRPr="008E71DD">
        <w:rPr>
          <w:rFonts w:cs="Arial"/>
          <w:b/>
          <w:bCs/>
          <w:sz w:val="28"/>
          <w:szCs w:val="28"/>
          <w:rtl/>
        </w:rPr>
        <w:t xml:space="preserve"> </w:t>
      </w:r>
      <w:r w:rsidRPr="008E71DD">
        <w:rPr>
          <w:rFonts w:cs="Arial" w:hint="cs"/>
          <w:b/>
          <w:bCs/>
          <w:sz w:val="28"/>
          <w:szCs w:val="28"/>
          <w:rtl/>
        </w:rPr>
        <w:t>أندرو</w:t>
      </w:r>
    </w:p>
    <w:p w:rsidR="00C3118D" w:rsidRPr="008E71DD" w:rsidRDefault="00C3118D" w:rsidP="00C3118D">
      <w:pPr>
        <w:bidi/>
        <w:ind w:left="540"/>
        <w:rPr>
          <w:b/>
          <w:bCs/>
          <w:sz w:val="28"/>
          <w:szCs w:val="28"/>
        </w:rPr>
      </w:pPr>
    </w:p>
    <w:p w:rsidR="00C3118D" w:rsidRDefault="00C3118D" w:rsidP="00C3118D">
      <w:pPr>
        <w:tabs>
          <w:tab w:val="left" w:pos="2630"/>
        </w:tabs>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ab/>
      </w:r>
    </w:p>
    <w:p w:rsidR="00C60301" w:rsidRDefault="00C3118D" w:rsidP="00C3118D">
      <w:pPr>
        <w:bidi/>
      </w:pPr>
    </w:p>
    <w:sectPr w:rsidR="00C603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6952"/>
    <w:multiLevelType w:val="multilevel"/>
    <w:tmpl w:val="6BF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1E0B4A"/>
    <w:multiLevelType w:val="multilevel"/>
    <w:tmpl w:val="94E0D1F0"/>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995466"/>
    <w:multiLevelType w:val="multilevel"/>
    <w:tmpl w:val="25AC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49"/>
    <w:rsid w:val="00123849"/>
    <w:rsid w:val="004F2AAC"/>
    <w:rsid w:val="00935EF5"/>
    <w:rsid w:val="00C31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8D"/>
    <w:rPr>
      <w:color w:val="0000FF" w:themeColor="hyperlink"/>
      <w:u w:val="single"/>
    </w:rPr>
  </w:style>
  <w:style w:type="paragraph" w:styleId="NormalWeb">
    <w:name w:val="Normal (Web)"/>
    <w:basedOn w:val="Normal"/>
    <w:uiPriority w:val="99"/>
    <w:unhideWhenUsed/>
    <w:rsid w:val="00C311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8D"/>
    <w:rPr>
      <w:color w:val="0000FF" w:themeColor="hyperlink"/>
      <w:u w:val="single"/>
    </w:rPr>
  </w:style>
  <w:style w:type="paragraph" w:styleId="NormalWeb">
    <w:name w:val="Normal (Web)"/>
    <w:basedOn w:val="Normal"/>
    <w:uiPriority w:val="99"/>
    <w:unhideWhenUsed/>
    <w:rsid w:val="00C31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A5%D8%B3%D8%B9%D8%A7%D9%81_%D8%A3%D9%88%D9%84%D9%8A" TargetMode="External"/><Relationship Id="rId13" Type="http://schemas.openxmlformats.org/officeDocument/2006/relationships/hyperlink" Target="https://ar.wikipedia.org/wiki/%D9%86%D8%B2%D9%81" TargetMode="External"/><Relationship Id="rId18" Type="http://schemas.openxmlformats.org/officeDocument/2006/relationships/hyperlink" Target="https://ar.wikipedia.org/wiki/%D8%A5%D8%B3%D8%B9%D8%A7%D9%81_%D8%A3%D9%88%D9%84%D9%8A" TargetMode="External"/><Relationship Id="rId3" Type="http://schemas.microsoft.com/office/2007/relationships/stylesWithEffects" Target="stylesWithEffects.xml"/><Relationship Id="rId21" Type="http://schemas.openxmlformats.org/officeDocument/2006/relationships/hyperlink" Target="https://ar.wikipedia.org/wiki/%D8%B1%D9%82%D9%85_%D8%A7%D9%84%D9%83%D8%AA%D8%A7%D8%A8_%D8%A7%D9%84%D9%85%D8%B9%D9%8A%D8%A7%D8%B1%D9%8A_%D8%A7%D9%84%D8%AF%D9%88%D9%84%D9%8A" TargetMode="External"/><Relationship Id="rId7" Type="http://schemas.openxmlformats.org/officeDocument/2006/relationships/hyperlink" Target="https://ar.wikipedia.org/wiki/%D8%AD%D9%8A%D9%88%D8%A7%D9%86" TargetMode="External"/><Relationship Id="rId12" Type="http://schemas.openxmlformats.org/officeDocument/2006/relationships/hyperlink" Target="https://ar.wikipedia.org/wiki/%D8%A7%D9%84%D8%AD%D9%85%D9%84%D8%A7%D8%AA_%D8%A7%D9%84%D8%B5%D9%84%D9%8A%D8%A8%D9%8A%D8%A9" TargetMode="External"/><Relationship Id="rId17" Type="http://schemas.openxmlformats.org/officeDocument/2006/relationships/hyperlink" Target="https://ar.wikipedia.org/wiki/%D8%AD%D9%82%D9%8A%D8%A8%D8%A9_%D8%A7%D9%84%D8%A5%D8%B3%D8%B9%D8%A7%D9%81%D8%A7%D8%AA_%D8%A7%D9%84%D8%A3%D9%88%D9%84%D9%8A%D8%A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wikipedia.org/wiki/%D8%A7%D9%84%D8%B5%D9%84%D9%8A%D8%A8_%D8%A7%D9%84%D8%A3%D8%AD%D9%85%D8%B1" TargetMode="External"/><Relationship Id="rId20" Type="http://schemas.openxmlformats.org/officeDocument/2006/relationships/hyperlink" Target="https://ar.wikipedia.org/wiki/%D8%A8%D8%A7%D8%B1%D8%A7%D8%B3%D9%8A%D8%AA%D8%A7%D9%85%D9%88%D9%84" TargetMode="External"/><Relationship Id="rId1" Type="http://schemas.openxmlformats.org/officeDocument/2006/relationships/numbering" Target="numbering.xml"/><Relationship Id="rId6" Type="http://schemas.openxmlformats.org/officeDocument/2006/relationships/hyperlink" Target="https://ar.wikipedia.org/wiki/%D8%A5%D9%86%D8%B3%D8%A7%D9%86" TargetMode="External"/><Relationship Id="rId11" Type="http://schemas.openxmlformats.org/officeDocument/2006/relationships/hyperlink" Target="https://ar.wikipedia.org/wiki/%D9%81%D8%B1%D8%B3%D8%A7%D9%86_%D8%A7%D9%84%D9%82%D8%AF%D9%8A%D8%B3_%D9%8A%D9%88%D8%AD%D9%86%D8%A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wikipedia.org/wiki/%D9%83%D9%84%D8%A7%D8%B1%D8%A7_%D8%A8%D8%A7%D8%B1%D8%AA%D9%88%D9%86" TargetMode="External"/><Relationship Id="rId23" Type="http://schemas.openxmlformats.org/officeDocument/2006/relationships/hyperlink" Target="https://ar.wikipedia.org/wiki/%D8%A5%D8%B3%D8%B9%D8%A7%D9%81_%D8%A3%D9%88%D9%84%D9%8A" TargetMode="External"/><Relationship Id="rId10" Type="http://schemas.openxmlformats.org/officeDocument/2006/relationships/control" Target="activeX/activeX1.xml"/><Relationship Id="rId19" Type="http://schemas.openxmlformats.org/officeDocument/2006/relationships/hyperlink" Target="https://ar.wikipedia.org/wiki/%D8%A3%D8%B3%D8%A8%D8%B1%D9%8A%D9%86"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ar.wikipedia.org/wiki/%D8%A7%D9%84%D8%AD%D8%B1%D8%A8_%D8%A7%D9%84%D8%A3%D9%87%D9%84%D9%8A%D8%A9_%D8%A7%D9%84%D8%A3%D9%85%D8%B1%D9%8A%D9%83%D9%8A%D8%A9" TargetMode="External"/><Relationship Id="rId22" Type="http://schemas.openxmlformats.org/officeDocument/2006/relationships/hyperlink" Target="https://ar.wikipedia.org/wiki/%D8%AE%D8%A7%D8%B5:%D9%85%D8%B5%D8%A7%D8%AF%D8%B1_%D9%83%D8%AA%D8%A7%D8%A8/978_1_4053_3537_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prog7</dc:creator>
  <cp:lastModifiedBy>prog7</cp:lastModifiedBy>
  <cp:revision>2</cp:revision>
  <dcterms:created xsi:type="dcterms:W3CDTF">2020-04-13T10:56:00Z</dcterms:created>
  <dcterms:modified xsi:type="dcterms:W3CDTF">2020-04-13T10:56:00Z</dcterms:modified>
</cp:coreProperties>
</file>