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120" w:after="0"/>
        <w:rPr>
          <w:rFonts w:cs="Arial"/>
          <w:sz w:val="24"/>
          <w:szCs w:val="24"/>
          <w:lang w:val="en-GB"/>
        </w:rPr>
      </w:pPr>
      <w:r>
        <w:rPr>
          <w:rFonts w:cs="Arial"/>
          <w:sz w:val="24"/>
          <w:szCs w:val="24"/>
          <w:lang w:val="en-GB"/>
        </w:rPr>
        <w:t>Title of the project</w:t>
      </w:r>
    </w:p>
    <w:p>
      <w:pPr>
        <w:pStyle w:val="Normal"/>
        <w:rPr>
          <w:rFonts w:ascii="Arial" w:hAnsi="Arial" w:cs="Arial"/>
          <w:szCs w:val="24"/>
          <w:lang w:val="en-GB"/>
        </w:rPr>
      </w:pPr>
      <w:r>
        <w:rPr>
          <w:rFonts w:cs="Arial" w:ascii="Arial" w:hAnsi="Arial"/>
          <w:szCs w:val="24"/>
          <w:lang w:val="en-GB"/>
        </w:rPr>
        <w:t>Building an Open Hardware AGV</w:t>
      </w:r>
    </w:p>
    <w:p>
      <w:pPr>
        <w:pStyle w:val="Heading2"/>
        <w:rPr>
          <w:rFonts w:cs="Arial"/>
          <w:sz w:val="24"/>
          <w:szCs w:val="24"/>
          <w:lang w:val="en-GB"/>
        </w:rPr>
      </w:pPr>
      <w:r>
        <w:rPr>
          <w:rFonts w:cs="Arial"/>
          <w:sz w:val="24"/>
          <w:szCs w:val="24"/>
          <w:lang w:val="en-GB"/>
        </w:rPr>
        <w:t>Course</w:t>
      </w:r>
    </w:p>
    <w:p>
      <w:pPr>
        <w:pStyle w:val="Normal"/>
        <w:rPr>
          <w:rFonts w:ascii="Arial" w:hAnsi="Arial" w:cs="Arial"/>
          <w:szCs w:val="24"/>
          <w:lang w:val="en-GB"/>
        </w:rPr>
      </w:pPr>
      <w:r>
        <w:rPr>
          <w:rFonts w:cs="Arial" w:ascii="Arial" w:hAnsi="Arial"/>
          <w:sz w:val="24"/>
          <w:szCs w:val="24"/>
          <w:lang w:val="en-GB" w:eastAsia="sv-SE"/>
        </w:rPr>
        <w:t>PR508G</w:t>
      </w:r>
      <w:r>
        <w:rPr>
          <w:rFonts w:cs="Arial" w:ascii="Arial" w:hAnsi="Arial"/>
          <w:szCs w:val="24"/>
          <w:lang w:val="en-GB"/>
        </w:rPr>
        <w:t xml:space="preserve">, </w:t>
      </w:r>
      <w:r>
        <w:rPr>
          <w:rFonts w:cs="Arial" w:ascii="Arial" w:hAnsi="Arial"/>
          <w:sz w:val="24"/>
          <w:szCs w:val="24"/>
          <w:lang w:val="en-GB" w:eastAsia="sv-SE"/>
        </w:rPr>
        <w:t>Bachelor Degree Project in Industrial Engineering, 30 ECTS, full-time course.</w:t>
      </w:r>
    </w:p>
    <w:p>
      <w:pPr>
        <w:pStyle w:val="Heading2"/>
        <w:rPr>
          <w:rFonts w:cs="Arial"/>
          <w:sz w:val="24"/>
          <w:szCs w:val="24"/>
          <w:lang w:val="en-GB"/>
        </w:rPr>
      </w:pPr>
      <w:r>
        <w:rPr>
          <w:rFonts w:cs="Arial"/>
          <w:sz w:val="24"/>
          <w:szCs w:val="24"/>
          <w:lang w:val="en-GB"/>
        </w:rPr>
        <w:t>Performed by</w:t>
      </w:r>
    </w:p>
    <w:p>
      <w:pPr>
        <w:pStyle w:val="Normal"/>
        <w:rPr>
          <w:rFonts w:ascii="Arial" w:hAnsi="Arial" w:cs="Arial"/>
          <w:szCs w:val="24"/>
          <w:lang w:val="en-GB"/>
        </w:rPr>
      </w:pPr>
      <w:r>
        <w:rPr>
          <w:rFonts w:cs="Arial" w:ascii="Arial" w:hAnsi="Arial"/>
          <w:szCs w:val="24"/>
          <w:lang w:val="en-GB"/>
        </w:rPr>
        <w:t xml:space="preserve">Miguel Martínez Lozano, +34 628206029, </w:t>
      </w:r>
      <w:hyperlink r:id="rId2">
        <w:r>
          <w:rPr>
            <w:rStyle w:val="InternetLink"/>
            <w:rFonts w:cs="Arial" w:ascii="Arial" w:hAnsi="Arial"/>
            <w:szCs w:val="24"/>
            <w:lang w:val="en-GB"/>
          </w:rPr>
          <w:t>a20migma@student.his.se</w:t>
        </w:r>
      </w:hyperlink>
      <w:r>
        <w:rPr>
          <w:rFonts w:cs="Arial" w:ascii="Arial" w:hAnsi="Arial"/>
          <w:szCs w:val="24"/>
          <w:lang w:val="en-GB"/>
        </w:rPr>
        <w:t>, Production Engineering</w:t>
      </w:r>
    </w:p>
    <w:p>
      <w:pPr>
        <w:pStyle w:val="Normal"/>
        <w:rPr>
          <w:rFonts w:ascii="Arial" w:hAnsi="Arial" w:cs="Arial"/>
          <w:szCs w:val="24"/>
          <w:lang w:val="en-GB"/>
        </w:rPr>
      </w:pPr>
      <w:r>
        <w:rPr>
          <w:rFonts w:cs="Arial" w:ascii="Arial" w:hAnsi="Arial"/>
          <w:szCs w:val="24"/>
          <w:lang w:val="en-GB"/>
        </w:rPr>
        <w:t xml:space="preserve">Miguel Gámez Berral, +34 634981309, </w:t>
      </w:r>
      <w:hyperlink r:id="rId3">
        <w:r>
          <w:rPr>
            <w:rStyle w:val="InternetLink"/>
            <w:rFonts w:cs="Arial" w:ascii="Arial" w:hAnsi="Arial"/>
            <w:szCs w:val="24"/>
            <w:lang w:val="en-GB"/>
          </w:rPr>
          <w:t>a20migga@student.his.se</w:t>
        </w:r>
      </w:hyperlink>
      <w:r>
        <w:rPr>
          <w:rFonts w:cs="Arial" w:ascii="Arial" w:hAnsi="Arial"/>
          <w:szCs w:val="24"/>
          <w:lang w:val="en-GB"/>
        </w:rPr>
        <w:t>, Production Engineering</w:t>
      </w:r>
    </w:p>
    <w:p>
      <w:pPr>
        <w:pStyle w:val="Heading2"/>
        <w:rPr>
          <w:rFonts w:cs="Arial"/>
          <w:sz w:val="24"/>
          <w:szCs w:val="24"/>
          <w:lang w:val="en-GB"/>
        </w:rPr>
      </w:pPr>
      <w:r>
        <w:rPr>
          <w:rFonts w:cs="Arial"/>
          <w:sz w:val="24"/>
          <w:szCs w:val="24"/>
          <w:lang w:val="en-GB"/>
        </w:rPr>
        <w:t>Company</w:t>
      </w:r>
    </w:p>
    <w:p>
      <w:pPr>
        <w:pStyle w:val="Normal"/>
        <w:rPr>
          <w:rFonts w:ascii="Arial" w:hAnsi="Arial" w:cs="Arial"/>
          <w:szCs w:val="24"/>
          <w:lang w:val="en-GB"/>
        </w:rPr>
      </w:pPr>
      <w:r>
        <w:rPr>
          <w:rFonts w:cs="Arial" w:ascii="Arial" w:hAnsi="Arial"/>
          <w:szCs w:val="24"/>
          <w:lang w:val="en-GB"/>
        </w:rPr>
        <w:t>N/A</w:t>
      </w:r>
    </w:p>
    <w:p>
      <w:pPr>
        <w:pStyle w:val="Heading2"/>
        <w:rPr>
          <w:rFonts w:cs="Arial"/>
          <w:sz w:val="24"/>
          <w:szCs w:val="24"/>
          <w:lang w:val="en-GB"/>
        </w:rPr>
      </w:pPr>
      <w:r>
        <w:rPr>
          <w:rFonts w:cs="Arial"/>
          <w:sz w:val="24"/>
          <w:szCs w:val="24"/>
          <w:lang w:val="en-GB"/>
        </w:rPr>
        <w:t>Company supervisor</w:t>
      </w:r>
    </w:p>
    <w:p>
      <w:pPr>
        <w:pStyle w:val="Normal"/>
        <w:tabs>
          <w:tab w:val="clear" w:pos="1304"/>
          <w:tab w:val="left" w:pos="3492" w:leader="none"/>
        </w:tabs>
        <w:rPr>
          <w:rFonts w:ascii="Arial" w:hAnsi="Arial" w:cs="Arial"/>
          <w:szCs w:val="24"/>
          <w:lang w:val="en-GB"/>
        </w:rPr>
      </w:pPr>
      <w:r>
        <w:rPr>
          <w:rFonts w:cs="Arial" w:ascii="Arial" w:hAnsi="Arial"/>
          <w:szCs w:val="24"/>
          <w:lang w:val="en-GB"/>
        </w:rPr>
        <w:t>N/A</w:t>
        <w:tab/>
      </w:r>
    </w:p>
    <w:p>
      <w:pPr>
        <w:pStyle w:val="Heading2"/>
        <w:rPr>
          <w:rFonts w:cs="Arial"/>
          <w:sz w:val="24"/>
          <w:szCs w:val="24"/>
          <w:lang w:val="en-GB"/>
        </w:rPr>
      </w:pPr>
      <w:r>
        <w:rPr>
          <w:rFonts w:cs="Arial"/>
          <w:sz w:val="24"/>
          <w:szCs w:val="24"/>
          <w:lang w:val="en-GB"/>
        </w:rPr>
        <w:t>University supervisor</w:t>
      </w:r>
    </w:p>
    <w:p>
      <w:pPr>
        <w:pStyle w:val="Normal"/>
        <w:rPr>
          <w:rFonts w:ascii="Arial" w:hAnsi="Arial" w:cs="Arial"/>
          <w:szCs w:val="24"/>
          <w:lang w:val="en-GB"/>
        </w:rPr>
      </w:pPr>
      <w:r>
        <w:rPr>
          <w:rFonts w:cs="Arial" w:ascii="Arial" w:hAnsi="Arial"/>
          <w:szCs w:val="24"/>
          <w:lang w:val="en-GB"/>
        </w:rPr>
        <w:t>Richard Senington, 0500-448597, Richard.james.senington@his.se</w:t>
      </w:r>
    </w:p>
    <w:p>
      <w:pPr>
        <w:pStyle w:val="Normal"/>
        <w:rPr>
          <w:rFonts w:ascii="Arial" w:hAnsi="Arial" w:cs="Arial"/>
          <w:szCs w:val="24"/>
          <w:lang w:val="en-GB"/>
        </w:rPr>
      </w:pPr>
      <w:r>
        <w:rPr>
          <w:rFonts w:cs="Arial" w:ascii="Arial" w:hAnsi="Arial"/>
          <w:szCs w:val="24"/>
          <w:lang w:val="en-GB"/>
        </w:rPr>
      </w:r>
    </w:p>
    <w:p>
      <w:pPr>
        <w:pStyle w:val="Heading2"/>
        <w:rPr>
          <w:rFonts w:cs="Arial"/>
          <w:sz w:val="24"/>
          <w:szCs w:val="24"/>
          <w:lang w:val="en-GB"/>
        </w:rPr>
      </w:pPr>
      <w:r>
        <w:rPr>
          <w:rFonts w:cs="Arial"/>
          <w:sz w:val="24"/>
          <w:szCs w:val="24"/>
          <w:lang w:val="en-GB"/>
        </w:rPr>
        <w:t>Problem description</w:t>
      </w:r>
    </w:p>
    <w:p>
      <w:pPr>
        <w:pStyle w:val="Normal"/>
        <w:rPr>
          <w:rFonts w:ascii="Arial" w:hAnsi="Arial" w:cs="Arial"/>
          <w:szCs w:val="24"/>
          <w:lang w:val="en-GB"/>
        </w:rPr>
      </w:pPr>
      <w:r>
        <w:rPr>
          <w:rFonts w:cs="Arial" w:ascii="Arial" w:hAnsi="Arial"/>
          <w:szCs w:val="24"/>
          <w:lang w:val="en-GB"/>
        </w:rPr>
        <w:t>Increasingly manufacturing companies are seeing the need for greater numbers of AGVs in their factories. However at present industrial AGVs are very expensive devices manufactured by a limited group of companies. The open source movement, beginning in software but moving into hardware, aims to provide open plans for tools and equipment that can then be manufactured by a wider range of companies. This has the advantage that everyone can find out exactly what is in the AGV and how it works, and even improve it as long as the improvements are documents and plans released. This wider community of developers allows robust tools to be developed much more quickly than under a traditional closed source approach.</w:t>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t xml:space="preserve">At present there are no open source AGVs that are capable of being useful in a factory environment. HiS has, in a previous project, begun to develop such a platform and this project will aim to build on that. During the project the student must concern themselves with minimising costs, the practical uses of the device and the limitations of the device with respect to software, hardware and legal issues. It is hoped that a first version of an open source plan of a practical robot can be developed within the project. </w:t>
      </w:r>
    </w:p>
    <w:p>
      <w:pPr>
        <w:pStyle w:val="Normal"/>
        <w:rPr>
          <w:rFonts w:ascii="Arial" w:hAnsi="Arial" w:cs="Arial"/>
          <w:szCs w:val="24"/>
          <w:lang w:val="en-GB"/>
        </w:rPr>
      </w:pPr>
      <w:r>
        <w:rPr>
          <w:rFonts w:cs="Arial" w:ascii="Arial" w:hAnsi="Arial"/>
          <w:szCs w:val="24"/>
          <w:lang w:val="en-GB"/>
        </w:rPr>
      </w:r>
    </w:p>
    <w:p>
      <w:pPr>
        <w:pStyle w:val="Heading2"/>
        <w:rPr>
          <w:rFonts w:cs="Arial"/>
          <w:sz w:val="24"/>
          <w:szCs w:val="24"/>
          <w:lang w:val="en-GB"/>
        </w:rPr>
      </w:pPr>
      <w:r>
        <w:rPr>
          <w:rFonts w:cs="Arial"/>
          <w:sz w:val="24"/>
          <w:szCs w:val="24"/>
          <w:lang w:val="en-GB"/>
        </w:rPr>
        <w:t>Target</w:t>
      </w:r>
    </w:p>
    <w:p>
      <w:pPr>
        <w:pStyle w:val="Normal"/>
        <w:rPr>
          <w:rFonts w:ascii="Arial" w:hAnsi="Arial" w:cs="Arial"/>
          <w:szCs w:val="24"/>
          <w:lang w:val="en-GB"/>
        </w:rPr>
      </w:pPr>
      <w:r>
        <w:rPr>
          <w:rFonts w:cs="Arial" w:ascii="Arial" w:hAnsi="Arial"/>
          <w:szCs w:val="24"/>
          <w:lang w:val="en-GB"/>
        </w:rPr>
        <w:t>To develop an open source plan for a practical industrial AGV, and ideally build a demonstrator. To achieve this;</w:t>
      </w:r>
    </w:p>
    <w:p>
      <w:pPr>
        <w:pStyle w:val="ListParagraph"/>
        <w:numPr>
          <w:ilvl w:val="0"/>
          <w:numId w:val="1"/>
        </w:numPr>
        <w:rPr>
          <w:rFonts w:ascii="Arial" w:hAnsi="Arial" w:cs="Arial"/>
          <w:szCs w:val="24"/>
          <w:lang w:val="en-GB"/>
        </w:rPr>
      </w:pPr>
      <w:r>
        <w:rPr>
          <w:rFonts w:cs="Arial" w:ascii="Arial" w:hAnsi="Arial"/>
          <w:szCs w:val="24"/>
          <w:lang w:val="en-GB"/>
        </w:rPr>
        <w:t>Understand more about the open hardware movement and what is required to make such a tool work.</w:t>
      </w:r>
    </w:p>
    <w:p>
      <w:pPr>
        <w:pStyle w:val="ListParagraph"/>
        <w:numPr>
          <w:ilvl w:val="0"/>
          <w:numId w:val="1"/>
        </w:numPr>
        <w:rPr>
          <w:rFonts w:ascii="Arial" w:hAnsi="Arial" w:cs="Arial"/>
          <w:szCs w:val="24"/>
          <w:lang w:val="en-GB"/>
        </w:rPr>
      </w:pPr>
      <w:r>
        <w:rPr>
          <w:rFonts w:cs="Arial" w:ascii="Arial" w:hAnsi="Arial"/>
          <w:szCs w:val="24"/>
          <w:lang w:val="en-GB"/>
        </w:rPr>
        <w:t>Minimise the costs of components and reuse existing open hardware projects for example Arduino.</w:t>
      </w:r>
    </w:p>
    <w:p>
      <w:pPr>
        <w:pStyle w:val="ListParagraph"/>
        <w:numPr>
          <w:ilvl w:val="0"/>
          <w:numId w:val="1"/>
        </w:numPr>
        <w:rPr>
          <w:rFonts w:ascii="Arial" w:hAnsi="Arial" w:cs="Arial"/>
          <w:szCs w:val="24"/>
          <w:lang w:val="en-GB"/>
        </w:rPr>
      </w:pPr>
      <w:r>
        <w:rPr>
          <w:rFonts w:cs="Arial" w:ascii="Arial" w:hAnsi="Arial"/>
          <w:szCs w:val="24"/>
          <w:lang w:val="en-GB"/>
        </w:rPr>
        <w:t xml:space="preserve">Develop and release the plans for the device.  </w:t>
      </w:r>
    </w:p>
    <w:p>
      <w:pPr>
        <w:pStyle w:val="Heading2"/>
        <w:rPr>
          <w:rFonts w:cs="Arial"/>
          <w:sz w:val="24"/>
          <w:szCs w:val="24"/>
          <w:lang w:val="en-GB"/>
        </w:rPr>
      </w:pPr>
      <w:r>
        <w:rPr>
          <w:rFonts w:cs="Arial"/>
          <w:sz w:val="24"/>
          <w:szCs w:val="24"/>
          <w:lang w:val="en-GB"/>
        </w:rPr>
      </w:r>
    </w:p>
    <w:p>
      <w:pPr>
        <w:pStyle w:val="Heading2"/>
        <w:rPr>
          <w:rFonts w:cs="Arial"/>
          <w:sz w:val="24"/>
          <w:szCs w:val="24"/>
          <w:lang w:val="en-GB"/>
        </w:rPr>
      </w:pPr>
      <w:r>
        <w:rPr>
          <w:rFonts w:cs="Arial"/>
          <w:sz w:val="24"/>
          <w:szCs w:val="24"/>
          <w:lang w:val="en-GB"/>
        </w:rPr>
        <w:t>Approach</w:t>
      </w:r>
    </w:p>
    <w:p>
      <w:pPr>
        <w:pStyle w:val="Normal"/>
        <w:rPr>
          <w:rFonts w:ascii="Arial" w:hAnsi="Arial" w:cs="Arial"/>
          <w:szCs w:val="24"/>
          <w:lang w:val="en-GB"/>
        </w:rPr>
      </w:pPr>
      <w:r>
        <w:rPr>
          <w:rFonts w:cs="Arial" w:ascii="Arial" w:hAnsi="Arial"/>
          <w:szCs w:val="24"/>
          <w:lang w:val="en-GB"/>
        </w:rPr>
        <w:t xml:space="preserve">The aim of this Project will be creating a customizable, </w:t>
      </w:r>
      <w:r>
        <w:rPr>
          <w:rFonts w:cs="Arial" w:ascii="Arial" w:hAnsi="Arial"/>
          <w:szCs w:val="24"/>
          <w:lang w:val="en-GB"/>
        </w:rPr>
        <w:t>open-hardware</w:t>
      </w:r>
      <w:r>
        <w:rPr>
          <w:rFonts w:cs="Arial" w:ascii="Arial" w:hAnsi="Arial"/>
          <w:szCs w:val="24"/>
          <w:lang w:val="en-GB"/>
        </w:rPr>
        <w:t>, industry-focused, AGV with several configurations and high flexibility, so that it can be used in plenty of environments.</w:t>
      </w:r>
    </w:p>
    <w:p>
      <w:pPr>
        <w:pStyle w:val="Normal"/>
        <w:rPr>
          <w:rFonts w:ascii="Arial" w:hAnsi="Arial" w:cs="Arial"/>
          <w:szCs w:val="24"/>
          <w:lang w:val="en-GB"/>
        </w:rPr>
      </w:pPr>
      <w:r>
        <w:rPr>
          <w:rFonts w:cs="Arial" w:ascii="Arial" w:hAnsi="Arial"/>
          <w:szCs w:val="24"/>
          <w:lang w:val="en-GB"/>
        </w:rPr>
        <w:t>E</w:t>
      </w:r>
      <w:r>
        <w:rPr>
          <w:rFonts w:cs="Arial" w:ascii="Arial" w:hAnsi="Arial"/>
          <w:szCs w:val="24"/>
          <w:lang w:val="en-GB"/>
        </w:rPr>
        <w:t xml:space="preserve">ach one read their own literature and eventually share </w:t>
      </w:r>
      <w:r>
        <w:rPr>
          <w:rFonts w:cs="Arial" w:ascii="Arial" w:hAnsi="Arial"/>
          <w:szCs w:val="24"/>
          <w:lang w:val="en-GB"/>
        </w:rPr>
        <w:t>in common</w:t>
      </w:r>
      <w:r>
        <w:rPr>
          <w:rFonts w:cs="Arial" w:ascii="Arial" w:hAnsi="Arial"/>
          <w:szCs w:val="24"/>
          <w:lang w:val="en-GB"/>
        </w:rPr>
        <w:t>.</w:t>
      </w:r>
    </w:p>
    <w:p>
      <w:pPr>
        <w:pStyle w:val="Normal"/>
        <w:rPr>
          <w:rFonts w:ascii="Arial" w:hAnsi="Arial" w:cs="Arial"/>
          <w:szCs w:val="24"/>
          <w:lang w:val="en-GB"/>
        </w:rPr>
      </w:pPr>
      <w:r>
        <w:rPr>
          <w:rFonts w:cs="Arial" w:ascii="Arial" w:hAnsi="Arial"/>
          <w:szCs w:val="24"/>
          <w:lang w:val="en-GB"/>
        </w:rPr>
        <w:t xml:space="preserve">Afterwards there will be a phase to develop the conceptual model of the AGV, which will be succeeded by design, material </w:t>
      </w:r>
      <w:r>
        <w:rPr>
          <w:rFonts w:cs="Arial" w:ascii="Arial" w:hAnsi="Arial"/>
          <w:szCs w:val="24"/>
          <w:lang w:val="en-GB"/>
        </w:rPr>
        <w:t xml:space="preserve">and hardware </w:t>
      </w:r>
      <w:r>
        <w:rPr>
          <w:rFonts w:cs="Arial" w:ascii="Arial" w:hAnsi="Arial"/>
          <w:szCs w:val="24"/>
          <w:lang w:val="en-GB"/>
        </w:rPr>
        <w:t xml:space="preserve">choice, and implementation </w:t>
      </w:r>
      <w:r>
        <w:rPr>
          <w:rFonts w:cs="Arial" w:ascii="Arial" w:hAnsi="Arial"/>
          <w:szCs w:val="24"/>
          <w:lang w:val="en-GB"/>
        </w:rPr>
        <w:t xml:space="preserve">of a real model </w:t>
      </w:r>
      <w:r>
        <w:rPr>
          <w:rFonts w:cs="Arial" w:ascii="Arial" w:hAnsi="Arial"/>
          <w:szCs w:val="24"/>
          <w:lang w:val="en-GB"/>
        </w:rPr>
        <w:t>stages.</w:t>
      </w:r>
    </w:p>
    <w:p>
      <w:pPr>
        <w:pStyle w:val="Normal"/>
        <w:rPr>
          <w:rFonts w:ascii="Arial" w:hAnsi="Arial" w:cs="Arial"/>
          <w:szCs w:val="24"/>
          <w:lang w:val="en-GB"/>
        </w:rPr>
      </w:pPr>
      <w:r>
        <w:rPr>
          <w:rFonts w:eastAsia="Times New Roman" w:cs="Arial" w:ascii="Arial" w:hAnsi="Arial"/>
          <w:color w:val="auto"/>
          <w:kern w:val="0"/>
          <w:sz w:val="24"/>
          <w:szCs w:val="24"/>
          <w:lang w:val="en-GB" w:eastAsia="sv-SE" w:bidi="ar-SA"/>
        </w:rPr>
        <w:t xml:space="preserve">Miguel Gámez will be in charge of the mechanical part of the project, whereas Miguel Martínez will account for the </w:t>
      </w:r>
      <w:r>
        <w:rPr>
          <w:rFonts w:eastAsia="Times New Roman" w:cs="Arial" w:ascii="Arial" w:hAnsi="Arial"/>
          <w:color w:val="auto"/>
          <w:kern w:val="0"/>
          <w:sz w:val="24"/>
          <w:szCs w:val="24"/>
          <w:lang w:val="en-GB" w:eastAsia="sv-SE" w:bidi="ar-SA"/>
        </w:rPr>
        <w:t>electrical</w:t>
      </w:r>
      <w:r>
        <w:rPr>
          <w:rFonts w:eastAsia="Times New Roman" w:cs="Arial" w:ascii="Arial" w:hAnsi="Arial"/>
          <w:color w:val="auto"/>
          <w:kern w:val="0"/>
          <w:sz w:val="24"/>
          <w:szCs w:val="24"/>
          <w:lang w:val="en-GB" w:eastAsia="sv-SE" w:bidi="ar-SA"/>
        </w:rPr>
        <w:t xml:space="preserve"> side. </w:t>
      </w:r>
      <w:r>
        <w:rPr>
          <w:rFonts w:eastAsia="Times New Roman" w:cs="Arial" w:ascii="Arial" w:hAnsi="Arial"/>
          <w:color w:val="auto"/>
          <w:kern w:val="0"/>
          <w:sz w:val="24"/>
          <w:szCs w:val="24"/>
          <w:lang w:val="en-GB" w:eastAsia="sv-SE" w:bidi="ar-SA"/>
        </w:rPr>
        <w:t>Each will come up with a l</w:t>
      </w:r>
      <w:r>
        <w:rPr>
          <w:rFonts w:eastAsia="Times New Roman" w:cs="Arial" w:ascii="Arial" w:hAnsi="Arial"/>
          <w:color w:val="auto"/>
          <w:kern w:val="0"/>
          <w:sz w:val="24"/>
          <w:szCs w:val="24"/>
          <w:lang w:val="en-GB" w:eastAsia="sv-SE" w:bidi="ar-SA"/>
        </w:rPr>
        <w:t>i</w:t>
      </w:r>
      <w:r>
        <w:rPr>
          <w:rFonts w:eastAsia="Times New Roman" w:cs="Arial" w:ascii="Arial" w:hAnsi="Arial"/>
          <w:color w:val="auto"/>
          <w:kern w:val="0"/>
          <w:sz w:val="24"/>
          <w:szCs w:val="24"/>
          <w:lang w:val="en-GB" w:eastAsia="sv-SE" w:bidi="ar-SA"/>
        </w:rPr>
        <w:t xml:space="preserve">st of componets suitable for each case, and </w:t>
      </w:r>
      <w:r>
        <w:rPr>
          <w:rFonts w:eastAsia="Times New Roman" w:cs="Arial" w:ascii="Arial" w:hAnsi="Arial"/>
          <w:color w:val="auto"/>
          <w:kern w:val="0"/>
          <w:sz w:val="24"/>
          <w:szCs w:val="24"/>
          <w:lang w:val="en-GB" w:eastAsia="sv-SE" w:bidi="ar-SA"/>
        </w:rPr>
        <w:t>will finally discuss the best configurations to implement.</w:t>
      </w:r>
    </w:p>
    <w:p>
      <w:pPr>
        <w:pStyle w:val="Heading2"/>
        <w:rPr>
          <w:rFonts w:cs="Arial"/>
          <w:sz w:val="24"/>
          <w:szCs w:val="24"/>
          <w:lang w:val="en-GB"/>
        </w:rPr>
      </w:pPr>
      <w:r>
        <w:rPr>
          <w:rFonts w:cs="Arial"/>
          <w:sz w:val="24"/>
          <w:szCs w:val="24"/>
          <w:lang w:val="en-GB"/>
        </w:rPr>
        <w:t>Time plan</w:t>
      </w:r>
    </w:p>
    <w:p>
      <w:pPr>
        <w:pStyle w:val="Normal"/>
        <w:rPr>
          <w:rFonts w:ascii="Arial" w:hAnsi="Arial" w:cs="Arial"/>
          <w:szCs w:val="24"/>
          <w:lang w:val="en-GB"/>
        </w:rPr>
      </w:pPr>
      <w:r>
        <w:rPr>
          <w:rFonts w:cs="Arial" w:ascii="Arial" w:hAnsi="Arial"/>
          <w:szCs w:val="24"/>
          <w:lang w:val="en-GB"/>
        </w:rPr>
        <w:t>The time plan should correspond with the rest of the description, include milestones, and be divided into weeks.</w:t>
      </w:r>
    </w:p>
    <w:p>
      <w:pPr>
        <w:pStyle w:val="Normal"/>
        <w:rPr>
          <w:rFonts w:ascii="Arial" w:hAnsi="Arial" w:cs="Arial"/>
          <w:szCs w:val="24"/>
          <w:lang w:val="en-GB"/>
        </w:rPr>
      </w:pPr>
      <w:r>
        <w:rPr>
          <w:rFonts w:cs="Arial" w:ascii="Arial" w:hAnsi="Arial"/>
          <w:szCs w:val="24"/>
          <w:lang w:val="en-GB"/>
        </w:rPr>
      </w:r>
    </w:p>
    <w:tbl>
      <w:tblPr>
        <w:tblW w:w="8640" w:type="dxa"/>
        <w:jc w:val="left"/>
        <w:tblInd w:w="108" w:type="dxa"/>
        <w:tblCellMar>
          <w:top w:w="0" w:type="dxa"/>
          <w:left w:w="108" w:type="dxa"/>
          <w:bottom w:w="0" w:type="dxa"/>
          <w:right w:w="108" w:type="dxa"/>
        </w:tblCellMar>
        <w:tblLook w:val="0000" w:noHBand="0" w:noVBand="0" w:firstColumn="0" w:lastRow="0" w:lastColumn="0" w:firstRow="0"/>
      </w:tblPr>
      <w:tblGrid>
        <w:gridCol w:w="2100"/>
        <w:gridCol w:w="603"/>
        <w:gridCol w:w="696"/>
        <w:gridCol w:w="661"/>
        <w:gridCol w:w="654"/>
        <w:gridCol w:w="655"/>
        <w:gridCol w:w="655"/>
        <w:gridCol w:w="655"/>
        <w:gridCol w:w="654"/>
        <w:gridCol w:w="654"/>
        <w:gridCol w:w="651"/>
      </w:tblGrid>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Cs w:val="24"/>
                <w:lang w:val="en-GB"/>
              </w:rPr>
            </w:pPr>
            <w:r>
              <w:rPr>
                <w:rFonts w:cs="Arial" w:ascii="Arial" w:hAnsi="Arial"/>
                <w:b/>
                <w:szCs w:val="24"/>
                <w:lang w:val="en-GB"/>
              </w:rPr>
              <w:t>Activity \ Week</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4"/>
                <w:szCs w:val="24"/>
                <w:lang w:val="en-GB" w:eastAsia="sv-SE"/>
              </w:rPr>
            </w:pPr>
            <w:r>
              <w:rPr>
                <w:rFonts w:cs="Arial" w:ascii="Arial" w:hAnsi="Arial"/>
                <w:b/>
                <w:sz w:val="24"/>
                <w:szCs w:val="24"/>
                <w:lang w:val="en-GB" w:eastAsia="sv-SE"/>
              </w:rPr>
              <w:t>3</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4"/>
                <w:szCs w:val="24"/>
                <w:lang w:val="en-GB" w:eastAsia="sv-SE"/>
              </w:rPr>
            </w:pPr>
            <w:r>
              <w:rPr>
                <w:rFonts w:cs="Arial" w:ascii="Arial" w:hAnsi="Arial"/>
                <w:b/>
                <w:sz w:val="24"/>
                <w:szCs w:val="24"/>
                <w:lang w:val="en-GB" w:eastAsia="sv-SE"/>
              </w:rPr>
              <w:t>5</w:t>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4"/>
                <w:szCs w:val="24"/>
                <w:lang w:val="en-GB" w:eastAsia="sv-SE"/>
              </w:rPr>
            </w:pPr>
            <w:r>
              <w:rPr>
                <w:rFonts w:cs="Arial" w:ascii="Arial" w:hAnsi="Arial"/>
                <w:b/>
                <w:sz w:val="24"/>
                <w:szCs w:val="24"/>
                <w:lang w:val="en-GB" w:eastAsia="sv-SE"/>
              </w:rPr>
              <w:t>7</w:t>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9</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11</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13</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15</w:t>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17</w:t>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19</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Cs w:val="24"/>
                <w:lang w:val="en-GB"/>
              </w:rPr>
            </w:pPr>
            <w:r>
              <w:rPr>
                <w:rFonts w:cs="Arial" w:ascii="Arial" w:hAnsi="Arial"/>
                <w:b/>
                <w:szCs w:val="24"/>
                <w:lang w:val="en-GB"/>
              </w:rPr>
              <w:t>21</w:t>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Start</w:t>
            </w:r>
          </w:p>
        </w:tc>
        <w:tc>
          <w:tcPr>
            <w:tcW w:w="6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left="-123" w:hanging="0"/>
              <w:rPr>
                <w:rFonts w:ascii="Arial" w:hAnsi="Arial" w:cs="Arial"/>
                <w:szCs w:val="24"/>
                <w:lang w:val="en-GB"/>
              </w:rPr>
            </w:pPr>
            <w:r>
              <w:rPr>
                <w:rFonts w:cs="Arial" w:ascii="Arial" w:hAnsi="Arial"/>
                <w:szCs w:val="24"/>
                <w:highlight w:val="darkGray"/>
                <w:lang w:val="en-GB"/>
              </w:rPr>
              <w:t>I</w:t>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 xml:space="preserve">1 Literature review and </w:t>
            </w:r>
            <w:r>
              <w:rPr>
                <w:rFonts w:eastAsia="Times New Roman" w:cs="Arial" w:ascii="Arial" w:hAnsi="Arial"/>
                <w:color w:val="auto"/>
                <w:kern w:val="0"/>
                <w:sz w:val="24"/>
                <w:szCs w:val="24"/>
                <w:lang w:val="en-GB" w:eastAsia="sv-SE" w:bidi="ar-SA"/>
              </w:rPr>
              <w:t>industrial</w:t>
            </w:r>
            <w:r>
              <w:rPr>
                <w:rFonts w:cs="Arial" w:ascii="Arial" w:hAnsi="Arial"/>
                <w:szCs w:val="24"/>
                <w:lang w:val="en-GB"/>
              </w:rPr>
              <w:t xml:space="preserve"> </w:t>
            </w:r>
            <w:r>
              <w:rPr>
                <w:rFonts w:eastAsia="Times New Roman" w:cs="Arial" w:ascii="Arial" w:hAnsi="Arial"/>
                <w:color w:val="auto"/>
                <w:kern w:val="0"/>
                <w:sz w:val="24"/>
                <w:szCs w:val="24"/>
                <w:lang w:val="en-GB" w:eastAsia="sv-SE" w:bidi="ar-SA"/>
              </w:rPr>
              <w:t>necessities</w:t>
            </w:r>
            <w:r>
              <w:rPr>
                <w:rFonts w:cs="Arial" w:ascii="Arial" w:hAnsi="Arial"/>
                <w:szCs w:val="24"/>
                <w:lang w:val="en-GB"/>
              </w:rPr>
              <w:t xml:space="preserve"> study</w:t>
            </w:r>
          </w:p>
        </w:tc>
        <w:tc>
          <w:tcPr>
            <w:tcW w:w="603"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color w:val="808080"/>
                <w:szCs w:val="24"/>
                <w:lang w:val="en-GB"/>
              </w:rPr>
            </w:pPr>
            <w:r>
              <w:rPr>
                <w:rFonts w:cs="Arial" w:ascii="Arial" w:hAnsi="Arial"/>
                <w:color w:val="808080"/>
                <w:szCs w:val="24"/>
                <w:lang w:val="en-GB"/>
              </w:rPr>
            </w:r>
          </w:p>
        </w:tc>
        <w:tc>
          <w:tcPr>
            <w:tcW w:w="661"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 xml:space="preserve">2 </w:t>
            </w:r>
            <w:r>
              <w:rPr>
                <w:rFonts w:eastAsia="Times New Roman" w:cs="Arial" w:ascii="Arial" w:hAnsi="Arial"/>
                <w:color w:val="auto"/>
                <w:kern w:val="0"/>
                <w:sz w:val="24"/>
                <w:szCs w:val="24"/>
                <w:lang w:val="en-GB" w:eastAsia="sv-SE" w:bidi="ar-SA"/>
              </w:rPr>
              <w:t>Deciding and developing a conceptual model</w:t>
            </w:r>
          </w:p>
        </w:tc>
        <w:tc>
          <w:tcPr>
            <w:tcW w:w="60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 xml:space="preserve">3 Design of real, </w:t>
            </w:r>
            <w:r>
              <w:rPr>
                <w:rFonts w:eastAsia="Times New Roman" w:cs="Arial" w:ascii="Arial" w:hAnsi="Arial"/>
                <w:color w:val="auto"/>
                <w:kern w:val="0"/>
                <w:sz w:val="24"/>
                <w:szCs w:val="24"/>
                <w:lang w:val="en-GB" w:eastAsia="sv-SE" w:bidi="ar-SA"/>
              </w:rPr>
              <w:t>feasible</w:t>
            </w:r>
            <w:r>
              <w:rPr>
                <w:rFonts w:cs="Arial" w:ascii="Arial" w:hAnsi="Arial"/>
                <w:szCs w:val="24"/>
                <w:lang w:val="en-GB"/>
              </w:rPr>
              <w:t xml:space="preserve"> </w:t>
            </w:r>
            <w:r>
              <w:rPr>
                <w:rFonts w:eastAsia="Times New Roman" w:cs="Arial" w:ascii="Arial" w:hAnsi="Arial"/>
                <w:color w:val="auto"/>
                <w:kern w:val="0"/>
                <w:sz w:val="24"/>
                <w:szCs w:val="24"/>
                <w:lang w:val="en-GB" w:eastAsia="sv-SE" w:bidi="ar-SA"/>
              </w:rPr>
              <w:t>frame</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 xml:space="preserve">4 Hardware / </w:t>
            </w:r>
            <w:r>
              <w:rPr>
                <w:rFonts w:cs="Arial" w:ascii="Arial" w:hAnsi="Arial"/>
                <w:szCs w:val="24"/>
                <w:lang w:val="en-GB"/>
              </w:rPr>
              <w:t>peripherial</w:t>
            </w:r>
            <w:r>
              <w:rPr>
                <w:rFonts w:cs="Arial" w:ascii="Arial" w:hAnsi="Arial"/>
                <w:szCs w:val="24"/>
                <w:lang w:val="en-GB"/>
              </w:rPr>
              <w:t xml:space="preserve"> decision</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 xml:space="preserve">5 </w:t>
            </w:r>
            <w:r>
              <w:rPr>
                <w:rFonts w:cs="Arial" w:ascii="Arial" w:hAnsi="Arial"/>
                <w:szCs w:val="24"/>
                <w:lang w:val="en-GB"/>
              </w:rPr>
              <w:t>Different Configuration Setup</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6 Implementation</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7 Cost estimation</w:t>
            </w:r>
          </w:p>
        </w:tc>
        <w:tc>
          <w:tcPr>
            <w:tcW w:w="603"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left w:val="single" w:sz="4" w:space="0" w:color="000000"/>
              <w:bottom w:val="single" w:sz="4" w:space="0" w:color="000000"/>
              <w:right w:val="single" w:sz="4" w:space="0" w:color="000000"/>
            </w:tcBorders>
            <w:shd w:fill="FFFFFF"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left w:val="single" w:sz="4" w:space="0" w:color="000000"/>
              <w:bottom w:val="single" w:sz="4" w:space="0" w:color="000000"/>
              <w:right w:val="single" w:sz="4" w:space="0" w:color="000000"/>
            </w:tcBorders>
            <w:shd w:fill="8080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8 Documentation &amp; report</w:t>
            </w:r>
          </w:p>
        </w:tc>
        <w:tc>
          <w:tcPr>
            <w:tcW w:w="603"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r>
      <w:tr>
        <w:trPr>
          <w:trHeight w:val="368" w:hRule="atLeast"/>
        </w:trPr>
        <w:tc>
          <w:tcPr>
            <w:tcW w:w="2100" w:type="dxa"/>
            <w:tcBorders>
              <w:top w:val="single" w:sz="4" w:space="0" w:color="000000"/>
              <w:left w:val="single" w:sz="4" w:space="0" w:color="000000"/>
              <w:bottom w:val="single" w:sz="4" w:space="0" w:color="000000"/>
              <w:right w:val="single" w:sz="4" w:space="0" w:color="000000"/>
            </w:tcBorders>
            <w:vAlign w:val="center"/>
          </w:tcPr>
          <w:p>
            <w:pPr>
              <w:pStyle w:val="Normal"/>
              <w:ind w:left="176" w:hanging="176"/>
              <w:rPr>
                <w:rFonts w:ascii="Arial" w:hAnsi="Arial" w:cs="Arial"/>
                <w:szCs w:val="24"/>
                <w:lang w:val="en-GB"/>
              </w:rPr>
            </w:pPr>
            <w:r>
              <w:rPr>
                <w:rFonts w:cs="Arial" w:ascii="Arial" w:hAnsi="Arial"/>
                <w:szCs w:val="24"/>
                <w:lang w:val="en-GB"/>
              </w:rPr>
              <w:t>9 Preparation of presentation</w:t>
            </w:r>
          </w:p>
        </w:tc>
        <w:tc>
          <w:tcPr>
            <w:tcW w:w="6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szCs w:val="24"/>
                <w:lang w:val="en-GB"/>
              </w:rPr>
            </w:pPr>
            <w:r>
              <w:rPr>
                <w:rFonts w:cs="Arial" w:ascii="Arial" w:hAnsi="Arial"/>
                <w:szCs w:val="24"/>
                <w:lang w:val="en-GB"/>
              </w:rPr>
            </w:r>
          </w:p>
        </w:tc>
        <w:tc>
          <w:tcPr>
            <w:tcW w:w="651"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jc w:val="center"/>
              <w:rPr>
                <w:rFonts w:ascii="Arial" w:hAnsi="Arial" w:cs="Arial"/>
                <w:szCs w:val="24"/>
                <w:lang w:val="en-GB"/>
              </w:rPr>
            </w:pPr>
            <w:r>
              <w:rPr>
                <w:rFonts w:cs="Arial" w:ascii="Arial" w:hAnsi="Arial"/>
                <w:szCs w:val="24"/>
                <w:lang w:val="en-GB"/>
              </w:rPr>
            </w:r>
          </w:p>
        </w:tc>
      </w:tr>
    </w:tbl>
    <w:p>
      <w:pPr>
        <w:pStyle w:val="Normal"/>
        <w:rPr>
          <w:rFonts w:ascii="Arial" w:hAnsi="Arial" w:cs="Arial"/>
          <w:szCs w:val="24"/>
          <w:lang w:val="en-GB"/>
        </w:rPr>
      </w:pPr>
      <w:r>
        <w:rPr>
          <w:rFonts w:cs="Arial" w:ascii="Arial" w:hAnsi="Arial"/>
          <w:szCs w:val="24"/>
          <w:lang w:val="en-GB"/>
        </w:rPr>
      </w:r>
    </w:p>
    <w:p>
      <w:pPr>
        <w:pStyle w:val="Heading2"/>
        <w:rPr>
          <w:rFonts w:cs="Arial"/>
          <w:sz w:val="24"/>
          <w:szCs w:val="24"/>
          <w:lang w:val="en-GB"/>
        </w:rPr>
      </w:pPr>
      <w:r>
        <w:rPr>
          <w:rFonts w:cs="Arial"/>
          <w:sz w:val="24"/>
          <w:szCs w:val="24"/>
          <w:lang w:val="en-GB"/>
        </w:rPr>
        <w:t>Resource plan</w:t>
      </w:r>
    </w:p>
    <w:p>
      <w:pPr>
        <w:pStyle w:val="Normal"/>
        <w:rPr>
          <w:rFonts w:ascii="Arial" w:hAnsi="Arial" w:cs="Arial"/>
          <w:szCs w:val="24"/>
          <w:lang w:val="en-GB"/>
        </w:rPr>
      </w:pPr>
      <w:r>
        <w:rPr>
          <w:rFonts w:cs="Arial" w:ascii="Arial" w:hAnsi="Arial"/>
          <w:szCs w:val="24"/>
          <w:lang w:val="en-GB"/>
        </w:rPr>
        <w:t>Almost certainly will need to work with a physical AGV.</w:t>
      </w:r>
    </w:p>
    <w:p>
      <w:pPr>
        <w:pStyle w:val="Heading2"/>
        <w:rPr>
          <w:rFonts w:cs="Arial"/>
          <w:sz w:val="24"/>
          <w:szCs w:val="24"/>
          <w:lang w:val="en-GB"/>
        </w:rPr>
      </w:pPr>
      <w:r>
        <w:rPr>
          <w:rFonts w:cs="Arial"/>
          <w:sz w:val="24"/>
          <w:szCs w:val="24"/>
          <w:lang w:val="en-GB"/>
        </w:rPr>
        <w:t>Secrecy</w:t>
      </w:r>
    </w:p>
    <w:p>
      <w:pPr>
        <w:pStyle w:val="Normal"/>
        <w:rPr>
          <w:rFonts w:ascii="Arial" w:hAnsi="Arial" w:cs="Arial"/>
          <w:szCs w:val="24"/>
          <w:lang w:val="en-GB"/>
        </w:rPr>
      </w:pPr>
      <w:r>
        <w:rPr>
          <w:rFonts w:cs="Arial" w:ascii="Arial" w:hAnsi="Arial"/>
          <w:szCs w:val="24"/>
          <w:lang w:val="en-GB"/>
        </w:rPr>
        <w:t>N/A</w:t>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r>
    </w:p>
    <w:p>
      <w:pPr>
        <w:pStyle w:val="Normal"/>
        <w:tabs>
          <w:tab w:val="clear" w:pos="1304"/>
          <w:tab w:val="left" w:pos="4824" w:leader="none"/>
        </w:tabs>
        <w:rPr>
          <w:rFonts w:ascii="Arial" w:hAnsi="Arial" w:cs="Arial"/>
          <w:szCs w:val="24"/>
          <w:lang w:val="en-GB"/>
        </w:rPr>
      </w:pPr>
      <w:r>
        <w:rPr>
          <w:rFonts w:cs="Arial" w:ascii="Arial" w:hAnsi="Arial"/>
          <w:szCs w:val="24"/>
          <w:lang w:val="en-GB"/>
        </w:rPr>
        <w:t>Project plan accepted by:</w:t>
        <w:tab/>
      </w:r>
    </w:p>
    <w:p>
      <w:pPr>
        <w:pStyle w:val="Normal"/>
        <w:tabs>
          <w:tab w:val="clear" w:pos="1304"/>
          <w:tab w:val="left" w:pos="4824" w:leader="none"/>
        </w:tabs>
        <w:rPr>
          <w:rFonts w:ascii="Arial" w:hAnsi="Arial" w:cs="Arial"/>
          <w:szCs w:val="24"/>
          <w:lang w:val="en-GB"/>
        </w:rPr>
      </w:pPr>
      <w:r>
        <w:rPr>
          <w:rFonts w:cs="Arial" w:ascii="Arial" w:hAnsi="Arial"/>
          <w:szCs w:val="24"/>
          <w:lang w:val="en-GB"/>
        </w:rPr>
      </w:r>
    </w:p>
    <w:tbl>
      <w:tblPr>
        <w:tblW w:w="8488" w:type="dxa"/>
        <w:jc w:val="left"/>
        <w:tblInd w:w="0" w:type="dxa"/>
        <w:tblCellMar>
          <w:top w:w="0" w:type="dxa"/>
          <w:left w:w="108" w:type="dxa"/>
          <w:bottom w:w="0" w:type="dxa"/>
          <w:right w:w="108" w:type="dxa"/>
        </w:tblCellMar>
        <w:tblLook w:val="01e0" w:noHBand="0" w:noVBand="0" w:firstColumn="1" w:lastRow="1" w:lastColumn="1" w:firstRow="1"/>
      </w:tblPr>
      <w:tblGrid>
        <w:gridCol w:w="4243"/>
        <w:gridCol w:w="4244"/>
      </w:tblGrid>
      <w:tr>
        <w:trPr/>
        <w:tc>
          <w:tcPr>
            <w:tcW w:w="42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Cs w:val="24"/>
                <w:lang w:val="en-GB"/>
              </w:rPr>
            </w:pPr>
            <w:r>
              <w:rPr>
                <w:rFonts w:cs="Arial" w:ascii="Arial" w:hAnsi="Arial"/>
                <w:szCs w:val="24"/>
                <w:lang w:val="en-GB"/>
              </w:rPr>
              <w:t>University supervisor</w:t>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t>Name:</w:t>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t>Signature:</w:t>
            </w:r>
          </w:p>
          <w:p>
            <w:pPr>
              <w:pStyle w:val="Normal"/>
              <w:rPr>
                <w:rFonts w:ascii="Arial" w:hAnsi="Arial" w:cs="Arial"/>
                <w:szCs w:val="24"/>
                <w:lang w:val="en-GB"/>
              </w:rPr>
            </w:pPr>
            <w:r>
              <w:rPr>
                <w:rFonts w:cs="Arial" w:ascii="Arial" w:hAnsi="Arial"/>
                <w:szCs w:val="24"/>
                <w:lang w:val="en-GB"/>
              </w:rPr>
            </w:r>
          </w:p>
        </w:tc>
        <w:tc>
          <w:tcPr>
            <w:tcW w:w="4244"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szCs w:val="24"/>
                <w:lang w:val="en-GB"/>
              </w:rPr>
            </w:pPr>
            <w:r>
              <w:rPr>
                <w:rFonts w:cs="Arial" w:ascii="Arial" w:hAnsi="Arial"/>
                <w:szCs w:val="24"/>
                <w:lang w:val="en-GB"/>
              </w:rPr>
              <w:t>Examiner</w:t>
            </w:r>
          </w:p>
          <w:p>
            <w:pPr>
              <w:pStyle w:val="Normal"/>
              <w:ind w:firstLine="1304"/>
              <w:jc w:val="both"/>
              <w:rPr>
                <w:rFonts w:ascii="Arial" w:hAnsi="Arial" w:cs="Arial"/>
                <w:szCs w:val="24"/>
                <w:lang w:val="en-GB"/>
              </w:rPr>
            </w:pPr>
            <w:r>
              <w:rPr>
                <w:rFonts w:cs="Arial" w:ascii="Arial" w:hAnsi="Arial"/>
                <w:szCs w:val="24"/>
                <w:lang w:val="en-GB"/>
              </w:rPr>
            </w:r>
          </w:p>
          <w:p>
            <w:pPr>
              <w:pStyle w:val="Normal"/>
              <w:jc w:val="both"/>
              <w:rPr>
                <w:rFonts w:ascii="Arial" w:hAnsi="Arial" w:cs="Arial"/>
                <w:szCs w:val="24"/>
                <w:lang w:val="en-GB"/>
              </w:rPr>
            </w:pPr>
            <w:r>
              <w:rPr>
                <w:rFonts w:cs="Arial" w:ascii="Arial" w:hAnsi="Arial"/>
                <w:szCs w:val="24"/>
                <w:lang w:val="en-GB"/>
              </w:rPr>
              <w:t>Name:</w:t>
            </w:r>
          </w:p>
          <w:p>
            <w:pPr>
              <w:pStyle w:val="Normal"/>
              <w:ind w:firstLine="1304"/>
              <w:jc w:val="both"/>
              <w:rPr>
                <w:rFonts w:ascii="Arial" w:hAnsi="Arial" w:cs="Arial"/>
                <w:szCs w:val="24"/>
                <w:lang w:val="en-GB"/>
              </w:rPr>
            </w:pPr>
            <w:r>
              <w:rPr>
                <w:rFonts w:cs="Arial" w:ascii="Arial" w:hAnsi="Arial"/>
                <w:szCs w:val="24"/>
                <w:lang w:val="en-GB"/>
              </w:rPr>
            </w:r>
          </w:p>
          <w:p>
            <w:pPr>
              <w:pStyle w:val="Normal"/>
              <w:jc w:val="both"/>
              <w:rPr>
                <w:rFonts w:ascii="Arial" w:hAnsi="Arial" w:cs="Arial"/>
                <w:szCs w:val="24"/>
                <w:lang w:val="en-GB"/>
              </w:rPr>
            </w:pPr>
            <w:r>
              <w:rPr>
                <w:rFonts w:cs="Arial" w:ascii="Arial" w:hAnsi="Arial"/>
                <w:szCs w:val="24"/>
                <w:lang w:val="en-GB"/>
              </w:rPr>
              <w:t>Signature:</w:t>
            </w:r>
          </w:p>
        </w:tc>
      </w:tr>
      <w:tr>
        <w:trPr/>
        <w:tc>
          <w:tcPr>
            <w:tcW w:w="4243" w:type="dxa"/>
            <w:tcBorders>
              <w:top w:val="single" w:sz="4" w:space="0" w:color="000000"/>
              <w:left w:val="single" w:sz="4" w:space="0" w:color="000000"/>
              <w:bottom w:val="single" w:sz="4" w:space="0" w:color="000000"/>
              <w:right w:val="single" w:sz="4" w:space="0" w:color="000000"/>
            </w:tcBorders>
          </w:tcPr>
          <w:p>
            <w:pPr>
              <w:pStyle w:val="Normal"/>
              <w:tabs>
                <w:tab w:val="clear" w:pos="1304"/>
                <w:tab w:val="left" w:pos="2976" w:leader="none"/>
              </w:tabs>
              <w:rPr>
                <w:rFonts w:ascii="Arial" w:hAnsi="Arial" w:cs="Arial"/>
                <w:szCs w:val="24"/>
                <w:lang w:val="en-GB"/>
              </w:rPr>
            </w:pPr>
            <w:r>
              <w:rPr>
                <w:rFonts w:cs="Arial" w:ascii="Arial" w:hAnsi="Arial"/>
                <w:szCs w:val="24"/>
                <w:lang w:val="en-GB"/>
              </w:rPr>
              <w:t>Company supervisor</w:t>
            </w:r>
          </w:p>
          <w:p>
            <w:pPr>
              <w:pStyle w:val="Normal"/>
              <w:jc w:val="both"/>
              <w:rPr>
                <w:rFonts w:ascii="Arial" w:hAnsi="Arial" w:cs="Arial"/>
                <w:szCs w:val="24"/>
                <w:lang w:val="en-GB"/>
              </w:rPr>
            </w:pPr>
            <w:r>
              <w:rPr>
                <w:rFonts w:cs="Arial" w:ascii="Arial" w:hAnsi="Arial"/>
                <w:szCs w:val="24"/>
                <w:lang w:val="en-GB"/>
              </w:rPr>
              <w:tab/>
            </w:r>
          </w:p>
          <w:p>
            <w:pPr>
              <w:pStyle w:val="Normal"/>
              <w:jc w:val="both"/>
              <w:rPr>
                <w:rFonts w:ascii="Arial" w:hAnsi="Arial" w:cs="Arial"/>
                <w:szCs w:val="24"/>
                <w:lang w:val="en-GB"/>
              </w:rPr>
            </w:pPr>
            <w:r>
              <w:rPr>
                <w:rFonts w:cs="Arial" w:ascii="Arial" w:hAnsi="Arial"/>
                <w:szCs w:val="24"/>
                <w:lang w:val="en-GB"/>
              </w:rPr>
              <w:t>Name:</w:t>
            </w:r>
          </w:p>
          <w:p>
            <w:pPr>
              <w:pStyle w:val="Normal"/>
              <w:ind w:firstLine="1304"/>
              <w:jc w:val="both"/>
              <w:rPr>
                <w:rFonts w:ascii="Arial" w:hAnsi="Arial" w:cs="Arial"/>
                <w:szCs w:val="24"/>
                <w:lang w:val="en-GB"/>
              </w:rPr>
            </w:pPr>
            <w:r>
              <w:rPr>
                <w:rFonts w:cs="Arial" w:ascii="Arial" w:hAnsi="Arial"/>
                <w:szCs w:val="24"/>
                <w:lang w:val="en-GB"/>
              </w:rPr>
            </w:r>
          </w:p>
          <w:p>
            <w:pPr>
              <w:pStyle w:val="Normal"/>
              <w:tabs>
                <w:tab w:val="clear" w:pos="1304"/>
                <w:tab w:val="left" w:pos="2640" w:leader="none"/>
              </w:tabs>
              <w:rPr>
                <w:rFonts w:ascii="Arial" w:hAnsi="Arial" w:cs="Arial"/>
                <w:szCs w:val="24"/>
                <w:lang w:val="en-GB"/>
              </w:rPr>
            </w:pPr>
            <w:r>
              <w:rPr>
                <w:rFonts w:cs="Arial" w:ascii="Arial" w:hAnsi="Arial"/>
                <w:szCs w:val="24"/>
                <w:lang w:val="en-GB"/>
              </w:rPr>
              <w:t>Signature:</w:t>
            </w:r>
          </w:p>
          <w:p>
            <w:pPr>
              <w:pStyle w:val="Normal"/>
              <w:jc w:val="center"/>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r>
          </w:p>
        </w:tc>
        <w:tc>
          <w:tcPr>
            <w:tcW w:w="4244"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Cs w:val="24"/>
                <w:lang w:val="en-GB"/>
              </w:rPr>
            </w:pPr>
            <w:r>
              <w:rPr>
                <w:rFonts w:cs="Arial" w:ascii="Arial" w:hAnsi="Arial"/>
                <w:szCs w:val="24"/>
                <w:lang w:val="en-GB"/>
              </w:rPr>
            </w:r>
          </w:p>
        </w:tc>
      </w:tr>
    </w:tbl>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Fonts w:cs="Arial" w:ascii="Arial" w:hAnsi="Arial"/>
          <w:szCs w:val="24"/>
          <w:lang w:val="en-GB"/>
        </w:rPr>
      </w:r>
    </w:p>
    <w:p>
      <w:pPr>
        <w:pStyle w:val="Normal"/>
        <w:rPr>
          <w:rFonts w:ascii="Arial" w:hAnsi="Arial" w:cs="Arial"/>
          <w:szCs w:val="24"/>
          <w:lang w:val="en-GB"/>
        </w:rPr>
      </w:pPr>
      <w:r>
        <w:rPr/>
      </w:r>
    </w:p>
    <w:sectPr>
      <w:headerReference w:type="default" r:id="rId4"/>
      <w:footerReference w:type="default" r:id="rId5"/>
      <w:type w:val="nextPage"/>
      <w:pgSz w:w="11906" w:h="16838"/>
      <w:pgMar w:left="1701" w:right="1701" w:header="737" w:top="1418" w:footer="737"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Garamond">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 w:color="000000"/>
      </w:pBdr>
      <w:tabs>
        <w:tab w:val="clear" w:pos="4536"/>
        <w:tab w:val="clear" w:pos="9072"/>
        <w:tab w:val="center" w:pos="4253" w:leader="none"/>
        <w:tab w:val="right" w:pos="8505" w:leader="none"/>
      </w:tabs>
      <w:rPr>
        <w:rFonts w:ascii="Arial" w:hAnsi="Arial"/>
        <w:sz w:val="18"/>
      </w:rPr>
    </w:pPr>
    <w:r>
      <w:rPr>
        <w:rFonts w:ascii="Arial" w:hAnsi="Arial"/>
        <w:sz w:val="18"/>
      </w:rPr>
      <w:t>Institutionen för ingenjörsvetenskap, Högskolan i Skövde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4536"/>
        <w:tab w:val="center" w:pos="4253" w:leader="none"/>
        <w:tab w:val="right" w:pos="9072" w:leader="none"/>
      </w:tabs>
      <w:ind w:right="-574" w:hanging="0"/>
      <w:rPr>
        <w:rFonts w:ascii="Arial" w:hAnsi="Arial"/>
        <w:sz w:val="20"/>
        <w:lang w:val="en-GB"/>
      </w:rPr>
    </w:pPr>
    <w:r>
      <w:rPr>
        <w:rFonts w:ascii="Arial" w:hAnsi="Arial"/>
        <w:sz w:val="20"/>
      </w:rPr>
      <w:fldChar w:fldCharType="begin"/>
    </w:r>
    <w:r>
      <w:rPr>
        <w:sz w:val="20"/>
        <w:rFonts w:ascii="Arial" w:hAnsi="Arial"/>
      </w:rPr>
      <w:instrText> PAGE </w:instrText>
    </w:r>
    <w:r>
      <w:rPr>
        <w:sz w:val="20"/>
        <w:rFonts w:ascii="Arial" w:hAnsi="Arial"/>
      </w:rPr>
      <w:fldChar w:fldCharType="separate"/>
    </w:r>
    <w:r>
      <w:rPr>
        <w:sz w:val="20"/>
        <w:rFonts w:ascii="Arial" w:hAnsi="Arial"/>
      </w:rPr>
      <w:t>3</w:t>
    </w:r>
    <w:r>
      <w:rPr>
        <w:sz w:val="20"/>
        <w:rFonts w:ascii="Arial" w:hAnsi="Arial"/>
      </w:rPr>
      <w:fldChar w:fldCharType="end"/>
    </w:r>
    <w:r>
      <w:rPr>
        <w:rFonts w:ascii="Arial" w:hAnsi="Arial"/>
        <w:sz w:val="20"/>
        <w:lang w:val="en-GB"/>
      </w:rPr>
      <w:t>(</w:t>
    </w:r>
    <w:r>
      <w:rPr>
        <w:rFonts w:ascii="Arial" w:hAnsi="Arial"/>
        <w:sz w:val="20"/>
      </w:rPr>
      <w:fldChar w:fldCharType="begin"/>
    </w:r>
    <w:r>
      <w:rPr>
        <w:sz w:val="20"/>
        <w:rFonts w:ascii="Arial" w:hAnsi="Arial"/>
      </w:rPr>
      <w:instrText> NUMPAGES </w:instrText>
    </w:r>
    <w:r>
      <w:rPr>
        <w:sz w:val="20"/>
        <w:rFonts w:ascii="Arial" w:hAnsi="Arial"/>
      </w:rPr>
      <w:fldChar w:fldCharType="separate"/>
    </w:r>
    <w:r>
      <w:rPr>
        <w:sz w:val="20"/>
        <w:rFonts w:ascii="Arial" w:hAnsi="Arial"/>
      </w:rPr>
      <w:t>3</w:t>
    </w:r>
    <w:r>
      <w:rPr>
        <w:sz w:val="20"/>
        <w:rFonts w:ascii="Arial" w:hAnsi="Arial"/>
      </w:rPr>
      <w:fldChar w:fldCharType="end"/>
    </w:r>
    <w:r>
      <w:rPr>
        <w:rFonts w:ascii="Arial" w:hAnsi="Arial"/>
        <w:sz w:val="20"/>
        <w:lang w:val="en-GB"/>
      </w:rPr>
      <w:t>)</w:t>
    </w:r>
    <w:r>
      <w:rPr>
        <w:rFonts w:ascii="Arial" w:hAnsi="Arial"/>
        <w:lang w:val="en-GB"/>
      </w:rPr>
      <w:tab/>
    </w:r>
    <w:r>
      <w:rPr>
        <w:rFonts w:ascii="Arial" w:hAnsi="Arial"/>
        <w:b/>
        <w:sz w:val="28"/>
        <w:lang w:val="en-GB"/>
      </w:rPr>
      <w:t>Final year project specification</w:t>
    </w:r>
    <w:r>
      <w:rPr>
        <w:rFonts w:ascii="Arial" w:hAnsi="Arial"/>
        <w:sz w:val="20"/>
        <w:lang w:val="en-GB"/>
      </w:rPr>
      <w:tab/>
      <w:t xml:space="preserve">          Date: 2021-01-</w:t>
    </w:r>
    <w:r>
      <w:rPr>
        <w:rFonts w:ascii="Arial" w:hAnsi="Arial"/>
        <w:sz w:val="20"/>
        <w:lang w:val="en-GB" w:eastAsia="sv-SE"/>
      </w:rPr>
      <w:t>DD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sv-S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6159"/>
    <w:pPr>
      <w:widowControl/>
      <w:suppressAutoHyphens w:val="true"/>
      <w:bidi w:val="0"/>
      <w:spacing w:before="0" w:after="0"/>
      <w:jc w:val="left"/>
    </w:pPr>
    <w:rPr>
      <w:rFonts w:ascii="Garamond" w:hAnsi="Garamond" w:eastAsia="Times New Roman" w:cs="Times New Roman"/>
      <w:color w:val="auto"/>
      <w:kern w:val="0"/>
      <w:sz w:val="24"/>
      <w:szCs w:val="20"/>
      <w:lang w:val="sv-SE" w:eastAsia="sv-SE" w:bidi="ar-SA"/>
    </w:rPr>
  </w:style>
  <w:style w:type="paragraph" w:styleId="Heading1">
    <w:name w:val="Heading 1"/>
    <w:basedOn w:val="Normal"/>
    <w:next w:val="Normal"/>
    <w:qFormat/>
    <w:pPr>
      <w:keepNext w:val="true"/>
      <w:outlineLvl w:val="0"/>
    </w:pPr>
    <w:rPr>
      <w:b/>
      <w:sz w:val="36"/>
    </w:rPr>
  </w:style>
  <w:style w:type="paragraph" w:styleId="Heading2">
    <w:name w:val="Heading 2"/>
    <w:basedOn w:val="Normal"/>
    <w:next w:val="Normal"/>
    <w:qFormat/>
    <w:rsid w:val="00ab506a"/>
    <w:pPr>
      <w:keepNext w:val="true"/>
      <w:spacing w:before="120" w:after="0"/>
      <w:outlineLvl w:val="1"/>
    </w:pPr>
    <w:rPr>
      <w:rFonts w:ascii="Arial" w:hAnsi="Arial"/>
      <w:b/>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1304"/>
        <w:tab w:val="center" w:pos="4536" w:leader="none"/>
        <w:tab w:val="right" w:pos="9072" w:leader="none"/>
      </w:tabs>
    </w:pPr>
    <w:rPr/>
  </w:style>
  <w:style w:type="paragraph" w:styleId="Footer">
    <w:name w:val="Footer"/>
    <w:basedOn w:val="Normal"/>
    <w:pPr>
      <w:tabs>
        <w:tab w:val="clear" w:pos="1304"/>
        <w:tab w:val="center" w:pos="4536" w:leader="none"/>
        <w:tab w:val="right" w:pos="9072" w:leader="none"/>
      </w:tabs>
    </w:pPr>
    <w:rPr/>
  </w:style>
  <w:style w:type="paragraph" w:styleId="ListParagraph">
    <w:name w:val="List Paragraph"/>
    <w:basedOn w:val="Normal"/>
    <w:uiPriority w:val="34"/>
    <w:qFormat/>
    <w:rsid w:val="00b8449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20migma@student.his.se" TargetMode="External"/><Relationship Id="rId3" Type="http://schemas.openxmlformats.org/officeDocument/2006/relationships/hyperlink" Target="mailto:a20migga@student.his.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76E5C-7699-432E-90E9-D513E0AC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LibreOffice/6.4.6.2$Linux_X86_64 LibreOffice_project/40$Build-2</Application>
  <Pages>3</Pages>
  <Words>557</Words>
  <Characters>3011</Characters>
  <CharactersWithSpaces>3515</CharactersWithSpaces>
  <Paragraphs>67</Paragraphs>
  <Company>Högskolan Väst, Ingenjörsvetenskap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2020-08-25T09:07:00Z</dcterms:created>
  <dc:creator>LHO</dc:creator>
  <dc:description>Används för projektarbete eller examensarbete</dc:description>
  <dc:language>en-GB</dc:language>
  <cp:lastModifiedBy/>
  <cp:lastPrinted>2014-09-04T08:55:00Z</cp:lastPrinted>
  <dcterms:modified xsi:type="dcterms:W3CDTF">2021-01-25T12:16:07Z</dcterms:modified>
  <cp:revision>7</cp:revision>
  <dc:subject/>
  <dc:title>Projektbeskrivning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Högskolan Väst, Ingenjörsvetenskap</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