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 xml:space="preserve">Umowa — wariant tabelaryczny</w:t>
      </w:r>
    </w:p>
    <w:tbl>
      <w:tr>
        <w:tc>
          <w:p>
            <w:r>
              <w:t xml:space="preserve">Strona</w:t>
            </w:r>
          </w:p>
        </w:tc>
        <w:tc>
          <w:p>
            <w:r>
              <w:t xml:space="preserve">Dane</w:t>
            </w:r>
          </w:p>
        </w:tc>
      </w:tr>
      <w:tr>
        <w:tc>
          <w:p>
            <w:r>
              <w:t xml:space="preserve">Zamawiający</w:t>
            </w:r>
          </w:p>
        </w:tc>
        <w:tc>
          <w:p>
            <w:r>
              <w:t xml:space="preserve">PLACEHOLDER_STRONY</w:t>
            </w:r>
          </w:p>
        </w:tc>
      </w:tr>
      <w:tr>
        <w:tc>
          <w:p>
            <w:r>
              <w:t xml:space="preserve">Adres</w:t>
            </w:r>
          </w:p>
        </w:tc>
        <w:tc>
          <w:p>
            <w:r>
              <w:t xml:space="preserve">PLACEHOLDER_ADRES</w:t>
            </w:r>
          </w:p>
        </w:tc>
      </w:tr>
    </w:tbl>
    <w:tbl>
      <w:tr>
        <w:tc>
          <w:p>
            <w:r>
              <w:t xml:space="preserve">Element pakietu</w:t>
            </w:r>
          </w:p>
        </w:tc>
        <w:tc>
          <w:p>
            <w:r>
              <w:t xml:space="preserve">Opis</w:t>
            </w:r>
          </w:p>
        </w:tc>
      </w:tr>
      <w:tr>
        <w:tc>
          <w:p>
            <w:r>
              <w:t xml:space="preserve">Film</w:t>
            </w:r>
          </w:p>
        </w:tc>
        <w:tc>
          <w:p>
            <w:r>
              <w:t xml:space="preserve">reportaż do 20 min</w:t>
            </w:r>
          </w:p>
        </w:tc>
      </w:tr>
      <w:tr>
        <w:tc>
          <w:p>
            <w:r>
              <w:t xml:space="preserve">Trailer</w:t>
            </w:r>
          </w:p>
        </w:tc>
        <w:tc>
          <w:p>
            <w:r>
              <w:t xml:space="preserve">do 60 s</w:t>
            </w:r>
          </w:p>
        </w:tc>
      </w:tr>
      <w:tr>
        <w:tc>
          <w:p>
            <w:r>
              <w:t xml:space="preserve">Galeria</w:t>
            </w:r>
          </w:p>
        </w:tc>
        <w:tc>
          <w:p>
            <w:r>
              <w:t xml:space="preserve">12 miesięcy</w:t>
            </w:r>
          </w:p>
        </w:tc>
      </w:tr>
    </w:tbl>
    <w:tbl>
      <w:tr>
        <w:tc>
          <w:p>
            <w:r>
              <w:t xml:space="preserve">Pozycja</w:t>
            </w:r>
          </w:p>
        </w:tc>
        <w:tc>
          <w:p>
            <w:r>
              <w:t xml:space="preserve">Kwota</w:t>
            </w:r>
          </w:p>
        </w:tc>
      </w:tr>
      <w:tr>
        <w:tc>
          <w:p>
            <w:r>
              <w:t xml:space="preserve">Wynagrodzenie</w:t>
            </w:r>
          </w:p>
        </w:tc>
        <w:tc>
          <w:p>
            <w:r>
              <w:t xml:space="preserve">PLACEHOLDER_CENA zł</w:t>
            </w:r>
          </w:p>
        </w:tc>
      </w:tr>
      <w:tr>
        <w:tc>
          <w:p>
            <w:r>
              <w:t xml:space="preserve">Zadatek</w:t>
            </w:r>
          </w:p>
        </w:tc>
        <w:tc>
          <w:p>
            <w:r>
              <w:t xml:space="preserve">PLACEHOLDER_ZADATEK zł</w:t>
            </w:r>
          </w:p>
        </w:tc>
      </w:tr>
      <w:tr>
        <w:tc>
          <w:p>
            <w:r>
              <w:t xml:space="preserve">Pozostało</w:t>
            </w:r>
          </w:p>
        </w:tc>
        <w:tc>
          <w:p>
            <w:r>
              <w:t xml:space="preserve">PLACEHOLDER_RESTA zł</w:t>
            </w:r>
          </w:p>
        </w:tc>
      </w:tr>
    </w:tbl>
    <w:p>
      <w:r>
        <w:t xml:space="preserve">Płatności realizowane przelewem przed uroczystością.</w:t>
      </w:r>
    </w:p>
    <w:p>
      <w:r>
        <w:t xml:space="preserve">Dane osobowe przetwarzane wyłącznie w celu umowy.</w:t>
      </w:r>
    </w:p>
    <w:p>
      <w:r>
        <w:t xml:space="preserve">Podpisy</w:t>
      </w:r>
    </w:p>
    <w:p>
      <w:r>
        <w:t xml:space="preserve">Zamawiający</w:t>
      </w:r>
    </w:p>
    <w:p>
      <w:r>
        <w:t xml:space="preserve">Wykonawca</w:t>
      </w:r>
    </w:p>
    <w:sectPr/>
  </w:body>
</w:document>
</file>