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TP N°04 – NER avec Sequence Models</w:t>
      </w:r>
    </w:p>
    <w:p>
      <w:pPr>
        <w:pStyle w:val="Heading1"/>
      </w:pPr>
      <w:r>
        <w:t>1. Introduction</w:t>
      </w:r>
    </w:p>
    <w:p>
      <w:r>
        <w:t>Named Entity Recognition (NER) is a NLP task that identifies entities like PER, ORG, LOC, MISC in text. The goal is to reach F1 &gt; 0.85 using sequence models on CoNLL-2003.</w:t>
      </w:r>
    </w:p>
    <w:p>
      <w:pPr>
        <w:pStyle w:val="Heading1"/>
      </w:pPr>
      <w:r>
        <w:t>2. Dataset (CoNLL-2003)</w:t>
      </w:r>
    </w:p>
    <w:p>
      <w:r>
        <w:t>Dataset contains Reuters news annotated with BIO tags.</w:t>
        <w:br/>
        <w:t>Train: 14,041 sentences</w:t>
        <w:br/>
        <w:t>Validation: 3,250</w:t>
        <w:br/>
        <w:t>Test: 3,453</w:t>
      </w:r>
    </w:p>
    <w:p>
      <w:pPr>
        <w:pStyle w:val="Heading1"/>
      </w:pPr>
      <w:r>
        <w:t>3. Model Architecture</w:t>
      </w:r>
    </w:p>
    <w:p>
      <w:r>
        <w:t>Best model: BiLSTM-CRF + GloVe + Char-CNN</w:t>
        <w:br/>
        <w:t>- GloVe embeddings (100d)</w:t>
        <w:br/>
        <w:t>- Char-CNN for morphology</w:t>
        <w:br/>
        <w:t>- BiLSTM (2 layers, 256 hidden)</w:t>
        <w:br/>
        <w:t>- CRF for label consistency</w:t>
      </w:r>
    </w:p>
    <w:p>
      <w:pPr>
        <w:pStyle w:val="Heading1"/>
      </w:pPr>
      <w:r>
        <w:t>4. Results</w:t>
      </w:r>
    </w:p>
    <w:p>
      <w:r>
        <w:t>BiLSTM-CRF achieves:</w:t>
        <w:br/>
        <w:t>F1 = 0.8578</w:t>
        <w:br/>
        <w:t>Precision = 0.8581</w:t>
        <w:br/>
        <w:t>Recall = 0.8575</w:t>
        <w:br/>
      </w:r>
    </w:p>
    <w:p>
      <w:pPr>
        <w:pStyle w:val="Heading1"/>
      </w:pPr>
      <w:r>
        <w:t>5. Conclusion</w:t>
      </w:r>
    </w:p>
    <w:p>
      <w:r>
        <w:t>The combination of pretrained embeddings, character-level features, and CRF significantly improves NER performance. Goal of F1 &gt; 0.85 is achieved.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