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الاشتقاقية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8 مذكرات (16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العدد المشتق لدالة عند عدد حقيقي.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التفسير الهندسي للعدد المشتق: المماس.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التقريب التآلفي لدالة.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المشتقة ومشتقات الدوال المألوفة.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العمليات على الدوال المشتقة.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المشتق واتجاه التغير.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القيم الحدية المحلية لدالة.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تطبيقات الاشتقاقية: حل مسائل بدوال ناطقة.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 والتمارين: الكتاب المدرسي للسنة الثانية ثانوي (باب الاشتقاقية ص 62 و 83–87 ، باب تطبيقات الاشتقاقية ص 92 و 98 و 104–107).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الدوال ، نسبة التزايد (1 ج م).</w:t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معامل توجيه مستقيم.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حساب نهاية بسيطة عند</w:t>
      </w:r>
      <w:r>
        <w:rPr>
          <w:rtl/>
        </w:rPr>
        <w:t xml:space="preserve"> </w:t>
      </w:r>
      <m:oMath>
        <m:r>
          <m:t>0</m:t>
        </m:r>
      </m:oMath>
      <w:r>
        <w:rPr>
          <w:rtl/>
        </w:rPr>
        <w:t xml:space="preserve">.</w:t>
      </w:r>
    </w:p>
    <w:p>
      <w:pPr>
        <w:numPr>
          <w:ilvl w:val="0"/>
          <w:numId w:val="1003"/>
        </w:numPr>
        <w:bidi/>
      </w:pPr>
      <w:r>
        <w:rPr>
          <w:rtl/>
        </w:rPr>
        <w:t xml:space="preserve">دراسة قابلية اشتقاق دالة عند عدد وحساب العدد المشتق.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4"/>
        </w:numPr>
        <w:bidi/>
      </w:pPr>
      <w:r>
        <w:rPr>
          <w:rtl/>
        </w:rPr>
        <w:t xml:space="preserve">العدد المشتق ، معادلة مستقيم.</w:t>
      </w:r>
    </w:p>
    <w:p>
      <w:pPr>
        <w:numPr>
          <w:ilvl w:val="0"/>
          <w:numId w:val="1005"/>
        </w:numPr>
        <w:bidi/>
      </w:pPr>
      <w:r>
        <w:rPr>
          <w:rtl/>
        </w:rPr>
        <w:t xml:space="preserve">كتابة معادلة المماس لمنحنٍ عند نقطة منه.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6"/>
        </w:numPr>
        <w:bidi/>
      </w:pPr>
      <w:r>
        <w:rPr>
          <w:rtl/>
        </w:rPr>
        <w:t xml:space="preserve">العدد المشتق ، معادلة المماس.</w:t>
      </w:r>
    </w:p>
    <w:p>
      <w:pPr>
        <w:numPr>
          <w:ilvl w:val="0"/>
          <w:numId w:val="1007"/>
        </w:numPr>
        <w:bidi/>
      </w:pPr>
      <w:r>
        <w:rPr>
          <w:rtl/>
        </w:rPr>
        <w:t xml:space="preserve">تعيين التقريب التآلفي لدالة عند عدد ، واستعماله لحساب قيم مقربة.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08"/>
        </w:numPr>
        <w:bidi/>
      </w:pPr>
      <w:r>
        <w:rPr>
          <w:rtl/>
        </w:rPr>
        <w:t xml:space="preserve">قابلية الاشتقاق والعدد المشتق.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تعيين الدالة المشتقة لدالة على مجال.</w:t>
      </w:r>
    </w:p>
    <w:p>
      <w:pPr>
        <w:numPr>
          <w:ilvl w:val="0"/>
          <w:numId w:val="1009"/>
        </w:numPr>
        <w:bidi/>
      </w:pPr>
      <w:r>
        <w:rPr>
          <w:rtl/>
        </w:rPr>
        <w:t xml:space="preserve">معرفة مشتقات الدوال المألوفة.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0"/>
        </w:numPr>
        <w:bidi/>
      </w:pPr>
      <w:r>
        <w:rPr>
          <w:rtl/>
        </w:rPr>
        <w:t xml:space="preserve">مشتقات الدوال المألوفة.</w:t>
      </w:r>
    </w:p>
    <w:p>
      <w:pPr>
        <w:numPr>
          <w:ilvl w:val="0"/>
          <w:numId w:val="1011"/>
        </w:numPr>
        <w:bidi/>
      </w:pPr>
      <w:r>
        <w:rPr>
          <w:rtl/>
        </w:rPr>
        <w:t xml:space="preserve">حساب مشتقات</w:t>
      </w:r>
      <w:r>
        <w:rPr>
          <w:rtl/>
        </w:rPr>
        <w:t xml:space="preserve"> </w:t>
      </w:r>
      <m:oMath>
        <m:r>
          <m:t>u</m:t>
        </m:r>
        <m:r>
          <m:rPr>
            <m:sty m:val="p"/>
          </m:rPr>
          <m:t>+</m:t>
        </m:r>
        <m:r>
          <m:t>v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k</m:t>
        </m:r>
        <m:r>
          <m:t>u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u</m:t>
        </m:r>
        <m:r>
          <m:t>v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f>
          <m:fPr>
            <m:type m:val="bar"/>
          </m:fPr>
          <m:num>
            <m:r>
              <m:t>u</m:t>
            </m:r>
          </m:num>
          <m:den>
            <m:r>
              <m:t>v</m:t>
            </m:r>
          </m:den>
        </m:f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2"/>
        </w:numPr>
        <w:bidi/>
      </w:pPr>
      <w:r>
        <w:rPr>
          <w:rtl/>
        </w:rPr>
        <w:t xml:space="preserve">حساب المشتقات ، إشارة عبارة.</w:t>
      </w:r>
    </w:p>
    <w:p>
      <w:pPr>
        <w:numPr>
          <w:ilvl w:val="0"/>
          <w:numId w:val="1013"/>
        </w:numPr>
        <w:bidi/>
      </w:pPr>
      <w:r>
        <w:rPr>
          <w:rtl/>
        </w:rPr>
        <w:t xml:space="preserve">استعمال إشارة المشتقة لتعيين اتجاه تغير دالة وتشكيل جدول تغيراتها.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4"/>
        </w:numPr>
        <w:bidi/>
      </w:pPr>
      <w:r>
        <w:rPr>
          <w:rtl/>
        </w:rPr>
        <w:t xml:space="preserve">المشتق واتجاه التغير.</w:t>
      </w:r>
    </w:p>
    <w:p>
      <w:pPr>
        <w:numPr>
          <w:ilvl w:val="0"/>
          <w:numId w:val="1015"/>
        </w:numPr>
        <w:bidi/>
      </w:pPr>
      <w:r>
        <w:rPr>
          <w:rtl/>
        </w:rPr>
        <w:t xml:space="preserve">تعيين القيم الحدية المحلية لدالة باستعمال مشتقتها.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p>
      <w:pPr>
        <w:bidi/>
      </w:pPr>
      <w:r>
        <w:rPr>
          <w:rtl/>
        </w:rPr>
        <w:br w:type="page"/>
      </w:r>
    </w:p>
    <w:p>
      <w:pPr>
        <w:numPr>
          <w:ilvl w:val="0"/>
          <w:numId w:val="1016"/>
        </w:numPr>
        <w:bidi/>
      </w:pPr>
      <w:r>
        <w:rPr>
          <w:rtl/>
        </w:rPr>
        <w:t xml:space="preserve">المشتقات ، اتجاه التغير ، المماس.</w:t>
      </w:r>
    </w:p>
    <w:p>
      <w:pPr>
        <w:numPr>
          <w:ilvl w:val="0"/>
          <w:numId w:val="1017"/>
        </w:numPr>
        <w:bidi/>
      </w:pPr>
      <w:r>
        <w:rPr>
          <w:rtl/>
        </w:rPr>
        <w:t xml:space="preserve">دراسة دالة ناطقة: المشتقة ، التغيرات ، القيم الحدية ، المماس.</w:t>
      </w:r>
    </w:p>
    <w:p>
      <w:pPr>
        <w:numPr>
          <w:ilvl w:val="0"/>
          <w:numId w:val="1017"/>
        </w:numPr>
        <w:bidi/>
      </w:pPr>
      <w:r>
        <w:rPr>
          <w:rtl/>
        </w:rPr>
        <w:t xml:space="preserve">حل مسألة استمثال بسيطة.</w:t>
      </w:r>
    </w:p>
    <w:p>
      <w:pPr>
        <w:bidi/>
      </w:pPr>
      <w:r>
        <w:rPr>
          <w:rtl/>
        </w:rPr>
        <w:t xml:space="preserve">المنهاج ، الكتاب المدرسي ، مراجع ، الحاسبة البيانية.</w:t>
      </w:r>
    </w:p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الاشتقاقية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2026-10-26T21:56:52Z</dcterms:created>
  <dcterms:modified xsi:type="dcterms:W3CDTF">2026-10-26T21:56:52Z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