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bookmarkStart w:id="20" w:name="مجموعة-التعريف-والتبسيط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مجموعة التعريف والتبسيط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مجموعة تعريف دالة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مجموعة تعريف كل دالة من الدوال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sSub>
                        <m:e>
                          <m:r>
                            <w:rPr>
                              <w:highlight w:val="yellow"/>
                            </w:rPr>
                            <m:t>f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sSub>
                        <m:e>
                          <m:r>
                            <w:rPr>
                              <w:highlight w:val="yellow"/>
                            </w:rPr>
                            <m:t>f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ندرس إشارة الحاصل: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2390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116ac7bc1b132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239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sSub>
                        <m:e>
                          <m:r>
                            <w:rPr>
                              <w:highlight w:val="yellow"/>
                            </w:rPr>
                            <m:t>f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sSub>
                        <m:e>
                          <m:r>
                            <w:rPr>
                              <w:highlight w:val="yellow"/>
                            </w:rPr>
                            <m:t>f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4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  <m:scr m:val="double-struck"/>
                    </m:rPr>
                    <w:rPr>
                      <w:highlight w:val="yellow"/>
                    </w:rPr>
                    <m:t>R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(لكي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معرفا)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sSub>
                        <m:e>
                          <m:r>
                            <w:rPr>
                              <w:highlight w:val="yellow"/>
                            </w:rPr>
                            <m:t>f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5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sSub>
                        <m:e>
                          <m:r>
                            <w:rPr>
                              <w:highlight w:val="yellow"/>
                            </w:rPr>
                            <m:t>f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6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e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e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sSub>
                        <m:e>
                          <m:r>
                            <w:rPr>
                              <w:highlight w:val="yellow"/>
                            </w:rPr>
                            <m:t>f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7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تبسيط عبارات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كلا من الأعداد: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72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ما يلي: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C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D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9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موجبان تماما،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خواص جبرية وتطبيقات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ثم استنتج مجموعة تعريف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99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، ثم اكتبه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العبارتان معرفتان،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ولأن 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r>
                        <w:rPr>
                          <w:highlight w:val="yellow"/>
                        </w:rPr>
                        <m:t>g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  <m:scr m:val="double-struck"/>
                    </m:rPr>
                    <w:rPr>
                      <w:highlight w:val="yellow"/>
                    </w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المتطابقة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حسب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الحدود معرفة لأن الكسور موجبة تماما، وبما أن مجموع لوغاريتمات أعداد موجبة هو لوغاريتم جدائها: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99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هذا الجداء يختزل كل بسط مع مقام الكسر الذي قبله، فيبقى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10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0"/>
    <w:bookmarkStart w:id="21" w:name="المعادلات-والمتراجحات-والجمل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المعادلات والمتراجحات والجمل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نعيّن أولا مجموعة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المعادلة معرفة، ثم نستعمل: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في الأخير نحتفظ فقط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متراجحات وجداول الإشارة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تعريف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)، وهو سالب تماما بين جذريه، أي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جدول الإشارة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8ae692feda92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r>
                        <w:rPr>
                          <w:highlight w:val="yellow"/>
                        </w:rPr>
                        <m:t>h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e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e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0502f71b16fd5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حلول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e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تغيير المجهول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t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فنحصل على معادلة (أو متراجحة) جبرية مجهولها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 بعد إيجاد قيم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نرجع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e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08cc661d9a6f8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3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c4caca502789f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جمل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جملة تتضمن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وتذكر: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فالجملة تكافئ: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3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;</m:t>
                          </m:r>
                          <m:r>
                            <w:rPr>
                              <w:highlight w:val="yellow"/>
                            </w:rP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4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;</m:t>
                          </m:r>
                          <m:r>
                            <w:rPr>
                              <w:highlight w:val="yellow"/>
                            </w:rPr>
                            <m:t>3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، فنحصل على الجملة الخطية: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نعوض في الأولى: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w:rPr>
                                  <w:highlight w:val="yellow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;</m:t>
                          </m:r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;</m:t>
                          </m:r>
                          <m:r>
                            <w:rPr>
                              <w:highlight w:val="yellow"/>
                            </w:rP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4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;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تقابل).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;</m:t>
                          </m:r>
                          <m:r>
                            <w:rPr>
                              <w:highlight w:val="yellow"/>
                            </w:rP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3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;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معادلات ومتراجحات تمزج بين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ln</m:t>
                          </m:r>
                          <m:r>
                            <w:rPr>
                              <w:highlight w:val="yellow"/>
                            </w:rPr>
                            <m:t>3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وكلاهما موجب تماما.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وهو سالب بين جذريه،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فالمعادلة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21"/>
    <w:bookmarkStart w:id="22" w:name="النها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نهايات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ولحساب 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نهاية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أولا ثم نركّب.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ومقلوب مقدار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سالبة،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2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4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النهايات الشهيرة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نذكّر بالنهايات: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 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باستعمالها احسب 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 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e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sSup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3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3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1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ad>
                    <m:radPr>
                      <m:degHide m:val="on"/>
                    </m:radPr>
                    <m:deg/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rad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معدل تغير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 النهاية هي العدد المشتق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e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إزالة حالات عدم التعيين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 بعد تحديد نوع حالة عدم التعيين: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نوحد المقامات: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والمقام يؤول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ln</m:t>
                              </m:r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تغيير المتغير والتفسير الهندسي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تغيير مناسب للمتغير، احسب: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ln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1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مستقيم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d585a12168914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267004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4987136e24fac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اشتقاق-واتجاه-التغير-والمماس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الاشتقاق واتجاه التغير والمماس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حساب المشتقات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بالقاعدة الأساسية: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قابلة للاشتقاق وموجبة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 وإذا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الجداء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حاصل القسمة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ln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ln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أننا نجد النتيجة نفسها بتطبيق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اتجاه التغير ومقارنة عددين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بقيم أكبر: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 (التزايد المقارن) 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حاصل قسمة دالتين قابلتين للاشتقاق والمقام لا ينعدم.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ln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626d6d427279b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وبضرب الطرفين في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المتباينة لا يتغير)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(وتتحقق 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والعددان ينتميان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ln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أي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w:rPr>
                            <w:highlight w:val="yellow"/>
                          </w:rPr>
                          <m:t>π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π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معادلة المماس ومحور التناظر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 (مع النهايتين).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لكل من المماسين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يوجد 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 إن وجد فاكتب معادلته.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مميز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إشارته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موجب)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double-struck"/>
                    </m:rPr>
                    <w:rPr>
                      <w:highlight w:val="yellow"/>
                    </w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يستلزم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نستنتج أن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تناظر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(مركب دالة كثير حدود موجبة تمامًا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تمامًا،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e2caa8aa8bf6c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وهذا منسجم مع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إثبات متباينات باستعمال دالة مساعدة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 النهايات).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النتيجة بيانيًا بالنسبة إلى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ومماسه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ومتناقصة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fe90cae4f3264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≤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النتيجة تعني أن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ويلتقي به في هذه النقطة فقط.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3560" cy="17007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c2824257a765e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وبتطبيق المتباينة السابقة على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≤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المتباينتين السابقتين على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≤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≤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نتيجة السؤال 3 على العدد الموجب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وبضرب الأطراف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≤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≤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فبالتركيب: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(ولا ينعدم إلا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d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دراسة-دوال-لوغاريتم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دراسة دوال لوغاريتمية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دالة مساعدة ومستقيم مقارب مائل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521a3713286cd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1a71fe81ba991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d09f80d225ff0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a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25786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5095422ddab42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والمنحنى: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حلين متمايزين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والحصر وتقاطع المنحنى مع 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اتجاه تغيرها 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96c55d4a17aab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(حالة الدالة الرتيبة تمامًا)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كامل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36bbd41bd7c30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9d12197eacc5f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(بالتدوير).</w:t>
            </w:r>
          </w:p>
          <w:p>
            <w:pPr>
              <w:bidi/>
            </w:pPr>
            <w:r>
              <w:rPr>
                <w:rtl/>
              </w:rPr>
              <w:t xml:space="preserve">بالجمع: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49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(القيمة المقربة: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eeef5344e042f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sSub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b>
                      <m:r>
                        <w:rPr>
                          <w:highlight w:val="yellow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sSub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b>
                      <m:r>
                        <w:rPr>
                          <w:highlight w:val="yellow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على كل من المجالين،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هاتين النقطتين 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2e049dbd7b828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مقارنة مع منحنى الدالة ln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(نهايتاها: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28</m:t>
                  </m:r>
                </m:e>
              </m:borderBox>
            </m:oMath>
            <w:r>
              <w:rPr>
                <w:rtl/>
              </w:rPr>
              <w:t xml:space="preserve">، 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عليه.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36bbd41bd7c30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ينتهي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أن يبلغه، ولا يوجد 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d98657a2d01c37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4ac728420d555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04388" cy="222656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9d97ae9ae817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4388" cy="22265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(مع ملاحظة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مبلوغة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لوغاريتم-العشري-ومسائل-من-الواقع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اللوغاريتم العشري ومسائل من الواقع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خواص اللوغاريتم العشري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نذكّر أن اللوغاريتم العشري هو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العددين: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50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عدد أرقام كتابة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 هو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</m:oMath>
            <w:r>
              <w:rPr>
                <w:rtl/>
              </w:rPr>
              <w:t xml:space="preserve">، عيّن عدد أرقام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1000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3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10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شروط الوجود: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شرط الوجود: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log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101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101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 المكتوب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 يحقق:</w:t>
            </w:r>
            <w:r>
              <w:rPr>
                <w:rtl/>
              </w:rPr>
              <w:t xml:space="preserve"> </w:t>
            </w:r>
            <m:oMath>
              <m:limLow>
                <m:e>
                  <m:limLow>
                    <m:e>
                      <m:r>
                        <m:t>10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≤</m:t>
              </m:r>
              <m:limLow>
                <m:e>
                  <m:limLow>
                    <m:e>
                      <m:r>
                        <m:t>99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9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الجزء الصحيح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2026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  <m:r>
                <m:rPr>
                  <m:sty m:val="p"/>
                </m:rPr>
                <m:t>≈</m:t>
              </m:r>
              <m:r>
                <m:t>609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609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610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609</m:t>
              </m:r>
            </m:oMath>
            <w:r>
              <w:rPr>
                <w:rtl/>
              </w:rPr>
              <w:t xml:space="preserve">، أي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610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9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وعند القسمة عليه يتغير اتجاه المتباينة: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log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43</m:t>
                </m:r>
                <m:r>
                  <m:rPr>
                    <m:sty m:val="p"/>
                  </m:rPr>
                  <m:t>,</m:t>
                </m:r>
                <m:r>
                  <m:t>71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أصغر عدد طبيعي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44</m:t>
                  </m:r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حموضة محلول: الـ pH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يُعرّف الـ pH لمحلول مائي بالعلاقة: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تركيز شوارد الهيدرونيوم بـ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المحلول حمضيًا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معتدلًا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وأساسيًا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الـ pH لمحلول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النتيجة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 ما طبيعة هذا المحلول؟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محلول له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 احسب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وما طبيعته؟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x</m:t>
              </m:r>
            </m:oMath>
            <w:r>
              <w:rPr>
                <w:rtl/>
              </w:rPr>
              <w:t xml:space="preserve">. ادرس اتجاه تغيرها وفسّر النتيجة كيميائيًا.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نمدّد محلولًا حمضيًا فيُقسم تركيزه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 بيّن أن الـ pH يزداد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تركيز محلول في عدد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بيّن أن الـ pH يتغير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k</m:t>
              </m:r>
            </m:oMath>
            <w:r>
              <w:rPr>
                <w:rtl/>
              </w:rPr>
              <w:t xml:space="preserve">، ثم عيّن قيمة مقربة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398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≈</m:t>
                </m:r>
                <m:borderBox>
                  <m:e>
                    <m:r>
                      <w:rPr>
                        <w:highlight w:val="yellow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60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حمضي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sSup>
                      <m:e>
                        <m:r>
                          <m:rPr>
                            <m:nor/>
                            <m:sty m:val="p"/>
                          </m:rPr>
                          <m:t>O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w:rPr>
                        <w:highlight w:val="yellow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31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×</m:t>
                    </m:r>
                    <m:sSup>
                      <m:e>
                        <m:r>
                          <w:rPr>
                            <w:highlight w:val="yellow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9</m:t>
                        </m:r>
                      </m:sup>
                    </m:sSup>
                    <m:r>
                      <w:rPr>
                        <w:highlight w:val="yellow"/>
                      </w:rPr>
                      <m:t> </m:t>
                    </m:r>
                    <m:r>
                      <m:rPr>
                        <m:nor/>
                        <m:sty m:val="p"/>
                      </m:rPr>
                      <w:rPr>
                        <w:highlight w:val="yellow"/>
                      </w:rPr>
                      <m:t>mol/L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أساسي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كلما زاد تركيز شوارد الهيدرونيوم نقص الـ pH، أي أن المحلول يصبح أكثر حموضة.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التركيز الابتدائي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التركيز الجديد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nor/>
                        <m:sty m:val="p"/>
                      </m:rPr>
                      <w:rPr>
                        <w:highlight w:val="yellow"/>
                      </w:rPr>
                      <m:t>pH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التركيز الجديد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الـ pH يتغير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log</m:t>
                  </m:r>
                  <m:r>
                    <w:rPr>
                      <w:highlight w:val="yellow"/>
                    </w:rPr>
                    <m:t>k</m:t>
                  </m:r>
                </m:e>
              </m:borderBox>
            </m:oMath>
            <w:r>
              <w:rPr>
                <w:rtl/>
              </w:rPr>
              <w:t xml:space="preserve">.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مضاعفة التركيز تقريبًا تُنقص الـ pH بحوالي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شدة الصوت والنمو السكاني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(الديسيبل):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يُعطى مستوى الشدة الصوتية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(بالديسيبل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)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بالعلاقة: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 حيث </w:t>
            </w:r>
            <m:oMath>
              <m:r>
                <m:t>​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مستوى الشدة الصوتية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عند مضاعفة الشدة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يزداد المستوى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بحوالي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واحدة تُصدر صوتًا مستواه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 نشغّل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متماثلة معًا فتصبح الشدة الكلية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t>I</m:t>
              </m:r>
            </m:oMath>
            <w:r>
              <w:rPr>
                <w:rtl/>
              </w:rPr>
              <w:t xml:space="preserve">. ما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الآلات يجعل المستوى يتجاوز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(عتبة الخطر على الأذن)؟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 (النمو السكاني):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يُنمذج عدد سكان مدينة بعد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(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بالدالة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عدد السكان الابتدائي ثم عدد السكان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يمثل العدد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 أعط قيمة مقربة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70</m:t>
                  </m:r>
                  <m:r>
                    <w:rPr>
                      <w:highlight w:val="yellow"/>
                    </w:rPr>
                    <m:t> </m:t>
                  </m:r>
                  <m:r>
                    <m:rPr>
                      <m:nor/>
                      <m:sty m:val="p"/>
                    </m:rPr>
                    <w:rPr>
                      <w:highlight w:val="yellow"/>
                    </w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ضاعفنا الشدة يصبح المستوى: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f>
                      <m:fPr>
                        <m:type m:val="bar"/>
                      </m:fPr>
                      <m:num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L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w:rPr>
                      <w:highlight w:val="yellow"/>
                    </w:rPr>
                    <m:t>L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3</m:t>
                  </m:r>
                  <m:r>
                    <w:rPr>
                      <w:highlight w:val="yellow"/>
                    </w:rPr>
                    <m:t> </m:t>
                  </m:r>
                  <m:r>
                    <m:rPr>
                      <m:nor/>
                      <m:sty m:val="p"/>
                    </m:rPr>
                    <w:rPr>
                      <w:highlight w:val="yellow"/>
                    </w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مستوى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85</m:t>
                </m:r>
                <m:r>
                  <m:rPr>
                    <m:sty m:val="p"/>
                  </m:rPr>
                  <m:t>⇔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10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316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تمامًا). إذن أصغر عدد من الآلات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317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12000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highlight w:val="yellow"/>
                    </w:rPr>
                    <m:t>14657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الأسية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متزايدتان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18000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18000</m:t>
                    </m:r>
                  </m:num>
                  <m:den>
                    <m:r>
                      <m:t>12000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50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خلال السنة الحادية والعشرين</w:t>
            </w:r>
            <w:r>
              <w:rPr>
                <w:rtl/>
              </w:rPr>
              <w:t xml:space="preserve">، أي بعد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50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زمن تضاعف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السكان، وهو لا يتعلق بلحظة البداية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highlight w:val="yellow"/>
                    </w:rPr>
                    <m:t>34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تعريف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المشتقة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3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 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وهو موجب (إشارة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خارج الجذرين.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]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w:rPr>
                        <w:highlight w:val="yellow"/>
                      </w:rPr>
                      <m:t>0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∪</m:t>
                        </m:r>
                      </m:e>
                    </m:d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نهاية مرجعية (التزايد المقارن):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ويمكن تبريرها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متباينة، إذن 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sup>
                        </m:sSup>
                      </m:num>
                      <m:den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شكل غير محدد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من أجل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حقيقيين موجبين تماما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مثال مضاد: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الصحيح هو: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 الصحيحة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a</m:t>
                      </m:r>
                      <m:r>
                        <w:rPr>
                          <w:highlight w:val="yellow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كل قيمة حقيقية مرة واحدة فقط. إذن الحل الوحيد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≤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المساواة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(مثلا: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10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271</m:t>
              </m:r>
            </m:oMath>
            <w:r>
              <w:rPr>
                <w:rtl/>
              </w:rPr>
              <w:t xml:space="preserve">، أي أن الصورة تناقصت.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الحقيقة 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  <m:r>
                    <w:rPr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(تكون العبارة صحيحة 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فنقسم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عائلة دوال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m</m:t>
                  </m:r>
                </m:sub>
              </m:sSub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اتجاه تغيّر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في نفس المعلم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النقطة الثابتة.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 مختلفين.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 الثابتة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  <m:sub>
                      <m:r>
                        <w:rPr>
                          <w:highlight w:val="yellow"/>
                        </w:rP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  <m:sub>
                      <m:r>
                        <w:rPr>
                          <w:highlight w:val="yellow"/>
                        </w:rP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  <m:sub>
                      <m:r>
                        <w:rPr>
                          <w:highlight w:val="yellow"/>
                        </w:rP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 مقاربا عموديا معادلته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  <m:sub>
                      <m:r>
                        <w:rPr>
                          <w:highlight w:val="yellow"/>
                        </w:rP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التغيّر.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44f0b6a5a2816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523d3315cb8496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 (الحالة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قيمة حدية صغرى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m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أصغر قيمة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 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 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إتمام الدراسة: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فالدالة تأخذ قيما سالبة، والشرط غير محقق.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والشرط محقق.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مجموعة القيم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m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حامل محور الفواصل إذا وفقط إذا كان معامل توجيهه معدوما: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وهذا يوافق 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(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(مقصورا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 ومقارب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يبلغ قيمته الصغرى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99ee823566716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مناقشة بيانية بمستقيم دوار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الأخيرة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أدرس اتجاه تغيّر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 (التزايد المقارن):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فرعا مكافئا باتجاه محور التراتيب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(ينمو أسرع من أي مستقيم).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e3a6f377929ef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≥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، 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فقط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3560" cy="170078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480f5762426e6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يقترب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ومعامل توجيهها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وتقطع محور التراتيب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دائما، فالعدد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نبحث عن نقط تقاطع أخرى: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أو متناقص.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لا تقاطع آخر: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التراتيب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يقترب منها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وبجوار يسار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إذن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أخرى في نقطة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يلتقيان إلا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 (مضاعف)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 بجوار يمين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أكبر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فرع مكافئ باتجاه محور التراتيب فيتجاوز كل مستقيم: يتقاطعان مرة أخرى.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75691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bcd18be715599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756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m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استعمال الحاسبة).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a87d38061c6d72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60520" cy="306324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996c46e1c96257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0520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بقسمة الطرفين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 جدول التغيّرات والرسم: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نقطتا تقاطع، فاصلة الأولى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ذروته: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تقاطع: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≤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، والقيمة العظمى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تُبلغ إلا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π</m:t>
                      </m:r>
                    </m:e>
                    <m:sup>
                      <m:r>
                        <w:rPr>
                          <w:highlight w:val="yellow"/>
                        </w:rPr>
                        <m:t>e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π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وجود وحصر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ونقطة صامدة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أدرس اتجاه تغيّر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شكّل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للمعادلة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(نقول 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d9352566c6222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(حالة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بنفس الطريقة: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فجداؤهما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≥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e71c8e5d67a2d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α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751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777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75125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7768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الجزء I هذه المعادلة تقبل حلا وحيدا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النقطة الصامدة الوحيدة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4cd73667004a07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 فإذا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,</m:t>
                      </m:r>
                      <m:r>
                        <w:rPr>
                          <w:highlight w:val="yellow"/>
                        </w:rPr>
                        <m:t>5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,</m:t>
                      </m:r>
                      <m:r>
                        <w:rPr>
                          <w:highlight w:val="yellow"/>
                        </w:rPr>
                        <m:t>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وبأخذ تقاطع هذا الحصر 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555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حصر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</m:oMath>
            <w:r>
              <w:rPr>
                <w:rtl/>
              </w:rPr>
              <w:t xml:space="preserve">؛ القيمة الفعلية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2336291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38b4ae14ca338f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23362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sectPr>
      <w:headerReference w:type="default" r:id="rId44"/>
      <w:footerReference w:type="default" r:id="rId4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AFF735FF-047E-40F3-A7AF-D9327CFB7A56}"/>
    <w:embedBold r:id="rFnt2" w:fontKey="{85880326-6A68-40EF-9204-F85522EC4589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header" Target="header1.xml"/><Relationship Id="rId45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2026-10-29T16:01:23Z</dcterms:created>
  <dcterms:modified xsi:type="dcterms:W3CDTF">2026-10-29T16:01:23Z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