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spacing w:before="120"/>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m:t>
              </m:r>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m:t>
              </m:r>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m:t>
              </m:r>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m:oMathPara>
              <m:oMathParaPr>
                <m:jc m:val="center"/>
              </m:oMathParaPr>
              <m:oMath>
                <m:borderBox>
                  <m:e>
                    <m:sSub>
                      <m:e>
                        <m:r>
                          <m:t>P</m:t>
                        </m:r>
                      </m:e>
                      <m:sub>
                        <m:r>
                          <m:rPr>
                            <m:sty m:val="p"/>
                          </m:rPr>
                          <m:t>I</m:t>
                        </m:r>
                      </m:sub>
                    </m:sSub>
                    <m:d>
                      <m:dPr>
                        <m:begChr m:val="("/>
                        <m:endChr m:val=")"/>
                        <m:sepChr m:val=""/>
                        <m:grow/>
                      </m:dPr>
                      <m:e>
                        <m:r>
                          <m:t>E</m:t>
                        </m:r>
                      </m:e>
                    </m:d>
                    <m:r>
                      <m:rPr>
                        <m:sty m:val="p"/>
                      </m:rPr>
                      <m:t>=</m:t>
                    </m:r>
                    <m:sSub>
                      <m:e>
                        <m:r>
                          <m:t>P</m:t>
                        </m:r>
                      </m:e>
                      <m:sub>
                        <m:r>
                          <m:rPr>
                            <m:sty m:val="p"/>
                          </m:rPr>
                          <m:t>I</m:t>
                        </m:r>
                        <m:r>
                          <m:rPr>
                            <m:sty m:val="p"/>
                          </m:rPr>
                          <m:t>I</m:t>
                        </m:r>
                      </m:sub>
                    </m:sSub>
                    <m:d>
                      <m:dPr>
                        <m:begChr m:val="("/>
                        <m:endChr m:val=")"/>
                        <m:sepChr m:val=""/>
                        <m:grow/>
                      </m:dPr>
                      <m:e>
                        <m:r>
                          <m:t>E</m:t>
                        </m:r>
                      </m:e>
                    </m:d>
                    <m:r>
                      <m:rPr>
                        <m:sty m:val="p"/>
                      </m:rPr>
                      <m:t>=</m:t>
                    </m:r>
                    <m:f>
                      <m:fPr>
                        <m:type m:val="bar"/>
                      </m:fPr>
                      <m:num>
                        <m:r>
                          <m:t>2</m:t>
                        </m:r>
                      </m:num>
                      <m:den>
                        <m:r>
                          <m:t>5</m:t>
                        </m:r>
                      </m:den>
                    </m:f>
                  </m:e>
                </m:borderBox>
                <m:r>
                  <m:t>  </m:t>
                </m:r>
                <m:borderBox>
                  <m:e>
                    <m:sSub>
                      <m:e>
                        <m:r>
                          <m:t>P</m:t>
                        </m:r>
                      </m:e>
                      <m:sub>
                        <m:r>
                          <m:rPr>
                            <m:sty m:val="p"/>
                          </m:rPr>
                          <m:t>I</m:t>
                        </m:r>
                        <m:r>
                          <m:rPr>
                            <m:sty m:val="p"/>
                          </m:rPr>
                          <m:t>I</m:t>
                        </m:r>
                        <m:r>
                          <m:rPr>
                            <m:sty m:val="p"/>
                          </m:rPr>
                          <m:t>I</m:t>
                        </m:r>
                      </m:sub>
                    </m:sSub>
                    <m:d>
                      <m:dPr>
                        <m:begChr m:val="("/>
                        <m:endChr m:val=")"/>
                        <m:sepChr m:val=""/>
                        <m:grow/>
                      </m:dPr>
                      <m:e>
                        <m:r>
                          <m:t>E</m:t>
                        </m:r>
                      </m:e>
                    </m:d>
                    <m:r>
                      <m:rPr>
                        <m:sty m:val="p"/>
                      </m:rPr>
                      <m:t>=</m:t>
                    </m:r>
                    <m:f>
                      <m:fPr>
                        <m:type m:val="bar"/>
                      </m:fPr>
                      <m:num>
                        <m:r>
                          <m:t>13</m:t>
                        </m:r>
                      </m:num>
                      <m:den>
                        <m:r>
                          <m:t>25</m:t>
                        </m:r>
                      </m:den>
                    </m:f>
                  </m:e>
                </m:borderBox>
              </m:oMath>
            </m:oMathPara>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w="6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965"/>
              <w:gridCol w:w="965"/>
              <w:gridCol w:w="96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965" w:type="dxa"/>
                  <w:shd w:val="clear" w:color="auto" w:fill="E4E7ED"/>
                </w:tcPr>
                <w:p>
                  <w:pPr>
                    <w:pStyle w:val="Compact"/>
                    <w:bidi/>
                    <w:jc w:val="center"/>
                  </w:pPr>
                  <m:oMath>
                    <m:r>
                      <m:rPr>
                        <m:sty m:val="p"/>
                      </m:rPr>
                      <m:t>−</m:t>
                    </m:r>
                    <m:r>
                      <m:t>3</m:t>
                    </m:r>
                  </m:oMath>
                </w:p>
              </w:tc>
              <w:tc>
                <w:tcPr>
                  <w:tcW w:w="965" w:type="dxa"/>
                  <w:shd w:val="clear" w:color="auto" w:fill="E4E7ED"/>
                </w:tcPr>
                <w:p>
                  <w:pPr>
                    <w:pStyle w:val="Compact"/>
                    <w:bidi/>
                    <w:jc w:val="center"/>
                  </w:pPr>
                  <m:oMath>
                    <m:r>
                      <m:t>2</m:t>
                    </m:r>
                  </m:oMath>
                </w:p>
              </w:tc>
              <w:tc>
                <w:tcPr>
                  <w:tcW w:w="965" w:type="dxa"/>
                  <w:shd w:val="clear" w:color="auto" w:fill="E4E7ED"/>
                </w:tcPr>
                <w:p>
                  <w:pPr>
                    <w:pStyle w:val="Compact"/>
                    <w:bidi/>
                    <w:jc w:val="center"/>
                  </w:pPr>
                  <m:oMath>
                    <m:r>
                      <m:t>10</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965" w:type="dxa"/>
                </w:tcPr>
                <w:p>
                  <w:pPr>
                    <w:pStyle w:val="Compact"/>
                    <w:bidi/>
                    <w:jc w:val="center"/>
                  </w:pPr>
                  <m:oMath>
                    <m:f>
                      <m:fPr>
                        <m:type m:val="bar"/>
                      </m:fPr>
                      <m:num>
                        <m:r>
                          <m:t>1</m:t>
                        </m:r>
                      </m:num>
                      <m:den>
                        <m:r>
                          <m:t>2</m:t>
                        </m:r>
                      </m:den>
                    </m:f>
                  </m:oMath>
                </w:p>
              </w:tc>
              <w:tc>
                <w:tcPr>
                  <w:tcW w:w="965" w:type="dxa"/>
                </w:tcPr>
                <w:p>
                  <w:pPr>
                    <w:pStyle w:val="Compact"/>
                    <w:bidi/>
                    <w:jc w:val="center"/>
                  </w:pPr>
                  <m:oMath>
                    <m:f>
                      <m:fPr>
                        <m:type m:val="bar"/>
                      </m:fPr>
                      <m:num>
                        <m:r>
                          <m:t>1</m:t>
                        </m:r>
                      </m:num>
                      <m:den>
                        <m:r>
                          <m:t>3</m:t>
                        </m:r>
                      </m:den>
                    </m:f>
                  </m:oMath>
                </w:p>
              </w:tc>
              <w:tc>
                <w:tcPr>
                  <w:tcW w:w="965" w:type="dxa"/>
                </w:tcPr>
                <w:p>
                  <w:pPr>
                    <w:pStyle w:val="Compact"/>
                    <w:bidi/>
                    <w:jc w:val="center"/>
                  </w:pPr>
                  <m:oMath>
                    <m:f>
                      <m:fPr>
                        <m:type m:val="bar"/>
                      </m:fPr>
                      <m:num>
                        <m:r>
                          <m:t>1</m:t>
                        </m:r>
                      </m:num>
                      <m:den>
                        <m:r>
                          <m:t>6</m:t>
                        </m:r>
                      </m:den>
                    </m:f>
                  </m:oMath>
                </w:p>
              </w:tc>
              <w:tc>
                <w:tcPr>
                  <w:tcW w:w="1915" w:type="dxa"/>
                </w:tcPr>
                <w:p>
                  <w:pPr>
                    <w:pStyle w:val="Compact"/>
                    <w:bidi/>
                    <w:jc w:val="center"/>
                  </w:pPr>
                  <m:oMath>
                    <m:r>
                      <m:t>1</m:t>
                    </m:r>
                  </m:oMath>
                </w:p>
              </w:tc>
            </w:tr>
          </w:tbl>
          <w:p>
            <w:pPr>
              <w:bidi/>
              <w:spacing w:before="120"/>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w="84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1155"/>
              <w:gridCol w:w="1345"/>
              <w:gridCol w:w="1345"/>
              <w:gridCol w:w="115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1155" w:type="dxa"/>
                  <w:shd w:val="clear" w:color="auto" w:fill="E4E7ED"/>
                </w:tcPr>
                <w:p>
                  <w:pPr>
                    <w:pStyle w:val="Compact"/>
                    <w:bidi/>
                    <w:jc w:val="center"/>
                  </w:pPr>
                  <m:oMath>
                    <m:r>
                      <m:t>0</m:t>
                    </m:r>
                  </m:oMath>
                </w:p>
              </w:tc>
              <w:tc>
                <w:tcPr>
                  <w:tcW w:w="1345" w:type="dxa"/>
                  <w:shd w:val="clear" w:color="auto" w:fill="E4E7ED"/>
                </w:tcPr>
                <w:p>
                  <w:pPr>
                    <w:pStyle w:val="Compact"/>
                    <w:bidi/>
                    <w:jc w:val="center"/>
                  </w:pPr>
                  <m:oMath>
                    <m:r>
                      <m:t>1</m:t>
                    </m:r>
                  </m:oMath>
                </w:p>
              </w:tc>
              <w:tc>
                <w:tcPr>
                  <w:tcW w:w="1345" w:type="dxa"/>
                  <w:shd w:val="clear" w:color="auto" w:fill="E4E7ED"/>
                </w:tcPr>
                <w:p>
                  <w:pPr>
                    <w:pStyle w:val="Compact"/>
                    <w:bidi/>
                    <w:jc w:val="center"/>
                  </w:pPr>
                  <m:oMath>
                    <m:r>
                      <m:t>2</m:t>
                    </m:r>
                  </m:oMath>
                </w:p>
              </w:tc>
              <w:tc>
                <w:tcPr>
                  <w:tcW w:w="1155" w:type="dxa"/>
                  <w:shd w:val="clear" w:color="auto" w:fill="E4E7ED"/>
                </w:tcPr>
                <w:p>
                  <w:pPr>
                    <w:pStyle w:val="Compact"/>
                    <w:bidi/>
                    <w:jc w:val="center"/>
                  </w:pPr>
                  <m:oMath>
                    <m:r>
                      <m:t>3</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155" w:type="dxa"/>
                </w:tcPr>
                <w:p>
                  <w:pPr>
                    <w:pStyle w:val="Compact"/>
                    <w:bidi/>
                    <w:jc w:val="center"/>
                  </w:pPr>
                  <m:oMath>
                    <m:f>
                      <m:fPr>
                        <m:type m:val="bar"/>
                      </m:fPr>
                      <m:num>
                        <m:r>
                          <m:t>4</m:t>
                        </m:r>
                      </m:num>
                      <m:den>
                        <m:r>
                          <m:t>35</m:t>
                        </m:r>
                      </m:den>
                    </m:f>
                  </m:oMath>
                </w:p>
              </w:tc>
              <w:tc>
                <w:tcPr>
                  <w:tcW w:w="1345" w:type="dxa"/>
                </w:tcPr>
                <w:p>
                  <w:pPr>
                    <w:pStyle w:val="Compact"/>
                    <w:bidi/>
                    <w:jc w:val="center"/>
                  </w:pPr>
                  <m:oMath>
                    <m:f>
                      <m:fPr>
                        <m:type m:val="bar"/>
                      </m:fPr>
                      <m:num>
                        <m:r>
                          <m:t>18</m:t>
                        </m:r>
                      </m:num>
                      <m:den>
                        <m:r>
                          <m:t>35</m:t>
                        </m:r>
                      </m:den>
                    </m:f>
                  </m:oMath>
                </w:p>
              </w:tc>
              <w:tc>
                <w:tcPr>
                  <w:tcW w:w="1345" w:type="dxa"/>
                </w:tcPr>
                <w:p>
                  <w:pPr>
                    <w:pStyle w:val="Compact"/>
                    <w:bidi/>
                    <w:jc w:val="center"/>
                  </w:pPr>
                  <m:oMath>
                    <m:f>
                      <m:fPr>
                        <m:type m:val="bar"/>
                      </m:fPr>
                      <m:num>
                        <m:r>
                          <m:t>12</m:t>
                        </m:r>
                      </m:num>
                      <m:den>
                        <m:r>
                          <m:t>35</m:t>
                        </m:r>
                      </m:den>
                    </m:f>
                  </m:oMath>
                </w:p>
              </w:tc>
              <w:tc>
                <w:tcPr>
                  <w:tcW w:w="1155" w:type="dxa"/>
                </w:tcPr>
                <w:p>
                  <w:pPr>
                    <w:pStyle w:val="Compact"/>
                    <w:bidi/>
                    <w:jc w:val="center"/>
                  </w:pPr>
                  <m:oMath>
                    <m:f>
                      <m:fPr>
                        <m:type m:val="bar"/>
                      </m:fPr>
                      <m:num>
                        <m:r>
                          <m:t>1</m:t>
                        </m:r>
                      </m:num>
                      <m:den>
                        <m:r>
                          <m:t>35</m:t>
                        </m:r>
                      </m:den>
                    </m:f>
                  </m:oMath>
                </w:p>
              </w:tc>
              <w:tc>
                <w:tcPr>
                  <w:tcW w:w="1915" w:type="dxa"/>
                </w:tcPr>
                <w:p>
                  <w:pPr>
                    <w:pStyle w:val="Compact"/>
                    <w:bidi/>
                    <w:jc w:val="center"/>
                  </w:pPr>
                  <m:oMath>
                    <m:r>
                      <m:t>1</m:t>
                    </m:r>
                  </m:oMath>
                </w:p>
              </w:tc>
            </w:tr>
          </w:tbl>
          <w:p>
            <w:pPr>
              <w:bidi/>
              <w:spacing w:before="120"/>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w="9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1155"/>
              <w:gridCol w:w="1155"/>
              <w:gridCol w:w="1155"/>
              <w:gridCol w:w="1155"/>
              <w:gridCol w:w="115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1155" w:type="dxa"/>
                  <w:shd w:val="clear" w:color="auto" w:fill="E4E7ED"/>
                </w:tcPr>
                <w:p>
                  <w:pPr>
                    <w:pStyle w:val="Compact"/>
                    <w:bidi/>
                    <w:jc w:val="center"/>
                  </w:pPr>
                  <m:oMath>
                    <m:r>
                      <m:rPr>
                        <m:sty m:val="p"/>
                      </m:rPr>
                      <m:t>−</m:t>
                    </m:r>
                    <m:r>
                      <m:t>2</m:t>
                    </m:r>
                  </m:oMath>
                </w:p>
              </w:tc>
              <w:tc>
                <w:tcPr>
                  <w:tcW w:w="1155" w:type="dxa"/>
                  <w:shd w:val="clear" w:color="auto" w:fill="E4E7ED"/>
                </w:tcPr>
                <w:p>
                  <w:pPr>
                    <w:pStyle w:val="Compact"/>
                    <w:bidi/>
                    <w:jc w:val="center"/>
                  </w:pPr>
                  <m:oMath>
                    <m:r>
                      <m:rPr>
                        <m:sty m:val="p"/>
                      </m:rPr>
                      <m:t>−</m:t>
                    </m:r>
                    <m:r>
                      <m:t>1</m:t>
                    </m:r>
                  </m:oMath>
                </w:p>
              </w:tc>
              <w:tc>
                <w:tcPr>
                  <w:tcW w:w="1155" w:type="dxa"/>
                  <w:shd w:val="clear" w:color="auto" w:fill="E4E7ED"/>
                </w:tcPr>
                <w:p>
                  <w:pPr>
                    <w:pStyle w:val="Compact"/>
                    <w:bidi/>
                    <w:jc w:val="center"/>
                  </w:pPr>
                  <m:oMath>
                    <m:r>
                      <m:t>0</m:t>
                    </m:r>
                  </m:oMath>
                </w:p>
              </w:tc>
              <w:tc>
                <w:tcPr>
                  <w:tcW w:w="1155" w:type="dxa"/>
                  <w:shd w:val="clear" w:color="auto" w:fill="E4E7ED"/>
                </w:tcPr>
                <w:p>
                  <w:pPr>
                    <w:pStyle w:val="Compact"/>
                    <w:bidi/>
                    <w:jc w:val="center"/>
                  </w:pPr>
                  <m:oMath>
                    <m:r>
                      <m:t>1</m:t>
                    </m:r>
                  </m:oMath>
                </w:p>
              </w:tc>
              <w:tc>
                <w:tcPr>
                  <w:tcW w:w="1155" w:type="dxa"/>
                  <w:shd w:val="clear" w:color="auto" w:fill="E4E7ED"/>
                </w:tcPr>
                <w:p>
                  <w:pPr>
                    <w:pStyle w:val="Compact"/>
                    <w:bidi/>
                    <w:jc w:val="center"/>
                  </w:pPr>
                  <m:oMath>
                    <m:r>
                      <m:t>2</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155" w:type="dxa"/>
                </w:tcPr>
                <w:p>
                  <w:pPr>
                    <w:pStyle w:val="Compact"/>
                    <w:bidi/>
                    <w:jc w:val="center"/>
                  </w:pPr>
                  <m:oMath>
                    <m:f>
                      <m:fPr>
                        <m:type m:val="bar"/>
                      </m:fPr>
                      <m:num>
                        <m:r>
                          <m:t>1</m:t>
                        </m:r>
                      </m:num>
                      <m:den>
                        <m:r>
                          <m:t>15</m:t>
                        </m:r>
                      </m:den>
                    </m:f>
                  </m:oMath>
                </w:p>
              </w:tc>
              <w:tc>
                <w:tcPr>
                  <w:tcW w:w="1155" w:type="dxa"/>
                </w:tcPr>
                <w:p>
                  <w:pPr>
                    <w:pStyle w:val="Compact"/>
                    <w:bidi/>
                    <w:jc w:val="center"/>
                  </w:pPr>
                  <m:oMath>
                    <m:f>
                      <m:fPr>
                        <m:type m:val="bar"/>
                      </m:fPr>
                      <m:num>
                        <m:r>
                          <m:t>6</m:t>
                        </m:r>
                      </m:num>
                      <m:den>
                        <m:r>
                          <m:t>15</m:t>
                        </m:r>
                      </m:den>
                    </m:f>
                  </m:oMath>
                </w:p>
              </w:tc>
              <w:tc>
                <w:tcPr>
                  <w:tcW w:w="1155" w:type="dxa"/>
                </w:tcPr>
                <w:p>
                  <w:pPr>
                    <w:pStyle w:val="Compact"/>
                    <w:bidi/>
                    <w:jc w:val="center"/>
                  </w:pPr>
                  <m:oMath>
                    <m:f>
                      <m:fPr>
                        <m:type m:val="bar"/>
                      </m:fPr>
                      <m:num>
                        <m:r>
                          <m:t>3</m:t>
                        </m:r>
                      </m:num>
                      <m:den>
                        <m:r>
                          <m:t>15</m:t>
                        </m:r>
                      </m:den>
                    </m:f>
                  </m:oMath>
                </w:p>
              </w:tc>
              <w:tc>
                <w:tcPr>
                  <w:tcW w:w="1155" w:type="dxa"/>
                </w:tcPr>
                <w:p>
                  <w:pPr>
                    <w:pStyle w:val="Compact"/>
                    <w:bidi/>
                    <w:jc w:val="center"/>
                  </w:pPr>
                  <m:oMath>
                    <m:f>
                      <m:fPr>
                        <m:type m:val="bar"/>
                      </m:fPr>
                      <m:num>
                        <m:r>
                          <m:t>2</m:t>
                        </m:r>
                      </m:num>
                      <m:den>
                        <m:r>
                          <m:t>15</m:t>
                        </m:r>
                      </m:den>
                    </m:f>
                  </m:oMath>
                </w:p>
              </w:tc>
              <w:tc>
                <w:tcPr>
                  <w:tcW w:w="1155" w:type="dxa"/>
                </w:tcPr>
                <w:p>
                  <w:pPr>
                    <w:pStyle w:val="Compact"/>
                    <w:bidi/>
                    <w:jc w:val="center"/>
                  </w:pPr>
                  <m:oMath>
                    <m:f>
                      <m:fPr>
                        <m:type m:val="bar"/>
                      </m:fPr>
                      <m:num>
                        <m:r>
                          <m:t>3</m:t>
                        </m:r>
                      </m:num>
                      <m:den>
                        <m:r>
                          <m:t>15</m:t>
                        </m:r>
                      </m:den>
                    </m:f>
                  </m:oMath>
                </w:p>
              </w:tc>
              <w:tc>
                <w:tcPr>
                  <w:tcW w:w="1915" w:type="dxa"/>
                </w:tcPr>
                <w:p>
                  <w:pPr>
                    <w:pStyle w:val="Compact"/>
                    <w:bidi/>
                    <w:jc w:val="center"/>
                  </w:pPr>
                  <m:oMath>
                    <m:r>
                      <m:t>1</m:t>
                    </m:r>
                  </m:oMath>
                </w:p>
              </w:tc>
            </w:tr>
          </w:tbl>
          <w:p>
            <w:pPr>
              <w:bidi/>
              <w:spacing w:before="120"/>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الاحتمال-الشرطي-وشجرة-الاحتمالات"/>
    <w:p>
      <w:pPr>
        <w:pStyle w:val="Heading1"/>
        <w:bidi/>
      </w:pPr>
      <w:r>
        <w:rPr>
          <w:rStyle w:val="SectionNumber"/>
          <w:rtl/>
        </w:rPr>
        <w:t xml:space="preserve">4</w:t>
      </w:r>
      <w:r>
        <w:rPr>
          <w:rtl/>
        </w:rPr>
        <w:tab/>
      </w:r>
      <w:r>
        <w:rPr>
          <w:rtl/>
        </w:rPr>
        <w:t xml:space="preserve">الاحتمال الشرطي وشجرة الاحتمالات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w="56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15"/>
              <w:gridCol w:w="870"/>
              <w:gridCol w:w="965"/>
              <w:gridCol w:w="1915"/>
            </w:tblGrid>
            <w:tr>
              <w:trPr>
                <w:tblHeader w:val="true"/>
              </w:trPr>
              <w:tc>
                <w:tcPr>
                  <w:tcW w:w="1915" w:type="dxa"/>
                  <w:shd w:val="clear" w:color="auto" w:fill="E4E7ED"/>
                </w:tcPr>
                <w:p>
                  <w:pPr>
                    <w:pStyle w:val="Compact"/>
                    <w:bidi/>
                    <w:jc w:val="center"/>
                  </w:pPr>
                  <w:r>
                    <w:rPr>
                      <w:rtl/>
                    </w:rPr>
                    <w:t xml:space="preserve">المجموع</w:t>
                  </w:r>
                </w:p>
              </w:tc>
              <w:tc>
                <w:tcPr>
                  <w:tcW w:w="870" w:type="dxa"/>
                  <w:shd w:val="clear" w:color="auto" w:fill="E4E7ED"/>
                </w:tcPr>
                <w:p>
                  <w:pPr>
                    <w:pStyle w:val="Compact"/>
                    <w:bidi/>
                    <w:jc w:val="center"/>
                  </w:pPr>
                  <m:oMath>
                    <m:bar>
                      <m:barPr>
                        <m:pos m:val="top"/>
                      </m:barPr>
                      <m:e>
                        <m:r>
                          <m:t>S</m:t>
                        </m:r>
                      </m:e>
                    </m:bar>
                  </m:oMath>
                </w:p>
              </w:tc>
              <w:tc>
                <w:tcPr>
                  <w:tcW w:w="965" w:type="dxa"/>
                  <w:shd w:val="clear" w:color="auto" w:fill="E4E7ED"/>
                </w:tcPr>
                <w:p>
                  <w:pPr>
                    <w:pStyle w:val="Compact"/>
                    <w:bidi/>
                    <w:jc w:val="center"/>
                  </w:pPr>
                  <m:oMath>
                    <m:r>
                      <m:t>S</m:t>
                    </m:r>
                  </m:oMath>
                </w:p>
              </w:tc>
              <w:tc>
                <w:tcPr>
                  <w:tcW w:w="1915" w:type="dxa"/>
                  <w:shd w:val="clear" w:color="auto" w:fill="E4E7ED"/>
                </w:tcPr>
                <w:p>
                  <w:pPr>
                    <w:pStyle w:val="Compact"/>
                    <w:bidi/>
                    <w:jc w:val="center"/>
                  </w:pPr>
                </w:p>
              </w:tc>
            </w:tr>
            <w:tr>
              <w:tc>
                <w:tcPr>
                  <w:tcW w:w="1915" w:type="dxa"/>
                </w:tcPr>
                <w:p>
                  <w:pPr>
                    <w:pStyle w:val="Compact"/>
                    <w:bidi/>
                    <w:jc w:val="center"/>
                  </w:pPr>
                  <m:oMath>
                    <m:r>
                      <m:t>120</m:t>
                    </m:r>
                  </m:oMath>
                </w:p>
              </w:tc>
              <w:tc>
                <w:tcPr>
                  <w:tcW w:w="870" w:type="dxa"/>
                </w:tcPr>
                <w:p>
                  <w:pPr>
                    <w:pStyle w:val="Compact"/>
                    <w:bidi/>
                    <w:jc w:val="center"/>
                  </w:pPr>
                  <m:oMath>
                    <m:r>
                      <m:rPr>
                        <m:sty m:val="p"/>
                      </m:rPr>
                      <m:t>…</m:t>
                    </m:r>
                  </m:oMath>
                </w:p>
              </w:tc>
              <w:tc>
                <w:tcPr>
                  <w:tcW w:w="965" w:type="dxa"/>
                </w:tcPr>
                <w:p>
                  <w:pPr>
                    <w:pStyle w:val="Compact"/>
                    <w:bidi/>
                    <w:jc w:val="center"/>
                  </w:pPr>
                  <m:oMath>
                    <m:r>
                      <m:t>90</m:t>
                    </m:r>
                  </m:oMath>
                </w:p>
              </w:tc>
              <w:tc>
                <w:tcPr>
                  <w:tcW w:w="1915" w:type="dxa"/>
                </w:tcPr>
                <w:p>
                  <w:pPr>
                    <w:pStyle w:val="Compact"/>
                    <w:bidi/>
                    <w:jc w:val="center"/>
                  </w:pPr>
                  <m:oMath>
                    <m:r>
                      <m:t>F</m:t>
                    </m:r>
                  </m:oMath>
                </w:p>
              </w:tc>
            </w:tr>
            <w:tr>
              <w:tc>
                <w:tcPr>
                  <w:tcW w:w="1915" w:type="dxa"/>
                </w:tcPr>
                <w:p>
                  <w:pPr>
                    <w:pStyle w:val="Compact"/>
                    <w:bidi/>
                    <w:jc w:val="center"/>
                  </w:pPr>
                  <m:oMath>
                    <m:r>
                      <m:rPr>
                        <m:sty m:val="p"/>
                      </m:rPr>
                      <m:t>…</m:t>
                    </m:r>
                  </m:oMath>
                </w:p>
              </w:tc>
              <w:tc>
                <w:tcPr>
                  <w:tcW w:w="870" w:type="dxa"/>
                </w:tcPr>
                <w:p>
                  <w:pPr>
                    <w:pStyle w:val="Compact"/>
                    <w:bidi/>
                    <w:jc w:val="center"/>
                  </w:pPr>
                  <m:oMath>
                    <m:r>
                      <m:rPr>
                        <m:sty m:val="p"/>
                      </m:rPr>
                      <m:t>…</m:t>
                    </m:r>
                  </m:oMath>
                </w:p>
              </w:tc>
              <w:tc>
                <w:tcPr>
                  <w:tcW w:w="965" w:type="dxa"/>
                </w:tcPr>
                <w:p>
                  <w:pPr>
                    <w:pStyle w:val="Compact"/>
                    <w:bidi/>
                    <w:jc w:val="center"/>
                  </w:pPr>
                  <m:oMath>
                    <m:r>
                      <m:t>50</m:t>
                    </m:r>
                  </m:oMath>
                </w:p>
              </w:tc>
              <w:tc>
                <w:tcPr>
                  <w:tcW w:w="1915" w:type="dxa"/>
                </w:tcPr>
                <w:p>
                  <w:pPr>
                    <w:pStyle w:val="Compact"/>
                    <w:bidi/>
                    <w:jc w:val="center"/>
                  </w:pPr>
                  <m:oMath>
                    <m:bar>
                      <m:barPr>
                        <m:pos m:val="top"/>
                      </m:barPr>
                      <m:e>
                        <m:r>
                          <m:t>F</m:t>
                        </m:r>
                      </m:e>
                    </m:bar>
                  </m:oMath>
                </w:p>
              </w:tc>
            </w:tr>
            <w:tr>
              <w:tc>
                <w:tcPr>
                  <w:tcW w:w="1915" w:type="dxa"/>
                </w:tcPr>
                <w:p>
                  <w:pPr>
                    <w:pStyle w:val="Compact"/>
                    <w:bidi/>
                    <w:jc w:val="center"/>
                  </w:pPr>
                  <m:oMath>
                    <m:r>
                      <m:t>200</m:t>
                    </m:r>
                  </m:oMath>
                </w:p>
              </w:tc>
              <w:tc>
                <w:tcPr>
                  <w:tcW w:w="870" w:type="dxa"/>
                </w:tcPr>
                <w:p>
                  <w:pPr>
                    <w:pStyle w:val="Compact"/>
                    <w:bidi/>
                    <w:jc w:val="center"/>
                  </w:pPr>
                  <m:oMath>
                    <m:r>
                      <m:rPr>
                        <m:sty m:val="p"/>
                      </m:rPr>
                      <m:t>…</m:t>
                    </m:r>
                  </m:oMath>
                </w:p>
              </w:tc>
              <w:tc>
                <w:tcPr>
                  <w:tcW w:w="965" w:type="dxa"/>
                </w:tcPr>
                <w:p>
                  <w:pPr>
                    <w:pStyle w:val="Compact"/>
                    <w:bidi/>
                    <w:jc w:val="center"/>
                  </w:pPr>
                  <m:oMath>
                    <m:r>
                      <m:rPr>
                        <m:sty m:val="p"/>
                      </m:rPr>
                      <m:t>…</m:t>
                    </m:r>
                  </m:oMath>
                </w:p>
              </w:tc>
              <w:tc>
                <w:tcPr>
                  <w:tcW w:w="1915" w:type="dxa"/>
                </w:tcPr>
                <w:p>
                  <w:pPr>
                    <w:pStyle w:val="Compact"/>
                    <w:bidi/>
                    <w:jc w:val="center"/>
                  </w:pPr>
                  <w:r>
                    <w:rPr>
                      <w:rtl/>
                    </w:rPr>
                    <w:t xml:space="preserve">المجموع</w:t>
                  </w:r>
                </w:p>
              </w:tc>
            </w:tr>
          </w:tbl>
          <w:p>
            <w:pPr>
              <w:bidi/>
              <w:spacing w:before="120"/>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w="59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15"/>
              <w:gridCol w:w="965"/>
              <w:gridCol w:w="1155"/>
              <w:gridCol w:w="1915"/>
            </w:tblGrid>
            <w:tr>
              <w:trPr>
                <w:tblHeader w:val="true"/>
              </w:trPr>
              <w:tc>
                <w:tcPr>
                  <w:tcW w:w="1915" w:type="dxa"/>
                  <w:shd w:val="clear" w:color="auto" w:fill="E4E7ED"/>
                </w:tcPr>
                <w:p>
                  <w:pPr>
                    <w:pStyle w:val="Compact"/>
                    <w:bidi/>
                    <w:jc w:val="center"/>
                  </w:pPr>
                  <w:r>
                    <w:rPr>
                      <w:rtl/>
                    </w:rPr>
                    <w:t xml:space="preserve">المجموع</w:t>
                  </w:r>
                </w:p>
              </w:tc>
              <w:tc>
                <w:tcPr>
                  <w:tcW w:w="965" w:type="dxa"/>
                  <w:shd w:val="clear" w:color="auto" w:fill="E4E7ED"/>
                </w:tcPr>
                <w:p>
                  <w:pPr>
                    <w:pStyle w:val="Compact"/>
                    <w:bidi/>
                    <w:jc w:val="center"/>
                  </w:pPr>
                  <m:oMath>
                    <m:bar>
                      <m:barPr>
                        <m:pos m:val="top"/>
                      </m:barPr>
                      <m:e>
                        <m:r>
                          <m:t>S</m:t>
                        </m:r>
                      </m:e>
                    </m:bar>
                  </m:oMath>
                </w:p>
              </w:tc>
              <w:tc>
                <w:tcPr>
                  <w:tcW w:w="1155" w:type="dxa"/>
                  <w:shd w:val="clear" w:color="auto" w:fill="E4E7ED"/>
                </w:tcPr>
                <w:p>
                  <w:pPr>
                    <w:pStyle w:val="Compact"/>
                    <w:bidi/>
                    <w:jc w:val="center"/>
                  </w:pPr>
                  <m:oMath>
                    <m:r>
                      <m:t>S</m:t>
                    </m:r>
                  </m:oMath>
                </w:p>
              </w:tc>
              <w:tc>
                <w:tcPr>
                  <w:tcW w:w="1915" w:type="dxa"/>
                  <w:shd w:val="clear" w:color="auto" w:fill="E4E7ED"/>
                </w:tcPr>
                <w:p>
                  <w:pPr>
                    <w:pStyle w:val="Compact"/>
                    <w:bidi/>
                    <w:jc w:val="center"/>
                  </w:pPr>
                </w:p>
              </w:tc>
            </w:tr>
            <w:tr>
              <w:tc>
                <w:tcPr>
                  <w:tcW w:w="1915" w:type="dxa"/>
                </w:tcPr>
                <w:p>
                  <w:pPr>
                    <w:pStyle w:val="Compact"/>
                    <w:bidi/>
                    <w:jc w:val="center"/>
                  </w:pPr>
                  <m:oMath>
                    <m:r>
                      <m:t>120</m:t>
                    </m:r>
                  </m:oMath>
                </w:p>
              </w:tc>
              <w:tc>
                <w:tcPr>
                  <w:tcW w:w="965" w:type="dxa"/>
                </w:tcPr>
                <w:p>
                  <w:pPr>
                    <w:pStyle w:val="Compact"/>
                    <w:bidi/>
                    <w:jc w:val="center"/>
                  </w:pPr>
                  <m:oMath>
                    <m:r>
                      <m:t>30</m:t>
                    </m:r>
                  </m:oMath>
                </w:p>
              </w:tc>
              <w:tc>
                <w:tcPr>
                  <w:tcW w:w="1155" w:type="dxa"/>
                </w:tcPr>
                <w:p>
                  <w:pPr>
                    <w:pStyle w:val="Compact"/>
                    <w:bidi/>
                    <w:jc w:val="center"/>
                  </w:pPr>
                  <m:oMath>
                    <m:r>
                      <m:t>90</m:t>
                    </m:r>
                  </m:oMath>
                </w:p>
              </w:tc>
              <w:tc>
                <w:tcPr>
                  <w:tcW w:w="1915" w:type="dxa"/>
                </w:tcPr>
                <w:p>
                  <w:pPr>
                    <w:pStyle w:val="Compact"/>
                    <w:bidi/>
                    <w:jc w:val="center"/>
                  </w:pPr>
                  <m:oMath>
                    <m:r>
                      <m:t>F</m:t>
                    </m:r>
                  </m:oMath>
                </w:p>
              </w:tc>
            </w:tr>
            <w:tr>
              <w:tc>
                <w:tcPr>
                  <w:tcW w:w="1915" w:type="dxa"/>
                </w:tcPr>
                <w:p>
                  <w:pPr>
                    <w:pStyle w:val="Compact"/>
                    <w:bidi/>
                    <w:jc w:val="center"/>
                  </w:pPr>
                  <m:oMath>
                    <m:r>
                      <m:t>80</m:t>
                    </m:r>
                  </m:oMath>
                </w:p>
              </w:tc>
              <w:tc>
                <w:tcPr>
                  <w:tcW w:w="965" w:type="dxa"/>
                </w:tcPr>
                <w:p>
                  <w:pPr>
                    <w:pStyle w:val="Compact"/>
                    <w:bidi/>
                    <w:jc w:val="center"/>
                  </w:pPr>
                  <m:oMath>
                    <m:r>
                      <m:t>30</m:t>
                    </m:r>
                  </m:oMath>
                </w:p>
              </w:tc>
              <w:tc>
                <w:tcPr>
                  <w:tcW w:w="1155" w:type="dxa"/>
                </w:tcPr>
                <w:p>
                  <w:pPr>
                    <w:pStyle w:val="Compact"/>
                    <w:bidi/>
                    <w:jc w:val="center"/>
                  </w:pPr>
                  <m:oMath>
                    <m:r>
                      <m:t>50</m:t>
                    </m:r>
                  </m:oMath>
                </w:p>
              </w:tc>
              <w:tc>
                <w:tcPr>
                  <w:tcW w:w="1915" w:type="dxa"/>
                </w:tcPr>
                <w:p>
                  <w:pPr>
                    <w:pStyle w:val="Compact"/>
                    <w:bidi/>
                    <w:jc w:val="center"/>
                  </w:pPr>
                  <m:oMath>
                    <m:bar>
                      <m:barPr>
                        <m:pos m:val="top"/>
                      </m:barPr>
                      <m:e>
                        <m:r>
                          <m:t>F</m:t>
                        </m:r>
                      </m:e>
                    </m:bar>
                  </m:oMath>
                </w:p>
              </w:tc>
            </w:tr>
            <w:tr>
              <w:tc>
                <w:tcPr>
                  <w:tcW w:w="1915" w:type="dxa"/>
                </w:tcPr>
                <w:p>
                  <w:pPr>
                    <w:pStyle w:val="Compact"/>
                    <w:bidi/>
                    <w:jc w:val="center"/>
                  </w:pPr>
                  <m:oMath>
                    <m:r>
                      <m:t>200</m:t>
                    </m:r>
                  </m:oMath>
                </w:p>
              </w:tc>
              <w:tc>
                <w:tcPr>
                  <w:tcW w:w="965" w:type="dxa"/>
                </w:tcPr>
                <w:p>
                  <w:pPr>
                    <w:pStyle w:val="Compact"/>
                    <w:bidi/>
                    <w:jc w:val="center"/>
                  </w:pPr>
                  <m:oMath>
                    <m:r>
                      <m:t>60</m:t>
                    </m:r>
                  </m:oMath>
                </w:p>
              </w:tc>
              <w:tc>
                <w:tcPr>
                  <w:tcW w:w="1155" w:type="dxa"/>
                </w:tcPr>
                <w:p>
                  <w:pPr>
                    <w:pStyle w:val="Compact"/>
                    <w:bidi/>
                    <w:jc w:val="center"/>
                  </w:pPr>
                  <m:oMath>
                    <m:r>
                      <m:t>140</m:t>
                    </m:r>
                  </m:oMath>
                </w:p>
              </w:tc>
              <w:tc>
                <w:tcPr>
                  <w:tcW w:w="1915" w:type="dxa"/>
                </w:tcPr>
                <w:p>
                  <w:pPr>
                    <w:pStyle w:val="Compact"/>
                    <w:bidi/>
                    <w:jc w:val="center"/>
                  </w:pPr>
                  <w:r>
                    <w:rPr>
                      <w:rtl/>
                    </w:rPr>
                    <w:t xml:space="preserve">المجموع</w:t>
                  </w:r>
                </w:p>
              </w:tc>
            </w:tr>
          </w:tbl>
          <w:p>
            <w:pPr>
              <w:bidi/>
              <w:spacing w:before="120"/>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
    <w:p>
      <w:pPr>
        <w:pStyle w:val="Heading1"/>
        <w:bidi/>
      </w:pPr>
      <w:r>
        <w:rPr>
          <w:rStyle w:val="SectionNumber"/>
          <w:rtl/>
        </w:rPr>
        <w:t xml:space="preserve">5</w:t>
      </w:r>
      <w:r>
        <w:rPr>
          <w:rtl/>
        </w:rPr>
        <w:tab/>
      </w:r>
      <w:r>
        <w:rPr>
          <w:rtl/>
        </w:rPr>
        <w:t xml:space="preserve">الاستقلالية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تمارين-شعبة-رياضيات"/>
    <w:p>
      <w:pPr>
        <w:pStyle w:val="Heading1"/>
        <w:bidi/>
      </w:pPr>
      <w:r>
        <w:rPr>
          <w:rStyle w:val="SectionNumber"/>
          <w:rtl/>
        </w:rPr>
        <w:t xml:space="preserve">7</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القانون الثنائي وأصغر عدد من المحاولات – شعبة رياضيات</w:t>
            </w:r>
          </w:p>
        </w:tc>
      </w:tr>
      <w:tr>
        <w:tc>
          <w:tcPr>
            <w:tcW w:w="9864" w:type="dxa"/>
            <w:shd w:val="clear" w:color="auto" w:fill="F4F5F7"/>
          </w:tcPr>
          <w:p>
            <w:pPr>
              <w:bidi/>
            </w:pPr>
            <w:r>
              <w:rPr>
                <w:rtl/>
              </w:rPr>
              <w:t xml:space="preserve">رامٍ يصيب الهدف في كل رمية باحتمال</w:t>
            </w:r>
            <w:r>
              <w:rPr>
                <w:rtl/>
              </w:rPr>
              <w:t xml:space="preserve"> </w:t>
            </w:r>
            <m:oMath>
              <m:r>
                <m:t>0</m:t>
              </m:r>
              <m:r>
                <m:rPr>
                  <m:sty m:val="p"/>
                </m:rPr>
                <m:t>,</m:t>
              </m:r>
              <m:r>
                <m:t>3</m:t>
              </m:r>
            </m:oMath>
            <w:r>
              <w:rPr>
                <w:rtl/>
              </w:rPr>
              <w:t xml:space="preserve">، والرميات مستقلة عن بعضها.</w:t>
            </w:r>
          </w:p>
          <w:p>
            <w:pPr>
              <w:bidi/>
            </w:pPr>
            <w:r>
              <w:rPr>
                <w:b/>
                <w:bCs/>
                <w:rtl/>
              </w:rPr>
              <w:t xml:space="preserve">1.</w:t>
            </w:r>
            <w:r>
              <w:rPr>
                <w:rtl/>
              </w:rPr>
              <w:t xml:space="preserve"> </w:t>
            </w:r>
            <w:r>
              <w:rPr>
                <w:rtl/>
              </w:rPr>
              <w:t xml:space="preserve">يرمي 5 رميات. ليكن</w:t>
            </w:r>
            <w:r>
              <w:rPr>
                <w:rtl/>
              </w:rPr>
              <w:t xml:space="preserve"> </w:t>
            </w:r>
            <m:oMath>
              <m:r>
                <m:t>X</m:t>
              </m:r>
            </m:oMath>
            <w:r>
              <w:rPr>
                <w:rtl/>
              </w:rPr>
              <w:t xml:space="preserve"> </w:t>
            </w:r>
            <w:r>
              <w:rPr>
                <w:rtl/>
              </w:rPr>
              <w:t xml:space="preserve">المتغير العشوائي الذي يرفق بكل سلسلة من 5 رميات عدد الإصابات.</w:t>
            </w:r>
          </w:p>
          <w:p>
            <w:pPr>
              <w:bidi/>
              <w:ind w:left="567"/>
            </w:pPr>
            <w:r>
              <w:rPr>
                <w:rtl/>
              </w:rPr>
              <w:t xml:space="preserve"/>
            </w:r>
            <w:r>
              <w:rPr>
                <w:b/>
                <w:bCs/>
                <w:rtl/>
              </w:rPr>
              <w:t xml:space="preserve">(أ)</w:t>
            </w:r>
            <w:r>
              <w:rPr>
                <w:rtl/>
              </w:rPr>
              <w:t xml:space="preserve"> </w:t>
            </w:r>
            <w:r>
              <w:rPr>
                <w:rtl/>
              </w:rPr>
              <w:t xml:space="preserve">برّر أن</w:t>
            </w:r>
            <w:r>
              <w:rPr>
                <w:rtl/>
              </w:rPr>
              <w:t xml:space="preserve"> </w:t>
            </w:r>
            <m:oMath>
              <m:r>
                <m:t>X</m:t>
              </m:r>
            </m:oMath>
            <w:r>
              <w:rPr>
                <w:rtl/>
              </w:rPr>
              <w:t xml:space="preserve"> </w:t>
            </w:r>
            <w:r>
              <w:rPr>
                <w:rtl/>
              </w:rPr>
              <w:t xml:space="preserve">يتبع قانونًا ثنائيًا يُطلب تعيين وسيطيه.</w:t>
            </w:r>
          </w:p>
          <w:p>
            <w:pPr>
              <w:bidi/>
              <w:ind w:left="567"/>
            </w:pPr>
            <w:r>
              <w:rPr>
                <w:rtl/>
              </w:rPr>
              <w:t xml:space="preserve"/>
            </w:r>
            <w:r>
              <w:rPr>
                <w:b/>
                <w:bCs/>
                <w:rtl/>
              </w:rPr>
              <w:t xml:space="preserve">(ب)</w:t>
            </w:r>
            <w:r>
              <w:rPr>
                <w:rtl/>
              </w:rPr>
              <w:t xml:space="preserve"> </w:t>
            </w:r>
            <w:r>
              <w:rPr>
                <w:rtl/>
              </w:rPr>
              <w:t xml:space="preserve">عرّف قانون احتمال</w:t>
            </w:r>
            <w:r>
              <w:rPr>
                <w:rtl/>
              </w:rPr>
              <w:t xml:space="preserve"> </w:t>
            </w:r>
            <m:oMath>
              <m:r>
                <m:t>X</m:t>
              </m:r>
            </m:oMath>
            <w:r>
              <w:rPr>
                <w:rtl/>
              </w:rPr>
              <w:t xml:space="preserve"> </w:t>
            </w:r>
            <w:r>
              <w:rPr>
                <w:rtl/>
              </w:rPr>
              <w:t xml:space="preserve">(تُدوّر النتائج إلى</w:t>
            </w:r>
            <w:r>
              <w:rPr>
                <w:rtl/>
              </w:rPr>
              <w:t xml:space="preserve"> </w:t>
            </w:r>
            <m:oMath>
              <m:sSup>
                <m:e>
                  <m:r>
                    <m:t>10</m:t>
                  </m:r>
                </m:e>
                <m:sup>
                  <m:r>
                    <m:rPr>
                      <m:sty m:val="p"/>
                    </m:rPr>
                    <m:t>−</m:t>
                  </m:r>
                  <m:r>
                    <m:t>5</m:t>
                  </m:r>
                </m:sup>
              </m:sSup>
            </m:oMath>
            <w:r>
              <w:rPr>
                <w:rtl/>
              </w:rPr>
              <w:t xml:space="preserve">).</w:t>
            </w:r>
          </w:p>
          <w:p>
            <w:pPr>
              <w:bidi/>
              <w:ind w:left="567"/>
            </w:pPr>
            <w:r>
              <w:rPr>
                <w:rtl/>
              </w:rPr>
              <w:t xml:space="preserve"/>
            </w:r>
            <w:r>
              <w:rPr>
                <w:b/>
                <w:bCs/>
                <w:rtl/>
              </w:rPr>
              <w:t xml:space="preserve">(جـ)</w:t>
            </w:r>
            <w:r>
              <w:rPr>
                <w:rtl/>
              </w:rPr>
              <w:t xml:space="preserve"> </w:t>
            </w:r>
            <w:r>
              <w:rPr>
                <w:rtl/>
              </w:rPr>
              <w:t xml:space="preserve">احسب احتمال أن يصيب الهدف مرة واحدة على الأقل، ثم احتمال أن يصيبه مرة واحدة على الأكثر.</w:t>
            </w:r>
          </w:p>
          <w:p>
            <w:pPr>
              <w:bidi/>
              <w:ind w:left="567"/>
            </w:pPr>
            <w:r>
              <w:rPr>
                <w:rtl/>
              </w:rPr>
              <w:t xml:space="preserve"/>
            </w:r>
            <w:r>
              <w:rPr>
                <w:b/>
                <w:bCs/>
                <w:rtl/>
              </w:rPr>
              <w:t xml:space="preserve">(د)</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w:t>
            </w:r>
          </w:p>
          <w:p>
            <w:pPr>
              <w:bidi/>
            </w:pPr>
            <w:r>
              <w:rPr>
                <w:b/>
                <w:bCs/>
                <w:rtl/>
              </w:rPr>
              <w:t xml:space="preserve">2.</w:t>
            </w:r>
            <w:r>
              <w:rPr>
                <w:rtl/>
              </w:rPr>
              <w:t xml:space="preserve"> </w:t>
            </w:r>
            <w:r>
              <w:rPr>
                <w:rtl/>
              </w:rPr>
              <w:t xml:space="preserve">يرمي الآن</w:t>
            </w:r>
            <w:r>
              <w:rPr>
                <w:rtl/>
              </w:rPr>
              <w:t xml:space="preserve"> </w:t>
            </w:r>
            <m:oMath>
              <m:r>
                <m:t>n</m:t>
              </m:r>
            </m:oMath>
            <w:r>
              <w:rPr>
                <w:rtl/>
              </w:rPr>
              <w:t xml:space="preserve"> </w:t>
            </w:r>
            <w:r>
              <w:rPr>
                <w:rtl/>
              </w:rPr>
              <w:t xml:space="preserve">رمية (</w:t>
            </w:r>
            <m:oMath>
              <m:r>
                <m:t>n</m:t>
              </m:r>
              <m:r>
                <m:rPr>
                  <m:sty m:val="p"/>
                </m:rPr>
                <m:t>≥</m:t>
              </m:r>
              <m:r>
                <m:t>1</m:t>
              </m:r>
            </m:oMath>
            <w:r>
              <w:rPr>
                <w:rtl/>
              </w:rPr>
              <w:t xml:space="preserve">). نسمي</w:t>
            </w:r>
            <w:r>
              <w:rPr>
                <w:rtl/>
              </w:rPr>
              <w:t xml:space="preserve"> </w:t>
            </w:r>
            <m:oMath>
              <m:sSub>
                <m:e>
                  <m:r>
                    <m:t>p</m:t>
                  </m:r>
                </m:e>
                <m:sub>
                  <m:r>
                    <m:t>n</m:t>
                  </m:r>
                </m:sub>
              </m:sSub>
            </m:oMath>
            <w:r>
              <w:rPr>
                <w:rtl/>
              </w:rPr>
              <w:t xml:space="preserve"> </w:t>
            </w:r>
            <w:r>
              <w:rPr>
                <w:rtl/>
              </w:rPr>
              <w:t xml:space="preserve">احتمال أن يصيب الهدف مرة واحدة على الأقل.</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sSub>
                <m:e>
                  <m:r>
                    <m:t>p</m:t>
                  </m:r>
                </m:e>
                <m:sub>
                  <m:r>
                    <m:t>n</m:t>
                  </m:r>
                </m:sub>
              </m:sSub>
              <m:r>
                <m:rPr>
                  <m:sty m:val="p"/>
                </m:rPr>
                <m:t>=</m:t>
              </m:r>
              <m:r>
                <m:t>1</m:t>
              </m:r>
              <m:r>
                <m:rPr>
                  <m:sty m:val="p"/>
                </m:rPr>
                <m:t>−</m:t>
              </m:r>
              <m:r>
                <m:t>0</m:t>
              </m:r>
              <m:r>
                <m:rPr>
                  <m:sty m:val="p"/>
                </m:rPr>
                <m:t>,</m:t>
              </m:r>
              <m:sSup>
                <m:e>
                  <m:r>
                    <m:t>7</m:t>
                  </m:r>
                </m:e>
                <m:sup>
                  <m:r>
                    <m:t>n</m:t>
                  </m:r>
                </m:sup>
              </m:sSup>
            </m:oMath>
            <w:r>
              <w:rPr>
                <w:rtl/>
              </w:rPr>
              <w:t xml:space="preserve">.</w:t>
            </w:r>
          </w:p>
          <w:p>
            <w:pPr>
              <w:bidi/>
              <w:ind w:left="567"/>
            </w:pPr>
            <w:r>
              <w:rPr>
                <w:rtl/>
              </w:rPr>
              <w:t xml:space="preserve"/>
            </w:r>
            <w:r>
              <w:rPr>
                <w:b/>
                <w:bCs/>
                <w:rtl/>
              </w:rPr>
              <w:t xml:space="preserve">(ب)</w:t>
            </w:r>
            <w:r>
              <w:rPr>
                <w:rtl/>
              </w:rPr>
              <w:t xml:space="preserve"> </w:t>
            </w:r>
            <w:r>
              <w:rPr>
                <w:rtl/>
              </w:rPr>
              <w:t xml:space="preserve">عيّن أصغر عدد طبيعي</w:t>
            </w:r>
            <w:r>
              <w:rPr>
                <w:rtl/>
              </w:rPr>
              <w:t xml:space="preserve"> </w:t>
            </w:r>
            <m:oMath>
              <m:r>
                <m:t>n</m:t>
              </m:r>
            </m:oMath>
            <w:r>
              <w:rPr>
                <w:rtl/>
              </w:rPr>
              <w:t xml:space="preserve"> </w:t>
            </w:r>
            <w:r>
              <w:rPr>
                <w:rtl/>
              </w:rPr>
              <w:t xml:space="preserve">بحيث</w:t>
            </w:r>
            <w:r>
              <w:rPr>
                <w:rtl/>
              </w:rPr>
              <w:t xml:space="preserve"> </w:t>
            </w:r>
            <m:oMath>
              <m:sSub>
                <m:e>
                  <m:r>
                    <m:t>p</m:t>
                  </m:r>
                </m:e>
                <m:sub>
                  <m:r>
                    <m:t>n</m:t>
                  </m:r>
                </m:sub>
              </m:sSub>
              <m:r>
                <m:rPr>
                  <m:sty m:val="p"/>
                </m:rPr>
                <m:t>≥</m:t>
              </m:r>
              <m:r>
                <m:t>0</m:t>
              </m:r>
              <m:r>
                <m:rPr>
                  <m:sty m:val="p"/>
                </m:rPr>
                <m:t>,</m:t>
              </m:r>
              <m:r>
                <m:t>99</m:t>
              </m:r>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كل رمية تجربة برنولي لها مخرجان: نجاح «إصابة» باحتمال</w:t>
            </w:r>
            <w:r>
              <w:rPr>
                <w:rtl/>
              </w:rPr>
              <w:t xml:space="preserve"> </w:t>
            </w:r>
            <m:oMath>
              <m:r>
                <m:t>p</m:t>
              </m:r>
              <m:r>
                <m:rPr>
                  <m:sty m:val="p"/>
                </m:rPr>
                <m:t>=</m:t>
              </m:r>
              <m:r>
                <m:t>0.3</m:t>
              </m:r>
            </m:oMath>
            <w:r>
              <w:rPr>
                <w:rtl/>
              </w:rPr>
              <w:t xml:space="preserve"> </w:t>
            </w:r>
            <w:r>
              <w:rPr>
                <w:rtl/>
              </w:rPr>
              <w:t xml:space="preserve">وفشل باحتمال</w:t>
            </w:r>
            <w:r>
              <w:rPr>
                <w:rtl/>
              </w:rPr>
              <w:t xml:space="preserve"> </w:t>
            </w:r>
            <m:oMath>
              <m:r>
                <m:t>1</m:t>
              </m:r>
              <m:r>
                <m:rPr>
                  <m:sty m:val="p"/>
                </m:rPr>
                <m:t>−</m:t>
              </m:r>
              <m:r>
                <m:t>p</m:t>
              </m:r>
              <m:r>
                <m:rPr>
                  <m:sty m:val="p"/>
                </m:rPr>
                <m:t>=</m:t>
              </m:r>
              <m:r>
                <m:t>0.7</m:t>
              </m:r>
            </m:oMath>
            <w:r>
              <w:rPr>
                <w:rtl/>
              </w:rPr>
              <w:t xml:space="preserve">. نكرر هذه التجربة 5 مرات بصفة مستقلة و</w:t>
            </w:r>
            <m:oMath>
              <m:r>
                <m:t>X</m:t>
              </m:r>
            </m:oMath>
            <w:r>
              <w:rPr>
                <w:rtl/>
              </w:rPr>
              <w:t xml:space="preserve"> </w:t>
            </w:r>
            <w:r>
              <w:rPr>
                <w:rtl/>
              </w:rPr>
              <w:t xml:space="preserve">يعد عدد النجاحات، إذن:</w:t>
            </w:r>
          </w:p>
          <w:p>
            <w:pPr>
              <w:bidi/>
            </w:pPr>
            <m:oMathPara>
              <m:oMathParaPr>
                <m:jc m:val="center"/>
              </m:oMathParaPr>
              <m:oMath>
                <m:borderBox>
                  <m:e>
                    <m:r>
                      <m:t>X</m:t>
                    </m:r>
                    <m:r>
                      <m:rPr>
                        <m:sty m:val="p"/>
                      </m:rPr>
                      <m:t>↪</m:t>
                    </m:r>
                    <m:r>
                      <m:rPr>
                        <m:sty m:val="p"/>
                        <m:scr m:val="script"/>
                      </m:rPr>
                      <m:t>B</m:t>
                    </m:r>
                    <m:d>
                      <m:dPr>
                        <m:begChr m:val="("/>
                        <m:endChr m:val=")"/>
                        <m:sepChr m:val=""/>
                        <m:grow/>
                      </m:dPr>
                      <m:e>
                        <m:r>
                          <m:t>5</m:t>
                        </m:r>
                        <m:r>
                          <m:t> </m:t>
                        </m:r>
                        <m:r>
                          <m:rPr>
                            <m:sty m:val="p"/>
                          </m:rPr>
                          <m:t>;</m:t>
                        </m:r>
                        <m:r>
                          <m:t> </m:t>
                        </m:r>
                        <m:r>
                          <m:t>0</m:t>
                        </m:r>
                        <m:r>
                          <m:rPr>
                            <m:sty m:val="p"/>
                          </m:rPr>
                          <m:t>,</m:t>
                        </m:r>
                        <m:r>
                          <m:t>3</m:t>
                        </m:r>
                      </m:e>
                    </m:d>
                  </m:e>
                </m:borderBox>
                <m:r>
                  <m:t>  </m:t>
                </m:r>
                <m:r>
                  <m:t>P</m:t>
                </m:r>
                <m:d>
                  <m:dPr>
                    <m:begChr m:val="("/>
                    <m:endChr m:val=")"/>
                    <m:sepChr m:val=""/>
                    <m:grow/>
                  </m:dPr>
                  <m:e>
                    <m:r>
                      <m:t>X</m:t>
                    </m:r>
                    <m:r>
                      <m:rPr>
                        <m:sty m:val="p"/>
                      </m:rPr>
                      <m:t>=</m:t>
                    </m:r>
                    <m:r>
                      <m:t>k</m:t>
                    </m:r>
                  </m:e>
                </m:d>
                <m:r>
                  <m:rPr>
                    <m:sty m:val="p"/>
                  </m:rPr>
                  <m:t>=</m:t>
                </m:r>
                <m:sSubSup>
                  <m:e>
                    <m:r>
                      <m:t>C</m:t>
                    </m:r>
                  </m:e>
                  <m:sub>
                    <m:r>
                      <m:t>5</m:t>
                    </m:r>
                  </m:sub>
                  <m:sup>
                    <m:r>
                      <m:t>k</m:t>
                    </m:r>
                  </m:sup>
                </m:sSubSup>
                <m:r>
                  <m:t> </m:t>
                </m:r>
                <m:sSup>
                  <m:e>
                    <m:d>
                      <m:dPr>
                        <m:begChr m:val="("/>
                        <m:endChr m:val=")"/>
                        <m:sepChr m:val=""/>
                        <m:grow/>
                      </m:dPr>
                      <m:e>
                        <m:r>
                          <m:t>0</m:t>
                        </m:r>
                        <m:r>
                          <m:rPr>
                            <m:sty m:val="p"/>
                          </m:rPr>
                          <m:t>,</m:t>
                        </m:r>
                        <m:r>
                          <m:t>3</m:t>
                        </m:r>
                      </m:e>
                    </m:d>
                  </m:e>
                  <m:sup>
                    <m:r>
                      <m:t>k</m:t>
                    </m:r>
                  </m:sup>
                </m:sSup>
                <m:r>
                  <m:t> </m:t>
                </m:r>
                <m:sSup>
                  <m:e>
                    <m:d>
                      <m:dPr>
                        <m:begChr m:val="("/>
                        <m:endChr m:val=")"/>
                        <m:sepChr m:val=""/>
                        <m:grow/>
                      </m:dPr>
                      <m:e>
                        <m:r>
                          <m:t>0</m:t>
                        </m:r>
                        <m:r>
                          <m:rPr>
                            <m:sty m:val="p"/>
                          </m:rPr>
                          <m:t>,</m:t>
                        </m:r>
                        <m:r>
                          <m:t>7</m:t>
                        </m:r>
                      </m:e>
                    </m:d>
                  </m:e>
                  <m:sup>
                    <m:r>
                      <m:t>5</m:t>
                    </m:r>
                    <m:r>
                      <m:rPr>
                        <m:sty m:val="p"/>
                      </m:rPr>
                      <m:t>−</m:t>
                    </m:r>
                    <m:r>
                      <m:t>k</m:t>
                    </m:r>
                  </m:sup>
                </m:sSup>
                <m:r>
                  <m:rPr>
                    <m:sty m:val="p"/>
                  </m:rPr>
                  <m:t>,</m:t>
                </m:r>
                <m:r>
                  <m:t> </m:t>
                </m:r>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m:oMathPara>
          </w:p>
          <w:p>
            <w:pPr>
              <w:bidi/>
            </w:pPr>
            <w:r>
              <w:rPr>
                <w:b/>
                <w:bCs/>
                <w:rtl/>
              </w:rPr>
              <w:t xml:space="preserve">(ب)</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sSup>
                        <m:e>
                          <m:r>
                            <m:t>0.7</m:t>
                          </m:r>
                        </m:e>
                        <m:sup>
                          <m:r>
                            <m:t>5</m:t>
                          </m:r>
                        </m:sup>
                      </m:sSup>
                      <m:r>
                        <m:rPr>
                          <m:sty m:val="p"/>
                        </m:rPr>
                        <m:t>=</m:t>
                      </m:r>
                      <m:r>
                        <m:t>0.16807</m:t>
                      </m:r>
                      <m:r>
                        <m:rPr>
                          <m:sty m:val="p"/>
                        </m:rPr>
                        <m:t>,</m:t>
                      </m:r>
                    </m:e>
                    <m:e>
                      <m:r>
                        <m:t>P</m:t>
                      </m:r>
                      <m:d>
                        <m:dPr>
                          <m:begChr m:val="("/>
                          <m:endChr m:val=")"/>
                          <m:sepChr m:val=""/>
                          <m:grow/>
                        </m:dPr>
                        <m:e>
                          <m:r>
                            <m:t>X</m:t>
                          </m:r>
                          <m:r>
                            <m:rPr>
                              <m:sty m:val="p"/>
                            </m:rPr>
                            <m:t>=</m:t>
                          </m:r>
                          <m:r>
                            <m:t>1</m:t>
                          </m:r>
                        </m:e>
                      </m:d>
                    </m:e>
                    <m:e>
                      <m:r>
                        <m:rPr>
                          <m:sty m:val="p"/>
                        </m:rPr>
                        <m:t>=</m:t>
                      </m:r>
                      <m:r>
                        <m:t>5</m:t>
                      </m:r>
                      <m:r>
                        <m:rPr>
                          <m:sty m:val="p"/>
                        </m:rPr>
                        <m:t>×</m:t>
                      </m:r>
                      <m:r>
                        <m:t>0</m:t>
                      </m:r>
                      <m:r>
                        <m:rPr>
                          <m:sty m:val="p"/>
                        </m:rPr>
                        <m:t>,</m:t>
                      </m:r>
                      <m:r>
                        <m:t>3</m:t>
                      </m:r>
                      <m:r>
                        <m:rPr>
                          <m:sty m:val="p"/>
                        </m:rPr>
                        <m:t>×</m:t>
                      </m:r>
                      <m:r>
                        <m:t>0</m:t>
                      </m:r>
                      <m:r>
                        <m:rPr>
                          <m:sty m:val="p"/>
                        </m:rPr>
                        <m:t>,</m:t>
                      </m:r>
                      <m:sSup>
                        <m:e>
                          <m:r>
                            <m:t>7</m:t>
                          </m:r>
                        </m:e>
                        <m:sup>
                          <m:r>
                            <m:t>4</m:t>
                          </m:r>
                        </m:sup>
                      </m:sSup>
                      <m:r>
                        <m:rPr>
                          <m:sty m:val="p"/>
                        </m:rPr>
                        <m:t>=</m:t>
                      </m:r>
                      <m:r>
                        <m:t>0.36015</m:t>
                      </m:r>
                      <m:r>
                        <m:rPr>
                          <m:sty m:val="p"/>
                        </m:rPr>
                        <m:t>,</m:t>
                      </m:r>
                    </m:e>
                  </m:mr>
                  <m:mr>
                    <m:e>
                      <m:r>
                        <m:t>P</m:t>
                      </m:r>
                      <m:d>
                        <m:dPr>
                          <m:begChr m:val="("/>
                          <m:endChr m:val=")"/>
                          <m:sepChr m:val=""/>
                          <m:grow/>
                        </m:dPr>
                        <m:e>
                          <m:r>
                            <m:t>X</m:t>
                          </m:r>
                          <m:r>
                            <m:rPr>
                              <m:sty m:val="p"/>
                            </m:rPr>
                            <m:t>=</m:t>
                          </m:r>
                          <m:r>
                            <m:t>2</m:t>
                          </m:r>
                        </m:e>
                      </m:d>
                    </m:e>
                    <m:e>
                      <m:r>
                        <m:rPr>
                          <m:sty m:val="p"/>
                        </m:rPr>
                        <m:t>=</m:t>
                      </m:r>
                      <m:r>
                        <m:t>10</m:t>
                      </m:r>
                      <m:r>
                        <m:rPr>
                          <m:sty m:val="p"/>
                        </m:rPr>
                        <m:t>×</m:t>
                      </m:r>
                      <m:r>
                        <m:t>0</m:t>
                      </m:r>
                      <m:r>
                        <m:rPr>
                          <m:sty m:val="p"/>
                        </m:rPr>
                        <m:t>,</m:t>
                      </m:r>
                      <m:sSup>
                        <m:e>
                          <m:r>
                            <m:t>3</m:t>
                          </m:r>
                        </m:e>
                        <m:sup>
                          <m:r>
                            <m:t>2</m:t>
                          </m:r>
                        </m:sup>
                      </m:sSup>
                      <m:r>
                        <m:rPr>
                          <m:sty m:val="p"/>
                        </m:rPr>
                        <m:t>×</m:t>
                      </m:r>
                      <m:r>
                        <m:t>0</m:t>
                      </m:r>
                      <m:r>
                        <m:rPr>
                          <m:sty m:val="p"/>
                        </m:rPr>
                        <m:t>,</m:t>
                      </m:r>
                      <m:sSup>
                        <m:e>
                          <m:r>
                            <m:t>7</m:t>
                          </m:r>
                        </m:e>
                        <m:sup>
                          <m:r>
                            <m:t>3</m:t>
                          </m:r>
                        </m:sup>
                      </m:sSup>
                      <m:r>
                        <m:rPr>
                          <m:sty m:val="p"/>
                        </m:rPr>
                        <m:t>=</m:t>
                      </m:r>
                      <m:r>
                        <m:t>0.3087</m:t>
                      </m:r>
                      <m:r>
                        <m:rPr>
                          <m:sty m:val="p"/>
                        </m:rPr>
                        <m:t>,</m:t>
                      </m:r>
                    </m:e>
                    <m:e>
                      <m:r>
                        <m:t>P</m:t>
                      </m:r>
                      <m:d>
                        <m:dPr>
                          <m:begChr m:val="("/>
                          <m:endChr m:val=")"/>
                          <m:sepChr m:val=""/>
                          <m:grow/>
                        </m:dPr>
                        <m:e>
                          <m:r>
                            <m:t>X</m:t>
                          </m:r>
                          <m:r>
                            <m:rPr>
                              <m:sty m:val="p"/>
                            </m:rPr>
                            <m:t>=</m:t>
                          </m:r>
                          <m:r>
                            <m:t>3</m:t>
                          </m:r>
                        </m:e>
                      </m:d>
                    </m:e>
                    <m:e>
                      <m:r>
                        <m:rPr>
                          <m:sty m:val="p"/>
                        </m:rPr>
                        <m:t>=</m:t>
                      </m:r>
                      <m:r>
                        <m:t>10</m:t>
                      </m:r>
                      <m:r>
                        <m:rPr>
                          <m:sty m:val="p"/>
                        </m:rPr>
                        <m:t>×</m:t>
                      </m:r>
                      <m:r>
                        <m:t>0</m:t>
                      </m:r>
                      <m:r>
                        <m:rPr>
                          <m:sty m:val="p"/>
                        </m:rPr>
                        <m:t>,</m:t>
                      </m:r>
                      <m:sSup>
                        <m:e>
                          <m:r>
                            <m:t>3</m:t>
                          </m:r>
                        </m:e>
                        <m:sup>
                          <m:r>
                            <m:t>3</m:t>
                          </m:r>
                        </m:sup>
                      </m:sSup>
                      <m:r>
                        <m:rPr>
                          <m:sty m:val="p"/>
                        </m:rPr>
                        <m:t>×</m:t>
                      </m:r>
                      <m:r>
                        <m:t>0</m:t>
                      </m:r>
                      <m:r>
                        <m:rPr>
                          <m:sty m:val="p"/>
                        </m:rPr>
                        <m:t>,</m:t>
                      </m:r>
                      <m:sSup>
                        <m:e>
                          <m:r>
                            <m:t>7</m:t>
                          </m:r>
                        </m:e>
                        <m:sup>
                          <m:r>
                            <m:t>2</m:t>
                          </m:r>
                        </m:sup>
                      </m:sSup>
                      <m:r>
                        <m:rPr>
                          <m:sty m:val="p"/>
                        </m:rPr>
                        <m:t>=</m:t>
                      </m:r>
                      <m:r>
                        <m:t>0.1323</m:t>
                      </m:r>
                      <m:r>
                        <m:rPr>
                          <m:sty m:val="p"/>
                        </m:rPr>
                        <m:t>,</m:t>
                      </m:r>
                    </m:e>
                  </m:mr>
                  <m:mr>
                    <m:e>
                      <m:r>
                        <m:t>P</m:t>
                      </m:r>
                      <m:d>
                        <m:dPr>
                          <m:begChr m:val="("/>
                          <m:endChr m:val=")"/>
                          <m:sepChr m:val=""/>
                          <m:grow/>
                        </m:dPr>
                        <m:e>
                          <m:r>
                            <m:t>X</m:t>
                          </m:r>
                          <m:r>
                            <m:rPr>
                              <m:sty m:val="p"/>
                            </m:rPr>
                            <m:t>=</m:t>
                          </m:r>
                          <m:r>
                            <m:t>4</m:t>
                          </m:r>
                        </m:e>
                      </m:d>
                    </m:e>
                    <m:e>
                      <m:r>
                        <m:rPr>
                          <m:sty m:val="p"/>
                        </m:rPr>
                        <m:t>=</m:t>
                      </m:r>
                      <m:r>
                        <m:t>5</m:t>
                      </m:r>
                      <m:r>
                        <m:rPr>
                          <m:sty m:val="p"/>
                        </m:rPr>
                        <m:t>×</m:t>
                      </m:r>
                      <m:r>
                        <m:t>0</m:t>
                      </m:r>
                      <m:r>
                        <m:rPr>
                          <m:sty m:val="p"/>
                        </m:rPr>
                        <m:t>,</m:t>
                      </m:r>
                      <m:sSup>
                        <m:e>
                          <m:r>
                            <m:t>3</m:t>
                          </m:r>
                        </m:e>
                        <m:sup>
                          <m:r>
                            <m:t>4</m:t>
                          </m:r>
                        </m:sup>
                      </m:sSup>
                      <m:r>
                        <m:rPr>
                          <m:sty m:val="p"/>
                        </m:rPr>
                        <m:t>×</m:t>
                      </m:r>
                      <m:r>
                        <m:t>0</m:t>
                      </m:r>
                      <m:r>
                        <m:rPr>
                          <m:sty m:val="p"/>
                        </m:rPr>
                        <m:t>,</m:t>
                      </m:r>
                      <m:r>
                        <m:t>7</m:t>
                      </m:r>
                      <m:r>
                        <m:rPr>
                          <m:sty m:val="p"/>
                        </m:rPr>
                        <m:t>=</m:t>
                      </m:r>
                      <m:r>
                        <m:t>0.02835</m:t>
                      </m:r>
                      <m:r>
                        <m:rPr>
                          <m:sty m:val="p"/>
                        </m:rPr>
                        <m:t>,</m:t>
                      </m:r>
                    </m:e>
                    <m:e>
                      <m:r>
                        <m:t>P</m:t>
                      </m:r>
                      <m:d>
                        <m:dPr>
                          <m:begChr m:val="("/>
                          <m:endChr m:val=")"/>
                          <m:sepChr m:val=""/>
                          <m:grow/>
                        </m:dPr>
                        <m:e>
                          <m:r>
                            <m:t>X</m:t>
                          </m:r>
                          <m:r>
                            <m:rPr>
                              <m:sty m:val="p"/>
                            </m:rPr>
                            <m:t>=</m:t>
                          </m:r>
                          <m:r>
                            <m:t>5</m:t>
                          </m:r>
                        </m:e>
                      </m:d>
                    </m:e>
                    <m:e>
                      <m:r>
                        <m:rPr>
                          <m:sty m:val="p"/>
                        </m:rPr>
                        <m:t>=</m:t>
                      </m:r>
                      <m:sSup>
                        <m:e>
                          <m:r>
                            <m:t>0.3</m:t>
                          </m:r>
                        </m:e>
                        <m:sup>
                          <m:r>
                            <m:t>5</m:t>
                          </m:r>
                        </m:sup>
                      </m:sSup>
                      <m:r>
                        <m:rPr>
                          <m:sty m:val="p"/>
                        </m:rPr>
                        <m:t>=</m:t>
                      </m:r>
                      <m:r>
                        <m:t>0.00243</m:t>
                      </m:r>
                      <m:r>
                        <m:rPr>
                          <m:sty m:val="p"/>
                        </m:rPr>
                        <m:t>.</m:t>
                      </m:r>
                    </m:e>
                  </m:mr>
                </m:m>
              </m:oMath>
            </m:oMathPara>
          </w:p>
          <w:tbl>
            <w:tblPr>
              <w:tblStyle w:val="Table"/>
              <w:tblW w:w="95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98"/>
              <w:gridCol w:w="1420"/>
              <w:gridCol w:w="1420"/>
              <w:gridCol w:w="1420"/>
              <w:gridCol w:w="1420"/>
              <w:gridCol w:w="1420"/>
              <w:gridCol w:w="1420"/>
            </w:tblGrid>
            <w:tr>
              <w:trPr>
                <w:tblHeader w:val="true"/>
              </w:trPr>
              <w:tc>
                <w:tcPr>
                  <w:tcW w:w="998" w:type="dxa"/>
                  <w:shd w:val="clear" w:color="auto" w:fill="E4E7ED"/>
                </w:tcPr>
                <w:p>
                  <w:pPr>
                    <w:pStyle w:val="Compact"/>
                    <w:bidi/>
                    <w:jc w:val="center"/>
                  </w:pPr>
                  <w:r>
                    <w:rPr>
                      <w:rtl/>
                    </w:rPr>
                    <w:t xml:space="preserve"/>
                  </w:r>
                  <m:oMath>
                    <m:r>
                      <m:t>k</m:t>
                    </m:r>
                  </m:oMath>
                </w:p>
              </w:tc>
              <w:tc>
                <w:tcPr>
                  <w:tcW w:w="1420" w:type="dxa"/>
                  <w:shd w:val="clear" w:color="auto" w:fill="E4E7ED"/>
                </w:tcPr>
                <w:p>
                  <w:pPr>
                    <w:pStyle w:val="Compact"/>
                    <w:bidi/>
                    <w:jc w:val="center"/>
                  </w:pPr>
                  <m:oMath>
                    <m:r>
                      <m:t>0</m:t>
                    </m:r>
                  </m:oMath>
                </w:p>
              </w:tc>
              <w:tc>
                <w:tcPr>
                  <w:tcW w:w="1420" w:type="dxa"/>
                  <w:shd w:val="clear" w:color="auto" w:fill="E4E7ED"/>
                </w:tcPr>
                <w:p>
                  <w:pPr>
                    <w:pStyle w:val="Compact"/>
                    <w:bidi/>
                    <w:jc w:val="center"/>
                  </w:pPr>
                  <m:oMath>
                    <m:r>
                      <m:t>1</m:t>
                    </m:r>
                  </m:oMath>
                </w:p>
              </w:tc>
              <w:tc>
                <w:tcPr>
                  <w:tcW w:w="1420" w:type="dxa"/>
                  <w:shd w:val="clear" w:color="auto" w:fill="E4E7ED"/>
                </w:tcPr>
                <w:p>
                  <w:pPr>
                    <w:pStyle w:val="Compact"/>
                    <w:bidi/>
                    <w:jc w:val="center"/>
                  </w:pPr>
                  <m:oMath>
                    <m:r>
                      <m:t>2</m:t>
                    </m:r>
                  </m:oMath>
                </w:p>
              </w:tc>
              <w:tc>
                <w:tcPr>
                  <w:tcW w:w="1420" w:type="dxa"/>
                  <w:shd w:val="clear" w:color="auto" w:fill="E4E7ED"/>
                </w:tcPr>
                <w:p>
                  <w:pPr>
                    <w:pStyle w:val="Compact"/>
                    <w:bidi/>
                    <w:jc w:val="center"/>
                  </w:pPr>
                  <m:oMath>
                    <m:r>
                      <m:t>3</m:t>
                    </m:r>
                  </m:oMath>
                </w:p>
              </w:tc>
              <w:tc>
                <w:tcPr>
                  <w:tcW w:w="1420" w:type="dxa"/>
                  <w:shd w:val="clear" w:color="auto" w:fill="E4E7ED"/>
                </w:tcPr>
                <w:p>
                  <w:pPr>
                    <w:pStyle w:val="Compact"/>
                    <w:bidi/>
                    <w:jc w:val="center"/>
                  </w:pPr>
                  <m:oMath>
                    <m:r>
                      <m:t>4</m:t>
                    </m:r>
                  </m:oMath>
                </w:p>
              </w:tc>
              <w:tc>
                <w:tcPr>
                  <w:tcW w:w="1420" w:type="dxa"/>
                  <w:shd w:val="clear" w:color="auto" w:fill="E4E7ED"/>
                </w:tcPr>
                <w:p>
                  <w:pPr>
                    <w:pStyle w:val="Compact"/>
                    <w:bidi/>
                    <w:jc w:val="center"/>
                  </w:pPr>
                  <m:oMath>
                    <m:r>
                      <m:t>5</m:t>
                    </m:r>
                  </m:oMath>
                </w:p>
              </w:tc>
            </w:tr>
            <w:tr>
              <w:tc>
                <w:tcPr>
                  <w:tcW w:w="998" w:type="dxa"/>
                </w:tcPr>
                <w:p>
                  <w:pPr>
                    <w:pStyle w:val="Compact"/>
                    <w:bidi/>
                    <w:jc w:val="center"/>
                  </w:pPr>
                  <m:oMath>
                    <m:r>
                      <m:t>P</m:t>
                    </m:r>
                    <m:d>
                      <m:dPr>
                        <m:begChr m:val="("/>
                        <m:endChr m:val=")"/>
                        <m:sepChr m:val=""/>
                        <m:grow/>
                      </m:dPr>
                      <m:e>
                        <m:r>
                          <m:t>X</m:t>
                        </m:r>
                        <m:r>
                          <m:rPr>
                            <m:sty m:val="p"/>
                          </m:rPr>
                          <m:t>=</m:t>
                        </m:r>
                        <m:r>
                          <m:t>k</m:t>
                        </m:r>
                      </m:e>
                    </m:d>
                  </m:oMath>
                </w:p>
              </w:tc>
              <w:tc>
                <w:tcPr>
                  <w:tcW w:w="1420" w:type="dxa"/>
                </w:tcPr>
                <w:p>
                  <w:pPr>
                    <w:pStyle w:val="Compact"/>
                    <w:bidi/>
                    <w:jc w:val="center"/>
                  </w:pPr>
                  <m:oMath>
                    <m:r>
                      <m:t>0</m:t>
                    </m:r>
                    <m:r>
                      <m:rPr>
                        <m:sty m:val="p"/>
                      </m:rPr>
                      <m:t>,</m:t>
                    </m:r>
                    <m:r>
                      <m:t>16807</m:t>
                    </m:r>
                  </m:oMath>
                </w:p>
              </w:tc>
              <w:tc>
                <w:tcPr>
                  <w:tcW w:w="1420" w:type="dxa"/>
                </w:tcPr>
                <w:p>
                  <w:pPr>
                    <w:pStyle w:val="Compact"/>
                    <w:bidi/>
                    <w:jc w:val="center"/>
                  </w:pPr>
                  <m:oMath>
                    <m:r>
                      <m:t>0</m:t>
                    </m:r>
                    <m:r>
                      <m:rPr>
                        <m:sty m:val="p"/>
                      </m:rPr>
                      <m:t>,</m:t>
                    </m:r>
                    <m:r>
                      <m:t>36015</m:t>
                    </m:r>
                  </m:oMath>
                </w:p>
              </w:tc>
              <w:tc>
                <w:tcPr>
                  <w:tcW w:w="1420" w:type="dxa"/>
                </w:tcPr>
                <w:p>
                  <w:pPr>
                    <w:pStyle w:val="Compact"/>
                    <w:bidi/>
                    <w:jc w:val="center"/>
                  </w:pPr>
                  <m:oMath>
                    <m:r>
                      <m:t>0</m:t>
                    </m:r>
                    <m:r>
                      <m:rPr>
                        <m:sty m:val="p"/>
                      </m:rPr>
                      <m:t>,</m:t>
                    </m:r>
                    <m:r>
                      <m:t>30870</m:t>
                    </m:r>
                  </m:oMath>
                </w:p>
              </w:tc>
              <w:tc>
                <w:tcPr>
                  <w:tcW w:w="1420" w:type="dxa"/>
                </w:tcPr>
                <w:p>
                  <w:pPr>
                    <w:pStyle w:val="Compact"/>
                    <w:bidi/>
                    <w:jc w:val="center"/>
                  </w:pPr>
                  <m:oMath>
                    <m:r>
                      <m:t>0</m:t>
                    </m:r>
                    <m:r>
                      <m:rPr>
                        <m:sty m:val="p"/>
                      </m:rPr>
                      <m:t>,</m:t>
                    </m:r>
                    <m:r>
                      <m:t>13230</m:t>
                    </m:r>
                  </m:oMath>
                </w:p>
              </w:tc>
              <w:tc>
                <w:tcPr>
                  <w:tcW w:w="1420" w:type="dxa"/>
                </w:tcPr>
                <w:p>
                  <w:pPr>
                    <w:pStyle w:val="Compact"/>
                    <w:bidi/>
                    <w:jc w:val="center"/>
                  </w:pPr>
                  <m:oMath>
                    <m:r>
                      <m:t>0</m:t>
                    </m:r>
                    <m:r>
                      <m:rPr>
                        <m:sty m:val="p"/>
                      </m:rPr>
                      <m:t>,</m:t>
                    </m:r>
                    <m:r>
                      <m:t>02835</m:t>
                    </m:r>
                  </m:oMath>
                </w:p>
              </w:tc>
              <w:tc>
                <w:tcPr>
                  <w:tcW w:w="1420" w:type="dxa"/>
                </w:tcPr>
                <w:p>
                  <w:pPr>
                    <w:pStyle w:val="Compact"/>
                    <w:bidi/>
                    <w:jc w:val="center"/>
                  </w:pPr>
                  <m:oMath>
                    <m:r>
                      <m:t>0</m:t>
                    </m:r>
                    <m:r>
                      <m:rPr>
                        <m:sty m:val="p"/>
                      </m:rPr>
                      <m:t>,</m:t>
                    </m:r>
                    <m:r>
                      <m:t>00243</m:t>
                    </m:r>
                  </m:oMath>
                </w:p>
              </w:tc>
            </w:tr>
          </w:tbl>
          <w:p>
            <w:pPr>
              <w:bidi/>
              <w:spacing w:before="120"/>
            </w:pPr>
            <w:r>
              <w:rPr>
                <w:rtl/>
              </w:rPr>
              <w:t xml:space="preserve">التحقق: مجموع الاحتمالات يساوي</w:t>
            </w:r>
            <w:r>
              <w:rPr>
                <w:rtl/>
              </w:rPr>
              <w:t xml:space="preserve"> </w:t>
            </w:r>
            <m:oMath>
              <m:r>
                <m:t>1</m:t>
              </m:r>
            </m:oMath>
            <w:r>
              <w:rPr>
                <w:rtl/>
              </w:rPr>
              <w:t xml:space="preserve"> </w:t>
            </w:r>
            <m:oMath>
              <m:r>
                <m:rPr>
                  <m:sty m:val="p"/>
                </m:rPr>
                <m:t>✓</m:t>
              </m:r>
            </m:oMath>
            <w:r>
              <w:rPr>
                <w:rtl/>
              </w:rPr>
              <w:t xml:space="preserve">.</w:t>
            </w:r>
          </w:p>
          <w:p>
            <w:pPr>
              <w:bidi/>
            </w:pPr>
            <w:r>
              <w:rPr>
                <w:b/>
                <w:bCs/>
                <w:rtl/>
              </w:rPr>
              <w:t xml:space="preserve">(جـ)</w:t>
            </w:r>
            <w:r>
              <w:rPr>
                <w:rtl/>
              </w:rPr>
              <w:t xml:space="preserve"> </w:t>
            </w:r>
            <w:r>
              <w:rPr>
                <w:rtl/>
              </w:rPr>
              <w:t xml:space="preserve">مرة على الأقل:</w:t>
            </w:r>
            <w:r>
              <w:rPr>
                <w:rtl/>
              </w:rPr>
              <w:t xml:space="preserve"> </w:t>
            </w:r>
            <m:oMath>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t>0</m:t>
                  </m:r>
                </m:e>
              </m:d>
              <m:r>
                <m:rPr>
                  <m:sty m:val="p"/>
                </m:rPr>
                <m:t>=</m:t>
              </m:r>
              <m:r>
                <m:t>1</m:t>
              </m:r>
              <m:r>
                <m:rPr>
                  <m:sty m:val="p"/>
                </m:rPr>
                <m:t>−</m:t>
              </m:r>
              <m:r>
                <m:t>0</m:t>
              </m:r>
              <m:r>
                <m:rPr>
                  <m:sty m:val="p"/>
                </m:rPr>
                <m:t>,</m:t>
              </m:r>
              <m:r>
                <m:t>16807</m:t>
              </m:r>
              <m:r>
                <m:rPr>
                  <m:sty m:val="p"/>
                </m:rPr>
                <m:t>=</m:t>
              </m:r>
              <m:borderBox>
                <m:e>
                  <m:r>
                    <m:t>0</m:t>
                  </m:r>
                  <m:r>
                    <m:rPr>
                      <m:sty m:val="p"/>
                    </m:rPr>
                    <m:t>,</m:t>
                  </m:r>
                  <m:r>
                    <m:t>83193</m:t>
                  </m:r>
                </m:e>
              </m:borderBox>
            </m:oMath>
            <w:r>
              <w:rPr>
                <w:rtl/>
              </w:rPr>
              <w:t xml:space="preserve">.</w:t>
            </w:r>
          </w:p>
          <w:p>
            <w:pPr>
              <w:bidi/>
            </w:pPr>
            <w:r>
              <w:rPr>
                <w:rtl/>
              </w:rPr>
              <w:t xml:space="preserve">مرة على الأكثر:</w:t>
            </w:r>
            <w:r>
              <w:rPr>
                <w:rtl/>
              </w:rPr>
              <w:t xml:space="preserve"> </w:t>
            </w:r>
            <m:oMath>
              <m:r>
                <m:t>P</m:t>
              </m:r>
              <m:d>
                <m:dPr>
                  <m:begChr m:val="("/>
                  <m:endChr m:val=")"/>
                  <m:sepChr m:val=""/>
                  <m:grow/>
                </m:dPr>
                <m:e>
                  <m:r>
                    <m:t>X</m:t>
                  </m:r>
                  <m:r>
                    <m:rPr>
                      <m:sty m:val="p"/>
                    </m:rPr>
                    <m:t>≤</m:t>
                  </m:r>
                  <m:r>
                    <m:t>1</m:t>
                  </m:r>
                </m:e>
              </m:d>
              <m:r>
                <m:rPr>
                  <m:sty m:val="p"/>
                </m:rPr>
                <m:t>=</m:t>
              </m:r>
              <m:r>
                <m:t>P</m:t>
              </m:r>
              <m:d>
                <m:dPr>
                  <m:begChr m:val="("/>
                  <m:endChr m:val=")"/>
                  <m:sepChr m:val=""/>
                  <m:grow/>
                </m:dPr>
                <m:e>
                  <m:r>
                    <m:t>X</m:t>
                  </m:r>
                  <m:r>
                    <m:rPr>
                      <m:sty m:val="p"/>
                    </m:rPr>
                    <m:t>=</m:t>
                  </m:r>
                  <m:r>
                    <m:t>0</m:t>
                  </m:r>
                </m:e>
              </m:d>
              <m:r>
                <m:rPr>
                  <m:sty m:val="p"/>
                </m:rPr>
                <m:t>+</m:t>
              </m:r>
              <m:r>
                <m:t>P</m:t>
              </m:r>
              <m:d>
                <m:dPr>
                  <m:begChr m:val="("/>
                  <m:endChr m:val=")"/>
                  <m:sepChr m:val=""/>
                  <m:grow/>
                </m:dPr>
                <m:e>
                  <m:r>
                    <m:t>X</m:t>
                  </m:r>
                  <m:r>
                    <m:rPr>
                      <m:sty m:val="p"/>
                    </m:rPr>
                    <m:t>=</m:t>
                  </m:r>
                  <m:r>
                    <m:t>1</m:t>
                  </m:r>
                </m:e>
              </m:d>
              <m:r>
                <m:rPr>
                  <m:sty m:val="p"/>
                </m:rPr>
                <m:t>=</m:t>
              </m:r>
              <m:r>
                <m:t>0.16807</m:t>
              </m:r>
              <m:r>
                <m:rPr>
                  <m:sty m:val="p"/>
                </m:rPr>
                <m:t>+</m:t>
              </m:r>
              <m:r>
                <m:t>0</m:t>
              </m:r>
              <m:r>
                <m:rPr>
                  <m:sty m:val="p"/>
                </m:rPr>
                <m:t>,</m:t>
              </m:r>
              <m:r>
                <m:t>36015</m:t>
              </m:r>
              <m:r>
                <m:rPr>
                  <m:sty m:val="p"/>
                </m:rPr>
                <m:t>=</m:t>
              </m:r>
              <m:borderBox>
                <m:e>
                  <m:r>
                    <m:t>0</m:t>
                  </m:r>
                  <m:r>
                    <m:rPr>
                      <m:sty m:val="p"/>
                    </m:rPr>
                    <m:t>,</m:t>
                  </m:r>
                  <m:r>
                    <m:t>52822</m:t>
                  </m:r>
                </m:e>
              </m:borderBox>
            </m:oMath>
            <w:r>
              <w:rPr>
                <w:rtl/>
              </w:rPr>
              <w:t xml:space="preserve">.</w:t>
            </w:r>
          </w:p>
          <w:p>
            <w:pPr>
              <w:bidi/>
            </w:pPr>
            <w:r>
              <w:rPr>
                <w:b/>
                <w:bCs/>
                <w:rtl/>
              </w:rPr>
              <w:t xml:space="preserve">(د)</w:t>
            </w:r>
            <w:r>
              <w:rPr>
                <w:rtl/>
              </w:rPr>
              <w:t xml:space="preserve"> </w:t>
            </w:r>
            <w:r>
              <w:rPr>
                <w:rtl/>
              </w:rPr>
              <w:t xml:space="preserve">للقانون الثنائي</w:t>
            </w:r>
            <w:r>
              <w:rPr>
                <w:rtl/>
              </w:rPr>
              <w:t xml:space="preserve"> </w:t>
            </w:r>
            <m:oMath>
              <m:r>
                <m:rPr>
                  <m:sty m:val="p"/>
                  <m:scr m:val="script"/>
                </m:rPr>
                <m:t>B</m:t>
              </m:r>
              <m:d>
                <m:dPr>
                  <m:begChr m:val="("/>
                  <m:endChr m:val=")"/>
                  <m:sepChr m:val=""/>
                  <m:grow/>
                </m:dPr>
                <m:e>
                  <m:r>
                    <m:t>n</m:t>
                  </m:r>
                  <m:r>
                    <m:rPr>
                      <m:sty m:val="p"/>
                    </m:rPr>
                    <m:t>;</m:t>
                  </m:r>
                  <m:r>
                    <m:t>p</m:t>
                  </m:r>
                </m:e>
              </m:d>
            </m:oMath>
            <w:r>
              <w:rPr>
                <w:rtl/>
              </w:rPr>
              <w:t xml:space="preserve">:</w:t>
            </w:r>
            <w:r>
              <w:rPr>
                <w:rtl/>
              </w:rPr>
              <w:t xml:space="preserve"> </w:t>
            </w:r>
            <m:oMath>
              <m:r>
                <m:t>E</m:t>
              </m:r>
              <m:d>
                <m:dPr>
                  <m:begChr m:val="("/>
                  <m:endChr m:val=")"/>
                  <m:sepChr m:val=""/>
                  <m:grow/>
                </m:dPr>
                <m:e>
                  <m:r>
                    <m:t>X</m:t>
                  </m:r>
                </m:e>
              </m:d>
              <m:r>
                <m:rPr>
                  <m:sty m:val="p"/>
                </m:rPr>
                <m:t>=</m:t>
              </m:r>
              <m:r>
                <m:t>n</m:t>
              </m:r>
              <m:r>
                <m:t>p</m:t>
              </m:r>
            </m:oMath>
            <w:r>
              <w:rPr>
                <w:rtl/>
              </w:rPr>
              <w:t xml:space="preserve"> </w:t>
            </w:r>
            <w:r>
              <w:rPr>
                <w:rtl/>
              </w:rPr>
              <w:t xml:space="preserve">و</w:t>
            </w:r>
            <m:oMath>
              <m:r>
                <m:t>V</m:t>
              </m:r>
              <m:d>
                <m:dPr>
                  <m:begChr m:val="("/>
                  <m:endChr m:val=")"/>
                  <m:sepChr m:val=""/>
                  <m:grow/>
                </m:dPr>
                <m:e>
                  <m:r>
                    <m:t>X</m:t>
                  </m:r>
                </m:e>
              </m:d>
              <m:r>
                <m:rPr>
                  <m:sty m:val="p"/>
                </m:rPr>
                <m:t>=</m:t>
              </m:r>
              <m:r>
                <m:t>n</m:t>
              </m:r>
              <m:r>
                <m:t>p</m:t>
              </m:r>
              <m:d>
                <m:dPr>
                  <m:begChr m:val="("/>
                  <m:endChr m:val=")"/>
                  <m:sepChr m:val=""/>
                  <m:grow/>
                </m:dPr>
                <m:e>
                  <m:r>
                    <m:t>1</m:t>
                  </m:r>
                  <m:r>
                    <m:rPr>
                      <m:sty m:val="p"/>
                    </m:rPr>
                    <m:t>−</m:t>
                  </m:r>
                  <m:r>
                    <m:t>p</m:t>
                  </m:r>
                </m:e>
              </m:d>
            </m:oMath>
            <w:r>
              <w:rPr>
                <w:rtl/>
              </w:rPr>
              <w:t xml:space="preserve">:</w:t>
            </w:r>
          </w:p>
          <w:p>
            <w:pPr>
              <w:bidi/>
            </w:pPr>
            <m:oMathPara>
              <m:oMathParaPr>
                <m:jc m:val="center"/>
              </m:oMathParaPr>
              <m:oMath>
                <m:r>
                  <m:t>E</m:t>
                </m:r>
                <m:d>
                  <m:dPr>
                    <m:begChr m:val="("/>
                    <m:endChr m:val=")"/>
                    <m:sepChr m:val=""/>
                    <m:grow/>
                  </m:dPr>
                  <m:e>
                    <m:r>
                      <m:t>X</m:t>
                    </m:r>
                  </m:e>
                </m:d>
                <m:r>
                  <m:rPr>
                    <m:sty m:val="p"/>
                  </m:rPr>
                  <m:t>=</m:t>
                </m:r>
                <m:r>
                  <m:t>5</m:t>
                </m:r>
                <m:r>
                  <m:rPr>
                    <m:sty m:val="p"/>
                  </m:rPr>
                  <m:t>×</m:t>
                </m:r>
                <m:r>
                  <m:t>0</m:t>
                </m:r>
                <m:r>
                  <m:rPr>
                    <m:sty m:val="p"/>
                  </m:rPr>
                  <m:t>,</m:t>
                </m:r>
                <m:r>
                  <m:t>3</m:t>
                </m:r>
                <m:r>
                  <m:rPr>
                    <m:sty m:val="p"/>
                  </m:rPr>
                  <m:t>=</m:t>
                </m:r>
                <m:borderBox>
                  <m:e>
                    <m:r>
                      <m:t>1</m:t>
                    </m:r>
                    <m:r>
                      <m:rPr>
                        <m:sty m:val="p"/>
                      </m:rPr>
                      <m:t>,</m:t>
                    </m:r>
                    <m:r>
                      <m:t>5</m:t>
                    </m:r>
                  </m:e>
                </m:borderBox>
                <m:r>
                  <m:rPr>
                    <m:sty m:val="p"/>
                  </m:rPr>
                  <m:t>,</m:t>
                </m:r>
                <m:r>
                  <m:t>  </m:t>
                </m:r>
                <m:r>
                  <m:t>V</m:t>
                </m:r>
                <m:d>
                  <m:dPr>
                    <m:begChr m:val="("/>
                    <m:endChr m:val=")"/>
                    <m:sepChr m:val=""/>
                    <m:grow/>
                  </m:dPr>
                  <m:e>
                    <m:r>
                      <m:t>X</m:t>
                    </m:r>
                  </m:e>
                </m:d>
                <m:r>
                  <m:rPr>
                    <m:sty m:val="p"/>
                  </m:rPr>
                  <m:t>=</m:t>
                </m:r>
                <m:r>
                  <m:t>5</m:t>
                </m:r>
                <m:r>
                  <m:rPr>
                    <m:sty m:val="p"/>
                  </m:rPr>
                  <m:t>×</m:t>
                </m:r>
                <m:r>
                  <m:t>0</m:t>
                </m:r>
                <m:r>
                  <m:rPr>
                    <m:sty m:val="p"/>
                  </m:rPr>
                  <m:t>,</m:t>
                </m:r>
                <m:r>
                  <m:t>3</m:t>
                </m:r>
                <m:r>
                  <m:rPr>
                    <m:sty m:val="p"/>
                  </m:rPr>
                  <m:t>×</m:t>
                </m:r>
                <m:r>
                  <m:t>0</m:t>
                </m:r>
                <m:r>
                  <m:rPr>
                    <m:sty m:val="p"/>
                  </m:rPr>
                  <m:t>,</m:t>
                </m:r>
                <m:r>
                  <m:t>7</m:t>
                </m:r>
                <m:r>
                  <m:rPr>
                    <m:sty m:val="p"/>
                  </m:rPr>
                  <m:t>=</m:t>
                </m:r>
                <m:borderBox>
                  <m:e>
                    <m:r>
                      <m:t>1</m:t>
                    </m:r>
                    <m:r>
                      <m:rPr>
                        <m:sty m:val="p"/>
                      </m:rPr>
                      <m:t>,</m:t>
                    </m:r>
                    <m:r>
                      <m:t>05</m:t>
                    </m:r>
                  </m:e>
                </m:borderBox>
                <m:r>
                  <m:rPr>
                    <m:sty m:val="p"/>
                  </m:rPr>
                  <m:t>.</m:t>
                </m:r>
              </m:oMath>
            </m:oMathPara>
          </w:p>
          <w:p>
            <w:pPr>
              <w:bidi/>
            </w:pPr>
            <w:r>
              <w:rPr>
                <w:b/>
                <w:bCs/>
                <w:rtl/>
              </w:rPr>
              <w:t xml:space="preserve">2.</w:t>
            </w:r>
          </w:p>
          <w:p>
            <w:pPr>
              <w:bidi/>
            </w:pPr>
            <w:r>
              <w:rPr>
                <w:b/>
                <w:bCs/>
                <w:rtl/>
              </w:rPr>
              <w:t xml:space="preserve">(أ)</w:t>
            </w:r>
            <w:r>
              <w:rPr>
                <w:rtl/>
              </w:rPr>
              <w:t xml:space="preserve"> </w:t>
            </w:r>
            <w:r>
              <w:rPr>
                <w:rtl/>
              </w:rPr>
              <w:t xml:space="preserve">عدد الإصابات في</w:t>
            </w:r>
            <w:r>
              <w:rPr>
                <w:rtl/>
              </w:rPr>
              <w:t xml:space="preserve"> </w:t>
            </w:r>
            <m:oMath>
              <m:r>
                <m:t>n</m:t>
              </m:r>
            </m:oMath>
            <w:r>
              <w:rPr>
                <w:rtl/>
              </w:rPr>
              <w:t xml:space="preserve"> </w:t>
            </w:r>
            <w:r>
              <w:rPr>
                <w:rtl/>
              </w:rPr>
              <w:t xml:space="preserve">رمية يتبع</w:t>
            </w:r>
            <w:r>
              <w:rPr>
                <w:rtl/>
              </w:rPr>
              <w:t xml:space="preserve"> </w:t>
            </w:r>
            <m:oMath>
              <m:r>
                <m:rPr>
                  <m:sty m:val="p"/>
                  <m:scr m:val="script"/>
                </m:rPr>
                <m:t>B</m:t>
              </m:r>
              <m:d>
                <m:dPr>
                  <m:begChr m:val="("/>
                  <m:endChr m:val=")"/>
                  <m:sepChr m:val=""/>
                  <m:grow/>
                </m:dPr>
                <m:e>
                  <m:r>
                    <m:t>n</m:t>
                  </m:r>
                  <m:r>
                    <m:rPr>
                      <m:sty m:val="p"/>
                    </m:rPr>
                    <m:t>;</m:t>
                  </m:r>
                  <m:r>
                    <m:t>0</m:t>
                  </m:r>
                  <m:r>
                    <m:rPr>
                      <m:sty m:val="p"/>
                    </m:rPr>
                    <m:t>,</m:t>
                  </m:r>
                  <m:r>
                    <m:t>3</m:t>
                  </m:r>
                </m:e>
              </m:d>
            </m:oMath>
            <w:r>
              <w:rPr>
                <w:rtl/>
              </w:rPr>
              <w:t xml:space="preserve">. الحدث العكسي لـ «إصابة على الأقل» هو «لا إصابة» واحتماله</w:t>
            </w:r>
            <w:r>
              <w:rPr>
                <w:rtl/>
              </w:rPr>
              <w:t xml:space="preserve"> </w:t>
            </w:r>
            <m:oMath>
              <m:r>
                <m:t>0</m:t>
              </m:r>
              <m:r>
                <m:rPr>
                  <m:sty m:val="p"/>
                </m:rPr>
                <m:t>,</m:t>
              </m:r>
              <m:sSup>
                <m:e>
                  <m:r>
                    <m:t>7</m:t>
                  </m:r>
                </m:e>
                <m:sup>
                  <m:r>
                    <m:t>n</m:t>
                  </m:r>
                </m:sup>
              </m:sSup>
            </m:oMath>
            <w:r>
              <w:rPr>
                <w:rtl/>
              </w:rPr>
              <w:t xml:space="preserve"> </w:t>
            </w:r>
            <w:r>
              <w:rPr>
                <w:rtl/>
              </w:rPr>
              <w:t xml:space="preserve">(استقلالية الرميات)، إذن</w:t>
            </w:r>
            <w:r>
              <w:rPr>
                <w:rtl/>
              </w:rPr>
              <w:t xml:space="preserve"> </w:t>
            </w:r>
            <m:oMath>
              <m:borderBox>
                <m:e>
                  <m:sSub>
                    <m:e>
                      <m:r>
                        <m:t>p</m:t>
                      </m:r>
                    </m:e>
                    <m:sub>
                      <m:r>
                        <m:t>n</m:t>
                      </m:r>
                    </m:sub>
                  </m:sSub>
                  <m:r>
                    <m:rPr>
                      <m:sty m:val="p"/>
                    </m:rPr>
                    <m:t>=</m:t>
                  </m:r>
                  <m:r>
                    <m:t>1</m:t>
                  </m:r>
                  <m:r>
                    <m:rPr>
                      <m:sty m:val="p"/>
                    </m:rPr>
                    <m:t>−</m:t>
                  </m:r>
                  <m:r>
                    <m:t>0</m:t>
                  </m:r>
                  <m:r>
                    <m:rPr>
                      <m:sty m:val="p"/>
                    </m:rPr>
                    <m:t>,</m:t>
                  </m:r>
                  <m:sSup>
                    <m:e>
                      <m:r>
                        <m:t>7</m:t>
                      </m:r>
                    </m:e>
                    <m:sup>
                      <m:r>
                        <m:t>n</m:t>
                      </m:r>
                    </m:sup>
                  </m:sSup>
                </m:e>
              </m:borderBox>
            </m:oMath>
            <w:r>
              <w:rPr>
                <w:rtl/>
              </w:rPr>
              <w:t xml:space="preserve">.</w:t>
            </w:r>
          </w:p>
          <w:p>
            <w:pPr>
              <w:bidi/>
            </w:pPr>
            <w:r>
              <w:rPr>
                <w:b/>
                <w:bCs/>
                <w:rtl/>
              </w:rPr>
              <w:t xml:space="preserve">(ب)</w:t>
            </w:r>
          </w:p>
          <w:p>
            <w:pPr>
              <w:bidi/>
            </w:pPr>
            <m:oMathPara>
              <m:oMathParaPr>
                <m:jc m:val="center"/>
              </m:oMathParaPr>
              <m:oMath>
                <m:sSub>
                  <m:e>
                    <m:r>
                      <m:t>p</m:t>
                    </m:r>
                  </m:e>
                  <m:sub>
                    <m:r>
                      <m:t>n</m:t>
                    </m:r>
                  </m:sub>
                </m:sSub>
                <m:r>
                  <m:rPr>
                    <m:sty m:val="p"/>
                  </m:rPr>
                  <m:t>≥</m:t>
                </m:r>
                <m:r>
                  <m:t>0</m:t>
                </m:r>
                <m:r>
                  <m:rPr>
                    <m:sty m:val="p"/>
                  </m:rPr>
                  <m:t>,</m:t>
                </m:r>
                <m:r>
                  <m:t>99</m:t>
                </m:r>
                <m:r>
                  <m:rPr>
                    <m:sty m:val="p"/>
                  </m:rPr>
                  <m:t>⇔</m:t>
                </m:r>
                <m:r>
                  <m:t>1</m:t>
                </m:r>
                <m:r>
                  <m:rPr>
                    <m:sty m:val="p"/>
                  </m:rPr>
                  <m:t>−</m:t>
                </m:r>
                <m:r>
                  <m:t>0</m:t>
                </m:r>
                <m:r>
                  <m:rPr>
                    <m:sty m:val="p"/>
                  </m:rPr>
                  <m:t>,</m:t>
                </m:r>
                <m:sSup>
                  <m:e>
                    <m:r>
                      <m:t>7</m:t>
                    </m:r>
                  </m:e>
                  <m:sup>
                    <m:r>
                      <m:t>n</m:t>
                    </m:r>
                  </m:sup>
                </m:sSup>
                <m:r>
                  <m:rPr>
                    <m:sty m:val="p"/>
                  </m:rPr>
                  <m:t>≥</m:t>
                </m:r>
                <m:r>
                  <m:t>0</m:t>
                </m:r>
                <m:r>
                  <m:rPr>
                    <m:sty m:val="p"/>
                  </m:rPr>
                  <m:t>,</m:t>
                </m:r>
                <m:r>
                  <m:t>99</m:t>
                </m:r>
                <m:r>
                  <m:rPr>
                    <m:sty m:val="p"/>
                  </m:rPr>
                  <m:t>⇔</m:t>
                </m:r>
                <m:r>
                  <m:t>0</m:t>
                </m:r>
                <m:r>
                  <m:rPr>
                    <m:sty m:val="p"/>
                  </m:rPr>
                  <m:t>,</m:t>
                </m:r>
                <m:sSup>
                  <m:e>
                    <m:r>
                      <m:t>7</m:t>
                    </m:r>
                  </m:e>
                  <m:sup>
                    <m:r>
                      <m:t>n</m:t>
                    </m:r>
                  </m:sup>
                </m:sSup>
                <m:r>
                  <m:rPr>
                    <m:sty m:val="p"/>
                  </m:rPr>
                  <m:t>≤</m:t>
                </m:r>
                <m:r>
                  <m:t>0</m:t>
                </m:r>
                <m:r>
                  <m:rPr>
                    <m:sty m:val="p"/>
                  </m:rPr>
                  <m:t>,</m:t>
                </m:r>
                <m:r>
                  <m:t>01</m:t>
                </m:r>
                <m:r>
                  <m:rPr>
                    <m:sty m:val="p"/>
                  </m:rPr>
                  <m:t>.</m:t>
                </m:r>
              </m:oMath>
            </m:oMathPara>
          </w:p>
          <w:p>
            <w:pPr>
              <w:bidi/>
            </w:pPr>
            <w:r>
              <w:rPr>
                <w:rtl/>
              </w:rPr>
              <w:t xml:space="preserve">الدالة</w:t>
            </w:r>
            <w:r>
              <w:rPr>
                <w:rtl/>
              </w:rPr>
              <w:t xml:space="preserve"> </w:t>
            </w:r>
            <m:oMath>
              <m:r>
                <m:rPr>
                  <m:sty m:val="p"/>
                </m:rPr>
                <m:t>ln</m:t>
              </m:r>
            </m:oMath>
            <w:r>
              <w:rPr>
                <w:rtl/>
              </w:rPr>
              <w:t xml:space="preserve"> </w:t>
            </w:r>
            <w:r>
              <w:rPr>
                <w:rtl/>
              </w:rPr>
              <w:t xml:space="preserve">متزايدة تمامًا على</w:t>
            </w:r>
            <w:r>
              <w:rPr>
                <w:rtl/>
              </w:rPr>
              <w:t xml:space="preserve"> </w:t>
            </w:r>
            <m:oMath>
              <m:r>
                <m:rPr>
                  <m:sty m:val="p"/>
                </m:rPr>
                <m:t>]</m:t>
              </m:r>
              <m:r>
                <m:t>0</m:t>
              </m:r>
              <m:r>
                <m:rPr>
                  <m:sty m:val="p"/>
                </m:rPr>
                <m:t>;</m:t>
              </m:r>
              <m:r>
                <m:rPr>
                  <m:sty m:val="p"/>
                </m:rPr>
                <m:t>+</m:t>
              </m:r>
              <m:r>
                <m:rPr>
                  <m:sty m:val="p"/>
                </m:rPr>
                <m:t>∞</m:t>
              </m:r>
              <m:r>
                <m:rPr>
                  <m:sty m:val="p"/>
                </m:rPr>
                <m:t>[</m:t>
              </m:r>
            </m:oMath>
            <w:r>
              <w:rPr>
                <w:rtl/>
              </w:rPr>
              <w:t xml:space="preserve">:</w:t>
            </w:r>
          </w:p>
          <w:p>
            <w:pPr>
              <w:bidi/>
            </w:pPr>
            <m:oMathPara>
              <m:oMathParaPr>
                <m:jc m:val="center"/>
              </m:oMathParaPr>
              <m:oMath>
                <m:r>
                  <m:rPr>
                    <m:sty m:val="p"/>
                  </m:rPr>
                  <m:t>⇔</m:t>
                </m:r>
                <m:r>
                  <m:t>n</m:t>
                </m:r>
                <m:r>
                  <m:rPr>
                    <m:sty m:val="p"/>
                  </m:rPr>
                  <m:t>ln</m:t>
                </m:r>
                <m:r>
                  <m:t>0</m:t>
                </m:r>
                <m:r>
                  <m:rPr>
                    <m:sty m:val="p"/>
                  </m:rPr>
                  <m:t>,</m:t>
                </m:r>
                <m:r>
                  <m:t>7</m:t>
                </m:r>
                <m:r>
                  <m:rPr>
                    <m:sty m:val="p"/>
                  </m:rPr>
                  <m:t>≤</m:t>
                </m:r>
                <m:r>
                  <m:rPr>
                    <m:sty m:val="p"/>
                  </m:rPr>
                  <m:t>ln</m:t>
                </m:r>
                <m:r>
                  <m:t>0</m:t>
                </m:r>
                <m:r>
                  <m:rPr>
                    <m:sty m:val="p"/>
                  </m:rPr>
                  <m:t>,</m:t>
                </m:r>
                <m:r>
                  <m:t>01</m:t>
                </m:r>
                <m:r>
                  <m:rPr>
                    <m:sty m:val="p"/>
                  </m:rPr>
                  <m:t>⇔</m:t>
                </m:r>
                <m:r>
                  <m:t>n</m:t>
                </m:r>
                <m:r>
                  <m:rPr>
                    <m:sty m:val="p"/>
                  </m:rPr>
                  <m:t>≥</m:t>
                </m:r>
                <m:f>
                  <m:fPr>
                    <m:type m:val="bar"/>
                  </m:fPr>
                  <m:num>
                    <m:r>
                      <m:rPr>
                        <m:sty m:val="p"/>
                      </m:rPr>
                      <m:t>ln</m:t>
                    </m:r>
                    <m:r>
                      <m:t>0</m:t>
                    </m:r>
                    <m:r>
                      <m:rPr>
                        <m:sty m:val="p"/>
                      </m:rPr>
                      <m:t>,</m:t>
                    </m:r>
                    <m:r>
                      <m:t>01</m:t>
                    </m:r>
                  </m:num>
                  <m:den>
                    <m:r>
                      <m:rPr>
                        <m:sty m:val="p"/>
                      </m:rPr>
                      <m:t>ln</m:t>
                    </m:r>
                    <m:r>
                      <m:t>0</m:t>
                    </m:r>
                    <m:r>
                      <m:rPr>
                        <m:sty m:val="p"/>
                      </m:rPr>
                      <m:t>,</m:t>
                    </m:r>
                    <m:r>
                      <m:t>7</m:t>
                    </m:r>
                  </m:den>
                </m:f>
              </m:oMath>
            </m:oMathPara>
          </w:p>
          <w:p>
            <w:pPr>
              <w:bidi/>
            </w:pPr>
            <w:r>
              <w:rPr>
                <w:rtl/>
              </w:rPr>
              <w:t xml:space="preserve">(انقلب اتجاه المتراجحة لأن</w:t>
            </w:r>
            <w:r>
              <w:rPr>
                <w:rtl/>
              </w:rPr>
              <w:t xml:space="preserve"> </w:t>
            </w:r>
            <m:oMath>
              <m:r>
                <m:rPr>
                  <m:sty m:val="p"/>
                </m:rPr>
                <m:t>ln</m:t>
              </m:r>
              <m:r>
                <m:t>0</m:t>
              </m:r>
              <m:r>
                <m:rPr>
                  <m:sty m:val="p"/>
                </m:rPr>
                <m:t>,</m:t>
              </m:r>
              <m:r>
                <m:t>7</m:t>
              </m:r>
              <m:r>
                <m:rPr>
                  <m:sty m:val="p"/>
                </m:rPr>
                <m:t>&lt;</m:t>
              </m:r>
              <m:r>
                <m:t>0</m:t>
              </m:r>
            </m:oMath>
            <w:r>
              <w:rPr>
                <w:rtl/>
              </w:rPr>
              <w:t xml:space="preserve">). و</w:t>
            </w:r>
            <m:oMath>
              <m:f>
                <m:fPr>
                  <m:type m:val="bar"/>
                </m:fPr>
                <m:num>
                  <m:r>
                    <m:rPr>
                      <m:sty m:val="p"/>
                    </m:rPr>
                    <m:t>ln</m:t>
                  </m:r>
                  <m:r>
                    <m:t>0</m:t>
                  </m:r>
                  <m:r>
                    <m:rPr>
                      <m:sty m:val="p"/>
                    </m:rPr>
                    <m:t>,</m:t>
                  </m:r>
                  <m:r>
                    <m:t>01</m:t>
                  </m:r>
                </m:num>
                <m:den>
                  <m:r>
                    <m:rPr>
                      <m:sty m:val="p"/>
                    </m:rPr>
                    <m:t>ln</m:t>
                  </m:r>
                  <m:r>
                    <m:t>0</m:t>
                  </m:r>
                  <m:r>
                    <m:rPr>
                      <m:sty m:val="p"/>
                    </m:rPr>
                    <m:t>,</m:t>
                  </m:r>
                  <m:r>
                    <m:t>7</m:t>
                  </m:r>
                </m:den>
              </m:f>
              <m:r>
                <m:rPr>
                  <m:sty m:val="p"/>
                </m:rPr>
                <m:t>≈</m:t>
              </m:r>
              <m:r>
                <m:t>12</m:t>
              </m:r>
              <m:r>
                <m:rPr>
                  <m:sty m:val="p"/>
                </m:rPr>
                <m:t>,</m:t>
              </m:r>
              <m:r>
                <m:t>91</m:t>
              </m:r>
            </m:oMath>
            <w:r>
              <w:rPr>
                <w:rtl/>
              </w:rPr>
              <w:t xml:space="preserve">، إذن</w:t>
            </w:r>
            <w:r>
              <w:rPr>
                <w:rtl/>
              </w:rPr>
              <w:t xml:space="preserve"> </w:t>
            </w:r>
            <m:oMath>
              <m:borderBox>
                <m:e>
                  <m:r>
                    <m:t>n</m:t>
                  </m:r>
                  <m:r>
                    <m:rPr>
                      <m:sty m:val="p"/>
                    </m:rPr>
                    <m:t>=</m:t>
                  </m:r>
                  <m:r>
                    <m:t>13</m:t>
                  </m:r>
                </m:e>
              </m:borderBox>
            </m:oMath>
            <w:r>
              <w:rPr>
                <w:rtl/>
              </w:rPr>
              <w:t xml:space="preserve">.</w:t>
            </w:r>
          </w:p>
          <w:p>
            <w:pPr>
              <w:bidi/>
            </w:pPr>
            <w:r>
              <w:rPr>
                <w:rtl/>
              </w:rPr>
              <w:t xml:space="preserve">تحقق:</w:t>
            </w:r>
            <w:r>
              <w:rPr>
                <w:rtl/>
              </w:rPr>
              <w:t xml:space="preserve"> </w:t>
            </w:r>
            <m:oMath>
              <m:r>
                <m:t>0</m:t>
              </m:r>
              <m:r>
                <m:rPr>
                  <m:sty m:val="p"/>
                </m:rPr>
                <m:t>,</m:t>
              </m:r>
              <m:sSup>
                <m:e>
                  <m:r>
                    <m:t>7</m:t>
                  </m:r>
                </m:e>
                <m:sup>
                  <m:r>
                    <m:t>12</m:t>
                  </m:r>
                </m:sup>
              </m:sSup>
              <m:r>
                <m:rPr>
                  <m:sty m:val="p"/>
                </m:rPr>
                <m:t>≈</m:t>
              </m:r>
              <m:r>
                <m:t>0</m:t>
              </m:r>
              <m:r>
                <m:rPr>
                  <m:sty m:val="p"/>
                </m:rPr>
                <m:t>,</m:t>
              </m:r>
              <m:r>
                <m:t>0138</m:t>
              </m:r>
              <m:r>
                <m:rPr>
                  <m:sty m:val="p"/>
                </m:rPr>
                <m:t>&gt;</m:t>
              </m:r>
              <m:r>
                <m:t>0</m:t>
              </m:r>
              <m:r>
                <m:rPr>
                  <m:sty m:val="p"/>
                </m:rPr>
                <m:t>,</m:t>
              </m:r>
              <m:r>
                <m:t>01</m:t>
              </m:r>
            </m:oMath>
            <w:r>
              <w:rPr>
                <w:rtl/>
              </w:rPr>
              <w:t xml:space="preserve"> </w:t>
            </w:r>
            <w:r>
              <w:rPr>
                <w:rtl/>
              </w:rPr>
              <w:t xml:space="preserve">و</w:t>
            </w:r>
            <m:oMath>
              <m:r>
                <m:t>0</m:t>
              </m:r>
              <m:r>
                <m:rPr>
                  <m:sty m:val="p"/>
                </m:rPr>
                <m:t>,</m:t>
              </m:r>
              <m:sSup>
                <m:e>
                  <m:r>
                    <m:t>7</m:t>
                  </m:r>
                </m:e>
                <m:sup>
                  <m:r>
                    <m:t>13</m:t>
                  </m:r>
                </m:sup>
              </m:sSup>
              <m:r>
                <m:rPr>
                  <m:sty m:val="p"/>
                </m:rPr>
                <m:t>≈</m:t>
              </m:r>
              <m:r>
                <m:t>0</m:t>
              </m:r>
              <m:r>
                <m:rPr>
                  <m:sty m:val="p"/>
                </m:rPr>
                <m:t>,</m:t>
              </m:r>
              <m:r>
                <m:t>0097</m:t>
              </m:r>
              <m:r>
                <m:rPr>
                  <m:sty m:val="p"/>
                </m:rPr>
                <m:t>≤</m:t>
              </m:r>
              <m:r>
                <m:t>0</m:t>
              </m:r>
              <m:r>
                <m:rPr>
                  <m:sty m:val="p"/>
                </m:rPr>
                <m:t>,</m:t>
              </m:r>
              <m:r>
                <m:t>01</m:t>
              </m:r>
            </m:oMath>
            <w:r>
              <w:rPr>
                <w:rtl/>
              </w:rPr>
              <w:t xml:space="preserve"> </w:t>
            </w:r>
            <m:oMath>
              <m:r>
                <m:rPr>
                  <m:sty m:val="p"/>
                </m:rPr>
                <m:t>✓</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w="70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3435"/>
              <w:gridCol w:w="210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3435" w:type="dxa"/>
                  <w:shd w:val="clear" w:color="auto" w:fill="E4E7ED"/>
                </w:tcPr>
                <w:p>
                  <w:pPr>
                    <w:pStyle w:val="Compact"/>
                    <w:bidi/>
                    <w:jc w:val="center"/>
                  </w:pPr>
                  <m:oMath>
                    <m:r>
                      <m:rPr>
                        <m:sty m:val="p"/>
                      </m:rPr>
                      <m:t>−</m:t>
                    </m:r>
                    <m:r>
                      <m:t>1</m:t>
                    </m:r>
                  </m:oMath>
                </w:p>
              </w:tc>
              <w:tc>
                <w:tcPr>
                  <w:tcW w:w="2105" w:type="dxa"/>
                  <w:shd w:val="clear" w:color="auto" w:fill="E4E7ED"/>
                </w:tcPr>
                <w:p>
                  <w:pPr>
                    <w:pStyle w:val="Compact"/>
                    <w:bidi/>
                    <w:jc w:val="center"/>
                  </w:pPr>
                  <m:oMath>
                    <m:r>
                      <m:t>1</m:t>
                    </m:r>
                  </m:oMath>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3435" w:type="dxa"/>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tcW w:w="2105" w:type="dxa"/>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spacing w:before="120"/>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w="80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65"/>
              <w:gridCol w:w="1725"/>
              <w:gridCol w:w="1725"/>
              <w:gridCol w:w="1725"/>
              <w:gridCol w:w="1915"/>
            </w:tblGrid>
            <w:tr>
              <w:trPr>
                <w:tblHeader w:val="true"/>
              </w:trPr>
              <w:tc>
                <w:tcPr>
                  <w:tcW w:w="965" w:type="dxa"/>
                  <w:shd w:val="clear" w:color="auto" w:fill="E4E7ED"/>
                </w:tcPr>
                <w:p>
                  <w:pPr>
                    <w:pStyle w:val="Compact"/>
                    <w:bidi/>
                    <w:jc w:val="center"/>
                  </w:pPr>
                  <w:r>
                    <w:rPr>
                      <w:rtl/>
                    </w:rPr>
                    <w:t xml:space="preserve"/>
                  </w:r>
                  <m:oMath>
                    <m:r>
                      <m:t>n</m:t>
                    </m:r>
                  </m:oMath>
                </w:p>
              </w:tc>
              <w:tc>
                <w:tcPr>
                  <w:tcW w:w="1725" w:type="dxa"/>
                  <w:shd w:val="clear" w:color="auto" w:fill="E4E7ED"/>
                </w:tcPr>
                <w:p>
                  <w:pPr>
                    <w:pStyle w:val="Compact"/>
                    <w:bidi/>
                    <w:jc w:val="center"/>
                  </w:pPr>
                  <m:oMath>
                    <m:r>
                      <m:t>2</m:t>
                    </m:r>
                  </m:oMath>
                </w:p>
              </w:tc>
              <w:tc>
                <w:tcPr>
                  <w:tcW w:w="1725" w:type="dxa"/>
                  <w:shd w:val="clear" w:color="auto" w:fill="E4E7ED"/>
                </w:tcPr>
                <w:p>
                  <w:pPr>
                    <w:pStyle w:val="Compact"/>
                    <w:bidi/>
                    <w:jc w:val="center"/>
                  </w:pPr>
                  <m:oMath>
                    <m:r>
                      <m:t>3</m:t>
                    </m:r>
                  </m:oMath>
                </w:p>
              </w:tc>
              <w:tc>
                <w:tcPr>
                  <w:tcW w:w="1725" w:type="dxa"/>
                  <w:shd w:val="clear" w:color="auto" w:fill="E4E7ED"/>
                </w:tcPr>
                <w:p>
                  <w:pPr>
                    <w:pStyle w:val="Compact"/>
                    <w:bidi/>
                    <w:jc w:val="center"/>
                  </w:pPr>
                  <m:oMath>
                    <m:r>
                      <m:t>4</m:t>
                    </m:r>
                  </m:oMath>
                </w:p>
              </w:tc>
              <w:tc>
                <w:tcPr>
                  <w:tcW w:w="1915" w:type="dxa"/>
                  <w:shd w:val="clear" w:color="auto" w:fill="E4E7ED"/>
                </w:tcPr>
                <w:p>
                  <w:pPr>
                    <w:pStyle w:val="Compact"/>
                    <w:bidi/>
                    <w:jc w:val="center"/>
                  </w:pPr>
                  <m:oMath>
                    <m:r>
                      <m:t>5</m:t>
                    </m:r>
                  </m:oMath>
                </w:p>
              </w:tc>
            </w:tr>
            <w:tr>
              <w:tc>
                <w:tcPr>
                  <w:tcW w:w="965" w:type="dxa"/>
                </w:tcPr>
                <w:p>
                  <w:pPr>
                    <w:pStyle w:val="Compact"/>
                    <w:bidi/>
                    <w:jc w:val="center"/>
                  </w:pPr>
                  <m:oMath>
                    <m:r>
                      <m:t>E</m:t>
                    </m:r>
                    <m:d>
                      <m:dPr>
                        <m:begChr m:val="("/>
                        <m:endChr m:val=")"/>
                        <m:sepChr m:val=""/>
                        <m:grow/>
                      </m:dPr>
                      <m:e>
                        <m:r>
                          <m:t>X</m:t>
                        </m:r>
                      </m:e>
                    </m:d>
                  </m:oMath>
                </w:p>
              </w:tc>
              <w:tc>
                <w:tcPr>
                  <w:tcW w:w="1725" w:type="dxa"/>
                </w:tcPr>
                <w:p>
                  <w:pPr>
                    <w:pStyle w:val="Compact"/>
                    <w:bidi/>
                    <w:jc w:val="center"/>
                  </w:pPr>
                  <m:oMath>
                    <m:f>
                      <m:fPr>
                        <m:type m:val="bar"/>
                      </m:fPr>
                      <m:num>
                        <m:r>
                          <m:t>4</m:t>
                        </m:r>
                      </m:num>
                      <m:den>
                        <m:r>
                          <m:t>20</m:t>
                        </m:r>
                      </m:den>
                    </m:f>
                    <m:r>
                      <m:rPr>
                        <m:sty m:val="p"/>
                      </m:rPr>
                      <m:t>=</m:t>
                    </m:r>
                    <m:f>
                      <m:fPr>
                        <m:type m:val="bar"/>
                      </m:fPr>
                      <m:num>
                        <m:r>
                          <m:t>1</m:t>
                        </m:r>
                      </m:num>
                      <m:den>
                        <m:r>
                          <m:t>5</m:t>
                        </m:r>
                      </m:den>
                    </m:f>
                  </m:oMath>
                </w:p>
              </w:tc>
              <w:tc>
                <w:tcPr>
                  <w:tcW w:w="1725" w:type="dxa"/>
                </w:tcPr>
                <w:p>
                  <w:pPr>
                    <w:pStyle w:val="Compact"/>
                    <w:bidi/>
                    <w:jc w:val="center"/>
                  </w:pPr>
                  <m:oMath>
                    <m:f>
                      <m:fPr>
                        <m:type m:val="bar"/>
                      </m:fPr>
                      <m:num>
                        <m:r>
                          <m:t>6</m:t>
                        </m:r>
                      </m:num>
                      <m:den>
                        <m:r>
                          <m:t>30</m:t>
                        </m:r>
                      </m:den>
                    </m:f>
                    <m:r>
                      <m:rPr>
                        <m:sty m:val="p"/>
                      </m:rPr>
                      <m:t>=</m:t>
                    </m:r>
                    <m:f>
                      <m:fPr>
                        <m:type m:val="bar"/>
                      </m:fPr>
                      <m:num>
                        <m:r>
                          <m:t>1</m:t>
                        </m:r>
                      </m:num>
                      <m:den>
                        <m:r>
                          <m:t>5</m:t>
                        </m:r>
                      </m:den>
                    </m:f>
                  </m:oMath>
                </w:p>
              </w:tc>
              <w:tc>
                <w:tcPr>
                  <w:tcW w:w="1725" w:type="dxa"/>
                </w:tcPr>
                <w:p>
                  <w:pPr>
                    <w:pStyle w:val="Compact"/>
                    <w:bidi/>
                    <w:jc w:val="center"/>
                  </w:pPr>
                  <m:oMath>
                    <m:f>
                      <m:fPr>
                        <m:type m:val="bar"/>
                      </m:fPr>
                      <m:num>
                        <m:r>
                          <m:t>6</m:t>
                        </m:r>
                      </m:num>
                      <m:den>
                        <m:r>
                          <m:t>42</m:t>
                        </m:r>
                      </m:den>
                    </m:f>
                    <m:r>
                      <m:rPr>
                        <m:sty m:val="p"/>
                      </m:rPr>
                      <m:t>=</m:t>
                    </m:r>
                    <m:f>
                      <m:fPr>
                        <m:type m:val="bar"/>
                      </m:fPr>
                      <m:num>
                        <m:r>
                          <m:t>1</m:t>
                        </m:r>
                      </m:num>
                      <m:den>
                        <m:r>
                          <m:t>7</m:t>
                        </m:r>
                      </m:den>
                    </m:f>
                  </m:oMath>
                </w:p>
              </w:tc>
              <w:tc>
                <w:tcPr>
                  <w:tcW w:w="1915" w:type="dxa"/>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spacing w:before="120"/>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w="90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5"/>
              <w:gridCol w:w="1155"/>
              <w:gridCol w:w="1155"/>
              <w:gridCol w:w="1155"/>
              <w:gridCol w:w="1155"/>
              <w:gridCol w:w="1155"/>
              <w:gridCol w:w="1915"/>
            </w:tblGrid>
            <w:tr>
              <w:trPr>
                <w:tblHeader w:val="true"/>
              </w:trPr>
              <w:tc>
                <w:tcPr>
                  <w:tcW w:w="1345" w:type="dxa"/>
                  <w:shd w:val="clear" w:color="auto" w:fill="E4E7ED"/>
                </w:tcPr>
                <w:p>
                  <w:pPr>
                    <w:pStyle w:val="Compact"/>
                    <w:bidi/>
                    <w:jc w:val="center"/>
                  </w:pPr>
                  <w:r>
                    <w:rPr>
                      <w:rtl/>
                    </w:rPr>
                    <w:t xml:space="preserve"/>
                  </w:r>
                  <m:oMath>
                    <m:r>
                      <m:t>k</m:t>
                    </m:r>
                  </m:oMath>
                </w:p>
              </w:tc>
              <w:tc>
                <w:tcPr>
                  <w:tcW w:w="1155" w:type="dxa"/>
                  <w:shd w:val="clear" w:color="auto" w:fill="E4E7ED"/>
                </w:tcPr>
                <w:p>
                  <w:pPr>
                    <w:pStyle w:val="Compact"/>
                    <w:bidi/>
                    <w:jc w:val="center"/>
                  </w:pPr>
                  <m:oMath>
                    <m:r>
                      <m:t>0</m:t>
                    </m:r>
                  </m:oMath>
                </w:p>
              </w:tc>
              <w:tc>
                <w:tcPr>
                  <w:tcW w:w="1155" w:type="dxa"/>
                  <w:shd w:val="clear" w:color="auto" w:fill="E4E7ED"/>
                </w:tcPr>
                <w:p>
                  <w:pPr>
                    <w:pStyle w:val="Compact"/>
                    <w:bidi/>
                    <w:jc w:val="center"/>
                  </w:pPr>
                  <m:oMath>
                    <m:r>
                      <m:t>1</m:t>
                    </m:r>
                  </m:oMath>
                </w:p>
              </w:tc>
              <w:tc>
                <w:tcPr>
                  <w:tcW w:w="1155" w:type="dxa"/>
                  <w:shd w:val="clear" w:color="auto" w:fill="E4E7ED"/>
                </w:tcPr>
                <w:p>
                  <w:pPr>
                    <w:pStyle w:val="Compact"/>
                    <w:bidi/>
                    <w:jc w:val="center"/>
                  </w:pPr>
                  <m:oMath>
                    <m:r>
                      <m:t>2</m:t>
                    </m:r>
                  </m:oMath>
                </w:p>
              </w:tc>
              <w:tc>
                <w:tcPr>
                  <w:tcW w:w="1155" w:type="dxa"/>
                  <w:shd w:val="clear" w:color="auto" w:fill="E4E7ED"/>
                </w:tcPr>
                <w:p>
                  <w:pPr>
                    <w:pStyle w:val="Compact"/>
                    <w:bidi/>
                    <w:jc w:val="center"/>
                  </w:pPr>
                  <m:oMath>
                    <m:r>
                      <m:t>3</m:t>
                    </m:r>
                  </m:oMath>
                </w:p>
              </w:tc>
              <w:tc>
                <w:tcPr>
                  <w:tcW w:w="1155" w:type="dxa"/>
                  <w:shd w:val="clear" w:color="auto" w:fill="E4E7ED"/>
                </w:tcPr>
                <w:p>
                  <w:pPr>
                    <w:pStyle w:val="Compact"/>
                    <w:bidi/>
                    <w:jc w:val="center"/>
                  </w:pPr>
                  <m:oMath>
                    <m:r>
                      <m:t>4</m:t>
                    </m:r>
                  </m:oMath>
                </w:p>
              </w:tc>
              <w:tc>
                <w:tcPr>
                  <w:tcW w:w="1915" w:type="dxa"/>
                  <w:shd w:val="clear" w:color="auto" w:fill="E4E7ED"/>
                </w:tcPr>
                <w:p>
                  <w:pPr>
                    <w:pStyle w:val="Compact"/>
                    <w:bidi/>
                    <w:jc w:val="center"/>
                  </w:pPr>
                  <w:r>
                    <w:rPr>
                      <w:rtl/>
                    </w:rPr>
                    <w:t xml:space="preserve">المجموع</w:t>
                  </w:r>
                </w:p>
              </w:tc>
            </w:tr>
            <w:tr>
              <w:tc>
                <w:tcPr>
                  <w:tcW w:w="1345" w:type="dxa"/>
                </w:tcPr>
                <w:p>
                  <w:pPr>
                    <w:pStyle w:val="Compact"/>
                    <w:bidi/>
                    <w:jc w:val="center"/>
                  </w:pPr>
                  <m:oMath>
                    <m:r>
                      <m:t>P</m:t>
                    </m:r>
                    <m:d>
                      <m:dPr>
                        <m:begChr m:val="("/>
                        <m:endChr m:val=")"/>
                        <m:sepChr m:val=""/>
                        <m:grow/>
                      </m:dPr>
                      <m:e>
                        <m:r>
                          <m:t>X</m:t>
                        </m:r>
                        <m:r>
                          <m:rPr>
                            <m:sty m:val="p"/>
                          </m:rPr>
                          <m:t>=</m:t>
                        </m:r>
                        <m:r>
                          <m:t>k</m:t>
                        </m:r>
                      </m:e>
                    </m:d>
                  </m:oMath>
                </w:p>
              </w:tc>
              <w:tc>
                <w:tcPr>
                  <w:tcW w:w="1155" w:type="dxa"/>
                </w:tcPr>
                <w:p>
                  <w:pPr>
                    <w:pStyle w:val="Compact"/>
                    <w:bidi/>
                    <w:jc w:val="center"/>
                  </w:pPr>
                  <m:oMath>
                    <m:f>
                      <m:fPr>
                        <m:type m:val="bar"/>
                      </m:fPr>
                      <m:num>
                        <m:r>
                          <m:t>1</m:t>
                        </m:r>
                      </m:num>
                      <m:den>
                        <m:r>
                          <m:t>16</m:t>
                        </m:r>
                      </m:den>
                    </m:f>
                  </m:oMath>
                </w:p>
              </w:tc>
              <w:tc>
                <w:tcPr>
                  <w:tcW w:w="1155" w:type="dxa"/>
                </w:tcPr>
                <w:p>
                  <w:pPr>
                    <w:pStyle w:val="Compact"/>
                    <w:bidi/>
                    <w:jc w:val="center"/>
                  </w:pPr>
                  <m:oMath>
                    <m:f>
                      <m:fPr>
                        <m:type m:val="bar"/>
                      </m:fPr>
                      <m:num>
                        <m:r>
                          <m:t>4</m:t>
                        </m:r>
                      </m:num>
                      <m:den>
                        <m:r>
                          <m:t>16</m:t>
                        </m:r>
                      </m:den>
                    </m:f>
                  </m:oMath>
                </w:p>
              </w:tc>
              <w:tc>
                <w:tcPr>
                  <w:tcW w:w="1155" w:type="dxa"/>
                </w:tcPr>
                <w:p>
                  <w:pPr>
                    <w:pStyle w:val="Compact"/>
                    <w:bidi/>
                    <w:jc w:val="center"/>
                  </w:pPr>
                  <m:oMath>
                    <m:f>
                      <m:fPr>
                        <m:type m:val="bar"/>
                      </m:fPr>
                      <m:num>
                        <m:r>
                          <m:t>6</m:t>
                        </m:r>
                      </m:num>
                      <m:den>
                        <m:r>
                          <m:t>16</m:t>
                        </m:r>
                      </m:den>
                    </m:f>
                  </m:oMath>
                </w:p>
              </w:tc>
              <w:tc>
                <w:tcPr>
                  <w:tcW w:w="1155" w:type="dxa"/>
                </w:tcPr>
                <w:p>
                  <w:pPr>
                    <w:pStyle w:val="Compact"/>
                    <w:bidi/>
                    <w:jc w:val="center"/>
                  </w:pPr>
                  <m:oMath>
                    <m:f>
                      <m:fPr>
                        <m:type m:val="bar"/>
                      </m:fPr>
                      <m:num>
                        <m:r>
                          <m:t>4</m:t>
                        </m:r>
                      </m:num>
                      <m:den>
                        <m:r>
                          <m:t>16</m:t>
                        </m:r>
                      </m:den>
                    </m:f>
                  </m:oMath>
                </w:p>
              </w:tc>
              <w:tc>
                <w:tcPr>
                  <w:tcW w:w="1155" w:type="dxa"/>
                </w:tcPr>
                <w:p>
                  <w:pPr>
                    <w:pStyle w:val="Compact"/>
                    <w:bidi/>
                    <w:jc w:val="center"/>
                  </w:pPr>
                  <m:oMath>
                    <m:f>
                      <m:fPr>
                        <m:type m:val="bar"/>
                      </m:fPr>
                      <m:num>
                        <m:r>
                          <m:t>1</m:t>
                        </m:r>
                      </m:num>
                      <m:den>
                        <m:r>
                          <m:t>16</m:t>
                        </m:r>
                      </m:den>
                    </m:f>
                  </m:oMath>
                </w:p>
              </w:tc>
              <w:tc>
                <w:tcPr>
                  <w:tcW w:w="1915" w:type="dxa"/>
                </w:tcPr>
                <w:p>
                  <w:pPr>
                    <w:pStyle w:val="Compact"/>
                    <w:bidi/>
                    <w:jc w:val="center"/>
                  </w:pPr>
                  <m:oMath>
                    <m:r>
                      <m:t>1</m:t>
                    </m:r>
                  </m:oMath>
                </w:p>
              </w:tc>
            </w:tr>
          </w:tbl>
          <w:p>
            <w:pPr>
              <w:bidi/>
              <w:spacing w:before="120"/>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6"/>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2026-10-23T16:55:17Z</dcterms:created>
  <dcterms:modified xsi:type="dcterms:W3CDTF">2026-10-23T16:55:17Z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