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الدوال اللوغاريتمية والأسية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12 مذكرة (24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اللوغاريتم النيبيري: التعريف والخاصية المميزة.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 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الحساب العددي.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معادلات ومتراجحات تتضمن لوغاريتمات.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وتمثيلها البياني ، النهايات الشهيرة.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دوال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اللوغاريتمية ذات الأساس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اللوغاريتم العشري.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الأسية النيبيرية: التعريف ، الخواص ، الدراسة.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معادلات ومتراجحات تتضمن أسيات.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الشهيرة والتزايد المقارن ، دوال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الأسية ذات الأساس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الدوال القوى.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مشكلات متعلقة بإيداع أو تسديد.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 حول دراسة دوال لوغاريتمية وأسية.</w:t>
            </w:r>
          </w:p>
          <w:p>
            <w:pPr>
              <w:bidi/>
            </w:pPr>
            <w:r>
              <w:rPr>
                <w:rtl/>
              </w:rPr>
              <w:t xml:space="preserve">وفق التدرج السنوي (الأسابيع 15–21):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الذي لوغاريتمه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النهايات الشهيرة تُقبل. مراجع صفحات النشاطات والتمارين: الكتاب المدرسي للسنة الثالثة ثانوي تسيير واقتصاد.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اللوغاريتمية والأسية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 النيبيري: التعريف والخاصية المميزة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تعريف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كدالة أصلية لـ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معرفة الخاصية المميزة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الدوال الأصلية ، التكامل والمساحة.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الدالة الأصلية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هل تصلح القاعدة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بالمساحة.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 صفحة 128]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تقبل دالة أصلية وحيدة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الحيز تحت منحني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121615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cabbe891df4c7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1216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البرهان بالاشتقاق.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w:r>
              <w:rPr>
                <w:b/>
                <w:bCs/>
                <w:rtl/>
              </w:rPr>
              <w:t xml:space="preserve">الدالة اللوغاريتم النيبيري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[الخاصية المميزة]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[العدد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  <w:rtl/>
              </w:rPr>
              <w:t xml:space="preserve">]</w:t>
            </w:r>
            <w:r>
              <w:rPr>
                <w:rtl/>
              </w:rPr>
              <w:t xml:space="preserve"> العدد الوحيد الذي يحقق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بالحاسبة: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 بالحاسبة.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1) احسب 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18</m:t>
              </m:r>
            </m:oMath>
            <w:r>
              <w:rPr>
                <w:rtl/>
              </w:rPr>
              <w:t xml:space="preserve">. 2) تحقق بالحاسبة.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485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890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صفحة 137.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اللوغاريتمية والأسية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الخواص الجبرية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الحساب العددي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توظيف 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لتبسيط عبارات وفي الحساب العددي.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الخاصية المميزة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استنتاج الخواص.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 صفحة 129]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الخواص في الكراس.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ln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بسّط: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 ثم رتّب: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صفحة 137.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اللوغاريتمية والأسية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معادلات ومتراجحات تتضمن لوغاريتمات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حل معادلات ومتراجحات تتضمن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توظيف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مسائل الفوائد المركبة.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المعادلات من الدرجة الثانية.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مالية.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رأس مال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 مركبة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سنوياً: بعد كم سنة يتجاوز</w:t>
            </w:r>
            <w:r>
              <w:rPr>
                <w:rtl/>
              </w:rPr>
              <w:t xml:space="preserve"> </w:t>
            </w:r>
            <m:oMath>
              <m:r>
                <m:t>1500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شروط الوجود أولاً.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نطبق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: بعد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متغير مساعد.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نعيّن أولاً مجموعة الحلول الممكنة (عبارات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تماماً).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نكتب المعادلة على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والمتراجحة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نتحقق أن الحلول تنتمي إلى المجموعة.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ننسى شروط الوجود قبل الحل.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صفحة 137.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اللوغاريتمية والأسية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دراسة 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وتمثيلها البياني ، النهايات الشهيرة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دراسة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وتمثيلها.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معرفة وتفسير النهايتين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المشتقات ، النهايات ، 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بالحاسبة.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أعلى؟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التغيرات.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يكبر بلا حدود 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يصغر بلا حدود.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لكن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بالحاسبة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: يقترب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الرسم في معلم.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[دراسة 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b/>
                <w:bCs/>
                <w:rtl/>
              </w:rPr>
              <w:t xml:space="preserve">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محور التراتيب مقارب.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المماس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4520" cy="94183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eb6615510ee78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20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8004" cy="17739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a0a461297742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004" cy="1773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[نهايات شهيرة (تُقبل)]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×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نخرج العامل الغالب.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صفحة 137.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اللوغاريتمية والأسية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دراسة دوال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دراسة دالة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حساب 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مشتقة مركب دالتين.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مجموعة 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وما مشتقتها؟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مشتقة المركب.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بمشتقة المركب: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التغيرات.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النهايات بنهاية دالة 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0843" cy="94183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fe750244cfc0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843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نعيّن مجموعة التعريف قبل كل شيء.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عيّن مجموعة التعريف ، النهايات ، اتجاه التغير ، وحل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اللوغاريتمية والأسية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 ذات الأساس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اللوغاريتم العشري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معرفة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وتوظيف اللوغاريتم العشري (عدد الأرقام ، المقاييس) ، أمثلة من الرياضيات المالية.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 رقماً يكتب به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العدد ذو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رقماً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نحتاج دالة تحوّل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 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أمثلة مالية.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اللوغاريتم العشري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الجبرية 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30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31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المقاييس اللوغاريتمية: شدة الصوت بالديسيبل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رأس مال بفائدة مركبة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يتضاعف لما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05</m:t>
                  </m:r>
                </m:den>
              </m:f>
              <m:r>
                <m:rPr>
                  <m:sty m:val="p"/>
                </m:rPr>
                <m:t>≈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: بعد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الحاسبة هو اللوغاريتم العشري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النيبيري.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1) كم رقماً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2)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log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رقماً. 2)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اللوغاريتمية والأسية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 النيبيرية: التعريف ، الخواص ، الدراسة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تعريف الدالة الأسية ومعرفة خواصها المميزة ، مشتقتها ، تمثيلها البياني ، سلوكها التقاربي.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ودراستها.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هل لكل عدد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موجب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 صفحة 150]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نقبل أنه يوجد عدد وحيد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 نرمز له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بالحاسبة: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368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التناظر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a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[الدراسة]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محور الفواصل مقارب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منحنيا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متناظران بالنسبة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94183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ac350f1051938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2448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3c6289f49ce2a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بسّط: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ثم احسب مشتقة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اللوغاريتمية والأسية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معادلات ومتراجحات تتضمن أسيات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حل معادلات ومتراجحات تتضمن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خواص الدالة الأسية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وماذا عن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متغير مساعد.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مستحيلة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مع المتغير المساعد نرفض الحلول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اللوغاريتمية والأسية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الشهيرة والتزايد المقارن ، دراسة دوال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8"/>
              </w:numPr>
              <w:bidi/>
              <w:jc w:val="left"/>
            </w:pPr>
            <w:r>
              <w:rPr>
                <w:rtl/>
              </w:rPr>
              <w:t xml:space="preserve">معرفة وتفسير النهايات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  <w:jc w:val="left"/>
            </w:pPr>
            <w:r>
              <w:rPr>
                <w:rtl/>
              </w:rPr>
              <w:t xml:space="preserve">دراسة دوال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9"/>
              </w:numPr>
              <w:bidi/>
              <w:jc w:val="left"/>
            </w:pPr>
            <w:r>
              <w:rPr>
                <w:rtl/>
              </w:rPr>
              <w:t xml:space="preserve">دراسة الدالة الأسية ، النهايات الشهيرة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البيانية.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بالحاسبة البيانية: ارسم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كلها تؤول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فأيها «أسرع»؟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قيم.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جدول قيم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22026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التزايد المقارن: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الأسية تتفوق على «القوة» ، و«القوة» تتفوق على اللوغاريتم.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التغيرات.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[نهايات شهيرة (تُقبل)]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 غير معدوم)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u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: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دالة 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0843" cy="94183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65575c2173f8e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843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النهايات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وشكل جدول التغيرات.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عظمى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0843" cy="94183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254c3a205ab52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843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اللوغاريتمية والأسية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 ذات الأساس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الدوال القوى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20"/>
              </w:numPr>
              <w:bidi/>
              <w:jc w:val="left"/>
            </w:pPr>
            <w:r>
              <w:rPr>
                <w:rtl/>
              </w:rPr>
              <w:t xml:space="preserve">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ودراسة اتجاه تغيرها ، والدوال القوى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21"/>
              </w:numPr>
              <w:bidi/>
              <w:jc w:val="left"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ثمنها</w:t>
            </w:r>
            <w:r>
              <w:rPr>
                <w:rtl/>
              </w:rPr>
              <w:t xml:space="preserve"> </w:t>
            </w:r>
            <m:oMath>
              <m:r>
                <m:t>500000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تفقد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قيمتها كل سنة: متى تصبح قيمتها أقل من</w:t>
            </w:r>
            <w:r>
              <w:rPr>
                <w:rtl/>
              </w:rPr>
              <w:t xml:space="preserve"> </w:t>
            </w:r>
            <m:oMath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القيمة بعد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500000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8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8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يقلب الإشارة): بعد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المقارنة بين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القوة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متزايدة تماماً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متناقصة تماماً إذا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خواص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القسمة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 تقلب اتجاه المتراجحة.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1) حل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rtl/>
              </w:rPr>
              <w:t xml:space="preserve">. 2) احسب مشتقة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100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≈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. 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اللوغاريتمية والأسية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مشكلات متعلقة بإيداع أو تسديد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22"/>
              </w:numPr>
              <w:bidi/>
              <w:jc w:val="left"/>
            </w:pPr>
            <w:r>
              <w:rPr>
                <w:rtl/>
              </w:rPr>
              <w:t xml:space="preserve">حل مشكلات إيداع وتسديد تتدخل فيها اللوغاريتمات أو الأسيات.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23"/>
              </w:numPr>
              <w:bidi/>
              <w:jc w:val="left"/>
            </w:pPr>
            <w:r>
              <w:rPr>
                <w:rtl/>
              </w:rPr>
              <w:t xml:space="preserve">المتتاليات الهندسية 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مالية.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مؤسسة تقترض</w:t>
            </w:r>
            <w:r>
              <w:rPr>
                <w:rtl/>
              </w:rPr>
              <w:t xml:space="preserve"> </w:t>
            </w:r>
            <m:oMath>
              <m:r>
                <m:t>1000000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بنسبة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 وتسدد بأقساط سنوية ثابتة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سنوات: ما قيمة القسط؟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بالمتتاليات.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 (إيداع)]</w:t>
            </w:r>
            <w:r>
              <w:rPr>
                <w:rtl/>
              </w:rPr>
              <w:t xml:space="preserve"> إيداع</w:t>
            </w:r>
            <w:r>
              <w:rPr>
                <w:rtl/>
              </w:rPr>
              <w:t xml:space="preserve"> </w:t>
            </w:r>
            <m:oMath>
              <m:r>
                <m:t>200000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 مركبة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الرصيد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(متتالية هندسية).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يتضاعف الرصيد لما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den>
              </m:f>
              <m:r>
                <m:rPr>
                  <m:sty m:val="p"/>
                </m:rPr>
                <m:t>≈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: بعد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نكتب الحد العام (هندسي غالباً) ، ثم نحل متراجحة أسية بتطبيق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[التسديد بأقساط ثابتة (تُقبل)]</w:t>
            </w:r>
            <w:r>
              <w:rPr>
                <w:rtl/>
              </w:rPr>
              <w:t xml:space="preserve"> قرض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بنسبة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يُسدد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قسطاً سنوياً ثابتاً: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t> </m:t>
                  </m:r>
                  <m:r>
                    <m:t>t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t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50000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05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129505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 نأخذ أول عدد طبيعي يحقق المتراجحة.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إيداع</w:t>
            </w:r>
            <w:r>
              <w:rPr>
                <w:rtl/>
              </w:rPr>
              <w:t xml:space="preserve"> </w:t>
            </w:r>
            <m:oMath>
              <m:r>
                <m:t>150000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 مركبة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سنوياً. بعد كم سنة يتجاوز الرصيد</w:t>
            </w:r>
            <w:r>
              <w:rPr>
                <w:rtl/>
              </w:rPr>
              <w:t xml:space="preserve"> </w:t>
            </w:r>
            <m:oMath>
              <m:r>
                <m:t>200000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035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035</m:t>
                  </m:r>
                </m:den>
              </m:f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: بعد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اللوغاريتمية والأسية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 حول دراسة دوال لوغاريتمية وأسية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24"/>
              </w:numPr>
              <w:bidi/>
              <w:jc w:val="left"/>
            </w:pPr>
            <w:r>
              <w:rPr>
                <w:rtl/>
              </w:rPr>
              <w:t xml:space="preserve">دراسة دالة لوغاريتمية أو أسية كاملة وتمثيلها البياني.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25"/>
              </w:numPr>
              <w:bidi/>
              <w:jc w:val="left"/>
            </w:pPr>
            <w:r>
              <w:rPr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النهايات الشهيرة.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تلخيصي.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خطوات دراسة دالة؟ وما الجديد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[مسألة]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شهيرة).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المقاربان: محور التراتيب ومحور الفواصل.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بالحاسبة للتحقق.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[الدراسة]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0843" cy="94183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0528df3a6a47c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843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67006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f52404af2f114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6700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 بيداغوجية.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احسب النهايات 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وشكّل جدول التغيرات.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0843" cy="94183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c0670d4f1e683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843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20"/>
      <w:footerReference w:type="default" r:id="rId2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الدوال اللوغاريتمية والأسية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2026-10-27T12:36:28Z</dcterms:created>
  <dcterms:modified xsi:type="dcterms:W3CDTF">2026-10-27T12:36:28Z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