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5 مذكرات (10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مفردات الإحصاء والتوزيعات التكرارية.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التمثيلات البيانية: أعمدة ، دائري ، مضلع ، مدرج تكراري.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مؤشرات الموقع: الوسط الحسابي ، المنوال ، الوسيط.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مؤشرات التشتت: المدى ، الانحراف المتوسط ، الانحراف المعياري ، الانحراف الربعي.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تذبذب العينات والمحاكاة.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(باب الإحصاء ص 139–140).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مفردات الإحصاء والتوزيعات التكرارية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التمييز بين ميزة كمية وميزة نوعية ، متقطعة ومستمرة.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التكرارات والتواترات والتكرارات المجمعة.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الإحصاء في المتوسط (التكرار ، التواتر).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من القسم.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المعلومات التي نجمعها عن تلاميذ القسم؟ (السن ، الطول ، الرياضة المفضلة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جمع معطيات حقيقية من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139]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علامات التلاميذ في اختبار: المجتمع هو تلاميذ القسم ، والميزة هي العلامة.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التكرار: عدد التلاميذ الذين لهم نفس العلامة ؛ التواتر: التكرار مقسوماً على العدد الكلي.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«عدد التلاميذ الذين علامتهم أقل من أو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» 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التكرار المجمع الصاعد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الجدول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[مفردات]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المجتمع الإحصائي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الفرد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الميزة</w:t>
            </w:r>
            <w:r>
              <w:rPr>
                <w:rtl/>
              </w:rPr>
              <w:t xml:space="preserve">: كمية (عددية) أو نوعية.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الميزة الكمية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متقطعة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منعزلة)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(فئات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التواتر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ومجموع التواترات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[سلسلة علامات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تلميذاً]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4900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ea6616f892f22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490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رقم اللباس ميزة رقمية لكنها ليست كمية بالمعنى الحسابي.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الجدول: ① احسب تواتر العلامة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② كم تلميذاً علامته أقل من أو تساوي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③ ما نسبة التلاميذ الذين علامتهم أكبر من أو تساوي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37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التمثيلات البيانية: أعمدة ، دائري ، مضلع ، مدرج تكراري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اختيار التمثيل المناسب لسلسلة إحصائية وإنجازه.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قراءة تمثيل بياني.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التوزيعات التكرارية.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من الصحافة.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جريدة تعرض نتائج انتخابات بدائرة ، ونتائج حرارة الأسبوع بمنحنى: لماذا؟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بالمنقلة والمسطرة.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02 و 03 صفحة 139]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مدد المكالمات ميزة مستمرة: نجمعها في فئات ونمثلها بـ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مدرج تكراري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المخطط الدائري: زاوية كل قطاع متناسبة مع التواتر: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اختيار التمثيل.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[اختيار التمثيل]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ميزة نوعية: مخطط بالأعمدة أو دائري.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ميزة كمية متقطعة: مخطط بالأعمدة ، أو مضلع التكرارات (نصل رؤوس الأعمدة).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ميزة مستمرة: مدرج تكراري (مستطيلات متلاصقة) ، ومضلع التكرارات بوصل منتصفات أعلى المستطيلات.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[مدرج تكراري لمدد مكالمات (بالثواني)]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0561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061cbd13685b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0561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المدرج التكراري تكون المساحات متناسبة مع التكرارات ، فننتبه إذا اختلفت أطوال الفئات.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 مؤسسة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عاملاً ،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منهم أعمارهم أقل من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 ما زاوية قطاعهم في المخطط الدائري؟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90</m:t>
                  </m:r>
                </m:num>
                <m:den>
                  <m:r>
                    <m:t>360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مؤشرات الموقع: الوسط الحسابي ، المنوال ، الوسيط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الوسط الحسابي وخواصه.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المنوال والوسيط لسلسلة متقطعة أو مستمرة.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التوزيعات التكرارية.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حياة التلميذ.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معدلك في الفصل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 ماذا يعني ذلك؟ هل هو «أغلب» علاماتك؟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نكشف خطأ متوسط المتوسطات.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04 و 05 صفحة 140]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فوج من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تلميذاً معدلهم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وفوج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معدلهم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 المعدل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 الوسط الحسابي بالتواترات: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نقارن الوسط والوسيط.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(لسلسلة مستمرة نستعمل مراكز الفئات).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المنوال: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(أو الفئة) ذات أكبر تكرار.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: القيمة التي تقسم السلسلة المرتبة إلى قسمين لهما نفس العدد من القيم.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[خطية الوسط]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سلسلة العلامات (المذكرة 48):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المنوال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والقيمتان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الترتيب تساويان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المكالمات: مراكز الفئات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1800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s ؛ الوسيط في الفئة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40</m:t>
              </m:r>
              <m:r>
                <m:rPr>
                  <m:sty m:val="p"/>
                </m:rPr>
                <m:t>;</m:t>
              </m:r>
              <m:r>
                <m:t>60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40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≈</m:t>
              </m:r>
              <m:r>
                <m:t>46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‎s.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الوسط الحسابي يتأثر بالقيم المتطرفة ، والوسيط لا يتأثر بها.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أضاف الأستاذ نقطة لكل تلميذ ثم ضرب العلامات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ما الوسط الجديد إذا كان القديم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مؤشرات التشتت: المدى ، الانحراف المتوسط ، الانحراف المعياري ، الانحراف الربعي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مؤشرات التشتت وتفسيرها.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تلخيص سلسلة بالثنائية (الوسط ، الانحراف المعياري).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مؤشرات الموقع.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قسمين.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قسمان لهما نفس المعدل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 هل هما متشابهان بالضرورة؟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نقاش جماعي.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القسم (أ): علامات كلها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القسم (ب): علامات بين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والوسط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الحالتين.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الوسط لا يكفي: نحتاج مؤشراً يقيس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تشتت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 حول الوسط.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 في جدول بأعمدة إضافية (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المدى: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قيمة.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الانحراف المتوسط: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الربيعان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الانحراف الربعي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[سلسلة العلامات (المذكرة 48)]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المدى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الانحراف المتوسط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3288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الانحراف الربعي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نلخص السلسلة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σ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كلما صغر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كانت القيم متمركزة حول الوسط.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نستعمل الحاسبة (الوضع الإحصائي) للتحقق.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باستعمال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السلسلة: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 احسب الوسط والمدى والانحراف المعياري.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المدى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تذبذب العينات والمحاكاة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ملاحظة تذبذب التواترات من عينة إلى أخرى.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محاكاة تجربة بسيطة وملاحظة استقرار التواترات.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التواترات.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تجربة حية.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قطعة نقدية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مرات: هل نحصل دائماً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وجوه؟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جماعي بكيس وكريات.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06 و 07 صفحة 140]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كيس به كريات بألوان مختلفة: كل تلميذ يسحب عينة ويحسب التواترات: النتائج تختلف من عينة إلى أخرى (</w:t>
            </w:r>
            <w:r>
              <w:rPr>
                <w:b/>
                <w:bCs/>
                <w:rtl/>
              </w:rPr>
              <w:t xml:space="preserve">تذبذب العينات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بتجميع عينات القسم (عينة كبيرة) تقترب التواترات من قيم ثابتة.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تطور التواتر مع مقاس العينة.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العينة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جزء من المجتمع 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مقاس العينة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عناصرها 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المحاكاة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تعويض تجربة بتجربة أخرى لها نفس الخواص (قطعة نقدية ، نرد ، أعداد عشوائية بالحاسبة).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تجريبية]</w:t>
            </w:r>
            <w:r>
              <w:rPr>
                <w:rtl/>
              </w:rPr>
              <w:t xml:space="preserve"> كلما كبر مقاس العينة قلّ تذبذب التواترات واقتربت من قيمة ثابتة.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محاكاة رمي قطعة نقدية بالحاسبة: نولّد أعداداً عشوائية (الزر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‎Ran#</w:t>
            </w:r>
            <w:r>
              <w:rPr>
                <w:rtl/>
              </w:rPr>
              <w:t xml:space="preserve">) ونرفق «وجه» بالعدد إذا كان أقل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النتيجة الملاحظة على عينة صغيرة ليست قاعدة عامة.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 والسنة: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كل تلميذ يرمي قطعة نقدية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ويسجل تواتر الوجه ، ثم نجمع نتائج القسم. قارن تواتر التلميذ بتواتر القسم.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 المنتظر: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تواترات التلاميذ متذبذبة (مثلاً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 ، وتواتر القسم 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حوصلة المحور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2026-10-26T23:18:36Z</dcterms:created>
  <dcterms:modified xsi:type="dcterms:W3CDTF">2026-10-26T23:18:36Z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