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المتتاليات العددية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تجريبية، رياضيات، تقني رياضي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توليد متتالية وتمثيلها البياني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اتجاه تغير متتالية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المحدودة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الاستدلال بالتراجع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الحسابية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الهندسية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المجاميع والجداءات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تقارب متتالية والنهايات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المتتاليتان المتجاورتان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من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خلاصة الطرائق</w:t>
            </w:r>
          </w:p>
        </w:tc>
      </w:tr>
    </w:tbl>
    <w:p>
      <w:pPr>
        <w:bidi/>
        <w:spacing w:before="0" w:after="0"/>
      </w:pPr>
    </w:p>
    <w:bookmarkStart w:id="20" w:name="توليد-متتالية-وتمثيلها-البياني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توليد متتالية وتمثيلها البياني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ترفق بكل عدد طبيعي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(ابتداءً من رتبة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n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</m:sSub>
            </m:oMath>
            <w:r>
              <w:rPr>
                <w:rtl/>
              </w:rPr>
              <w:t xml:space="preserve">) عددًا حقيقيًا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الحد العام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الحد ذا الدليل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التوليد الصريح: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</m:e>
              </m:d>
            </m:oMath>
            <w:r>
              <w:rPr>
                <w:rtl/>
              </w:rPr>
              <w:t xml:space="preserve">؛ نحسب أي حد مباشرة بدلالة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التوليد بعلاقة تراجعية: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نعطي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وعلاقة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نحسب الحدود واحدًا بعد الآخر.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(توليد صريح):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(توليد تراجعي):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لا نخلط 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 الذي يلي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مضافًا إليه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 مثلًا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b/>
                <w:bCs/>
                <w:rtl/>
              </w:rPr>
              <w:t xml:space="preserve">الدليل والرتبة: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16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الدليل</w:t>
            </w:r>
            <w:r>
              <w:rPr>
                <w:rtl/>
              </w:rPr>
              <w:t xml:space="preserve">، أما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الرتبة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موضع الحد في القائمة: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16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الحد السابع عشر إذا بدأت المتتالية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والسادس عشر إذا بدأت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تمثيل الحدود الأولى لمتتالية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C</m:t>
                      </m:r>
                    </m:e>
                    <m:sub>
                      <m:r>
                        <w:rPr>
                          <w:color w:val="1F4E9C"/>
                        </w:rP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Δ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:</m:t>
              </m:r>
              <m:r>
                <w:rPr>
                  <w:color w:val="1F4E9C"/>
                </w:rPr>
                <m:t>y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نعلّم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ونصعد 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C</m:t>
                      </m:r>
                    </m:e>
                    <m:sub>
                      <m:r>
                        <w:rPr>
                          <w:color w:val="1F4E9C"/>
                        </w:rP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ترتيب النقطة 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ننتقل 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Δ</m:t>
                  </m:r>
                </m:e>
              </m:d>
            </m:oMath>
            <w:r>
              <w:rPr>
                <w:rtl/>
              </w:rPr>
              <w:t xml:space="preserve">، ثم ننزل شاقوليًا إلى محور الفواصل 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عليه.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نكرر العملية للحصول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…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سلّم وحلزون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على اليمين: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الحدود تتزايد وتقترب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(شكل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سلّم</w:t>
            </w:r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على اليسار: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الحدود تتناوب حول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وتقترب منه (شكل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حلزون</w:t>
            </w:r>
            <w:r>
              <w:rPr>
                <w:rtl/>
              </w:rPr>
              <w:t xml:space="preserve">).</w:t>
            </w:r>
          </w:p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4988"/>
              <w:gridCol w:w="4988"/>
            </w:tblGrid>
            <w:tr>
              <w:tc>
                <w:tcPr>
                  <w:tcW w:w="4988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837943" cy="1842515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df9646abd5afd6dd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37943" cy="184251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988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888236" cy="1888236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b57d023ea79464b3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88236" cy="188823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20"/>
    <w:bookmarkStart w:id="21" w:name="اتجاه-تغير-متتالي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اتجاه تغير متتالية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متزايدة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 عدد طبيعي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&gt;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متناقصة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 عدد طبيعي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&lt;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ثابتة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 عدد طبيعي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رتيبة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متزايدة أو متناقصة.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دراسة اتجاه التغير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إشارة الفرق: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−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النسبة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(إذا كانت جميع الحدود موجبة تمامًا): نقارن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1F4E9C"/>
                        </w:rPr>
                        <m:t>+</m:t>
                      </m:r>
                      <m:r>
                        <w:rPr>
                          <w:color w:val="1F4E9C"/>
                        </w:rP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بالعدد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الدالة المرفقة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(توليد صريح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</m:e>
              </m:d>
            </m:oMath>
            <w:r>
              <w:rPr>
                <w:rtl/>
              </w:rPr>
              <w:t xml:space="preserve">): إذا كانت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(متناقصة)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[</m:t>
              </m:r>
              <m:r>
                <w:rPr>
                  <w:color w:val="1F4E9C"/>
                </w:rPr>
                <m:t>0</m:t>
              </m:r>
              <m:r>
                <m:rPr>
                  <m:sty m:val="p"/>
                </m:rPr>
                <w:rPr>
                  <w:color w:val="1F4E9C"/>
                </w:rPr>
                <m:t>;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∞</m:t>
              </m:r>
              <m:r>
                <m:rPr>
                  <m:sty m:val="p"/>
                </m:rPr>
                <w:rPr>
                  <w:color w:val="1F4E9C"/>
                </w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(متناقصة).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التراجع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(توليد تراجعي): نبرهن مثلًا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≤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الفقرة 4).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الفرق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2</m:t>
                    </m:r>
                    <m:r>
                      <w:rPr>
                        <w:color w:val="B3261E"/>
                        <w:highlight w:val="yellow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−</m:t>
                    </m:r>
                    <m:r>
                      <w:rPr>
                        <w:color w:val="B3261E"/>
                        <w:highlight w:val="yellow"/>
                      </w:rP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ابتداءً من الرتبة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النسبة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color w:val="B3261E"/>
                            <w:highlight w:val="yellow"/>
                          </w:rPr>
                          <m:t>3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+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3</m:t>
                        </m:r>
                      </m:num>
                      <m:den>
                        <m:r>
                          <w:rPr>
                            <w:color w:val="B3261E"/>
                            <w:highlight w:val="yellow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+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الدالة المرفقة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توليد تراجعي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مع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متزايدة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⊂</m:t>
              </m:r>
              <m:r>
                <w:rPr>
                  <w:color w:val="1F4E9C"/>
                </w:rP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وكل الحدود من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I</m:t>
              </m:r>
            </m:oMath>
            <w:r>
              <w:rPr>
                <w:rtl/>
              </w:rPr>
              <w:t xml:space="preserve">، فإن: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≤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متزايدة؛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≥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</w:pPr>
            <w:r>
              <w:rPr>
                <w:rtl/>
              </w:rPr>
              <w:t xml:space="preserve">(البرهان بالتراجع: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≤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وتزايد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color w:val="1F4E9C"/>
                </w:rPr>
                <m:t>≤</m:t>
              </m:r>
              <m:r>
                <w:rPr>
                  <w:color w:val="1F4E9C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1F4E9C"/>
                        </w:rPr>
                        <m:t>+</m:t>
                      </m:r>
                      <m:r>
                        <w:rPr>
                          <w:color w:val="1F4E9C"/>
                        </w:rP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≤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2</m:t>
                  </m:r>
                </m:sub>
              </m:sSub>
            </m:oMath>
            <w:r>
              <w:rPr>
                <w:rtl/>
              </w:rPr>
              <w:t xml:space="preserve">.) يكفي إذن مقارنة الحدين الأولين.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يعطي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مباشرة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مثال الحلزون السابق (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متناقصة) يعطي متتالية غير رتيبة، ومثال السلّم (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متزايدة) يعطي متتالية متزايدة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المتتاليات-المحدود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المتتاليات المحدودة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0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 من الأعلى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حقيقي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≤</m:t>
              </m:r>
              <m:r>
                <w:rPr>
                  <w:color w:val="1F4E9C"/>
                </w:rP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 من الأسفل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حقيقي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≥</m:t>
              </m:r>
              <m:r>
                <w:rPr>
                  <w:color w:val="1F4E9C"/>
                </w:rP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محدودة من الأعلى ومن الأسفل: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m</m:t>
              </m:r>
              <m:r>
                <m:rPr>
                  <m:sty m:val="p"/>
                </m:rPr>
                <w:rPr>
                  <w:color w:val="1F4E9C"/>
                </w:rPr>
                <m:t>≤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≤</m:t>
              </m:r>
              <m:r>
                <w:rPr>
                  <w:color w:val="1F4E9C"/>
                </w:rP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كل متتالية متزايدة محدودة من الأسفل بحدها الأول، وكل متتالية متناقصة محدودة من الأعلى بحدها الأول.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إذا وفقط إذا وجد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≤</m:t>
                  </m:r>
                  <m:sSub>
                    <m:e>
                      <m:r>
                        <w:rPr>
                          <w:color w:val="B3261E"/>
                          <w:highlight w:val="yellow"/>
                        </w:rPr>
                        <m:t>w</m:t>
                      </m:r>
                    </m:e>
                    <m:sub>
                      <m:r>
                        <w:rPr>
                          <w:color w:val="B3261E"/>
                          <w:highlight w:val="yellow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&lt;</m:t>
                  </m:r>
                  <m:r>
                    <w:rPr>
                      <w:color w:val="B3261E"/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w:rPr>
                      <w:color w:val="B3261E"/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≤</m:t>
                  </m:r>
                  <m:sSub>
                    <m:e>
                      <m:r>
                        <w:rPr>
                          <w:color w:val="B3261E"/>
                          <w:highlight w:val="yellow"/>
                        </w:rPr>
                        <m:t>u</m:t>
                      </m:r>
                    </m:e>
                    <m:sub>
                      <m:r>
                        <w:rPr>
                          <w:color w:val="B3261E"/>
                          <w:highlight w:val="yellow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≤</m:t>
                  </m:r>
                  <m:r>
                    <w:rPr>
                      <w:color w:val="B3261E"/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من الأسفل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وغير محدودة من الأعلى.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إثبات أن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محدودة من الأعلى بـ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M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(أو من الأسفل بـ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m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الفرق: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−</m:t>
              </m:r>
              <m:r>
                <w:rPr>
                  <w:color w:val="1F4E9C"/>
                </w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−</m:t>
              </m:r>
              <m:r>
                <w:rPr>
                  <w:color w:val="1F4E9C"/>
                </w:rPr>
                <m:t>m</m:t>
              </m:r>
            </m:oMath>
            <w:r>
              <w:rPr>
                <w:rtl/>
              </w:rPr>
              <w:t xml:space="preserve">) ونبين أنها سالبة (أو موجبة).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الدالة المرفقة: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تغيرات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[</m:t>
              </m:r>
              <m:r>
                <w:rPr>
                  <w:color w:val="1F4E9C"/>
                </w:rPr>
                <m:t>0</m:t>
              </m:r>
              <m:r>
                <m:rPr>
                  <m:sty m:val="p"/>
                </m:rPr>
                <w:rPr>
                  <w:color w:val="1F4E9C"/>
                </w:rPr>
                <m:t>;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∞</m:t>
              </m:r>
              <m:r>
                <m:rPr>
                  <m:sty m:val="p"/>
                </m:rPr>
                <w:rPr>
                  <w:color w:val="1F4E9C"/>
                </w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ونستعمل قيمها الحدية.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خاصة 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الفقرة 4).</w:t>
            </w:r>
          </w:p>
        </w:tc>
      </w:tr>
    </w:tbl>
    <w:p>
      <w:pPr>
        <w:bidi/>
        <w:spacing w:before="0" w:after="0"/>
      </w:pPr>
    </w:p>
    <w:bookmarkEnd w:id="22"/>
    <w:bookmarkStart w:id="23" w:name="الاستدلال-بالتراجع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الاستدلال بالتراجع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مبدأ الاستدلال بالتراجع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خاصية متعلقة بعدد طبيعي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n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طبيعيًا. إذا كان: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n</m:t>
                      </m:r>
                    </m:e>
                    <m:sub>
                      <m:r>
                        <w:rPr>
                          <w:color w:val="1F4E9C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صحيحة؛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  <m:r>
                <m:rPr>
                  <m:sty m:val="p"/>
                </m:rPr>
                <w:rPr>
                  <w:color w:val="1F4E9C"/>
                </w:rPr>
                <m:t>≥</m:t>
              </m:r>
              <m:sSub>
                <m:e>
                  <m:r>
                    <w:rPr>
                      <w:color w:val="1F4E9C"/>
                    </w:rPr>
                    <m:t>n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</m:sSub>
            </m:oMath>
            <w:r>
              <w:rPr>
                <w:rtl/>
              </w:rPr>
              <w:t xml:space="preserve">، إذا كانت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فإن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صحيحة؛</w:t>
            </w:r>
          </w:p>
          <w:p>
            <w:pPr>
              <w:bidi/>
            </w:pP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 عدد طبيعي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  <m:r>
                <m:rPr>
                  <m:sty m:val="p"/>
                </m:rPr>
                <w:rPr>
                  <w:color w:val="1F4E9C"/>
                </w:rPr>
                <m:t>≥</m:t>
              </m:r>
              <m:sSub>
                <m:e>
                  <m:r>
                    <w:rPr>
                      <w:color w:val="1F4E9C"/>
                    </w:rPr>
                    <m:t>n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تحرير برهان بالتراجع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نكتب الخاصية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بوضوح، نتحقق من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n</m:t>
                      </m:r>
                    </m:e>
                    <m:sub>
                      <m:r>
                        <w:rPr>
                          <w:color w:val="1F4E9C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(فرضية التراجع) و</w:t>
            </w:r>
            <w:r>
              <w:rPr>
                <w:b/>
                <w:bCs/>
                <w:rtl/>
              </w:rPr>
              <w:t xml:space="preserve">نبرهن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صحة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باستعمالها، ثم نستنتج.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مساواة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نبرهن أن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الطرف الأيسر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والأيمن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وهي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إذن الخاصية صحيحة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حصر حدود متتالية تراجعية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نبرهن أن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color w:val="B3261E"/>
                          <w:highlight w:val="yellow"/>
                        </w:rPr>
                        <m:t>u</m:t>
                      </m:r>
                    </m:e>
                    <m:sub>
                      <m:r>
                        <w:rPr>
                          <w:color w:val="B3261E"/>
                          <w:highlight w:val="yellow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&lt;</m:t>
                  </m:r>
                  <m:r>
                    <w:rPr>
                      <w:color w:val="B3261E"/>
                      <w:highlight w:val="yellow"/>
                    </w:rP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ثم: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متباينة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نبرهن أن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؛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≥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≥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+</m:t>
                    </m:r>
                    <m:r>
                      <w:rPr>
                        <w:color w:val="B3261E"/>
                        <w:highlight w:val="yellow"/>
                      </w:rP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color w:val="B3261E"/>
                            <w:highlight w:val="yellow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+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1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عندما تكون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الحدود، فإن الوراثة تكون سريعة: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المتتاليات-الحساب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المتتاليات الحسابية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حقيقي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الأساس</w:t>
            </w:r>
            <w:r>
              <w:rPr>
                <w:rtl/>
              </w:rPr>
              <w:t xml:space="preserve">) بحيث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لإثبات ذلك نبين أن الفرق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−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(لا يتعلق بـ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الحد العام: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n</m:t>
              </m:r>
              <m:r>
                <w:rPr>
                  <w:color w:val="1F4E9C"/>
                </w:rPr>
                <m:t>r</m:t>
              </m:r>
            </m:oMath>
            <w:r>
              <w:rPr>
                <w:rtl/>
              </w:rPr>
              <w:t xml:space="preserve">، وعمومًا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−</m:t>
                  </m:r>
                  <m:r>
                    <w:rPr>
                      <w:color w:val="1F4E9C"/>
                    </w:rPr>
                    <m:t>p</m:t>
                  </m:r>
                </m:e>
              </m:d>
              <m:r>
                <w:rPr>
                  <w:color w:val="1F4E9C"/>
                </w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الوسط الحسابي: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من متتالية حسابية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⇔</m:t>
              </m:r>
              <m:r>
                <w:rPr>
                  <w:color w:val="1F4E9C"/>
                </w:rPr>
                <m:t>2</m:t>
              </m:r>
              <m:r>
                <w:rPr>
                  <w:color w:val="1F4E9C"/>
                </w:rPr>
                <m:t>b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×</m:t>
                  </m:r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  <w:highlight w:val="yellow"/>
                        </w:rPr>
                        <m:t>P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+</m:t>
                      </m:r>
                      <m:r>
                        <w:rPr>
                          <w:color w:val="B3261E"/>
                          <w:highlight w:val="yellow"/>
                        </w:rPr>
                        <m:t>L</m:t>
                      </m:r>
                    </m:num>
                    <m:den>
                      <m:r>
                        <w:rPr>
                          <w:color w:val="B3261E"/>
                          <w:highlight w:val="yellow"/>
                        </w:rP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الأول،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الأخير.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مثلًا: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+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⋯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1</m:t>
                  </m:r>
                </m:e>
              </m:d>
              <m:f>
                <m:fPr>
                  <m:type m:val="bar"/>
                </m:fPr>
                <m:num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color w:val="1F4E9C"/>
                    </w:rP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اتجاه التغير: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r</m:t>
              </m:r>
              <m:r>
                <m:rPr>
                  <m:sty m:val="p"/>
                </m:rPr>
                <w:rPr>
                  <w:color w:val="1F4E9C"/>
                </w:rPr>
                <m:t>&gt;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، متناقصة تمامًا 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r</m:t>
              </m:r>
              <m:r>
                <m:rPr>
                  <m:sty m:val="p"/>
                </m:rPr>
                <w:rPr>
                  <w:color w:val="1F4E9C"/>
                </w:rPr>
                <m:t>&lt;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، ثابتة 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r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عدد الحدود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وبالخصوص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8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20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65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735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18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8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t>r</m:t>
                </m:r>
                <m:r>
                  <m:rPr>
                    <m:sty m:val="p"/>
                  </m:rPr>
                  <m:t>=</m:t>
                </m:r>
                <m:r>
                  <m:t>15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r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r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orderBox>
                  <m:e>
                    <m:sSub>
                      <m:e>
                        <m:r>
                          <w:rPr>
                            <w:color w:val="B3261E"/>
                            <w:highlight w:val="yellow"/>
                          </w:rPr>
                          <m:t>u</m:t>
                        </m:r>
                      </m:e>
                      <m:sub>
                        <m:r>
                          <w:rPr>
                            <w:color w:val="B3261E"/>
                            <w:highlight w:val="yellow"/>
                          </w:rP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=</m:t>
                    </m:r>
                    <m:r>
                      <w:rPr>
                        <w:color w:val="B3261E"/>
                        <w:highlight w:val="yellow"/>
                      </w:rPr>
                      <m:t>3</m:t>
                    </m:r>
                    <m:r>
                      <w:rPr>
                        <w:color w:val="B3261E"/>
                        <w:highlight w:val="yellow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+</m:t>
                    </m:r>
                    <m:r>
                      <w:rPr>
                        <w:color w:val="B3261E"/>
                        <w:highlight w:val="yellow"/>
                      </w:rPr>
                      <m:t>1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18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ثابت، إذن حسابية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b/>
                <w:bCs/>
                <w:rtl/>
              </w:rPr>
              <w:t xml:space="preserve">الوسط الحسابي: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من متتالية حسابية مجموعها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0"/>
              </w:numPr>
              <w:bidi/>
              <w:jc w:val="center"/>
            </w:pPr>
            <m:oMath>
              <m:r>
                <m:t>​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​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r>
                <m:t>3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b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12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متتالية الفروق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v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+</m:t>
              </m:r>
              <m:sSub>
                <m:e>
                  <m:r>
                    <w:rPr>
                      <w:color w:val="1F4E9C"/>
                    </w:rPr>
                    <m:t>v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v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(أو هندسية)، فإن الحدود تختزل: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w:rPr>
                        <w:color w:val="1F4E9C"/>
                      </w:rPr>
                      <m:t>u</m:t>
                    </m:r>
                  </m:e>
                  <m:sub>
                    <m:r>
                      <w:rPr>
                        <w:color w:val="1F4E9C"/>
                      </w:rPr>
                      <m:t>n</m:t>
                    </m:r>
                  </m:sub>
                </m:sSub>
                <m:r>
                  <m:rPr>
                    <m:sty m:val="p"/>
                  </m:rPr>
                  <w:rPr>
                    <w:color w:val="1F4E9C"/>
                  </w:rPr>
                  <m:t>=</m:t>
                </m:r>
                <m:sSub>
                  <m:e>
                    <m:r>
                      <w:rPr>
                        <w:color w:val="1F4E9C"/>
                      </w:rPr>
                      <m:t>u</m:t>
                    </m:r>
                  </m:e>
                  <m:sub>
                    <m:r>
                      <w:rPr>
                        <w:color w:val="1F4E9C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color w:val="1F4E9C"/>
                  </w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w:rPr>
                            <w:color w:val="1F4E9C"/>
                          </w:rPr>
                          <m:t>v</m:t>
                        </m:r>
                      </m:e>
                      <m:sub>
                        <m:r>
                          <w:rPr>
                            <w:color w:val="1F4E9C"/>
                          </w:rP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color w:val="1F4E9C"/>
                      </w:rPr>
                      <m:t>+</m:t>
                    </m:r>
                    <m:sSub>
                      <m:e>
                        <m:r>
                          <w:rPr>
                            <w:color w:val="1F4E9C"/>
                          </w:rPr>
                          <m:t>v</m:t>
                        </m:r>
                      </m:e>
                      <m:sub>
                        <m:r>
                          <w:rPr>
                            <w:color w:val="1F4E9C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color w:val="1F4E9C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⋯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+</m:t>
                    </m:r>
                    <m:sSub>
                      <m:e>
                        <m:r>
                          <w:rPr>
                            <w:color w:val="1F4E9C"/>
                          </w:rPr>
                          <m:t>v</m:t>
                        </m:r>
                      </m:e>
                      <m:sub>
                        <m:r>
                          <w:rPr>
                            <w:color w:val="1F4E9C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−</m:t>
                        </m:r>
                        <m:r>
                          <w:rPr>
                            <w:color w:val="1F4E9C"/>
                          </w:rPr>
                          <m:t>1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والمجموع بين القوسين يضم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w:rPr>
                            <w:color w:val="B3261E"/>
                            <w:highlight w:val="yellow"/>
                          </w:rPr>
                          <m:t>n</m:t>
                        </m:r>
                      </m:e>
                      <m:sup>
                        <m:r>
                          <w:rPr>
                            <w:color w:val="B3261E"/>
                            <w:highlight w:val="yellow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+</m:t>
                    </m:r>
                    <m:r>
                      <w:rPr>
                        <w:color w:val="B3261E"/>
                        <w:highlight w:val="yellow"/>
                      </w:rPr>
                      <m:t>2</m:t>
                    </m:r>
                    <m:r>
                      <w:rPr>
                        <w:color w:val="B3261E"/>
                        <w:highlight w:val="yellow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+</m:t>
                    </m:r>
                    <m:r>
                      <w:rPr>
                        <w:color w:val="B3261E"/>
                        <w:highlight w:val="yellow"/>
                      </w:rP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bookmarkEnd w:id="24"/>
    <w:bookmarkStart w:id="25" w:name="المتتاليات-الهندسي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المتتاليات الهندسية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هندسية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حقيقي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الأساس</w:t>
            </w:r>
            <w:r>
              <w:rPr>
                <w:rtl/>
              </w:rPr>
              <w:t xml:space="preserve">) بحيث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q</m:t>
              </m:r>
              <m:r>
                <w:rPr>
                  <w:color w:val="1F4E9C"/>
                </w:rPr>
                <m:t> 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لإثبات ذلك 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q</m:t>
              </m:r>
              <m:r>
                <m:rPr>
                  <m:sty m:val="p"/>
                </m:rPr>
                <w:rPr>
                  <w:color w:val="1F4E9C"/>
                </w:rPr>
                <m:t>×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نبين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1F4E9C"/>
                        </w:rPr>
                        <m:t>+</m:t>
                      </m:r>
                      <m:r>
                        <w:rPr>
                          <w:color w:val="1F4E9C"/>
                        </w:rP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إذا كانت الحدود غير معدومة).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q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الحد العام: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</m:sSub>
              <m:r>
                <w:rPr>
                  <w:color w:val="1F4E9C"/>
                </w:rPr>
                <m:t> </m:t>
              </m:r>
              <m:sSup>
                <m:e>
                  <m:r>
                    <w:rPr>
                      <w:color w:val="1F4E9C"/>
                    </w:rPr>
                    <m:t>q</m:t>
                  </m:r>
                </m:e>
                <m:sup>
                  <m:r>
                    <w:rPr>
                      <w:color w:val="1F4E9C"/>
                    </w:rPr>
                    <m:t>n</m:t>
                  </m:r>
                </m:sup>
              </m:sSup>
            </m:oMath>
            <w:r>
              <w:rPr>
                <w:rtl/>
              </w:rPr>
              <w:t xml:space="preserve">، وعمومًا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p</m:t>
                  </m:r>
                </m:sub>
              </m:sSub>
              <m:r>
                <w:rPr>
                  <w:color w:val="1F4E9C"/>
                </w:rPr>
                <m:t> </m:t>
              </m:r>
              <m:sSup>
                <m:e>
                  <m:r>
                    <w:rPr>
                      <w:color w:val="1F4E9C"/>
                    </w:rPr>
                    <m:t>q</m:t>
                  </m:r>
                </m:e>
                <m:sup>
                  <m:r>
                    <w:rPr>
                      <w:color w:val="1F4E9C"/>
                    </w:rPr>
                    <m:t> </m:t>
                  </m:r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−</m:t>
                  </m:r>
                  <m:r>
                    <w:rPr>
                      <w:color w:val="1F4E9C"/>
                    </w:rP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الوسط الهندسي: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من متتالية هندسية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⇔</m:t>
              </m:r>
              <m:sSup>
                <m:e>
                  <m:r>
                    <w:rPr>
                      <w:color w:val="1F4E9C"/>
                    </w:rPr>
                    <m:t>b</m:t>
                  </m:r>
                </m:e>
                <m:sup>
                  <m:r>
                    <w:rPr>
                      <w:color w:val="1F4E9C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a</m:t>
              </m:r>
              <m:r>
                <w:rPr>
                  <w:color w:val="1F4E9C"/>
                </w:rP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w:rPr>
                  <w:color w:val="1F4E9C"/>
                </w:rPr>
                <m:t>q</m:t>
              </m:r>
              <m:r>
                <m:rPr>
                  <m:sty m:val="p"/>
                </m:rPr>
                <w:rPr>
                  <w:color w:val="1F4E9C"/>
                </w:rPr>
                <m:t>≠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P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×</m:t>
                  </m:r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−</m:t>
                      </m:r>
                      <m:sSup>
                        <m:e>
                          <m:r>
                            <w:rPr>
                              <w:color w:val="B3261E"/>
                              <w:highlight w:val="yellow"/>
                            </w:rPr>
                            <m:t>q</m:t>
                          </m:r>
                        </m:e>
                        <m:sup>
                          <m:r>
                            <w:rPr>
                              <w:color w:val="B3261E"/>
                              <w:highlight w:val="yellow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color w:val="B3261E"/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−</m:t>
                      </m:r>
                      <m:r>
                        <w:rPr>
                          <w:color w:val="B3261E"/>
                          <w:highlight w:val="yellow"/>
                        </w:rPr>
                        <m:t>q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الأول 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مثلًا: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+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⋯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w:rPr>
                      <w:color w:val="1F4E9C"/>
                    </w:rPr>
                    <m:t>1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−</m:t>
                  </m:r>
                  <m:sSup>
                    <m:e>
                      <m:r>
                        <w:rPr>
                          <w:color w:val="1F4E9C"/>
                        </w:rPr>
                        <m:t>q</m:t>
                      </m:r>
                    </m:e>
                    <m:sup>
                      <m:r>
                        <w:rPr>
                          <w:color w:val="1F4E9C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1F4E9C"/>
                        </w:rPr>
                        <m:t>+</m:t>
                      </m:r>
                      <m:r>
                        <w:rPr>
                          <w:color w:val="1F4E9C"/>
                        </w:rPr>
                        <m:t>1</m:t>
                      </m:r>
                    </m:sup>
                  </m:sSup>
                </m:num>
                <m:den>
                  <m:r>
                    <w:rPr>
                      <w:color w:val="1F4E9C"/>
                    </w:rPr>
                    <m:t>1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−</m:t>
                  </m:r>
                  <m:r>
                    <w:rPr>
                      <w:color w:val="1F4E9C"/>
                    </w:rP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q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المتتالية ثابتة والمجموع يساوي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  <m:r>
                <m:rPr>
                  <m:sty m:val="p"/>
                </m:rPr>
                <w:rPr>
                  <w:color w:val="1F4E9C"/>
                </w:rPr>
                <m:t>×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اتجاه التغير والنهاية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</m:sSub>
              <m:sSup>
                <m:e>
                  <m:r>
                    <w:rPr>
                      <w:b/>
                      <w:bCs/>
                      <w:color w:val="FFFFFF"/>
                    </w:rPr>
                    <m:t>q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(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0"/>
              </w:numPr>
              <w:bidi/>
            </w:pPr>
            <m:oMath>
              <m:r>
                <w:rPr>
                  <w:color w:val="1F4E9C"/>
                </w:rPr>
                <m:t>q</m:t>
              </m:r>
              <m:r>
                <m:rPr>
                  <m:sty m:val="p"/>
                </m:rPr>
                <w:rPr>
                  <w:color w:val="1F4E9C"/>
                </w:rPr>
                <m:t>&gt;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&gt;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متزايدة تمامًا ونهايتها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∞</m:t>
              </m:r>
            </m:oMath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&lt;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متناقصة تمامًا ونهايتها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−</m:t>
              </m:r>
              <m:r>
                <m:rPr>
                  <m:sty m:val="p"/>
                </m:rPr>
                <w:rPr>
                  <w:color w:val="1F4E9C"/>
                </w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w:rPr>
                  <w:color w:val="1F4E9C"/>
                </w:rPr>
                <m:t>0</m:t>
              </m:r>
              <m:r>
                <m:rPr>
                  <m:sty m:val="p"/>
                </m:rPr>
                <w:rPr>
                  <w:color w:val="1F4E9C"/>
                </w:rPr>
                <m:t>&lt;</m:t>
              </m:r>
              <m:r>
                <w:rPr>
                  <w:color w:val="1F4E9C"/>
                </w:rPr>
                <m:t>q</m:t>
              </m:r>
              <m:r>
                <m:rPr>
                  <m:sty m:val="p"/>
                </m:rPr>
                <w:rPr>
                  <w:color w:val="1F4E9C"/>
                </w:rPr>
                <m:t>&lt;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&gt;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متناقصة تمامًا؛ وإذا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&lt;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متزايدة تمامًا؛ وفي الحالتين نهايتها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w:rPr>
                  <w:color w:val="1F4E9C"/>
                </w:rPr>
                <m:t>q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: المتتالية ثابتة.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w:rPr>
                  <w:color w:val="1F4E9C"/>
                </w:rPr>
                <m:t>q</m:t>
              </m:r>
              <m:r>
                <m:rPr>
                  <m:sty m:val="p"/>
                </m:rPr>
                <w:rPr>
                  <w:color w:val="1F4E9C"/>
                </w:rPr>
                <m:t>&lt;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: غير رتيبة (إشارات متناوبة)؛ نهايتها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−</m:t>
              </m:r>
              <m:r>
                <w:rPr>
                  <w:color w:val="1F4E9C"/>
                </w:rPr>
                <m:t>1</m:t>
              </m:r>
              <m:r>
                <m:rPr>
                  <m:sty m:val="p"/>
                </m:rPr>
                <w:rPr>
                  <w:color w:val="1F4E9C"/>
                </w:rPr>
                <m:t>&lt;</m:t>
              </m:r>
              <m:r>
                <w:rPr>
                  <w:color w:val="1F4E9C"/>
                </w:rPr>
                <m:t>q</m:t>
              </m:r>
              <m:r>
                <m:rPr>
                  <m:sty m:val="p"/>
                </m:rPr>
                <w:rPr>
                  <w:color w:val="1F4E9C"/>
                </w:rPr>
                <m:t>&lt;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، وليس لها نهاية 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q</m:t>
              </m:r>
              <m:r>
                <m:rPr>
                  <m:sty m:val="p"/>
                </m:rPr>
                <w:rPr>
                  <w:color w:val="1F4E9C"/>
                </w:rPr>
                <m:t>≤</m:t>
              </m:r>
              <m:r>
                <m:rPr>
                  <m:sty m:val="p"/>
                </m:rPr>
                <w:rPr>
                  <w:color w:val="1F4E9C"/>
                </w:rPr>
                <m:t>−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1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9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10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1023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3069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2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48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q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4</m:t>
                        </m:r>
                      </m:sub>
                    </m:sSub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48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q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=</m:t>
                    </m:r>
                    <m:r>
                      <w:rPr>
                        <w:color w:val="B3261E"/>
                        <w:highlight w:val="yellow"/>
                      </w:rPr>
                      <m:t>2</m:t>
                    </m:r>
                  </m:e>
                </m:borderBox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3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تطبيق: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سعر سلعة</w:t>
            </w:r>
            <w:r>
              <w:rPr>
                <w:rtl/>
              </w:rPr>
              <w:t xml:space="preserve"> </w:t>
            </w:r>
            <m:oMath>
              <m:r>
                <m:t>2000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دج يرتفع بـ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سنة: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jc w:val="center"/>
            </w:pPr>
            <m:oMath>
              <m:r>
                <m:t>​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05</m:t>
                  </m:r>
                </m:e>
                <m:sup>
                  <m:r>
                    <m:t>n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;</m:t>
              </m:r>
              <m:r>
                <m:t> 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05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≈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3257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,</m:t>
                  </m:r>
                  <m:r>
                    <w:rPr>
                      <w:color w:val="B3261E"/>
                      <w:highlight w:val="yellow"/>
                    </w:rPr>
                    <m:t>79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دج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مجموع هندسي أساسه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color w:val="B3261E"/>
                            <w:highlight w:val="yellow"/>
                          </w:rPr>
                          <m:t>1</m:t>
                        </m:r>
                      </m:num>
                      <m:den>
                        <m:sSup>
                          <m:e>
                            <m:r>
                              <w:rPr>
                                <w:color w:val="B3261E"/>
                                <w:highlight w:val="yellow"/>
                              </w:rPr>
                              <m:t>2</m:t>
                            </m:r>
                          </m:e>
                          <m:sup>
                            <m:r>
                              <w:rPr>
                                <w:color w:val="B3261E"/>
                                <w:highlight w:val="yellow"/>
                              </w:rP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الوسط الهندسي: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من متتالية هندسية جداؤها</w:t>
            </w:r>
            <w:r>
              <w:rPr>
                <w:rtl/>
              </w:rPr>
              <w:t xml:space="preserve"> </w:t>
            </w:r>
            <m:oMath>
              <m:r>
                <m:t>216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0"/>
              </w:numPr>
              <w:bidi/>
              <w:jc w:val="center"/>
            </w:pPr>
            <m:oMath>
              <m:r>
                <m:t>​</m:t>
              </m:r>
              <m:r>
                <m:t>a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​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216</m:t>
              </m:r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b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6</m:t>
                  </m:r>
                </m:e>
              </m:borderBox>
            </m:oMath>
          </w:p>
          <w:p>
            <w:pPr>
              <w:numPr>
                <w:ilvl w:val="0"/>
                <w:numId w:val="102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حدودها موجبة تمامًا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0"/>
              </w:numPr>
              <w:bidi/>
              <w:jc w:val="center"/>
            </w:pPr>
            <m:oMath>
              <m:r>
                <m:t>​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​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4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32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bSup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p>
                  <m:e>
                    <m:r>
                      <m:t>q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32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p>
                  <m:e>
                    <m:r>
                      <m:t>q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q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orderBox>
                  <m:e>
                    <m:sSub>
                      <m:e>
                        <m:r>
                          <w:rPr>
                            <w:color w:val="B3261E"/>
                            <w:highlight w:val="yellow"/>
                          </w:rPr>
                          <m:t>u</m:t>
                        </m:r>
                      </m:e>
                      <m:sub>
                        <m:r>
                          <w:rPr>
                            <w:color w:val="B3261E"/>
                            <w:highlight w:val="yellow"/>
                          </w:rP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=</m:t>
                    </m:r>
                    <m:sSub>
                      <m:e>
                        <m:r>
                          <w:rPr>
                            <w:color w:val="B3261E"/>
                            <w:highlight w:val="yellow"/>
                          </w:rPr>
                          <m:t>u</m:t>
                        </m:r>
                      </m:e>
                      <m:sub>
                        <m:r>
                          <w:rPr>
                            <w:color w:val="B3261E"/>
                            <w:highlight w:val="yellow"/>
                          </w:rPr>
                          <m:t>1</m:t>
                        </m:r>
                      </m:sub>
                    </m:sSub>
                    <m:sSup>
                      <m:e>
                        <m:r>
                          <w:rPr>
                            <w:color w:val="B3261E"/>
                            <w:highlight w:val="yellow"/>
                          </w:rPr>
                          <m:t>q</m:t>
                        </m:r>
                      </m:e>
                      <m:sup>
                        <m:r>
                          <w:rPr>
                            <w:color w:val="B3261E"/>
                            <w:highlight w:val="yellow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−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=</m:t>
                    </m:r>
                    <m:sSup>
                      <m:e>
                        <m:r>
                          <w:rPr>
                            <w:color w:val="B3261E"/>
                            <w:highlight w:val="yellow"/>
                          </w:rPr>
                          <m:t>2</m:t>
                        </m:r>
                      </m:e>
                      <m:sup>
                        <m:r>
                          <w:rPr>
                            <w:color w:val="B3261E"/>
                            <w:highlight w:val="yellow"/>
                          </w:rPr>
                          <m:t>n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الربط مع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exp</m:t>
              </m:r>
            </m:oMath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حدودها موجبة تمامًا وأساسها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tl/>
              </w:rPr>
              <w:t xml:space="preserve">، لأن: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q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q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q</m:t>
                </m:r>
              </m:oMath>
            </m:oMathPara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هندسية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r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تمثيل بياني: نمو حسابي ونمو هندسي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لمتتالية حسابية تقع على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مستقيم</w:t>
            </w:r>
            <w:r>
              <w:rPr>
                <w:rtl/>
              </w:rPr>
              <w:t xml:space="preserve">، أما متتالية هندسية فنموها (أو تناقصها)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أسي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البرتقالي: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(حسابية)؛ الأحمر: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(هندسية،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)؛ الأزرق: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(هندسية،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27732" cy="19659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58a70117563979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7732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5"/>
    <w:bookmarkStart w:id="26" w:name="المجاميع-والجداءات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المجاميع والجداءات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مجاميع وجداءات مرجعية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3"/>
              </w:numPr>
              <w:bidi/>
            </w:pPr>
            <m:oMath>
              <m:r>
                <w:rPr>
                  <w:color w:val="1F4E9C"/>
                </w:rPr>
                <m:t>0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1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2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⋯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n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color w:val="1F4E9C"/>
                    </w:rP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1F4E9C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1F4E9C"/>
                        </w:rPr>
                        <m:t>+</m:t>
                      </m:r>
                      <m:r>
                        <w:rPr>
                          <w:color w:val="1F4E9C"/>
                        </w:rPr>
                        <m:t>1</m:t>
                      </m:r>
                    </m:e>
                  </m:d>
                </m:num>
                <m:den>
                  <m:r>
                    <w:rPr>
                      <w:color w:val="1F4E9C"/>
                    </w:rP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1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sSup>
                <m:e>
                  <m:r>
                    <w:rPr>
                      <w:color w:val="1F4E9C"/>
                    </w:rPr>
                    <m:t>a</m:t>
                  </m:r>
                </m:e>
                <m:sup>
                  <m:r>
                    <w:rPr>
                      <w:color w:val="1F4E9C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⋯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sSup>
                <m:e>
                  <m:r>
                    <w:rPr>
                      <w:color w:val="1F4E9C"/>
                    </w:rPr>
                    <m:t>a</m:t>
                  </m:r>
                </m:e>
                <m:sup>
                  <m:r>
                    <w:rPr>
                      <w:color w:val="1F4E9C"/>
                    </w:rPr>
                    <m:t>n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w:rPr>
                          <w:color w:val="1F4E9C"/>
                        </w:rPr>
                        <m:t>a</m:t>
                      </m:r>
                    </m:e>
                    <m:sup>
                      <m:r>
                        <w:rPr>
                          <w:color w:val="1F4E9C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1F4E9C"/>
                        </w:rPr>
                        <m:t>+</m:t>
                      </m:r>
                      <m:r>
                        <w:rPr>
                          <w:color w:val="1F4E9C"/>
                        </w:rPr>
                        <m:t>1</m:t>
                      </m:r>
                    </m:sup>
                  </m:sSup>
                  <m:r>
                    <m:rPr>
                      <m:sty m:val="p"/>
                    </m:rPr>
                    <w:rPr>
                      <w:color w:val="1F4E9C"/>
                    </w:rPr>
                    <m:t>−</m:t>
                  </m:r>
                  <m:r>
                    <w:rPr>
                      <w:color w:val="1F4E9C"/>
                    </w:rPr>
                    <m:t>1</m:t>
                  </m:r>
                </m:num>
                <m:den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−</m:t>
                  </m:r>
                  <m:r>
                    <w:rPr>
                      <w:color w:val="1F4E9C"/>
                    </w:rP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≠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كلها تساوي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  <m:r>
                <m:rPr>
                  <m:sty m:val="p"/>
                </m:rPr>
                <w:rPr>
                  <w:color w:val="1F4E9C"/>
                </w:rPr>
                <m:t>×</m:t>
              </m:r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sSup>
                <m:e>
                  <m:r>
                    <w:rPr>
                      <w:color w:val="1F4E9C"/>
                    </w:rPr>
                    <m:t>a</m:t>
                  </m:r>
                </m:e>
                <m:sup>
                  <m:r>
                    <w:rPr>
                      <w:color w:val="1F4E9C"/>
                    </w:rPr>
                    <m:t>0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×</m:t>
              </m:r>
              <m:sSup>
                <m:e>
                  <m:r>
                    <w:rPr>
                      <w:color w:val="1F4E9C"/>
                    </w:rPr>
                    <m:t>a</m:t>
                  </m:r>
                </m:e>
                <m:sup>
                  <m:r>
                    <w:rPr>
                      <w:color w:val="1F4E9C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×</m:t>
              </m:r>
              <m:sSup>
                <m:e>
                  <m:r>
                    <w:rPr>
                      <w:color w:val="1F4E9C"/>
                    </w:rPr>
                    <m:t>a</m:t>
                  </m:r>
                </m:e>
                <m:sup>
                  <m:r>
                    <w:rPr>
                      <w:color w:val="1F4E9C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×</m:t>
              </m:r>
              <m:r>
                <m:rPr>
                  <m:sty m:val="p"/>
                </m:rPr>
                <w:rPr>
                  <w:color w:val="1F4E9C"/>
                </w:rPr>
                <m:t>⋯</m:t>
              </m:r>
              <m:r>
                <m:rPr>
                  <m:sty m:val="p"/>
                </m:rPr>
                <w:rPr>
                  <w:color w:val="1F4E9C"/>
                </w:rPr>
                <m:t>×</m:t>
              </m:r>
              <m:sSup>
                <m:e>
                  <m:r>
                    <w:rPr>
                      <w:color w:val="1F4E9C"/>
                    </w:rPr>
                    <m:t>a</m:t>
                  </m:r>
                </m:e>
                <m:sup>
                  <m:r>
                    <w:rPr>
                      <w:color w:val="1F4E9C"/>
                    </w:rPr>
                    <m:t>n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=</m:t>
              </m:r>
              <m:sSup>
                <m:e>
                  <m:r>
                    <w:rPr>
                      <w:color w:val="1F4E9C"/>
                    </w:rPr>
                    <m:t>a</m:t>
                  </m:r>
                </m:e>
                <m:sup>
                  <m:r>
                    <w:rPr>
                      <w:color w:val="1F4E9C"/>
                    </w:rPr>
                    <m:t>0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1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⋯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n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=</m:t>
              </m:r>
              <m:sSup>
                <m:e>
                  <m:r>
                    <w:rPr>
                      <w:color w:val="1F4E9C"/>
                    </w:rPr>
                    <m:t>a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w:rPr>
                          <w:color w:val="1F4E9C"/>
                        </w:rP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color w:val="1F4E9C"/>
                            </w:rPr>
                            <m:t>n</m:t>
                          </m:r>
                          <m:r>
                            <m:rPr>
                              <m:sty m:val="p"/>
                            </m:rPr>
                            <w:rPr>
                              <w:color w:val="1F4E9C"/>
                            </w:rPr>
                            <m:t>+</m:t>
                          </m:r>
                          <m:r>
                            <w:rPr>
                              <w:color w:val="1F4E9C"/>
                            </w:rPr>
                            <m:t>1</m:t>
                          </m:r>
                        </m:e>
                      </m:d>
                    </m:num>
                    <m:den>
                      <m:r>
                        <w:rPr>
                          <w:color w:val="1F4E9C"/>
                        </w:rP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v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v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×</m:t>
              </m:r>
              <m:sSub>
                <m:e>
                  <m:r>
                    <w:rPr>
                      <w:color w:val="1F4E9C"/>
                    </w:rPr>
                    <m:t>v</m:t>
                  </m:r>
                </m:e>
                <m:sub>
                  <m:r>
                    <w:rPr>
                      <w:color w:val="1F4E9C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×</m:t>
              </m:r>
              <m:r>
                <m:rPr>
                  <m:sty m:val="p"/>
                </m:rPr>
                <w:rPr>
                  <w:color w:val="1F4E9C"/>
                </w:rPr>
                <m:t>⋯</m:t>
              </m:r>
              <m:r>
                <m:rPr>
                  <m:sty m:val="p"/>
                </m:rPr>
                <w:rPr>
                  <w:color w:val="1F4E9C"/>
                </w:rPr>
                <m:t>×</m:t>
              </m:r>
              <m:sSub>
                <m:e>
                  <m:r>
                    <w:rPr>
                      <w:color w:val="1F4E9C"/>
                    </w:rPr>
                    <m:t>v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sSubSup>
                <m:e>
                  <m:r>
                    <w:rPr>
                      <w:color w:val="1F4E9C"/>
                    </w:rPr>
                    <m:t>v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  <m:sup>
                  <m:r>
                    <w:rPr>
                      <w:color w:val="1F4E9C"/>
                    </w:rPr>
                    <m:t> </m:t>
                  </m:r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1</m:t>
                  </m:r>
                </m:sup>
              </m:sSubSup>
              <m:r>
                <m:rPr>
                  <m:sty m:val="p"/>
                </m:rPr>
                <w:rPr>
                  <w:color w:val="1F4E9C"/>
                </w:rPr>
                <m:t>×</m:t>
              </m:r>
              <m:sSup>
                <m:e>
                  <m:r>
                    <w:rPr>
                      <w:color w:val="1F4E9C"/>
                    </w:rPr>
                    <m:t>q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w:rPr>
                          <w:color w:val="1F4E9C"/>
                        </w:rP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color w:val="1F4E9C"/>
                            </w:rPr>
                            <m:t>n</m:t>
                          </m:r>
                          <m:r>
                            <m:rPr>
                              <m:sty m:val="p"/>
                            </m:rPr>
                            <w:rPr>
                              <w:color w:val="1F4E9C"/>
                            </w:rPr>
                            <m:t>+</m:t>
                          </m:r>
                          <m:r>
                            <w:rPr>
                              <w:color w:val="1F4E9C"/>
                            </w:rPr>
                            <m:t>1</m:t>
                          </m:r>
                        </m:e>
                      </m:d>
                    </m:num>
                    <m:den>
                      <m:r>
                        <w:rPr>
                          <w:color w:val="1F4E9C"/>
                        </w:rP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كانت الحدود موجبة تمامًا: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  <m:sSub>
                <m:e>
                  <m:r>
                    <w:rPr>
                      <w:color w:val="1F4E9C"/>
                    </w:rPr>
                    <m:t>v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ln</m:t>
              </m:r>
              <m:sSub>
                <m:e>
                  <m:r>
                    <w:rPr>
                      <w:color w:val="1F4E9C"/>
                    </w:rPr>
                    <m:t>v</m:t>
                  </m:r>
                </m:e>
                <m:sub>
                  <m:r>
                    <w:rPr>
                      <w:color w:val="1F4E9C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⋯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ln</m:t>
              </m:r>
              <m:sSub>
                <m:e>
                  <m:r>
                    <w:rPr>
                      <w:color w:val="1F4E9C"/>
                    </w:rPr>
                    <m:t>v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v</m:t>
                      </m:r>
                    </m:e>
                    <m:sub>
                      <m:r>
                        <w:rPr>
                          <w:color w:val="1F4E9C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1F4E9C"/>
                    </w:rPr>
                    <m:t>×</m:t>
                  </m:r>
                  <m:sSub>
                    <m:e>
                      <m:r>
                        <w:rPr>
                          <w:color w:val="1F4E9C"/>
                        </w:rPr>
                        <m:t>v</m:t>
                      </m:r>
                    </m:e>
                    <m:sub>
                      <m:r>
                        <w:rPr>
                          <w:color w:val="1F4E9C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1F4E9C"/>
                    </w:rPr>
                    <m:t>×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⋯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×</m:t>
                  </m:r>
                  <m:sSub>
                    <m:e>
                      <m:r>
                        <w:rPr>
                          <w:color w:val="1F4E9C"/>
                        </w:rPr>
                        <m:t>v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مجموع مشتق من متتالية هندسية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v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أساسها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q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w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مساويًا للحد العام للمجموع، ونبين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w:rPr>
                          <w:color w:val="1F4E9C"/>
                        </w:rPr>
                        <m:t>w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1F4E9C"/>
                        </w:rPr>
                        <m:t>+</m:t>
                      </m:r>
                      <m:r>
                        <w:rPr>
                          <w:color w:val="1F4E9C"/>
                        </w:rP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color w:val="1F4E9C"/>
                        </w:rPr>
                        <m:t>w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ثابت، ثم نطبق دستور المجموع الهندسي: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sSub>
                <m:e>
                  <m:r>
                    <w:rPr>
                      <w:color w:val="1F4E9C"/>
                    </w:rPr>
                    <m:t>w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sSubSup>
                <m:e>
                  <m:r>
                    <w:rPr>
                      <w:color w:val="1F4E9C"/>
                    </w:rPr>
                    <m:t>v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  <m:sup>
                  <m:r>
                    <w:rPr>
                      <w:color w:val="1F4E9C"/>
                    </w:rPr>
                    <m:t>2</m:t>
                  </m:r>
                </m:sup>
              </m:sSubSup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1F4E9C"/>
                    </w:rPr>
                    <m:t>q</m:t>
                  </m:r>
                </m:e>
                <m:sup>
                  <m:r>
                    <w:rPr>
                      <w:color w:val="1F4E9C"/>
                    </w:rPr>
                    <m:t>2</m:t>
                  </m:r>
                </m:sup>
              </m:sSup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w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color w:val="1F4E9C"/>
                    </w:rPr>
                    <m:t>1</m:t>
                  </m:r>
                </m:num>
                <m:den>
                  <m:sSub>
                    <m:e>
                      <m:r>
                        <w:rPr>
                          <w:color w:val="1F4E9C"/>
                        </w:rPr>
                        <m:t>v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color w:val="1F4E9C"/>
                    </w:rPr>
                    <m:t>1</m:t>
                  </m:r>
                </m:num>
                <m:den>
                  <m:r>
                    <w:rPr>
                      <w:color w:val="1F4E9C"/>
                    </w:rP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sSub>
                <m:e>
                  <m:r>
                    <w:rPr>
                      <w:color w:val="1F4E9C"/>
                    </w:rPr>
                    <m:t>w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sSup>
                <m:e>
                  <m:r>
                    <w:rPr>
                      <w:color w:val="1F4E9C"/>
                    </w:rPr>
                    <m:t>k</m:t>
                  </m:r>
                </m:e>
                <m:sup>
                  <m:r>
                    <w:rPr>
                      <w:color w:val="1F4E9C"/>
                    </w:rPr>
                    <m:t>n</m:t>
                  </m:r>
                </m:sup>
              </m:sSup>
              <m:sSub>
                <m:e>
                  <m:r>
                    <w:rPr>
                      <w:color w:val="1F4E9C"/>
                    </w:rPr>
                    <m:t>v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k</m:t>
              </m:r>
              <m:r>
                <w:rPr>
                  <w:color w:val="1F4E9C"/>
                </w:rPr>
                <m:t>q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w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w:rPr>
                          <w:color w:val="1F4E9C"/>
                        </w:rPr>
                        <m:t>v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num>
                <m:den>
                  <m:sSup>
                    <m:e>
                      <m:r>
                        <w:rPr>
                          <w:color w:val="1F4E9C"/>
                        </w:rPr>
                        <m:t>k</m:t>
                      </m:r>
                    </m:e>
                    <m:sup>
                      <m:r>
                        <w:rPr>
                          <w:color w:val="1F4E9C"/>
                        </w:rP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color w:val="1F4E9C"/>
                    </w:rPr>
                    <m:t>q</m:t>
                  </m:r>
                </m:num>
                <m:den>
                  <m:r>
                    <w:rPr>
                      <w:color w:val="1F4E9C"/>
                    </w:rPr>
                    <m:t>k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 الأساس الجديد يساوي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w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والمجموع يساوي عدد الحدود مضروبًا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w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v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2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×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(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v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2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q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3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5"/>
              </w:numPr>
              <w:bidi/>
            </w:pPr>
            <w:r>
              <w:rPr>
                <w:b/>
                <w:bCs/>
                <w:rtl/>
              </w:rPr>
              <w:t xml:space="preserve">الجداء: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w:rPr>
                            <w:color w:val="B3261E"/>
                            <w:highlight w:val="yellow"/>
                          </w:rPr>
                          <m:t>2</m:t>
                        </m:r>
                      </m:e>
                      <m:sup>
                        <m:r>
                          <w:rPr>
                            <w:color w:val="B3261E"/>
                            <w:highlight w:val="yellow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+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×</m:t>
                    </m:r>
                    <m:sSup>
                      <m:e>
                        <m:r>
                          <w:rPr>
                            <w:color w:val="B3261E"/>
                            <w:highlight w:val="yellow"/>
                          </w:rPr>
                          <m:t>3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w:rPr>
                                <w:color w:val="B3261E"/>
                                <w:highlight w:val="yellow"/>
                              </w:rPr>
                              <m:t>n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w:rPr>
                                    <w:color w:val="B3261E"/>
                                    <w:highlight w:val="yellow"/>
                                  </w:rP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color w:val="B3261E"/>
                                    <w:highlight w:val="yellow"/>
                                  </w:rPr>
                                  <m:t>+</m:t>
                                </m:r>
                                <m:r>
                                  <w:rPr>
                                    <w:color w:val="B3261E"/>
                                    <w:highlight w:val="yellow"/>
                                  </w:rPr>
                                  <m:t>1</m:t>
                                </m:r>
                              </m:e>
                            </m:d>
                          </m:num>
                          <m:den>
                            <m:r>
                              <w:rPr>
                                <w:color w:val="B3261E"/>
                                <w:highlight w:val="yellow"/>
                              </w:rP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b/>
                <w:bCs/>
                <w:rtl/>
              </w:rPr>
              <w:t xml:space="preserve">مجموع المربعات: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Sup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Sup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w:rPr>
                                <w:color w:val="B3261E"/>
                                <w:highlight w:val="yellow"/>
                              </w:rPr>
                              <m:t>9</m:t>
                            </m:r>
                          </m:e>
                          <m:sup>
                            <m:r>
                              <w:rPr>
                                <w:color w:val="B3261E"/>
                                <w:highlight w:val="yellow"/>
                              </w:rPr>
                              <m:t>n</m:t>
                            </m:r>
                            <m:r>
                              <m:rPr>
                                <m:sty m:val="p"/>
                              </m:rPr>
                              <w:rPr>
                                <w:color w:val="B3261E"/>
                                <w:highlight w:val="yellow"/>
                              </w:rPr>
                              <m:t>+</m:t>
                            </m:r>
                            <m:r>
                              <w:rPr>
                                <w:color w:val="B3261E"/>
                                <w:highlight w:val="yellow"/>
                              </w:rP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−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color w:val="B3261E"/>
                            <w:highlight w:val="yellow"/>
                          </w:rP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b/>
                <w:bCs/>
                <w:rtl/>
              </w:rPr>
              <w:t xml:space="preserve">مجموع المقلوبات: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color w:val="B3261E"/>
                            <w:highlight w:val="yellow"/>
                          </w:rPr>
                          <m:t>3</m:t>
                        </m:r>
                      </m:num>
                      <m:den>
                        <m:r>
                          <w:rPr>
                            <w:color w:val="B3261E"/>
                            <w:highlight w:val="yellow"/>
                          </w:rPr>
                          <m:t>4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color w:val="B3261E"/>
                            <w:highlight w:val="yellow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w:rPr>
                                        <w:color w:val="B3261E"/>
                                        <w:highlight w:val="yellow"/>
                                      </w:rPr>
                                      <m:t>1</m:t>
                                    </m:r>
                                  </m:num>
                                  <m:den>
                                    <m:r>
                                      <w:rPr>
                                        <w:color w:val="B3261E"/>
                                        <w:highlight w:val="yellow"/>
                                      </w:rP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w:rPr>
                                <w:color w:val="B3261E"/>
                                <w:highlight w:val="yellow"/>
                              </w:rPr>
                              <m:t>n</m:t>
                            </m:r>
                            <m:r>
                              <m:rPr>
                                <m:sty m:val="p"/>
                              </m:rPr>
                              <w:rPr>
                                <w:color w:val="B3261E"/>
                                <w:highlight w:val="yellow"/>
                              </w:rPr>
                              <m:t>+</m:t>
                            </m:r>
                            <m:r>
                              <w:rPr>
                                <w:color w:val="B3261E"/>
                                <w:highlight w:val="yellow"/>
                              </w:rP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b/>
                <w:bCs/>
                <w:rtl/>
              </w:rPr>
              <w:t xml:space="preserve">المجموع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∑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4</m:t>
                </m:r>
                <m:sSub>
                  <m:e>
                    <m:r>
                      <m:t>v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color w:val="B3261E"/>
                            <w:highlight w:val="yellow"/>
                          </w:rPr>
                          <m:t>2</m:t>
                        </m:r>
                      </m:num>
                      <m:den>
                        <m:r>
                          <w:rPr>
                            <w:color w:val="B3261E"/>
                            <w:highlight w:val="yellow"/>
                          </w:rPr>
                          <m:t>5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w:rPr>
                                <w:color w:val="B3261E"/>
                                <w:highlight w:val="yellow"/>
                              </w:rPr>
                              <m:t>6</m:t>
                            </m:r>
                          </m:e>
                          <m:sup>
                            <m:r>
                              <w:rPr>
                                <w:color w:val="B3261E"/>
                                <w:highlight w:val="yellow"/>
                              </w:rPr>
                              <m:t>n</m:t>
                            </m:r>
                            <m:r>
                              <m:rPr>
                                <m:sty m:val="p"/>
                              </m:rPr>
                              <w:rPr>
                                <w:color w:val="B3261E"/>
                                <w:highlight w:val="yellow"/>
                              </w:rPr>
                              <m:t>+</m:t>
                            </m:r>
                            <m:r>
                              <w:rPr>
                                <w:color w:val="B3261E"/>
                                <w:highlight w:val="yellow"/>
                              </w:rP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−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b/>
                <w:bCs/>
                <w:rtl/>
              </w:rPr>
              <w:t xml:space="preserve">المجموع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∑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</m:sup>
                  </m:sSup>
                </m:den>
              </m:f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الأساس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فكل الحدود تساوي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وعددها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color w:val="B3261E"/>
                            <w:highlight w:val="yellow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+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1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6"/>
    <w:bookmarkStart w:id="27" w:name="تقارب-متتالية-والنهايات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تقارب متتالية والنهايات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نقول 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 العدد الحقيقي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كل مجال مفتوح يشمل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جميع الحدود ابتداءً من رتبة معينة، ونكتب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1F4E9C"/>
                    </w:rPr>
                    <m:t>lim</m:t>
                  </m:r>
                </m:e>
                <m:lim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∞</m:t>
                  </m:r>
                </m:lim>
              </m:limLow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لم تكن متقاربة (نهايتها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±</m:t>
              </m:r>
              <m:r>
                <m:rPr>
                  <m:sty m:val="p"/>
                </m:rPr>
                <w:rPr>
                  <w:color w:val="1F4E9C"/>
                </w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ليس لها نهاية) نقول إنها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متباعدة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1F4E9C"/>
                    </w:rPr>
                    <m:t>lim</m:t>
                  </m:r>
                </m:e>
                <m:lim>
                  <m:r>
                    <w:rPr>
                      <w:color w:val="1F4E9C"/>
                    </w:rPr>
                    <m:t>x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∞</m:t>
                  </m:r>
                </m:lim>
              </m:limLow>
              <m:r>
                <w:rPr>
                  <w:color w:val="1F4E9C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1F4E9C"/>
                    </w:rPr>
                    <m:t>lim</m:t>
                  </m:r>
                </m:e>
                <m:lim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∞</m:t>
                  </m:r>
                </m:lim>
              </m:limLow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(نفس قواعد نهايات الدوال).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q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q</m:t>
              </m:r>
              <m:r>
                <m:rPr>
                  <m:sty m:val="p"/>
                </m:rPr>
                <w:rPr>
                  <w:color w:val="1F4E9C"/>
                </w:rPr>
                <m:t>&gt;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1F4E9C"/>
                    </w:rPr>
                    <m:t>lim</m:t>
                  </m:r>
                </m:e>
                <m:lim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∞</m:t>
                  </m:r>
                </m:lim>
              </m:limLow>
              <m:sSup>
                <m:e>
                  <m:r>
                    <w:rPr>
                      <w:color w:val="1F4E9C"/>
                    </w:rPr>
                    <m:t>q</m:t>
                  </m:r>
                </m:e>
                <m:sup>
                  <m:r>
                    <w:rPr>
                      <w:color w:val="1F4E9C"/>
                    </w:rPr>
                    <m:t>n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∞</m:t>
              </m:r>
            </m:oMath>
            <w:r>
              <w:rPr>
                <w:rtl/>
              </w:rPr>
              <w:t xml:space="preserve">.   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q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1F4E9C"/>
                    </w:rPr>
                    <m:t>lim</m:t>
                  </m:r>
                </m:e>
                <m:lim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∞</m:t>
                  </m:r>
                </m:lim>
              </m:limLow>
              <m:sSup>
                <m:e>
                  <m:r>
                    <w:rPr>
                      <w:color w:val="1F4E9C"/>
                    </w:rPr>
                    <m:t>q</m:t>
                  </m:r>
                </m:e>
                <m:sup>
                  <m:r>
                    <w:rPr>
                      <w:color w:val="1F4E9C"/>
                    </w:rPr>
                    <m:t>n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−</m:t>
              </m:r>
              <m:r>
                <w:rPr>
                  <w:color w:val="1F4E9C"/>
                </w:rPr>
                <m:t>1</m:t>
              </m:r>
              <m:r>
                <m:rPr>
                  <m:sty m:val="p"/>
                </m:rPr>
                <w:rPr>
                  <w:color w:val="1F4E9C"/>
                </w:rPr>
                <m:t>&lt;</m:t>
              </m:r>
              <m:r>
                <w:rPr>
                  <w:color w:val="1F4E9C"/>
                </w:rPr>
                <m:t>q</m:t>
              </m:r>
              <m:r>
                <m:rPr>
                  <m:sty m:val="p"/>
                </m:rPr>
                <w:rPr>
                  <w:color w:val="1F4E9C"/>
                </w:rPr>
                <m:t>&lt;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1F4E9C"/>
                    </w:rPr>
                    <m:t>lim</m:t>
                  </m:r>
                </m:e>
                <m:lim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∞</m:t>
                  </m:r>
                </m:lim>
              </m:limLow>
              <m:sSup>
                <m:e>
                  <m:r>
                    <w:rPr>
                      <w:color w:val="1F4E9C"/>
                    </w:rPr>
                    <m:t>q</m:t>
                  </m:r>
                </m:e>
                <m:sup>
                  <m:r>
                    <w:rPr>
                      <w:color w:val="1F4E9C"/>
                    </w:rPr>
                    <m:t>n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.   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q</m:t>
              </m:r>
              <m:r>
                <m:rPr>
                  <m:sty m:val="p"/>
                </m:rPr>
                <w:rPr>
                  <w:color w:val="1F4E9C"/>
                </w:rPr>
                <m:t>≤</m:t>
              </m:r>
              <m:r>
                <m:rPr>
                  <m:sty m:val="p"/>
                </m:rPr>
                <w:rPr>
                  <w:color w:val="1F4E9C"/>
                </w:rPr>
                <m:t>−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: ليس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w:rPr>
                          <w:color w:val="1F4E9C"/>
                        </w:rPr>
                        <m:t>q</m:t>
                      </m:r>
                    </m:e>
                    <m:sup>
                      <m:r>
                        <w:rPr>
                          <w:color w:val="1F4E9C"/>
                        </w:rP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−</m:t>
                    </m:r>
                    <m:r>
                      <w:rPr>
                        <w:color w:val="B3261E"/>
                        <w:highlight w:val="yellow"/>
                      </w:rPr>
                      <m:t>1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2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8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مبرهنات المقارنة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≥</m:t>
              </m:r>
              <m:sSub>
                <m:e>
                  <m:r>
                    <w:rPr>
                      <w:color w:val="1F4E9C"/>
                    </w:rPr>
                    <m:t>v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رتبة معينة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1F4E9C"/>
                    </w:rPr>
                    <m:t>lim</m:t>
                  </m:r>
                </m:e>
                <m:lim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∞</m:t>
                  </m:r>
                </m:lim>
              </m:limLow>
              <m:sSub>
                <m:e>
                  <m:r>
                    <w:rPr>
                      <w:color w:val="1F4E9C"/>
                    </w:rPr>
                    <m:t>v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1F4E9C"/>
                    </w:rPr>
                    <m:t>lim</m:t>
                  </m:r>
                </m:e>
                <m:lim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∞</m:t>
                  </m:r>
                </m:lim>
              </m:limLow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≤</m:t>
              </m:r>
              <m:sSub>
                <m:e>
                  <m:r>
                    <w:rPr>
                      <w:color w:val="1F4E9C"/>
                    </w:rPr>
                    <m:t>v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رتبة معينة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1F4E9C"/>
                    </w:rPr>
                    <m:t>lim</m:t>
                  </m:r>
                </m:e>
                <m:lim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∞</m:t>
                  </m:r>
                </m:lim>
              </m:limLow>
              <m:sSub>
                <m:e>
                  <m:r>
                    <w:rPr>
                      <w:color w:val="1F4E9C"/>
                    </w:rPr>
                    <m:t>v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−</m:t>
              </m:r>
              <m:r>
                <m:rPr>
                  <m:sty m:val="p"/>
                </m:rPr>
                <w:rPr>
                  <w:color w:val="1F4E9C"/>
                </w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1F4E9C"/>
                    </w:rPr>
                    <m:t>lim</m:t>
                  </m:r>
                </m:e>
                <m:lim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∞</m:t>
                  </m:r>
                </m:lim>
              </m:limLow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−</m:t>
              </m:r>
              <m:r>
                <m:rPr>
                  <m:sty m:val="p"/>
                </m:rPr>
                <w:rPr>
                  <w:color w:val="1F4E9C"/>
                </w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(الحصر)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v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≤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≤</m:t>
              </m:r>
              <m:sSub>
                <m:e>
                  <m:r>
                    <w:rPr>
                      <w:color w:val="1F4E9C"/>
                    </w:rPr>
                    <m:t>w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رتبة معينة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1F4E9C"/>
                    </w:rPr>
                    <m:t>lim</m:t>
                  </m:r>
                </m:e>
                <m:lim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∞</m:t>
                  </m:r>
                </m:lim>
              </m:limLow>
              <m:sSub>
                <m:e>
                  <m:r>
                    <w:rPr>
                      <w:color w:val="1F4E9C"/>
                    </w:rPr>
                    <m:t>v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limLow>
                <m:e>
                  <m:r>
                    <m:rPr>
                      <m:sty m:val="p"/>
                    </m:rPr>
                    <w:rPr>
                      <w:color w:val="1F4E9C"/>
                    </w:rPr>
                    <m:t>lim</m:t>
                  </m:r>
                </m:e>
                <m:lim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∞</m:t>
                  </m:r>
                </m:lim>
              </m:limLow>
              <m:sSub>
                <m:e>
                  <m:r>
                    <w:rPr>
                      <w:color w:val="1F4E9C"/>
                    </w:rPr>
                    <m:t>w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1F4E9C"/>
                    </w:rPr>
                    <m:t>lim</m:t>
                  </m:r>
                </m:e>
                <m:lim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∞</m:t>
                  </m:r>
                </m:lim>
              </m:limLow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1F4E9C"/>
                    </w:rPr>
                    <m:t>−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ℓ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≤</m:t>
              </m:r>
              <m:sSub>
                <m:e>
                  <m:r>
                    <w:rPr>
                      <w:color w:val="1F4E9C"/>
                    </w:rPr>
                    <m:t>v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1F4E9C"/>
                    </w:rPr>
                    <m:t>lim</m:t>
                  </m:r>
                </m:e>
                <m:lim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∞</m:t>
                  </m:r>
                </m:lim>
              </m:limLow>
              <m:sSub>
                <m:e>
                  <m:r>
                    <w:rPr>
                      <w:color w:val="1F4E9C"/>
                    </w:rPr>
                    <m:t>v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1F4E9C"/>
                    </w:rPr>
                    <m:t>lim</m:t>
                  </m:r>
                </m:e>
                <m:lim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∞</m:t>
                  </m:r>
                </m:lim>
              </m:limLow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color w:val="B3261E"/>
                          <w:highlight w:val="yellow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∞</m:t>
                      </m:r>
                    </m:lim>
                  </m:limLow>
                  <m:sSub>
                    <m:e>
                      <m:r>
                        <w:rPr>
                          <w:color w:val="B3261E"/>
                          <w:highlight w:val="yellow"/>
                        </w:rPr>
                        <m:t>u</m:t>
                      </m:r>
                    </m:e>
                    <m:sub>
                      <m:r>
                        <w:rPr>
                          <w:color w:val="B3261E"/>
                          <w:highlight w:val="yellow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والطرفان يؤولان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color w:val="B3261E"/>
                          <w:highlight w:val="yellow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∞</m:t>
                      </m:r>
                    </m:lim>
                  </m:limLow>
                  <m:sSub>
                    <m:e>
                      <m:r>
                        <w:rPr>
                          <w:color w:val="B3261E"/>
                          <w:highlight w:val="yellow"/>
                        </w:rPr>
                        <m:t>u</m:t>
                      </m:r>
                    </m:e>
                    <m:sub>
                      <m:r>
                        <w:rPr>
                          <w:color w:val="B3261E"/>
                          <w:highlight w:val="yellow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والطرفان يؤولان 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color w:val="B3261E"/>
                          <w:highlight w:val="yellow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∞</m:t>
                      </m:r>
                    </m:lim>
                  </m:limLow>
                  <m:sSub>
                    <m:e>
                      <m:r>
                        <w:rPr>
                          <w:color w:val="B3261E"/>
                          <w:highlight w:val="yellow"/>
                        </w:rPr>
                        <m:t>u</m:t>
                      </m:r>
                    </m:e>
                    <m:sub>
                      <m:r>
                        <w:rPr>
                          <w:color w:val="B3261E"/>
                          <w:highlight w:val="yellow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المتتاليات الرتيبة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كل 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ومحدودة من الأعلى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وكل 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ومحدودة من الأسفل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كل متتالية متزايدة وغير محدودة من الأعلى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هذه المبرهنة تثبت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وجود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النهاية ولا تعطي قيمتها: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 بالضرورة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مثلًا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نهاية متتالية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ℓ</m:t>
              </m:r>
            </m:oMath>
            <w:r>
              <w:rPr>
                <w:rtl/>
              </w:rPr>
              <w:t xml:space="preserve">، وكانت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مجال يحوي الحدود)،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ℓ</m:t>
                      </m:r>
                    </m:e>
                  </m:d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ℓ</m:t>
                  </m:r>
                </m:e>
              </m:borderBox>
            </m:oMath>
            <w:r>
              <w:rPr>
                <w:rtl/>
              </w:rPr>
              <w:t xml:space="preserve">؛ أي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C</m:t>
                      </m:r>
                    </m:e>
                    <m:sub>
                      <m:r>
                        <w:rPr>
                          <w:color w:val="1F4E9C"/>
                        </w:rP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y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هذه المبرهنة تعطي القيم الممكنة للنهاية فقط؛ يجب أولًا إثبات التقارب (مثلًا: رتيبة ومحدودة)، ثم نختار الحل المناسب بالحصر.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ad>
                <m:radPr>
                  <m:degHide m:val="on"/>
                </m:radPr>
                <m:deg/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</m:ra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rPr>
                    <m:sty m:val="p"/>
                  </m:rPr>
                  <m:t>≤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&lt;</m:t>
                </m:r>
                <m:r>
                  <m:t>9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≤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r>
                  <m:t>3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≤</m:t>
                    </m:r>
                    <m:sSub>
                      <m:e>
                        <m:r>
                          <w:rPr>
                            <w:color w:val="B3261E"/>
                            <w:highlight w:val="yellow"/>
                          </w:rPr>
                          <m:t>u</m:t>
                        </m:r>
                      </m:e>
                      <m:sub>
                        <m:r>
                          <w:rPr>
                            <w:color w:val="B3261E"/>
                            <w:highlight w:val="yellow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+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&lt;</m:t>
                    </m:r>
                    <m:r>
                      <w:rPr>
                        <w:color w:val="B3261E"/>
                        <w:highlight w:val="yellow"/>
                      </w:rPr>
                      <m:t>3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اتجاه التغير: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(نضرب في المرافق)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التقارب: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color w:val="B3261E"/>
                          <w:highlight w:val="yellow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∞</m:t>
                      </m:r>
                    </m:lim>
                  </m:limLow>
                  <m:sSub>
                    <m:e>
                      <m:r>
                        <w:rPr>
                          <w:color w:val="B3261E"/>
                          <w:highlight w:val="yellow"/>
                        </w:rPr>
                        <m:t>u</m:t>
                      </m:r>
                    </m:e>
                    <m:sub>
                      <m:r>
                        <w:rPr>
                          <w:color w:val="B3261E"/>
                          <w:highlight w:val="yellow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4832" cy="19293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7dfb16be65dc95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4832" cy="19293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7"/>
    <w:bookmarkStart w:id="28" w:name="المتتاليتان-المتجاورتان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المتتاليتان المتجاورتان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v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متجاورتان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كانت: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إحداهما متزايدة والأخرى متناقصة؛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1F4E9C"/>
                    </w:rPr>
                    <m:t>lim</m:t>
                  </m:r>
                </m:e>
                <m:lim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v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1F4E9C"/>
                    </w:rPr>
                    <m:t>−</m:t>
                  </m:r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v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ومتجاورتين، فإنهما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متقاربتان نحو نفس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ℓ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w:rPr>
                            <w:color w:val="1F4E9C"/>
                            <w:highlight w:val="yellow"/>
                          </w:rPr>
                          <m:t>u</m:t>
                        </m:r>
                      </m:e>
                      <m:sub>
                        <m:r>
                          <w:rPr>
                            <w:color w:val="1F4E9C"/>
                            <w:highlight w:val="yellow"/>
                          </w:rP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color w:val="1F4E9C"/>
                        <w:highlight w:val="yellow"/>
                      </w:rPr>
                      <m:t>≤</m:t>
                    </m:r>
                    <m:r>
                      <m:rPr>
                        <m:sty m:val="p"/>
                      </m:rPr>
                      <w:rPr>
                        <w:color w:val="1F4E9C"/>
                        <w:highlight w:val="yellow"/>
                      </w:rPr>
                      <m:t>ℓ</m:t>
                    </m:r>
                    <m:r>
                      <m:rPr>
                        <m:sty m:val="p"/>
                      </m:rPr>
                      <w:rPr>
                        <w:color w:val="1F4E9C"/>
                        <w:highlight w:val="yellow"/>
                      </w:rPr>
                      <m:t>≤</m:t>
                    </m:r>
                    <m:sSub>
                      <m:e>
                        <m:r>
                          <w:rPr>
                            <w:color w:val="1F4E9C"/>
                            <w:highlight w:val="yellow"/>
                          </w:rPr>
                          <m:t>v</m:t>
                        </m:r>
                      </m:e>
                      <m:sub>
                        <m:r>
                          <w:rPr>
                            <w:color w:val="1F4E9C"/>
                            <w:highlight w:val="yellow"/>
                          </w:rPr>
                          <m:t>n</m:t>
                        </m:r>
                      </m:sub>
                    </m:sSub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ونهايتهما المشتركة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 موجب،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وهذا شائع في تمارين البكالوريا (انظر التمرين المحلول 2).</w:t>
            </w:r>
          </w:p>
        </w:tc>
      </w:tr>
    </w:tbl>
    <w:p>
      <w:pPr>
        <w:bidi/>
        <w:spacing w:before="0" w:after="0"/>
      </w:pPr>
    </w:p>
    <w:bookmarkEnd w:id="28"/>
    <w:bookmarkStart w:id="29" w:name="المتتاليات-من-الشكل-u_n1au_nb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المتتاليات من الشكل</w:t>
      </w:r>
      <w:r>
        <w:rPr>
          <w:rtl/>
        </w:rP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b</m:t>
        </m:r>
      </m:oMath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المتتالية المساعدة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a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≠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≠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α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a</m:t>
              </m:r>
              <m:r>
                <w:rPr>
                  <w:color w:val="1F4E9C"/>
                </w:rPr>
                <m:t>α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α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color w:val="1F4E9C"/>
                    </w:rPr>
                    <m:t>b</m:t>
                  </m:r>
                </m:num>
                <m:den>
                  <m:r>
                    <w:rPr>
                      <w:color w:val="1F4E9C"/>
                    </w:rPr>
                    <m:t>1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−</m:t>
                  </m:r>
                  <m:r>
                    <w:rPr>
                      <w:color w:val="1F4E9C"/>
                    </w:rP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 الصامدة).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v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−</m:t>
              </m:r>
              <m:r>
                <w:rPr>
                  <w:color w:val="1F4E9C"/>
                </w:rPr>
                <m:t>α</m:t>
              </m:r>
            </m:oMath>
            <w:r>
              <w:rPr>
                <w:rtl/>
              </w:rPr>
              <w:t xml:space="preserve">؛ عندئذ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v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a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b</m:t>
              </m:r>
              <m:r>
                <m:rPr>
                  <m:sty m:val="p"/>
                </m:rPr>
                <w:rPr>
                  <w:color w:val="1F4E9C"/>
                </w:rPr>
                <m:t>−</m:t>
              </m:r>
              <m:r>
                <w:rPr>
                  <w:color w:val="1F4E9C"/>
                </w:rPr>
                <m:t>α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1F4E9C"/>
                    </w:rPr>
                    <m:t>−</m:t>
                  </m:r>
                  <m:r>
                    <w:rPr>
                      <w:color w:val="1F4E9C"/>
                    </w:rPr>
                    <m:t>α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a</m:t>
              </m:r>
              <m:r>
                <w:rPr>
                  <w:color w:val="1F4E9C"/>
                </w:rPr>
                <m:t> </m:t>
              </m:r>
              <m:sSub>
                <m:e>
                  <m:r>
                    <w:rPr>
                      <w:color w:val="1F4E9C"/>
                    </w:rPr>
                    <m:t>v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v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هندسية أساسها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sSub>
                <m:e>
                  <m:r>
                    <w:rPr>
                      <w:color w:val="1F4E9C"/>
                    </w:rPr>
                    <m:t>v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sSub>
                <m:e>
                  <m:r>
                    <w:rPr>
                      <w:color w:val="1F4E9C"/>
                    </w:rPr>
                    <m:t>v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</m:sSub>
              <m:r>
                <w:rPr>
                  <w:color w:val="1F4E9C"/>
                </w:rPr>
                <m:t> </m:t>
              </m:r>
              <m:sSup>
                <m:e>
                  <m:r>
                    <w:rPr>
                      <w:color w:val="1F4E9C"/>
                    </w:rPr>
                    <m:t>a</m:t>
                  </m:r>
                </m:e>
                <m:sup>
                  <m:r>
                    <w:rPr>
                      <w:color w:val="1F4E9C"/>
                    </w:rP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α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1F4E9C"/>
                    </w:rPr>
                    <m:t>−</m:t>
                  </m:r>
                  <m:r>
                    <w:rPr>
                      <w:color w:val="1F4E9C"/>
                    </w:rPr>
                    <m:t>α</m:t>
                  </m:r>
                </m:e>
              </m:d>
              <m:sSup>
                <m:e>
                  <m:r>
                    <w:rPr>
                      <w:color w:val="1F4E9C"/>
                    </w:rPr>
                    <m:t>a</m:t>
                  </m:r>
                </m:e>
                <m:sup>
                  <m:r>
                    <w:rPr>
                      <w:color w:val="1F4E9C"/>
                    </w:rPr>
                    <m:t>n</m:t>
                  </m:r>
                </m:sup>
              </m:sSup>
            </m:oMath>
            <w:r>
              <w:rPr>
                <w:rtl/>
              </w:rPr>
              <w:t xml:space="preserve">، ثم النهاية والمجاميع.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color w:val="B3261E"/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color w:val="B3261E"/>
                            <w:highlight w:val="yellow"/>
                          </w:rPr>
                          <m:t>2</m:t>
                        </m:r>
                      </m:den>
                    </m:f>
                    <m:sSub>
                      <m:e>
                        <m:r>
                          <w:rPr>
                            <w:color w:val="B3261E"/>
                            <w:highlight w:val="yellow"/>
                          </w:rPr>
                          <m:t>v</m:t>
                        </m:r>
                      </m:e>
                      <m:sub>
                        <m:r>
                          <w:rPr>
                            <w:color w:val="B3261E"/>
                            <w:highlight w:val="yellow"/>
                          </w:rPr>
                          <m:t>n</m:t>
                        </m:r>
                      </m:sub>
                    </m:sSub>
                  </m:e>
                </m:borderBox>
              </m:oMath>
            </m:oMathPara>
          </w:p>
          <w:p>
            <w:pPr>
              <w:numPr>
                <w:ilvl w:val="0"/>
                <w:numId w:val="103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4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−</m:t>
                    </m:r>
                    <m:r>
                      <w:rPr>
                        <w:color w:val="B3261E"/>
                        <w:highlight w:val="yellow"/>
                      </w:rPr>
                      <m:t>3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w:rPr>
                                    <w:color w:val="B3261E"/>
                                    <w:highlight w:val="yellow"/>
                                  </w:rPr>
                                  <m:t>1</m:t>
                                </m:r>
                              </m:num>
                              <m:den>
                                <m:r>
                                  <w:rPr>
                                    <w:color w:val="B3261E"/>
                                    <w:highlight w:val="yellow"/>
                                  </w:rP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w:rPr>
                            <w:color w:val="B3261E"/>
                            <w:highlight w:val="yellow"/>
                          </w:rP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numPr>
                <w:ilvl w:val="0"/>
                <w:numId w:val="103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color w:val="B3261E"/>
                          <w:highlight w:val="yellow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∞</m:t>
                      </m:r>
                    </m:lim>
                  </m:limLow>
                  <m:sSub>
                    <m:e>
                      <m:r>
                        <w:rPr>
                          <w:color w:val="B3261E"/>
                          <w:highlight w:val="yellow"/>
                        </w:rPr>
                        <m:t>u</m:t>
                      </m:r>
                    </m:e>
                    <m:sub>
                      <m:r>
                        <w:rPr>
                          <w:color w:val="B3261E"/>
                          <w:highlight w:val="yellow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4</m:t>
                    </m:r>
                    <m:r>
                      <w:rPr>
                        <w:color w:val="B3261E"/>
                        <w:highlight w:val="yellow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−</m:t>
                    </m:r>
                    <m:r>
                      <w:rPr>
                        <w:color w:val="B3261E"/>
                        <w:highlight w:val="yellow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+</m:t>
                    </m:r>
                    <m:r>
                      <w:rPr>
                        <w:color w:val="B3261E"/>
                        <w:highlight w:val="yellow"/>
                      </w:rPr>
                      <m:t>3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w:rPr>
                                    <w:color w:val="B3261E"/>
                                    <w:highlight w:val="yellow"/>
                                  </w:rPr>
                                  <m:t>1</m:t>
                                </m:r>
                              </m:num>
                              <m:den>
                                <m:r>
                                  <w:rPr>
                                    <w:color w:val="B3261E"/>
                                    <w:highlight w:val="yellow"/>
                                  </w:rP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w:rPr>
                            <w:color w:val="B3261E"/>
                            <w:highlight w:val="yellow"/>
                          </w:rPr>
                          <m:t>n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حالة متتالية من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c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</m:oMath>
            <w:r>
              <w:rPr>
                <w:rtl/>
              </w:rPr>
              <w:t xml:space="preserve">: يُعطى غالبًا في التمرين متتالية مساعدة مثل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 ونبرهن أنها هندسية (انظر التمرين المحلول 1).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أشكال أخرى شائعة للمتتالية المساعدة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37"/>
              </w:numPr>
              <w:bidi/>
            </w:pP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color w:val="1F4E9C"/>
                    </w:rPr>
                    <m:t>a</m:t>
                  </m:r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b</m:t>
                  </m:r>
                </m:num>
                <m:den>
                  <m:r>
                    <w:rPr>
                      <w:color w:val="1F4E9C"/>
                    </w:rPr>
                    <m:t>c</m:t>
                  </m:r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d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وللمعادلة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مضاعف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α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v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color w:val="1F4E9C"/>
                    </w:rPr>
                    <m:t>1</m:t>
                  </m:r>
                </m:num>
                <m:den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1F4E9C"/>
                    </w:rPr>
                    <m:t>−</m:t>
                  </m:r>
                  <m:r>
                    <w:rPr>
                      <w:color w:val="1F4E9C"/>
                    </w:rP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فتكون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−</m:t>
              </m:r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1F4E9C"/>
                    </w:rPr>
                    <m:t>−</m:t>
                  </m:r>
                  <m:r>
                    <w:rPr>
                      <w:color w:val="1F4E9C"/>
                    </w:rPr>
                    <m:t>a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قوة أخرى):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v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1F4E9C"/>
                    </w:rPr>
                    <m:t>−</m:t>
                  </m:r>
                  <m:r>
                    <w:rPr>
                      <w:color w:val="1F4E9C"/>
                    </w:rP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فتكون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هندسية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color w:val="1F4E9C"/>
                    </w:rPr>
                    <m:t>1</m:t>
                  </m:r>
                </m:num>
                <m:den>
                  <m:r>
                    <w:rPr>
                      <w:color w:val="1F4E9C"/>
                    </w:rP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مضاعف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المعادلة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color w:val="B3261E"/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color w:val="B3261E"/>
                            <w:highlight w:val="yellow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+</m:t>
                    </m:r>
                    <m:sSub>
                      <m:e>
                        <m:r>
                          <w:rPr>
                            <w:color w:val="B3261E"/>
                            <w:highlight w:val="yellow"/>
                          </w:rPr>
                          <m:t>v</m:t>
                        </m:r>
                      </m:e>
                      <m:sub>
                        <m:r>
                          <w:rPr>
                            <w:color w:val="B3261E"/>
                            <w:highlight w:val="yellow"/>
                          </w:rPr>
                          <m:t>n</m:t>
                        </m:r>
                      </m:sub>
                    </m:sSub>
                  </m:e>
                </m:borderBox>
              </m:oMath>
            </m:oMathPara>
          </w:p>
          <w:p>
            <w:pPr>
              <w:numPr>
                <w:ilvl w:val="0"/>
                <w:numId w:val="1038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color w:val="B3261E"/>
                          <w:highlight w:val="yellow"/>
                        </w:rPr>
                        <m:t>u</m:t>
                      </m:r>
                    </m:e>
                    <m:sub>
                      <m:r>
                        <w:rPr>
                          <w:color w:val="B3261E"/>
                          <w:highlight w:val="yellow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+</m:t>
                  </m:r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  <w:highlight w:val="yellow"/>
                        </w:rPr>
                        <m:t>2</m:t>
                      </m:r>
                    </m:num>
                    <m:den>
                      <m:r>
                        <w:rPr>
                          <w:color w:val="B3261E"/>
                          <w:highlight w:val="yellow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+</m:t>
                      </m:r>
                      <m:r>
                        <w:rPr>
                          <w:color w:val="B3261E"/>
                          <w:highlight w:val="yellow"/>
                        </w:rP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color w:val="B3261E"/>
                          <w:highlight w:val="yellow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∞</m:t>
                      </m:r>
                    </m:lim>
                  </m:limLow>
                  <m:sSub>
                    <m:e>
                      <m:r>
                        <w:rPr>
                          <w:color w:val="B3261E"/>
                          <w:highlight w:val="yellow"/>
                        </w:rPr>
                        <m:t>u</m:t>
                      </m:r>
                    </m:e>
                    <m:sub>
                      <m:r>
                        <w:rPr>
                          <w:color w:val="B3261E"/>
                          <w:highlight w:val="yellow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 اللوغاريتم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color w:val="B3261E"/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color w:val="B3261E"/>
                            <w:highlight w:val="yellow"/>
                          </w:rPr>
                          <m:t>2</m:t>
                        </m:r>
                      </m:den>
                    </m:f>
                    <m:sSub>
                      <m:e>
                        <m:r>
                          <w:rPr>
                            <w:color w:val="B3261E"/>
                            <w:highlight w:val="yellow"/>
                          </w:rPr>
                          <m:t>v</m:t>
                        </m:r>
                      </m:e>
                      <m:sub>
                        <m:r>
                          <w:rPr>
                            <w:color w:val="B3261E"/>
                            <w:highlight w:val="yellow"/>
                          </w:rPr>
                          <m:t>n</m:t>
                        </m:r>
                      </m:sub>
                    </m:sSub>
                  </m:e>
                </m:borderBox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+</m:t>
                    </m:r>
                    <m:sSup>
                      <m:e>
                        <m:r>
                          <w:rPr>
                            <w:color w:val="B3261E"/>
                            <w:highlight w:val="yellow"/>
                          </w:rPr>
                          <m:t>e</m:t>
                        </m:r>
                      </m:e>
                      <m:sup>
                        <m:r>
                          <w:rPr>
                            <w:color w:val="B3261E"/>
                            <w:highlight w:val="yellow"/>
                          </w:rPr>
                          <m:t> 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w:rPr>
                                        <w:color w:val="B3261E"/>
                                        <w:highlight w:val="yellow"/>
                                      </w:rPr>
                                      <m:t>1</m:t>
                                    </m:r>
                                  </m:num>
                                  <m:den>
                                    <m:r>
                                      <w:rPr>
                                        <w:color w:val="B3261E"/>
                                        <w:highlight w:val="yellow"/>
                                      </w:rP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w:rPr>
                                <w:color w:val="B3261E"/>
                                <w:highlight w:val="yellow"/>
                              </w:rPr>
                              <m:t>n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4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9"/>
    <w:bookmarkStart w:id="30" w:name="تمارين-محلولة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 ضع تخمينًا حول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واستنتج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8588" cy="214426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e411683299c03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8588" cy="2144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ومتقاربة نحو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r>
                  <m:t>2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0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r>
                  <m:t>2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≤</m:t>
                  </m:r>
                  <m:sSub>
                    <m:e>
                      <m:r>
                        <w:rPr>
                          <w:color w:val="B3261E"/>
                          <w:highlight w:val="yellow"/>
                        </w:rPr>
                        <m:t>u</m:t>
                      </m:r>
                    </m:e>
                    <m:sub>
                      <m:r>
                        <w:rPr>
                          <w:color w:val="B3261E"/>
                          <w:highlight w:val="yellow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&lt;</m:t>
                  </m:r>
                  <m:r>
                    <w:rPr>
                      <w:color w:val="B3261E"/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color w:val="B3261E"/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color w:val="B3261E"/>
                            <w:highlight w:val="yellow"/>
                          </w:rPr>
                          <m:t>4</m:t>
                        </m:r>
                      </m:den>
                    </m:f>
                    <m:sSub>
                      <m:e>
                        <m:r>
                          <w:rPr>
                            <w:color w:val="B3261E"/>
                            <w:highlight w:val="yellow"/>
                          </w:rPr>
                          <m:t>v</m:t>
                        </m:r>
                      </m:e>
                      <m:sub>
                        <m:r>
                          <w:rPr>
                            <w:color w:val="B3261E"/>
                            <w:highlight w:val="yellow"/>
                          </w:rPr>
                          <m:t>n</m:t>
                        </m:r>
                      </m:sub>
                    </m:sSub>
                  </m:e>
                </m:borderBox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w:rPr>
                            <w:color w:val="B3261E"/>
                            <w:highlight w:val="yellow"/>
                          </w:rPr>
                          <m:t>u</m:t>
                        </m:r>
                      </m:e>
                      <m:sub>
                        <m:r>
                          <w:rPr>
                            <w:color w:val="B3261E"/>
                            <w:highlight w:val="yellow"/>
                          </w:rP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color w:val="B3261E"/>
                            <w:highlight w:val="yellow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+</m:t>
                        </m:r>
                        <m:sSub>
                          <m:e>
                            <m:r>
                              <w:rPr>
                                <w:color w:val="B3261E"/>
                                <w:highlight w:val="yellow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color w:val="B3261E"/>
                                <w:highlight w:val="yellow"/>
                              </w:rPr>
                              <m:t>n</m:t>
                            </m:r>
                          </m:sub>
                        </m:sSub>
                      </m:num>
                      <m:den>
                        <m:r>
                          <w:rPr>
                            <w:color w:val="B3261E"/>
                            <w:highlight w:val="yellow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−</m:t>
                        </m:r>
                        <m:sSub>
                          <m:e>
                            <m:r>
                              <w:rPr>
                                <w:color w:val="B3261E"/>
                                <w:highlight w:val="yellow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color w:val="B3261E"/>
                                <w:highlight w:val="yellow"/>
                              </w:rP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color w:val="B3261E"/>
                            <w:highlight w:val="yellow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−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w:rPr>
                                        <w:color w:val="B3261E"/>
                                        <w:highlight w:val="yellow"/>
                                      </w:rPr>
                                      <m:t>1</m:t>
                                    </m:r>
                                  </m:num>
                                  <m:den>
                                    <m:r>
                                      <w:rPr>
                                        <w:color w:val="B3261E"/>
                                        <w:highlight w:val="yellow"/>
                                      </w:rP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w:rPr>
                                <w:color w:val="B3261E"/>
                                <w:highlight w:val="yellow"/>
                              </w:rPr>
                              <m:t>n</m:t>
                            </m:r>
                          </m:sup>
                        </m:sSup>
                      </m:num>
                      <m:den>
                        <m:r>
                          <w:rPr>
                            <w:color w:val="B3261E"/>
                            <w:highlight w:val="yellow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+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w:rPr>
                                        <w:color w:val="B3261E"/>
                                        <w:highlight w:val="yellow"/>
                                      </w:rPr>
                                      <m:t>1</m:t>
                                    </m:r>
                                  </m:num>
                                  <m:den>
                                    <m:r>
                                      <w:rPr>
                                        <w:color w:val="B3261E"/>
                                        <w:highlight w:val="yellow"/>
                                      </w:rP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w:rPr>
                                <w:color w:val="B3261E"/>
                                <w:highlight w:val="yellow"/>
                              </w:rP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color w:val="B3261E"/>
                          <w:highlight w:val="yellow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∞</m:t>
                      </m:r>
                    </m:lim>
                  </m:limLow>
                  <m:sSub>
                    <m:e>
                      <m:r>
                        <w:rPr>
                          <w:color w:val="B3261E"/>
                          <w:highlight w:val="yellow"/>
                        </w:rPr>
                        <m:t>u</m:t>
                      </m:r>
                    </m:e>
                    <m:sub>
                      <m:r>
                        <w:rPr>
                          <w:color w:val="B3261E"/>
                          <w:highlight w:val="yellow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، وهذا يؤكد التخمين.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 المعرفتان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r>
                <m:t>​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وعيّن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متناقصة، واستنتج أنهما متجاورتان.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ثابتة، ثم عيّن النهاية المشتركة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9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8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12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color w:val="B3261E"/>
                          <w:highlight w:val="yellow"/>
                        </w:rPr>
                        <m:t>w</m:t>
                      </m:r>
                    </m:e>
                    <m:sub>
                      <m:r>
                        <w:rPr>
                          <w:color w:val="B3261E"/>
                          <w:highlight w:val="yellow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7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w:rPr>
                                  <w:color w:val="B3261E"/>
                                  <w:highlight w:val="yellow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color w:val="B3261E"/>
                                  <w:highlight w:val="yellow"/>
                                </w:rPr>
                                <m:t>12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color w:val="B3261E"/>
                          <w:highlight w:val="yellow"/>
                        </w:rP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color w:val="B3261E"/>
                          <w:highlight w:val="yellow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∞</m:t>
                      </m:r>
                    </m:lim>
                  </m:limLow>
                  <m:sSub>
                    <m:e>
                      <m:r>
                        <w:rPr>
                          <w:color w:val="B3261E"/>
                          <w:highlight w:val="yellow"/>
                        </w:rPr>
                        <m:t>w</m:t>
                      </m:r>
                    </m:e>
                    <m:sub>
                      <m:r>
                        <w:rPr>
                          <w:color w:val="B3261E"/>
                          <w:highlight w:val="yellow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 ولاحظ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، إذن متقاربتان نحو نفس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4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35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بالمرور إلى النهاية: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35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7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35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ℓ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=</m:t>
                    </m:r>
                    <m:r>
                      <w:rPr>
                        <w:color w:val="B3261E"/>
                        <w:highlight w:val="yellow"/>
                      </w:rPr>
                      <m:t>5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30"/>
    <w:bookmarkStart w:id="31" w:name="خلاصة-الطرائق"/>
    <w:p>
      <w:pPr>
        <w:pStyle w:val="Heading1"/>
        <w:bidi/>
      </w:pPr>
      <w:r>
        <w:rPr>
          <w:rStyle w:val="SectionNumber"/>
          <w:rtl/>
        </w:rPr>
        <w:t xml:space="preserve">12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Style w:val="Table"/>
        <w:tblW w:w="728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4910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الطريقة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المطلوب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نعوض مباشرة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، أو نحسب الحدود تتابعيًا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الحدود الأولى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ثم ننتقل 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وأفقيًا إلى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(سلّم أو حلزون).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تمثيل الحدود على محور الفواصل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أو مقارنة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(حدود موجبة)، أو رتابة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، أو التراجع؛ وإذا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نقارن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اتجاه تغير متتالية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(حصر مباشر أو بالتراجع).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متتالية محدودة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نفرض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؛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نطبق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الحصر.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برهان خاصية بالتراجع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نبين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(</w:t>
            </w:r>
            <m:oMath>
              <m:r>
                <m:t>r</m:t>
              </m:r>
            </m:oMath>
            <w:r>
              <w:rPr>
                <w:rtl/>
              </w:rPr>
              <w:t xml:space="preserve">)، أو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متتالية حسابية أو هندسية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حسابية: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هندسية: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الأول،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الأخير).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مجموع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أو هندسية.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متتالية الفروق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 ونبين أنها هندسية؛ للجداء: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sSup>
                <m:e>
                  <m:r>
                    <m:t>q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مجموع أو جداء مرتبط بمتتالية هندسية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قواعد نهايات الدوال، المقارنة أو الحصر.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نهاية متتالية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رتيبة ومحدودة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⇒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متقاربة؛ ثم نحل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ونختار الحل الذي يحقق الحصر.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تقارب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ونهايتها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إحداهما متزايدة والأخرى متناقصة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؛ نهاية مشتركة عبر مقدار ثابت مثل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متتاليتان متجاورتان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أو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(حل مضاعف)،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متتالية مساعدة أخرى</w:t>
            </w:r>
          </w:p>
        </w:tc>
      </w:tr>
    </w:tbl>
    <w:bookmarkEnd w:id="31"/>
    <w:sectPr>
      <w:headerReference w:type="default" r:id="rId14"/>
      <w:footerReference w:type="default" r:id="rId1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Amiri">
    <w:embedRegular r:id="rFnt1" w:fontKey="{96243293-8C6F-4D5A-818A-CC0791EC4AF5}"/>
    <w:embedBold r:id="rFnt2" w:fontKey="{49BC4DCA-66E6-45BF-9F30-5B55FE4B1683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المتتاليات العددية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TrueTypeFonts/>
  <w:saveSubsetFonts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8"/>
      <w:szCs w:val="28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eader" Target="header1.xml"/><Relationship Id="rId15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Fnt1" Type="http://schemas.openxmlformats.org/officeDocument/2006/relationships/font" Target="fonts/font1.odttf"/><Relationship Id="rFnt2" Type="http://schemas.openxmlformats.org/officeDocument/2006/relationships/font" Target="fonts/font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2026-10-30T10:49:36Z</dcterms:created>
  <dcterms:modified xsi:type="dcterms:W3CDTF">2026-10-30T10:49:36Z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