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RDDA Master Plan — Integrated Strategic Framework</w:t>
      </w:r>
    </w:p>
    <w:p>
      <w:pPr>
        <w:jc w:val="center"/>
      </w:pPr>
      <w:r>
        <w:t>Red Deer Doula Association</w:t>
        <w:br/>
        <w:t>Integrated Master Plan + Benchmark Research Addendum</w:t>
      </w:r>
    </w:p>
    <w:p>
      <w:pPr>
        <w:pStyle w:val="Heading1"/>
      </w:pPr>
      <w:r>
        <w:t>1. Executive Summary</w:t>
      </w:r>
    </w:p>
    <w:p>
      <w:r>
        <w:t>The RDDA platform is evolving from a traditional informational doula website into a centralized lifecycle-support ecosystem serving Central Alberta. The organization’s strategic direction includes birth support, postpartum care, fertility support, grief and loss support, family transitions, and end-of-life doula care.</w:t>
      </w:r>
    </w:p>
    <w:p>
      <w:pPr>
        <w:pStyle w:val="Heading1"/>
      </w:pPr>
      <w:r>
        <w:t>2. Strategic Vision</w:t>
      </w:r>
    </w:p>
    <w:p>
      <w:r>
        <w:t>RDDA will become the centralized, trusted platform for holistic doula care across the full human lifecycle, connecting families with verified professionals, education, events, and continuous support.</w:t>
      </w:r>
    </w:p>
    <w:p>
      <w:pPr>
        <w:pStyle w:val="Heading1"/>
      </w:pPr>
      <w:r>
        <w:t>3. Core Strategic Objectives</w:t>
      </w:r>
    </w:p>
    <w:p>
      <w:r>
        <w:br/>
        <w:t>• Rebrand the organization to reflect full lifecycle support</w:t>
        <w:br/>
        <w:t>• Modernize and scale the website ecosystem</w:t>
        <w:br/>
        <w:t>• Improve community accessibility</w:t>
        <w:br/>
        <w:t>• Reduce administrative burden</w:t>
        <w:br/>
        <w:t>• Centralize educational and member resources</w:t>
        <w:br/>
        <w:t>• Create a maintainable non-programmer-friendly platform</w:t>
        <w:br/>
      </w:r>
    </w:p>
    <w:p>
      <w:pPr>
        <w:pStyle w:val="Heading1"/>
      </w:pPr>
      <w:r>
        <w:t>4. Lifecycle Support Model</w:t>
      </w:r>
    </w:p>
    <w:p>
      <w:r>
        <w:br/>
        <w:t>The platform should support:</w:t>
        <w:br/>
        <w:t>• Preconception and fertility support</w:t>
        <w:br/>
        <w:t>• Pregnancy and birth</w:t>
        <w:br/>
        <w:t>• Postpartum support</w:t>
        <w:br/>
        <w:t>• Pregnancy and infant loss support</w:t>
        <w:br/>
        <w:t>• Parenting and family transitions</w:t>
        <w:br/>
        <w:t>• End-of-life doula services</w:t>
        <w:br/>
        <w:t>• Bereavement and grief support</w:t>
        <w:br/>
      </w:r>
    </w:p>
    <w:p>
      <w:pPr>
        <w:pStyle w:val="Heading1"/>
      </w:pPr>
      <w:r>
        <w:t>5. Benchmark Research Integration</w:t>
      </w:r>
    </w:p>
    <w:p>
      <w:r>
        <w:br/>
        <w:t>Benchmark analysis of 30+ North American doula organizations validated RDDA’s strategic direction.</w:t>
        <w:br/>
        <w:br/>
        <w:t>Key findings:</w:t>
        <w:br/>
        <w:t>• Most organizations offer fragmented navigation and outdated UX</w:t>
        <w:br/>
        <w:t>• Few platforms provide full lifecycle integration</w:t>
        <w:br/>
        <w:t>• Most lack emotional UX architecture</w:t>
        <w:br/>
        <w:t>• SEO and mobile optimization are often weak</w:t>
        <w:br/>
        <w:br/>
        <w:t>RDDA’s opportunity is to become Central Alberta’s centralized lifecycle-support ecosystem.</w:t>
        <w:br/>
      </w:r>
    </w:p>
    <w:p>
      <w:pPr>
        <w:pStyle w:val="Heading1"/>
      </w:pPr>
      <w:r>
        <w:t>6. Competitive Advantages</w:t>
      </w:r>
    </w:p>
    <w:p>
      <w:r>
        <w:br/>
        <w:t>• Full lifecycle support ecosystem</w:t>
        <w:br/>
        <w:t>• Emotionally sensitive UX architecture</w:t>
        <w:br/>
        <w:t>• Guided doula discovery workflows</w:t>
        <w:br/>
        <w:t>• SEO-first architecture</w:t>
        <w:br/>
        <w:t>• Accessibility-first design</w:t>
        <w:br/>
        <w:t>• Centralized member ecosystem</w:t>
        <w:br/>
        <w:t>• Scalable nonprofit infrastructure</w:t>
        <w:br/>
      </w:r>
    </w:p>
    <w:p>
      <w:pPr>
        <w:pStyle w:val="Heading1"/>
      </w:pPr>
      <w:r>
        <w:t>7. Website Ecosystem Architecture</w:t>
      </w:r>
    </w:p>
    <w:p>
      <w:r>
        <w:br/>
        <w:t>Public Website:</w:t>
        <w:br/>
        <w:t>• Home</w:t>
        <w:br/>
        <w:t>• About</w:t>
        <w:br/>
        <w:t>• Birth &amp; Postpartum</w:t>
        <w:br/>
        <w:t>• End-of-Life Services</w:t>
        <w:br/>
        <w:t>• Events</w:t>
        <w:br/>
        <w:t>• Resources</w:t>
        <w:br/>
        <w:t>• Partners</w:t>
        <w:br/>
        <w:t>• Contact</w:t>
        <w:br/>
        <w:t>• Apply to Join</w:t>
        <w:br/>
        <w:t>• Low-Income Support</w:t>
        <w:br/>
        <w:br/>
        <w:t>Member Portal:</w:t>
        <w:br/>
        <w:t>• Meeting archives</w:t>
        <w:br/>
        <w:t>• Training resources</w:t>
        <w:br/>
        <w:t>• PDFs and videos</w:t>
        <w:br/>
        <w:t>• Event submissions</w:t>
        <w:br/>
        <w:t>• Resource sharing</w:t>
        <w:br/>
        <w:t>• Continuing education tracking</w:t>
        <w:br/>
        <w:br/>
        <w:t>Admin Portal:</w:t>
        <w:br/>
        <w:t>• Event approvals</w:t>
        <w:br/>
        <w:t>• Directory moderation</w:t>
        <w:br/>
        <w:t>• Analytics dashboards</w:t>
        <w:br/>
        <w:t>• SEO management</w:t>
        <w:br/>
        <w:t>• Application workflows</w:t>
        <w:br/>
      </w:r>
    </w:p>
    <w:p>
      <w:pPr>
        <w:pStyle w:val="Heading1"/>
      </w:pPr>
      <w:r>
        <w:t>8. Directory System Strategy</w:t>
      </w:r>
    </w:p>
    <w:p>
      <w:r>
        <w:br/>
        <w:t>The Find-a-Doula system should support:</w:t>
        <w:br/>
        <w:t>• Birth doulas</w:t>
        <w:br/>
        <w:t>• Postpartum doulas</w:t>
        <w:br/>
        <w:t>• End-of-life doulas</w:t>
        <w:br/>
        <w:t>• Fertility support</w:t>
        <w:br/>
        <w:t>• Geographic filtering</w:t>
        <w:br/>
        <w:t>• Language filtering</w:t>
        <w:br/>
        <w:t>• Certifications</w:t>
        <w:br/>
        <w:t>• Accessibility accommodations</w:t>
        <w:br/>
        <w:t>• Availability filtering</w:t>
        <w:br/>
        <w:br/>
        <w:t>A guided “Help Me Find a Doula” workflow is recommended.</w:t>
        <w:br/>
      </w:r>
    </w:p>
    <w:p>
      <w:pPr>
        <w:pStyle w:val="Heading1"/>
      </w:pPr>
      <w:r>
        <w:t>9. Resource Library Strategy</w:t>
      </w:r>
    </w:p>
    <w:p>
      <w:r>
        <w:br/>
        <w:t>Resources should be organized by:</w:t>
        <w:br/>
        <w:t>• Emotional state</w:t>
        <w:br/>
        <w:t>• Lifecycle stage</w:t>
        <w:br/>
        <w:t>• Situational needs</w:t>
        <w:br/>
        <w:br/>
        <w:t>Supported formats:</w:t>
        <w:br/>
        <w:t>• Articles</w:t>
        <w:br/>
        <w:t>• PDFs</w:t>
        <w:br/>
        <w:t>• Videos</w:t>
        <w:br/>
        <w:t>• Webinars</w:t>
        <w:br/>
        <w:t>• Workshops</w:t>
        <w:br/>
        <w:t>• Downloadable guides</w:t>
        <w:br/>
      </w:r>
    </w:p>
    <w:p>
      <w:pPr>
        <w:pStyle w:val="Heading1"/>
      </w:pPr>
      <w:r>
        <w:t>10. Event System Strategy</w:t>
      </w:r>
    </w:p>
    <w:p>
      <w:r>
        <w:br/>
        <w:t>The events system should support:</w:t>
        <w:br/>
        <w:t>• Card/tile event views</w:t>
        <w:br/>
        <w:t>• Calendar views</w:t>
        <w:br/>
        <w:t>• Event submissions</w:t>
        <w:br/>
        <w:t>• Admin moderation</w:t>
        <w:br/>
        <w:t>• RSVP systems</w:t>
        <w:br/>
        <w:t>• Recurring events</w:t>
        <w:br/>
        <w:t>• Virtual event integration</w:t>
        <w:br/>
        <w:t>• Automated expiration workflows</w:t>
        <w:br/>
      </w:r>
    </w:p>
    <w:p>
      <w:pPr>
        <w:pStyle w:val="Heading1"/>
      </w:pPr>
      <w:r>
        <w:t>11. SEO + Generative AI Optimization</w:t>
      </w:r>
    </w:p>
    <w:p>
      <w:r>
        <w:br/>
        <w:t>The platform should include:</w:t>
        <w:br/>
        <w:t>• Semantic heading structure</w:t>
        <w:br/>
        <w:t>• FAQ schema</w:t>
        <w:br/>
        <w:t>• Organization schema</w:t>
        <w:br/>
        <w:t>• Event schema</w:t>
        <w:br/>
        <w:t>• Profile schema</w:t>
        <w:br/>
        <w:t>• Alt text and metadata</w:t>
        <w:br/>
        <w:t>• Internal linking</w:t>
        <w:br/>
        <w:t>• AI discoverability optimization</w:t>
        <w:br/>
        <w:t>• Regional SEO targeting for Central Alberta</w:t>
        <w:br/>
      </w:r>
    </w:p>
    <w:p>
      <w:pPr>
        <w:pStyle w:val="Heading1"/>
      </w:pPr>
      <w:r>
        <w:t>12. Technical Strategy</w:t>
      </w:r>
    </w:p>
    <w:p>
      <w:r>
        <w:br/>
        <w:t>Recommended stack:</w:t>
        <w:br/>
        <w:t>• Next.js</w:t>
        <w:br/>
        <w:t>• Tailwind CSS</w:t>
        <w:br/>
        <w:t>• Payload CMS or Directus</w:t>
        <w:br/>
        <w:t>• Supabase PostgreSQL</w:t>
        <w:br/>
        <w:t>• Vercel hosting</w:t>
        <w:br/>
        <w:br/>
        <w:t>Platform requirements:</w:t>
        <w:br/>
        <w:t>• Mobile-first</w:t>
        <w:br/>
        <w:t>• CMS-driven</w:t>
        <w:br/>
        <w:t>• Scalable</w:t>
        <w:br/>
        <w:t>• Accessible</w:t>
        <w:br/>
        <w:t>• Low-cost</w:t>
        <w:br/>
        <w:t>• Non-programmer maintainable</w:t>
        <w:br/>
      </w:r>
    </w:p>
    <w:p>
      <w:pPr>
        <w:pStyle w:val="Heading1"/>
      </w:pPr>
      <w:r>
        <w:t>13. Design Direction</w:t>
      </w:r>
    </w:p>
    <w:p>
      <w:r>
        <w:br/>
        <w:t>• Maintain current logo</w:t>
        <w:br/>
        <w:t>• Preserve existing color palette</w:t>
        <w:br/>
        <w:t>• Modernize implementation</w:t>
        <w:br/>
        <w:t>• Use emotionally supportive imagery</w:t>
        <w:br/>
        <w:t>• Use readable typography</w:t>
        <w:br/>
        <w:t>• Use cursive fonts sparingly</w:t>
        <w:br/>
        <w:t>• Prioritize calm, non-overwhelming layouts</w:t>
        <w:br/>
      </w:r>
    </w:p>
    <w:p>
      <w:pPr>
        <w:pStyle w:val="Heading1"/>
      </w:pPr>
      <w:r>
        <w:t>14. Long-Term Expansion Opportunities</w:t>
      </w:r>
    </w:p>
    <w:p>
      <w:r>
        <w:br/>
        <w:t>Potential future expansion:</w:t>
        <w:br/>
        <w:t>• Online courses</w:t>
        <w:br/>
        <w:t>• Certifications</w:t>
        <w:br/>
        <w:t>• Mentorship systems</w:t>
        <w:br/>
        <w:t>• Community forums</w:t>
        <w:br/>
        <w:t>• Appointment booking</w:t>
        <w:br/>
        <w:t>• Volunteer coordination</w:t>
        <w:br/>
        <w:t>• AI-assisted resource discovery</w:t>
        <w:br/>
        <w:t>• Multilingual support</w:t>
        <w:br/>
      </w:r>
    </w:p>
    <w:p>
      <w:pPr>
        <w:pStyle w:val="Heading1"/>
      </w:pPr>
      <w:r>
        <w:t>15. Final Strategic Positioning</w:t>
      </w:r>
    </w:p>
    <w:p>
      <w:r>
        <w:t>RDDA should position itself as Central Alberta’s centralized ecosystem for holistic doula support across the full human lifecycle. The platform should unify directory services, education, events, nonprofit workflows, partnerships, and emotionally sensitive lifecycle navigation.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