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rPr>
          <w:b/>
          <w:color w:val="3F5C58"/>
          <w:sz w:val="40"/>
        </w:rPr>
        <w:t>04 - RDDA Frontend Component System + Template Architecture</w:t>
      </w:r>
    </w:p>
    <w:p>
      <w:pPr>
        <w:jc w:val="center"/>
      </w:pPr>
      <w:r>
        <w:rPr>
          <w:b/>
          <w:color w:val="192124"/>
          <w:sz w:val="32"/>
        </w:rPr>
        <w:t>Master Document - Parts 1 to 14</w:t>
      </w:r>
    </w:p>
    <w:p>
      <w:pPr>
        <w:jc w:val="center"/>
      </w:pPr>
      <w:r>
        <w:rPr>
          <w:i/>
          <w:color w:val="53565B"/>
          <w:sz w:val="22"/>
        </w:rPr>
        <w:t>Consolidated frontend component system and template architecture</w:t>
      </w:r>
    </w:p>
    <w:p/>
    <w:p>
      <w:pPr>
        <w:jc w:val="center"/>
      </w:pPr>
      <w:r>
        <w:rPr>
          <w:color w:val="53565B"/>
          <w:sz w:val="20"/>
        </w:rPr>
        <w:t>Implementation-ready frontend architecture reference for Codex and the live RDDA repository build.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Field</w:t>
            </w:r>
          </w:p>
        </w:tc>
        <w:tc>
          <w:tcPr>
            <w:tcW w:type="dxa" w:w="5112"/>
            <w:shd w:fill="3F5C58"/>
          </w:tcPr>
          <w:p>
            <w:r>
              <w:rPr>
                <w:b/>
                <w:color w:val="FFFFFF"/>
                <w:sz w:val="18"/>
              </w:rPr>
              <w:t>Value</w:t>
            </w:r>
          </w:p>
        </w:tc>
      </w:tr>
      <w:tr>
        <w:tc>
          <w:tcPr>
            <w:tcW w:type="dxa" w:w="5112"/>
            <w:vAlign w:val="top"/>
          </w:tcPr>
          <w:p>
            <w:r>
              <w:rPr>
                <w:sz w:val="17"/>
              </w:rPr>
              <w:t>Document</w:t>
            </w:r>
          </w:p>
        </w:tc>
        <w:tc>
          <w:tcPr>
            <w:tcW w:type="dxa" w:w="5112"/>
            <w:vAlign w:val="top"/>
          </w:tcPr>
          <w:p>
            <w:r>
              <w:rPr>
                <w:sz w:val="17"/>
              </w:rPr>
              <w:t>04 - RDDA Frontend Component System + Template Architecture</w:t>
            </w:r>
          </w:p>
        </w:tc>
      </w:tr>
      <w:tr>
        <w:tc>
          <w:tcPr>
            <w:tcW w:type="dxa" w:w="5112"/>
            <w:vAlign w:val="top"/>
          </w:tcPr>
          <w:p>
            <w:r>
              <w:rPr>
                <w:sz w:val="17"/>
              </w:rPr>
              <w:t>Version</w:t>
            </w:r>
          </w:p>
        </w:tc>
        <w:tc>
          <w:tcPr>
            <w:tcW w:type="dxa" w:w="5112"/>
            <w:vAlign w:val="top"/>
          </w:tcPr>
          <w:p>
            <w:r>
              <w:rPr>
                <w:sz w:val="17"/>
              </w:rPr>
              <w:t>Master export - Parts 1 to 14</w:t>
            </w:r>
          </w:p>
        </w:tc>
      </w:tr>
      <w:tr>
        <w:tc>
          <w:tcPr>
            <w:tcW w:type="dxa" w:w="5112"/>
            <w:vAlign w:val="top"/>
          </w:tcPr>
          <w:p>
            <w:r>
              <w:rPr>
                <w:sz w:val="17"/>
              </w:rPr>
              <w:t>Project</w:t>
            </w:r>
          </w:p>
        </w:tc>
        <w:tc>
          <w:tcPr>
            <w:tcW w:type="dxa" w:w="5112"/>
            <w:vAlign w:val="top"/>
          </w:tcPr>
          <w:p>
            <w:r>
              <w:rPr>
                <w:sz w:val="17"/>
              </w:rPr>
              <w:t>Red Deer Doula Association Website Platform</w:t>
            </w:r>
          </w:p>
        </w:tc>
      </w:tr>
      <w:tr>
        <w:tc>
          <w:tcPr>
            <w:tcW w:type="dxa" w:w="5112"/>
            <w:vAlign w:val="top"/>
          </w:tcPr>
          <w:p>
            <w:r>
              <w:rPr>
                <w:sz w:val="17"/>
              </w:rPr>
              <w:t>Purpose</w:t>
            </w:r>
          </w:p>
        </w:tc>
        <w:tc>
          <w:tcPr>
            <w:tcW w:type="dxa" w:w="5112"/>
            <w:vAlign w:val="top"/>
          </w:tcPr>
          <w:p>
            <w:r>
              <w:rPr>
                <w:sz w:val="17"/>
              </w:rPr>
              <w:t>Frontend implementation reference for Codex and live repository execution</w:t>
            </w:r>
          </w:p>
        </w:tc>
      </w:tr>
      <w:tr>
        <w:tc>
          <w:tcPr>
            <w:tcW w:type="dxa" w:w="5112"/>
            <w:vAlign w:val="top"/>
          </w:tcPr>
          <w:p>
            <w:r>
              <w:rPr>
                <w:sz w:val="17"/>
              </w:rPr>
              <w:t>Source Authority</w:t>
            </w:r>
          </w:p>
        </w:tc>
        <w:tc>
          <w:tcPr>
            <w:tcW w:type="dxa" w:w="5112"/>
            <w:vAlign w:val="top"/>
          </w:tcPr>
          <w:p>
            <w:r>
              <w:rPr>
                <w:sz w:val="17"/>
              </w:rPr>
              <w:t>Documents 01, 02, 03, 05, 06, 07, 09 and approved RDDA brand assets</w:t>
            </w:r>
          </w:p>
        </w:tc>
      </w:tr>
    </w:tbl>
    <w:p/>
    <w:p>
      <w:pPr>
        <w:pStyle w:val="Heading1"/>
      </w:pPr>
      <w:r>
        <w:t>Static Table of Contents</w:t>
      </w:r>
    </w:p>
    <w:p>
      <w:pPr>
        <w:pStyle w:val="ListNumber"/>
      </w:pPr>
      <w:r>
        <w:t>Part 1: Purpose, Scope, Frontend Principles, and Design System Foundation</w:t>
      </w:r>
    </w:p>
    <w:p>
      <w:pPr>
        <w:pStyle w:val="ListNumber"/>
      </w:pPr>
      <w:r>
        <w:t>Part 2: Layout System, Global Page Structure, and Navigation Architecture</w:t>
      </w:r>
    </w:p>
    <w:p>
      <w:pPr>
        <w:pStyle w:val="ListNumber"/>
      </w:pPr>
      <w:r>
        <w:t>Part 3: Global Page Templates and Template Responsibilities</w:t>
      </w:r>
    </w:p>
    <w:p>
      <w:pPr>
        <w:pStyle w:val="ListNumber"/>
      </w:pPr>
      <w:r>
        <w:t>Part 4: Reusable Frontend Components and Component Responsibilities</w:t>
      </w:r>
    </w:p>
    <w:p>
      <w:pPr>
        <w:pStyle w:val="ListNumber"/>
      </w:pPr>
      <w:r>
        <w:t>Part 5: Route-Specific Template Mappings</w:t>
      </w:r>
    </w:p>
    <w:p>
      <w:pPr>
        <w:pStyle w:val="ListNumber"/>
      </w:pPr>
      <w:r>
        <w:t>Part 6: CMS-Driven Rendering Rules and Payload Block Mapping</w:t>
      </w:r>
    </w:p>
    <w:p>
      <w:pPr>
        <w:pStyle w:val="ListNumber"/>
      </w:pPr>
      <w:r>
        <w:t>Part 7: Card Systems, Listing Patterns, and Discovery Interfaces</w:t>
      </w:r>
    </w:p>
    <w:p>
      <w:pPr>
        <w:pStyle w:val="ListNumber"/>
      </w:pPr>
      <w:r>
        <w:t>Part 8: Form Patterns, Submission Workflows, and Validation Architecture</w:t>
      </w:r>
    </w:p>
    <w:p>
      <w:pPr>
        <w:pStyle w:val="ListNumber"/>
      </w:pPr>
      <w:r>
        <w:t>Part 9: Navigation, Header, Footer, CTA System, and Global Interaction Patterns</w:t>
      </w:r>
    </w:p>
    <w:p>
      <w:pPr>
        <w:pStyle w:val="ListNumber"/>
      </w:pPr>
      <w:r>
        <w:t>Part 10: Accessibility Requirements, Mobile-First Behaviour, and Responsive Interaction Standards</w:t>
      </w:r>
    </w:p>
    <w:p>
      <w:pPr>
        <w:pStyle w:val="ListNumber"/>
      </w:pPr>
      <w:r>
        <w:t>Part 11: SEO, Schema-Supporting Frontend Patterns, and AI Discoverability Standards</w:t>
      </w:r>
    </w:p>
    <w:p>
      <w:pPr>
        <w:pStyle w:val="ListNumber"/>
      </w:pPr>
      <w:r>
        <w:t>Part 12: Component Naming Conventions, Tailwind Styling Conventions, and Design Token Implementation</w:t>
      </w:r>
    </w:p>
    <w:p>
      <w:pPr>
        <w:pStyle w:val="ListNumber"/>
      </w:pPr>
      <w:r>
        <w:t>Part 13: Frontend File/Folder Architecture, Developer Implementation Rules, and Codex Build Sequence</w:t>
      </w:r>
    </w:p>
    <w:p>
      <w:pPr>
        <w:pStyle w:val="ListNumber"/>
      </w:pPr>
      <w:r>
        <w:t>Part 14: Final Frontend Implementation Checklist, QA Matrix, and Production Handoff Requirements</w:t>
      </w:r>
    </w:p>
    <w:p>
      <w:r>
        <w:br w:type="page"/>
      </w:r>
    </w:p>
    <w:p>
      <w:pPr>
        <w:pStyle w:val="Heading1"/>
      </w:pPr>
      <w:r>
        <w:t>Part 1: Purpose, Scope, Frontend Principles, and Design System Foundation</w:t>
      </w:r>
    </w:p>
    <w:p>
      <w:pPr>
        <w:pStyle w:val="Heading1"/>
      </w:pPr>
      <w:r>
        <w:t>Executive Summary</w:t>
      </w:r>
    </w:p>
    <w:p>
      <w:r>
        <w:t>Defines the purpose, source authority, approved brand foundation, frontend principles, visual tone, typography, colour system, spacing, interaction foundations, CMS compatibility, SEO readiness, and implementation-readiness expectations.</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Purpose of This Document</w:t>
      </w:r>
    </w:p>
    <w:p>
      <w:r>
        <w:t>The RDDA Frontend Component System + Template Architecture defines the reusable frontend structure for the Red Deer Doula Association platform. It bridges the strategic planning documents and the live frontend implementation that Codex will later use inside the production repository.</w:t>
      </w:r>
    </w:p>
    <w:p>
      <w:r>
        <w:t>This document is not only a visual design reference. It is an implementation-ready frontend planning document that defines how pages, templates, layouts, components, CMS-rendered content, branding, styling conventions, schema-supporting patterns, and repository implementation rules work together in production.</w:t>
      </w:r>
    </w:p>
    <w:p>
      <w:pPr>
        <w:pStyle w:val="ListBullet"/>
      </w:pPr>
      <w:r>
        <w:t>The frontend must be accessible, emotionally sensitive, mobile-first, CMS-driven, SEO-ready, scalable, maintainable, production-ready, and consistent with the approved RDDA brand identity.</w:t>
      </w:r>
    </w:p>
    <w:p>
      <w:pPr>
        <w:pStyle w:val="Heading2"/>
      </w:pPr>
      <w:r>
        <w:t>Required Source Document Authority</w:t>
      </w:r>
    </w:p>
    <w:p>
      <w:r>
        <w:t>All future sections of this frontend architecture are governed by the approved source documents listed below. This document must not introduce patterns that conflict with the approved route structure, CMS model, Supabase/Payload implementation, Codex build plan, live repository execution plan, or approved RDDA branding.</w:t>
      </w:r>
    </w:p>
    <w:p>
      <w:pPr>
        <w:pStyle w:val="ListBullet"/>
      </w:pPr>
      <w:r>
        <w:t>01 - RDDA Integrated Master Plan</w:t>
      </w:r>
    </w:p>
    <w:p>
      <w:pPr>
        <w:pStyle w:val="ListBullet"/>
      </w:pPr>
      <w:r>
        <w:t>02 - RDDA Final Production Sitemap v2 / Production Architecture</w:t>
      </w:r>
    </w:p>
    <w:p>
      <w:pPr>
        <w:pStyle w:val="ListBullet"/>
      </w:pPr>
      <w:r>
        <w:t>03 - RDDA Route-by-Route Production Specification</w:t>
      </w:r>
    </w:p>
    <w:p>
      <w:pPr>
        <w:pStyle w:val="ListBullet"/>
      </w:pPr>
      <w:r>
        <w:t>05 - RDDA CMS + Database Content Model Specification</w:t>
      </w:r>
    </w:p>
    <w:p>
      <w:pPr>
        <w:pStyle w:val="ListBullet"/>
      </w:pPr>
      <w:r>
        <w:t>06 - RDDA Supabase + Payload Implementation Specification</w:t>
      </w:r>
    </w:p>
    <w:p>
      <w:pPr>
        <w:pStyle w:val="ListBullet"/>
      </w:pPr>
      <w:r>
        <w:t>07 - RDDA Production Build / Codex Execution Plan</w:t>
      </w:r>
    </w:p>
    <w:p>
      <w:pPr>
        <w:pStyle w:val="ListBullet"/>
      </w:pPr>
      <w:r>
        <w:t>09 - RDDA Live Repository + Codex Engineering Execution</w:t>
      </w:r>
    </w:p>
    <w:p>
      <w:pPr>
        <w:pStyle w:val="ListBullet"/>
      </w:pPr>
      <w:r>
        <w:t>Approved RDDA brand assets</w:t>
      </w:r>
    </w:p>
    <w:p>
      <w:r>
        <w:t>Each future part must be checked against this source set before it is treated as final.</w:t>
      </w:r>
    </w:p>
    <w:p>
      <w:pPr>
        <w:pStyle w:val="Heading2"/>
      </w:pPr>
      <w:r>
        <w:t>Core Frontend Principles</w:t>
      </w:r>
    </w:p>
    <w:p>
      <w:pPr>
        <w:pStyle w:val="ListBullet"/>
      </w:pPr>
      <w:r>
        <w:t>Clarity first: every page must communicate what it is, who it is for, what information it provides, and what action the user can take next.</w:t>
      </w:r>
    </w:p>
    <w:p>
      <w:pPr>
        <w:pStyle w:val="ListBullet"/>
      </w:pPr>
      <w:r>
        <w:t>Emotionally sensitive UX: pages must feel calm, supportive, clear, non-clinical, non-judgmental, professional, and reassuring.</w:t>
      </w:r>
    </w:p>
    <w:p>
      <w:pPr>
        <w:pStyle w:val="ListBullet"/>
      </w:pPr>
      <w:r>
        <w:t>Lifecycle-oriented navigation: the frontend must support fertility, pregnancy, birth, postpartum, parenting transitions, loss and grief, end-of-life, and low-income support pathways.</w:t>
      </w:r>
    </w:p>
    <w:p>
      <w:pPr>
        <w:pStyle w:val="ListBullet"/>
      </w:pPr>
      <w:r>
        <w:t>Reusable component architecture: pages must be composed from repeatable layouts, templates, blocks, cards, forms, and navigation systems.</w:t>
      </w:r>
    </w:p>
    <w:p>
      <w:pPr>
        <w:pStyle w:val="ListBullet"/>
      </w:pPr>
      <w:r>
        <w:t>CMS-driven flexibility: Payload CMS content should render safely through approved components and typed props.</w:t>
      </w:r>
    </w:p>
    <w:p>
      <w:pPr>
        <w:pStyle w:val="ListBullet"/>
      </w:pPr>
      <w:r>
        <w:t>Mobile-first implementation: all layouts must work on phones before desktop enhancements are added.</w:t>
      </w:r>
    </w:p>
    <w:p>
      <w:pPr>
        <w:pStyle w:val="ListBullet"/>
      </w:pPr>
      <w:r>
        <w:t>Accessibility-first design: semantic HTML, keyboard navigation, visible focus states, accessible contrast, labels, and screen-reader clarity are required.</w:t>
      </w:r>
    </w:p>
    <w:p>
      <w:pPr>
        <w:pStyle w:val="ListBullet"/>
      </w:pPr>
      <w:r>
        <w:t>SEO and structured-content readiness: semantic headings, metadata, schema-ready structures, and internal links must be planned from the start.</w:t>
      </w:r>
    </w:p>
    <w:p>
      <w:pPr>
        <w:pStyle w:val="ListBullet"/>
      </w:pPr>
      <w:r>
        <w:t>Nonprofit maintainability: RDDA administrators should be able to manage routine content without needing a developer.</w:t>
      </w:r>
    </w:p>
    <w:p>
      <w:pPr>
        <w:pStyle w:val="Heading2"/>
      </w:pPr>
      <w:r>
        <w:t>Approved RDDA Brand Foundation</w:t>
      </w:r>
    </w:p>
    <w:p>
      <w:r>
        <w:t>The frontend must follow the approved Red Deer Doula Association brand assets. The approved brand system includes the main RDDA logo, alternate circular logo, approved colour palette, approved font direction, clean line-based visual style, and soft calm nature-inspired design language.</w:t>
      </w:r>
    </w:p>
    <w:p>
      <w:r>
        <w:t>The design must preserve the brand’s gentle visual identity while improving usability, content hierarchy, accessibility, CMS rendering, and production scalability.</w:t>
      </w:r>
    </w:p>
    <w:p>
      <w:pPr>
        <w:pStyle w:val="Heading2"/>
      </w:pPr>
      <w:r>
        <w:t>Logo System Foundation</w:t>
      </w:r>
    </w:p>
    <w:p>
      <w:pPr>
        <w:pStyle w:val="ListBullet"/>
      </w:pPr>
      <w:r>
        <w:t>Use the main RDDA logo in the website header, homepage hero where appropriate, footer brand area, About page brand introduction, and official association pages.</w:t>
      </w:r>
    </w:p>
    <w:p>
      <w:pPr>
        <w:pStyle w:val="ListBullet"/>
      </w:pPr>
      <w:r>
        <w:t>Use the circular logo as a secondary brand mark for social previews, compact brand moments, footer secondary placement, favicon/app icon adaptation if technically suitable, or decorative reinforcement.</w:t>
      </w:r>
    </w:p>
    <w:p>
      <w:pPr>
        <w:pStyle w:val="ListBullet"/>
      </w:pPr>
      <w:r>
        <w:t>Do not stretch, recolour, crop, distort, or add effects to the logo.</w:t>
      </w:r>
    </w:p>
    <w:p>
      <w:pPr>
        <w:pStyle w:val="ListBullet"/>
      </w:pPr>
      <w:r>
        <w:t>Maintain sufficient white space around the logo.</w:t>
      </w:r>
    </w:p>
    <w:p>
      <w:pPr>
        <w:pStyle w:val="ListBullet"/>
      </w:pPr>
      <w:r>
        <w:t>Use meaningful alt text when the logo functions as a home link: Red Deer Doula Association.</w:t>
      </w:r>
    </w:p>
    <w:p>
      <w:pPr>
        <w:pStyle w:val="Heading2"/>
      </w:pPr>
      <w:r>
        <w:t>Typography Foundation</w:t>
      </w:r>
    </w:p>
    <w:p>
      <w:r>
        <w:t>The approved brand direction includes Quicksand, Futura, and Just Signature. Quicksand should be used as the primary website typeface. Futura may be used as a controlled secondary brand/supporting font where licensing and implementation allow. Just Signature should be used sparingly as a decorative accent only and never for critical text.</w:t>
      </w:r>
    </w:p>
    <w:p>
      <w:pPr>
        <w:pStyle w:val="ListBullet"/>
      </w:pPr>
      <w:r>
        <w:t>Use Quicksand as the default production font where possible.</w:t>
      </w:r>
    </w:p>
    <w:p>
      <w:pPr>
        <w:pStyle w:val="ListBullet"/>
      </w:pPr>
      <w:r>
        <w:t>Avoid decorative script text for navigation, form labels, instructions, body text, or accessibility-critical content.</w:t>
      </w:r>
    </w:p>
    <w:p>
      <w:pPr>
        <w:pStyle w:val="ListBullet"/>
      </w:pPr>
      <w:r>
        <w:t>Use consistent heading levels and comfortable line length.</w:t>
      </w:r>
    </w:p>
    <w:p>
      <w:pPr>
        <w:pStyle w:val="ListBullet"/>
      </w:pPr>
      <w:r>
        <w:t>Use fallback fonts if custom fonts fail to load.</w:t>
      </w:r>
    </w:p>
    <w:p>
      <w:pPr>
        <w:pStyle w:val="Heading2"/>
      </w:pPr>
      <w:r>
        <w:t>Colour System Foundation</w:t>
      </w:r>
    </w:p>
    <w:p>
      <w:r>
        <w:t>The RDDA palette must be encoded as controlled design tokens rather than arbitrary component-level colours.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3F5C58"/>
          </w:tcPr>
          <w:p>
            <w:r>
              <w:rPr>
                <w:b/>
                <w:color w:val="FFFFFF"/>
                <w:sz w:val="18"/>
              </w:rPr>
              <w:t>Colour Role</w:t>
            </w:r>
          </w:p>
        </w:tc>
        <w:tc>
          <w:tcPr>
            <w:tcW w:type="dxa" w:w="3408"/>
            <w:shd w:fill="3F5C58"/>
          </w:tcPr>
          <w:p>
            <w:r>
              <w:rPr>
                <w:b/>
                <w:color w:val="FFFFFF"/>
                <w:sz w:val="18"/>
              </w:rPr>
              <w:t>Hex</w:t>
            </w:r>
          </w:p>
        </w:tc>
        <w:tc>
          <w:tcPr>
            <w:tcW w:type="dxa" w:w="3408"/>
            <w:shd w:fill="3F5C58"/>
          </w:tcPr>
          <w:p>
            <w:r>
              <w:rPr>
                <w:b/>
                <w:color w:val="FFFFFF"/>
                <w:sz w:val="18"/>
              </w:rPr>
              <w:t>Intended Use</w:t>
            </w:r>
          </w:p>
        </w:tc>
      </w:tr>
      <w:tr>
        <w:tc>
          <w:tcPr>
            <w:tcW w:type="dxa" w:w="3408"/>
            <w:vAlign w:val="top"/>
          </w:tcPr>
          <w:p>
            <w:r>
              <w:rPr>
                <w:sz w:val="17"/>
              </w:rPr>
              <w:t>Deep Green</w:t>
            </w:r>
          </w:p>
        </w:tc>
        <w:tc>
          <w:tcPr>
            <w:tcW w:type="dxa" w:w="3408"/>
            <w:vAlign w:val="top"/>
          </w:tcPr>
          <w:p>
            <w:r>
              <w:rPr>
                <w:sz w:val="17"/>
              </w:rPr>
              <w:t>#3F5C58</w:t>
            </w:r>
          </w:p>
        </w:tc>
        <w:tc>
          <w:tcPr>
            <w:tcW w:type="dxa" w:w="3408"/>
            <w:vAlign w:val="top"/>
          </w:tcPr>
          <w:p>
            <w:r>
              <w:rPr>
                <w:sz w:val="17"/>
              </w:rPr>
              <w:t>Primary brand colour and strong CTAs</w:t>
            </w:r>
          </w:p>
        </w:tc>
      </w:tr>
      <w:tr>
        <w:tc>
          <w:tcPr>
            <w:tcW w:type="dxa" w:w="3408"/>
            <w:vAlign w:val="top"/>
          </w:tcPr>
          <w:p>
            <w:r>
              <w:rPr>
                <w:sz w:val="17"/>
              </w:rPr>
              <w:t>Soft Sage</w:t>
            </w:r>
          </w:p>
        </w:tc>
        <w:tc>
          <w:tcPr>
            <w:tcW w:type="dxa" w:w="3408"/>
            <w:vAlign w:val="top"/>
          </w:tcPr>
          <w:p>
            <w:r>
              <w:rPr>
                <w:sz w:val="17"/>
              </w:rPr>
              <w:t>#819795</w:t>
            </w:r>
          </w:p>
        </w:tc>
        <w:tc>
          <w:tcPr>
            <w:tcW w:type="dxa" w:w="3408"/>
            <w:vAlign w:val="top"/>
          </w:tcPr>
          <w:p>
            <w:r>
              <w:rPr>
                <w:sz w:val="17"/>
              </w:rPr>
              <w:t>Secondary accents and calm surfaces</w:t>
            </w:r>
          </w:p>
        </w:tc>
      </w:tr>
      <w:tr>
        <w:tc>
          <w:tcPr>
            <w:tcW w:type="dxa" w:w="3408"/>
            <w:vAlign w:val="top"/>
          </w:tcPr>
          <w:p>
            <w:r>
              <w:rPr>
                <w:sz w:val="17"/>
              </w:rPr>
              <w:t>Pale Sage</w:t>
            </w:r>
          </w:p>
        </w:tc>
        <w:tc>
          <w:tcPr>
            <w:tcW w:type="dxa" w:w="3408"/>
            <w:vAlign w:val="top"/>
          </w:tcPr>
          <w:p>
            <w:r>
              <w:rPr>
                <w:sz w:val="17"/>
              </w:rPr>
              <w:t>#BBC7C4</w:t>
            </w:r>
          </w:p>
        </w:tc>
        <w:tc>
          <w:tcPr>
            <w:tcW w:type="dxa" w:w="3408"/>
            <w:vAlign w:val="top"/>
          </w:tcPr>
          <w:p>
            <w:r>
              <w:rPr>
                <w:sz w:val="17"/>
              </w:rPr>
              <w:t>Soft backgrounds and panels</w:t>
            </w:r>
          </w:p>
        </w:tc>
      </w:tr>
      <w:tr>
        <w:tc>
          <w:tcPr>
            <w:tcW w:type="dxa" w:w="3408"/>
            <w:vAlign w:val="top"/>
          </w:tcPr>
          <w:p>
            <w:r>
              <w:rPr>
                <w:sz w:val="17"/>
              </w:rPr>
              <w:t>Warm Neutral</w:t>
            </w:r>
          </w:p>
        </w:tc>
        <w:tc>
          <w:tcPr>
            <w:tcW w:type="dxa" w:w="3408"/>
            <w:vAlign w:val="top"/>
          </w:tcPr>
          <w:p>
            <w:r>
              <w:rPr>
                <w:sz w:val="17"/>
              </w:rPr>
              <w:t>#D9D8D6</w:t>
            </w:r>
          </w:p>
        </w:tc>
        <w:tc>
          <w:tcPr>
            <w:tcW w:type="dxa" w:w="3408"/>
            <w:vAlign w:val="top"/>
          </w:tcPr>
          <w:p>
            <w:r>
              <w:rPr>
                <w:sz w:val="17"/>
              </w:rPr>
              <w:t>Borders, dividers, light surfaces</w:t>
            </w:r>
          </w:p>
        </w:tc>
      </w:tr>
      <w:tr>
        <w:tc>
          <w:tcPr>
            <w:tcW w:type="dxa" w:w="3408"/>
            <w:vAlign w:val="top"/>
          </w:tcPr>
          <w:p>
            <w:r>
              <w:rPr>
                <w:sz w:val="17"/>
              </w:rPr>
              <w:t>Charcoal Gray</w:t>
            </w:r>
          </w:p>
        </w:tc>
        <w:tc>
          <w:tcPr>
            <w:tcW w:type="dxa" w:w="3408"/>
            <w:vAlign w:val="top"/>
          </w:tcPr>
          <w:p>
            <w:r>
              <w:rPr>
                <w:sz w:val="17"/>
              </w:rPr>
              <w:t>#53565B</w:t>
            </w:r>
          </w:p>
        </w:tc>
        <w:tc>
          <w:tcPr>
            <w:tcW w:type="dxa" w:w="3408"/>
            <w:vAlign w:val="top"/>
          </w:tcPr>
          <w:p>
            <w:r>
              <w:rPr>
                <w:sz w:val="17"/>
              </w:rPr>
              <w:t>Primary text and icon colour</w:t>
            </w:r>
          </w:p>
        </w:tc>
      </w:tr>
      <w:tr>
        <w:tc>
          <w:tcPr>
            <w:tcW w:type="dxa" w:w="3408"/>
            <w:vAlign w:val="top"/>
          </w:tcPr>
          <w:p>
            <w:r>
              <w:rPr>
                <w:sz w:val="17"/>
              </w:rPr>
              <w:t>Warm Brown</w:t>
            </w:r>
          </w:p>
        </w:tc>
        <w:tc>
          <w:tcPr>
            <w:tcW w:type="dxa" w:w="3408"/>
            <w:vAlign w:val="top"/>
          </w:tcPr>
          <w:p>
            <w:r>
              <w:rPr>
                <w:sz w:val="17"/>
              </w:rPr>
              <w:t>#AE7C58</w:t>
            </w:r>
          </w:p>
        </w:tc>
        <w:tc>
          <w:tcPr>
            <w:tcW w:type="dxa" w:w="3408"/>
            <w:vAlign w:val="top"/>
          </w:tcPr>
          <w:p>
            <w:r>
              <w:rPr>
                <w:sz w:val="17"/>
              </w:rPr>
              <w:t>Warm supporting accent</w:t>
            </w:r>
          </w:p>
        </w:tc>
      </w:tr>
      <w:tr>
        <w:tc>
          <w:tcPr>
            <w:tcW w:type="dxa" w:w="3408"/>
            <w:vAlign w:val="top"/>
          </w:tcPr>
          <w:p>
            <w:r>
              <w:rPr>
                <w:sz w:val="17"/>
              </w:rPr>
              <w:t>Soft Off-White</w:t>
            </w:r>
          </w:p>
        </w:tc>
        <w:tc>
          <w:tcPr>
            <w:tcW w:type="dxa" w:w="3408"/>
            <w:vAlign w:val="top"/>
          </w:tcPr>
          <w:p>
            <w:r>
              <w:rPr>
                <w:sz w:val="17"/>
              </w:rPr>
              <w:t>#FAF9F8</w:t>
            </w:r>
          </w:p>
        </w:tc>
        <w:tc>
          <w:tcPr>
            <w:tcW w:type="dxa" w:w="3408"/>
            <w:vAlign w:val="top"/>
          </w:tcPr>
          <w:p>
            <w:r>
              <w:rPr>
                <w:sz w:val="17"/>
              </w:rPr>
              <w:t>Main page background</w:t>
            </w:r>
          </w:p>
        </w:tc>
      </w:tr>
      <w:tr>
        <w:tc>
          <w:tcPr>
            <w:tcW w:type="dxa" w:w="3408"/>
            <w:vAlign w:val="top"/>
          </w:tcPr>
          <w:p>
            <w:r>
              <w:rPr>
                <w:sz w:val="17"/>
              </w:rPr>
              <w:t>Deep Ink</w:t>
            </w:r>
          </w:p>
        </w:tc>
        <w:tc>
          <w:tcPr>
            <w:tcW w:type="dxa" w:w="3408"/>
            <w:vAlign w:val="top"/>
          </w:tcPr>
          <w:p>
            <w:r>
              <w:rPr>
                <w:sz w:val="17"/>
              </w:rPr>
              <w:t>#192124</w:t>
            </w:r>
          </w:p>
        </w:tc>
        <w:tc>
          <w:tcPr>
            <w:tcW w:type="dxa" w:w="3408"/>
            <w:vAlign w:val="top"/>
          </w:tcPr>
          <w:p>
            <w:r>
              <w:rPr>
                <w:sz w:val="17"/>
              </w:rPr>
              <w:t>High-contrast text</w:t>
            </w:r>
          </w:p>
        </w:tc>
      </w:tr>
    </w:tbl>
    <w:p/>
    <w:p>
      <w:pPr>
        <w:pStyle w:val="ListBullet"/>
      </w:pPr>
      <w:r>
        <w:t>Use Deep Green for primary actions.</w:t>
      </w:r>
    </w:p>
    <w:p>
      <w:pPr>
        <w:pStyle w:val="ListBullet"/>
      </w:pPr>
      <w:r>
        <w:t>Use Warm Brown sparingly for warm support moments.</w:t>
      </w:r>
    </w:p>
    <w:p>
      <w:pPr>
        <w:pStyle w:val="ListBullet"/>
      </w:pPr>
      <w:r>
        <w:t>Use Off-White, white, Pale Sage, and Warm Neutral for calm surfaces.</w:t>
      </w:r>
    </w:p>
    <w:p>
      <w:pPr>
        <w:pStyle w:val="ListBullet"/>
      </w:pPr>
      <w:r>
        <w:t>Maintain accessible contrast for all text and interactive elements.</w:t>
      </w:r>
    </w:p>
    <w:p>
      <w:pPr>
        <w:pStyle w:val="ListBullet"/>
      </w:pPr>
      <w:r>
        <w:t>Do not rely on colour alone to communicate meaning.</w:t>
      </w:r>
    </w:p>
    <w:p>
      <w:pPr>
        <w:pStyle w:val="Heading2"/>
      </w:pPr>
      <w:r>
        <w:t>Spacing, Layout, Button, Card, Form, Image, Icon, and Interaction Foundations</w:t>
      </w:r>
    </w:p>
    <w:p>
      <w:pPr>
        <w:pStyle w:val="ListBullet"/>
      </w:pPr>
      <w:r>
        <w:t>Use generous vertical spacing between major sections and tighter spacing within related content groups.</w:t>
      </w:r>
    </w:p>
    <w:p>
      <w:pPr>
        <w:pStyle w:val="ListBullet"/>
      </w:pPr>
      <w:r>
        <w:t>Use consistent containers, section spacing, card spacing, form field spacing, and CTA spacing.</w:t>
      </w:r>
    </w:p>
    <w:p>
      <w:pPr>
        <w:pStyle w:val="ListBullet"/>
      </w:pPr>
      <w:r>
        <w:t>Buttons should be clear, accessible, touch-friendly, and variant-controlled.</w:t>
      </w:r>
    </w:p>
    <w:p>
      <w:pPr>
        <w:pStyle w:val="ListBullet"/>
      </w:pPr>
      <w:r>
        <w:t>Cards should use soft surfaces, subtle borders, calm spacing, optional images/icons/tags/metadata/CTAs, and safe missing-data handling.</w:t>
      </w:r>
    </w:p>
    <w:p>
      <w:pPr>
        <w:pStyle w:val="ListBullet"/>
      </w:pPr>
      <w:r>
        <w:t>Forms should have visible labels, helper text, validation errors, success states, and mobile-first single-column layouts.</w:t>
      </w:r>
    </w:p>
    <w:p>
      <w:pPr>
        <w:pStyle w:val="ListBullet"/>
      </w:pPr>
      <w:r>
        <w:t>Images should be responsive, optimized, accessible, and CMS-compatible.</w:t>
      </w:r>
    </w:p>
    <w:p>
      <w:pPr>
        <w:pStyle w:val="ListBullet"/>
      </w:pPr>
      <w:r>
        <w:t>Icons should use simple line-art-inspired styling and never replace critical text labels.</w:t>
      </w:r>
    </w:p>
    <w:p>
      <w:pPr>
        <w:pStyle w:val="ListBullet"/>
      </w:pPr>
      <w:r>
        <w:t>Interactions should be calm, predictable, accessible, and lightweight.</w:t>
      </w:r>
    </w:p>
    <w:p>
      <w:pPr>
        <w:pStyle w:val="Heading2"/>
      </w:pPr>
      <w:r>
        <w:t>CMS, Supabase, Payload, SEO, and Build Readiness</w:t>
      </w:r>
    </w:p>
    <w:p>
      <w:pPr>
        <w:pStyle w:val="ListBullet"/>
      </w:pPr>
      <w:r>
        <w:t>Components must accept typed props and handle optional fields safely.</w:t>
      </w:r>
    </w:p>
    <w:p>
      <w:pPr>
        <w:pStyle w:val="ListBullet"/>
      </w:pPr>
      <w:r>
        <w:t>Payload CMS blocks must map to approved frontend block components.</w:t>
      </w:r>
    </w:p>
    <w:p>
      <w:pPr>
        <w:pStyle w:val="ListBullet"/>
      </w:pPr>
      <w:r>
        <w:t>Public rendering must respect publication status, moderation status, visibility, and media privacy.</w:t>
      </w:r>
    </w:p>
    <w:p>
      <w:pPr>
        <w:pStyle w:val="ListBullet"/>
      </w:pPr>
      <w:r>
        <w:t>Supabase Auth and RBAC/RLS expectations must be respected for protected routes.</w:t>
      </w:r>
    </w:p>
    <w:p>
      <w:pPr>
        <w:pStyle w:val="ListBullet"/>
      </w:pPr>
      <w:r>
        <w:t>SEO metadata and schema-ready structures must be supported from the start.</w:t>
      </w:r>
    </w:p>
    <w:p>
      <w:pPr>
        <w:pStyle w:val="ListBullet"/>
      </w:pPr>
      <w:r>
        <w:t>Codex implementation must use reusable Tailwind tokens, shared components, route templates, and incremental build sequencing.</w:t>
      </w:r>
    </w:p>
    <w:p>
      <w:pPr>
        <w:pStyle w:val="Heading2"/>
      </w:pPr>
      <w:r>
        <w:t>Part 1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Part 2: Layout System, Global Page Structure, and Navigation Architecture</w:t>
      </w:r>
    </w:p>
    <w:p>
      <w:pPr>
        <w:pStyle w:val="Heading1"/>
      </w:pPr>
      <w:r>
        <w:t>Executive Summary</w:t>
      </w:r>
    </w:p>
    <w:p>
      <w:r>
        <w:t>Defines the global layout system, page shell architecture, layout regions, public/member/admin layouts, containers, sections, heroes, navigation, footer, breadcrumbs, and layout rendering strategy.</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Purpose and Layout Philosophy</w:t>
      </w:r>
    </w:p>
    <w:p>
      <w:r>
        <w:t>Part 2 establishes how the RDDA website is structured at the frontend level before individual templates, components, cards, forms, and route mappings are implemented. The layout must be calm, lifecycle-guided, reusable, CMS-driven, mobile-first, accessible, SEO-ready, and maintainable.</w:t>
      </w:r>
    </w:p>
    <w:p>
      <w:pPr>
        <w:pStyle w:val="Heading2"/>
      </w:pPr>
      <w:r>
        <w:t>Global Page Shell</w:t>
      </w:r>
    </w:p>
    <w:p>
      <w:r>
        <w:t>The public frontend should use a consistent page shell: AnnouncementBar, SiteHeader, main content region, and SiteFooter. Protected member and admin surfaces should use related but separate shells with access-aware navigation.</w:t>
      </w:r>
    </w:p>
    <w:p>
      <w:pPr>
        <w:spacing w:before="60" w:after="120"/>
        <w:ind w:left="360"/>
      </w:pPr>
      <w:r>
        <w:rPr>
          <w:rFonts w:ascii="Consolas" w:hAnsi="Consolas" w:eastAsia="Consolas"/>
          <w:sz w:val="17"/>
        </w:rPr>
        <w:t>&lt;SiteShell&gt;</w:t>
        <w:br/>
        <w:t xml:space="preserve">  &lt;AnnouncementBar /&gt;</w:t>
        <w:br/>
        <w:t xml:space="preserve">  &lt;SiteHeader /&gt;</w:t>
        <w:br/>
        <w:t xml:space="preserve">  &lt;main id="main-content"&gt;{children}&lt;/main&gt;</w:t>
        <w:br/>
        <w:t xml:space="preserve">  &lt;SiteFooter /&gt;</w:t>
        <w:br/>
        <w:t>&lt;/SiteShell&gt;</w:t>
      </w:r>
    </w:p>
    <w:p>
      <w:pPr>
        <w:pStyle w:val="Heading2"/>
      </w:pPr>
      <w:r>
        <w:t>Required Global Layout Regions</w:t>
      </w:r>
    </w:p>
    <w:p>
      <w:pPr>
        <w:pStyle w:val="ListBullet"/>
      </w:pPr>
      <w:r>
        <w:t>AnnouncementBar: optional CMS-managed notice area for events, service updates, campaigns, or important notices.</w:t>
      </w:r>
    </w:p>
    <w:p>
      <w:pPr>
        <w:pStyle w:val="ListBullet"/>
      </w:pPr>
      <w:r>
        <w:t>SiteHeader: primary global brand and navigation area.</w:t>
      </w:r>
    </w:p>
    <w:p>
      <w:pPr>
        <w:pStyle w:val="ListBullet"/>
      </w:pPr>
      <w:r>
        <w:t>Main Content Region: single semantic main landmark with one clear page H1.</w:t>
      </w:r>
    </w:p>
    <w:p>
      <w:pPr>
        <w:pStyle w:val="ListBullet"/>
      </w:pPr>
      <w:r>
        <w:t>SiteFooter: secondary navigation, trust signals, contact details, accessibility/inclusion links, and organizational context.</w:t>
      </w:r>
    </w:p>
    <w:p>
      <w:pPr>
        <w:pStyle w:val="Heading2"/>
      </w:pPr>
      <w:r>
        <w:t>Public Layout Pattern</w:t>
      </w:r>
    </w:p>
    <w:p>
      <w:r>
        <w:t>Public pages include the homepage, Find Support, Services, Directory, Resources, Events, Community, About, Apply to Join, and Contact routes. They should prioritize clear entry points, lifecycle navigation, emotional reassurance, SEO visibility, accessibility, and fast loading. Public SEO pages should generally use ISR.</w:t>
      </w:r>
    </w:p>
    <w:p>
      <w:pPr>
        <w:pStyle w:val="Heading2"/>
      </w:pPr>
      <w:r>
        <w:t>Member Layout Pattern</w:t>
      </w:r>
    </w:p>
    <w:p>
      <w:r>
        <w:t>Member routes should use a separate authenticated layout with MemberHeader, MemberSidebar or mobile drawer, and a protected main content area. Routes include dashboard, training, resources, event submissions, certifications, profile, and notifications. Member routes must validate authentication and role/ownership before rendering private content.</w:t>
      </w:r>
    </w:p>
    <w:p>
      <w:pPr>
        <w:pStyle w:val="Heading2"/>
      </w:pPr>
      <w:r>
        <w:t>Admin and Moderation Layout Pattern</w:t>
      </w:r>
    </w:p>
    <w:p>
      <w:r>
        <w:t>Admin and moderation routes should use AdminHeader, AdminSidebar, and protected main content. They must support moderation queues, event/resource/member review, audit-safe actions, role-aware access, data privacy, and accessible tables/forms.</w:t>
      </w:r>
    </w:p>
    <w:p>
      <w:pPr>
        <w:pStyle w:val="Heading2"/>
      </w:pPr>
      <w:r>
        <w:t>Container and Section System</w:t>
      </w:r>
    </w:p>
    <w:p>
      <w:r>
        <w:t>Use a reusable Container component with narrow, default, wide, and full variants. Use a reusable Section component with spacing, background, and container size props. Editors should not be able to choose arbitrary colours or layout classes.</w:t>
      </w:r>
    </w:p>
    <w:p>
      <w:pPr>
        <w:pStyle w:val="Heading2"/>
      </w:pPr>
      <w:r>
        <w:t>Page Header and Hero Layouts</w:t>
      </w:r>
    </w:p>
    <w:p>
      <w:pPr>
        <w:pStyle w:val="ListBullet"/>
      </w:pPr>
      <w:r>
        <w:t>PageHero: general pages.</w:t>
      </w:r>
    </w:p>
    <w:p>
      <w:pPr>
        <w:pStyle w:val="ListBullet"/>
      </w:pPr>
      <w:r>
        <w:t>LandingHero: homepage and major landing pages.</w:t>
      </w:r>
    </w:p>
    <w:p>
      <w:pPr>
        <w:pStyle w:val="ListBullet"/>
      </w:pPr>
      <w:r>
        <w:t>LifecycleHero: lifecycle support pages.</w:t>
      </w:r>
    </w:p>
    <w:p>
      <w:pPr>
        <w:pStyle w:val="ListBullet"/>
      </w:pPr>
      <w:r>
        <w:t>DirectoryHero: directory/search pages.</w:t>
      </w:r>
    </w:p>
    <w:p>
      <w:pPr>
        <w:pStyle w:val="ListBullet"/>
      </w:pPr>
      <w:r>
        <w:t>ArticleHero: resources and guides.</w:t>
      </w:r>
    </w:p>
    <w:p>
      <w:pPr>
        <w:pStyle w:val="ListBullet"/>
      </w:pPr>
      <w:r>
        <w:t>EventHero: event detail pages.</w:t>
      </w:r>
    </w:p>
    <w:p>
      <w:pPr>
        <w:pStyle w:val="Heading2"/>
      </w:pPr>
      <w:r>
        <w:t>Approved Primary Navigation</w:t>
      </w:r>
    </w:p>
    <w:p>
      <w:r>
        <w:t>The approved primary navigation is: Home, Find Support, Services, Resources, Events, Community, About RDDA, Member Portal, Contact.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Item</w:t>
            </w:r>
          </w:p>
        </w:tc>
        <w:tc>
          <w:tcPr>
            <w:tcW w:type="dxa" w:w="5112"/>
            <w:shd w:fill="3F5C58"/>
          </w:tcPr>
          <w:p>
            <w:r>
              <w:rPr>
                <w:b/>
                <w:color w:val="FFFFFF"/>
                <w:sz w:val="18"/>
              </w:rPr>
              <w:t>Primary Route</w:t>
            </w:r>
          </w:p>
        </w:tc>
      </w:tr>
      <w:tr>
        <w:tc>
          <w:tcPr>
            <w:tcW w:type="dxa" w:w="5112"/>
            <w:vAlign w:val="top"/>
          </w:tcPr>
          <w:p>
            <w:r>
              <w:rPr>
                <w:sz w:val="17"/>
              </w:rPr>
              <w:t>Home</w:t>
            </w:r>
          </w:p>
        </w:tc>
        <w:tc>
          <w:tcPr>
            <w:tcW w:type="dxa" w:w="5112"/>
            <w:vAlign w:val="top"/>
          </w:tcPr>
          <w:p>
            <w:r>
              <w:rPr>
                <w:sz w:val="17"/>
              </w:rPr>
              <w:t>/</w:t>
            </w:r>
          </w:p>
        </w:tc>
      </w:tr>
      <w:tr>
        <w:tc>
          <w:tcPr>
            <w:tcW w:type="dxa" w:w="5112"/>
            <w:vAlign w:val="top"/>
          </w:tcPr>
          <w:p>
            <w:r>
              <w:rPr>
                <w:sz w:val="17"/>
              </w:rPr>
              <w:t>Find Support</w:t>
            </w:r>
          </w:p>
        </w:tc>
        <w:tc>
          <w:tcPr>
            <w:tcW w:type="dxa" w:w="5112"/>
            <w:vAlign w:val="top"/>
          </w:tcPr>
          <w:p>
            <w:r>
              <w:rPr>
                <w:sz w:val="17"/>
              </w:rPr>
              <w:t>/find-support</w:t>
            </w:r>
          </w:p>
        </w:tc>
      </w:tr>
      <w:tr>
        <w:tc>
          <w:tcPr>
            <w:tcW w:type="dxa" w:w="5112"/>
            <w:vAlign w:val="top"/>
          </w:tcPr>
          <w:p>
            <w:r>
              <w:rPr>
                <w:sz w:val="17"/>
              </w:rPr>
              <w:t>Services</w:t>
            </w:r>
          </w:p>
        </w:tc>
        <w:tc>
          <w:tcPr>
            <w:tcW w:type="dxa" w:w="5112"/>
            <w:vAlign w:val="top"/>
          </w:tcPr>
          <w:p>
            <w:r>
              <w:rPr>
                <w:sz w:val="17"/>
              </w:rPr>
              <w:t>/services</w:t>
            </w:r>
          </w:p>
        </w:tc>
      </w:tr>
      <w:tr>
        <w:tc>
          <w:tcPr>
            <w:tcW w:type="dxa" w:w="5112"/>
            <w:vAlign w:val="top"/>
          </w:tcPr>
          <w:p>
            <w:r>
              <w:rPr>
                <w:sz w:val="17"/>
              </w:rPr>
              <w:t>Resources</w:t>
            </w:r>
          </w:p>
        </w:tc>
        <w:tc>
          <w:tcPr>
            <w:tcW w:type="dxa" w:w="5112"/>
            <w:vAlign w:val="top"/>
          </w:tcPr>
          <w:p>
            <w:r>
              <w:rPr>
                <w:sz w:val="17"/>
              </w:rPr>
              <w:t>/resources</w:t>
            </w:r>
          </w:p>
        </w:tc>
      </w:tr>
      <w:tr>
        <w:tc>
          <w:tcPr>
            <w:tcW w:type="dxa" w:w="5112"/>
            <w:vAlign w:val="top"/>
          </w:tcPr>
          <w:p>
            <w:r>
              <w:rPr>
                <w:sz w:val="17"/>
              </w:rPr>
              <w:t>Events</w:t>
            </w:r>
          </w:p>
        </w:tc>
        <w:tc>
          <w:tcPr>
            <w:tcW w:type="dxa" w:w="5112"/>
            <w:vAlign w:val="top"/>
          </w:tcPr>
          <w:p>
            <w:r>
              <w:rPr>
                <w:sz w:val="17"/>
              </w:rPr>
              <w:t>/events</w:t>
            </w:r>
          </w:p>
        </w:tc>
      </w:tr>
      <w:tr>
        <w:tc>
          <w:tcPr>
            <w:tcW w:type="dxa" w:w="5112"/>
            <w:vAlign w:val="top"/>
          </w:tcPr>
          <w:p>
            <w:r>
              <w:rPr>
                <w:sz w:val="17"/>
              </w:rPr>
              <w:t>Community</w:t>
            </w:r>
          </w:p>
        </w:tc>
        <w:tc>
          <w:tcPr>
            <w:tcW w:type="dxa" w:w="5112"/>
            <w:vAlign w:val="top"/>
          </w:tcPr>
          <w:p>
            <w:r>
              <w:rPr>
                <w:sz w:val="17"/>
              </w:rPr>
              <w:t>/community</w:t>
            </w:r>
          </w:p>
        </w:tc>
      </w:tr>
      <w:tr>
        <w:tc>
          <w:tcPr>
            <w:tcW w:type="dxa" w:w="5112"/>
            <w:vAlign w:val="top"/>
          </w:tcPr>
          <w:p>
            <w:r>
              <w:rPr>
                <w:sz w:val="17"/>
              </w:rPr>
              <w:t>About RDDA</w:t>
            </w:r>
          </w:p>
        </w:tc>
        <w:tc>
          <w:tcPr>
            <w:tcW w:type="dxa" w:w="5112"/>
            <w:vAlign w:val="top"/>
          </w:tcPr>
          <w:p>
            <w:r>
              <w:rPr>
                <w:sz w:val="17"/>
              </w:rPr>
              <w:t>/about</w:t>
            </w:r>
          </w:p>
        </w:tc>
      </w:tr>
      <w:tr>
        <w:tc>
          <w:tcPr>
            <w:tcW w:type="dxa" w:w="5112"/>
            <w:vAlign w:val="top"/>
          </w:tcPr>
          <w:p>
            <w:r>
              <w:rPr>
                <w:sz w:val="17"/>
              </w:rPr>
              <w:t>Member Portal</w:t>
            </w:r>
          </w:p>
        </w:tc>
        <w:tc>
          <w:tcPr>
            <w:tcW w:type="dxa" w:w="5112"/>
            <w:vAlign w:val="top"/>
          </w:tcPr>
          <w:p>
            <w:r>
              <w:rPr>
                <w:sz w:val="17"/>
              </w:rPr>
              <w:t>/member</w:t>
            </w:r>
          </w:p>
        </w:tc>
      </w:tr>
      <w:tr>
        <w:tc>
          <w:tcPr>
            <w:tcW w:type="dxa" w:w="5112"/>
            <w:vAlign w:val="top"/>
          </w:tcPr>
          <w:p>
            <w:r>
              <w:rPr>
                <w:sz w:val="17"/>
              </w:rPr>
              <w:t>Contact</w:t>
            </w:r>
          </w:p>
        </w:tc>
        <w:tc>
          <w:tcPr>
            <w:tcW w:type="dxa" w:w="5112"/>
            <w:vAlign w:val="top"/>
          </w:tcPr>
          <w:p>
            <w:r>
              <w:rPr>
                <w:sz w:val="17"/>
              </w:rPr>
              <w:t>/contact</w:t>
            </w:r>
          </w:p>
        </w:tc>
      </w:tr>
    </w:tbl>
    <w:p/>
    <w:p>
      <w:pPr>
        <w:pStyle w:val="Heading2"/>
      </w:pPr>
      <w:r>
        <w:t>Directory Navigation Position</w:t>
      </w:r>
    </w:p>
    <w:p>
      <w:r>
        <w:t>The doula directory should be treated as part of the broader Find Support ecosystem while preserving the /directory route family. It can be surfaced through homepage CTAs, Find Support, Services, lifecycle pages, and footer links without requiring a separate top-level Directory nav item.</w:t>
      </w:r>
    </w:p>
    <w:p>
      <w:pPr>
        <w:pStyle w:val="Heading2"/>
      </w:pPr>
      <w:r>
        <w:t>CTA, Header, Footer, Breadcrumbs, and CMS Globals</w:t>
      </w:r>
    </w:p>
    <w:p>
      <w:pPr>
        <w:pStyle w:val="ListBullet"/>
      </w:pPr>
      <w:r>
        <w:t>Use consistent CTA components: CTASection, CTAGroup, InlineCTA, SupportCTA, JoinCTA, and ContactCTA.</w:t>
      </w:r>
    </w:p>
    <w:p>
      <w:pPr>
        <w:pStyle w:val="ListBullet"/>
      </w:pPr>
      <w:r>
        <w:t>Header must include logo, primary navigation, mobile menu trigger, and one dominant CTA.</w:t>
      </w:r>
    </w:p>
    <w:p>
      <w:pPr>
        <w:pStyle w:val="ListBullet"/>
      </w:pPr>
      <w:r>
        <w:t>Footer should include grouped links, organization summary, contact/social links, accessibility/inclusion links, member/apply links, and copyright.</w:t>
      </w:r>
    </w:p>
    <w:p>
      <w:pPr>
        <w:pStyle w:val="ListBullet"/>
      </w:pPr>
      <w:r>
        <w:t>Breadcrumbs should appear on deeper content pages and support schema later.</w:t>
      </w:r>
    </w:p>
    <w:p>
      <w:pPr>
        <w:pStyle w:val="ListBullet"/>
      </w:pPr>
      <w:r>
        <w:t>Payload globals should include siteSettings, navigation, footer, announcementBar, and homepage.</w:t>
      </w:r>
    </w:p>
    <w:p>
      <w:pPr>
        <w:pStyle w:val="Heading2"/>
      </w:pPr>
      <w:r>
        <w:t>Route Group Architecture</w:t>
      </w:r>
    </w:p>
    <w:p>
      <w:pPr>
        <w:spacing w:before="60" w:after="120"/>
        <w:ind w:left="360"/>
      </w:pPr>
      <w:r>
        <w:rPr>
          <w:rFonts w:ascii="Consolas" w:hAnsi="Consolas" w:eastAsia="Consolas"/>
          <w:sz w:val="17"/>
        </w:rPr>
        <w:t>src/app/</w:t>
        <w:br/>
        <w:t xml:space="preserve">  (frontend)/</w:t>
        <w:br/>
        <w:t xml:space="preserve">  (member)/</w:t>
        <w:br/>
        <w:t xml:space="preserve">  (admin)/</w:t>
      </w:r>
    </w:p>
    <w:p>
      <w:pPr>
        <w:pStyle w:val="Heading2"/>
      </w:pPr>
      <w:r>
        <w:t>Part 2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Part 3: Global Page Templates and Template Responsibilities</w:t>
      </w:r>
    </w:p>
    <w:p>
      <w:pPr>
        <w:pStyle w:val="Heading1"/>
      </w:pPr>
      <w:r>
        <w:t>Executive Summary</w:t>
      </w:r>
    </w:p>
    <w:p>
      <w:r>
        <w:t>Defines reusable page templates for homepage, landing pages, content pages, lifecycle pages, services, directory, resources, events, community, about, contact, member, admin, and system pages.</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Template Philosophy</w:t>
      </w:r>
    </w:p>
    <w:p>
      <w:r>
        <w:t>RDDA should use a controlled template system so that every route maps to a clear template family. Templates are not merely visual layouts; they define how content, data, CTAs, navigation, metadata, accessibility, and CMS blocks behave together.</w:t>
      </w:r>
    </w:p>
    <w:p>
      <w:pPr>
        <w:pStyle w:val="Heading2"/>
      </w:pPr>
      <w:r>
        <w:t>Template Categories</w:t>
      </w:r>
    </w:p>
    <w:p>
      <w:pPr>
        <w:pStyle w:val="ListBullet"/>
      </w:pPr>
      <w:r>
        <w:t>HomepageTemplate</w:t>
      </w:r>
    </w:p>
    <w:p>
      <w:pPr>
        <w:pStyle w:val="ListBullet"/>
      </w:pPr>
      <w:r>
        <w:t>LandingPageTemplate</w:t>
      </w:r>
    </w:p>
    <w:p>
      <w:pPr>
        <w:pStyle w:val="ListBullet"/>
      </w:pPr>
      <w:r>
        <w:t>StandardPageTemplate</w:t>
      </w:r>
    </w:p>
    <w:p>
      <w:pPr>
        <w:pStyle w:val="ListBullet"/>
      </w:pPr>
      <w:r>
        <w:t>CMSPageTemplate</w:t>
      </w:r>
    </w:p>
    <w:p>
      <w:pPr>
        <w:pStyle w:val="ListBullet"/>
      </w:pPr>
      <w:r>
        <w:t>LifecycleHubTemplate</w:t>
      </w:r>
    </w:p>
    <w:p>
      <w:pPr>
        <w:pStyle w:val="ListBullet"/>
      </w:pPr>
      <w:r>
        <w:t>LifecycleServiceTemplate</w:t>
      </w:r>
    </w:p>
    <w:p>
      <w:pPr>
        <w:pStyle w:val="ListBullet"/>
      </w:pPr>
      <w:r>
        <w:t>ServiceDetailTemplate</w:t>
      </w:r>
    </w:p>
    <w:p>
      <w:pPr>
        <w:pStyle w:val="ListBullet"/>
      </w:pPr>
      <w:r>
        <w:t>DirectoryIndexTemplate</w:t>
      </w:r>
    </w:p>
    <w:p>
      <w:pPr>
        <w:pStyle w:val="ListBullet"/>
      </w:pPr>
      <w:r>
        <w:t>DirectorySearchTemplate</w:t>
      </w:r>
    </w:p>
    <w:p>
      <w:pPr>
        <w:pStyle w:val="ListBullet"/>
      </w:pPr>
      <w:r>
        <w:t>DoulaProfileTemplate</w:t>
      </w:r>
    </w:p>
    <w:p>
      <w:pPr>
        <w:pStyle w:val="ListBullet"/>
      </w:pPr>
      <w:r>
        <w:t>ResourceHubTemplate</w:t>
      </w:r>
    </w:p>
    <w:p>
      <w:pPr>
        <w:pStyle w:val="ListBullet"/>
      </w:pPr>
      <w:r>
        <w:t>ResourceCategoryTemplate</w:t>
      </w:r>
    </w:p>
    <w:p>
      <w:pPr>
        <w:pStyle w:val="ListBullet"/>
      </w:pPr>
      <w:r>
        <w:t>ResourceDetailTemplate</w:t>
      </w:r>
    </w:p>
    <w:p>
      <w:pPr>
        <w:pStyle w:val="ListBullet"/>
      </w:pPr>
      <w:r>
        <w:t>FAQTemplate</w:t>
      </w:r>
    </w:p>
    <w:p>
      <w:pPr>
        <w:pStyle w:val="ListBullet"/>
      </w:pPr>
      <w:r>
        <w:t>EventIndexTemplate</w:t>
      </w:r>
    </w:p>
    <w:p>
      <w:pPr>
        <w:pStyle w:val="ListBullet"/>
      </w:pPr>
      <w:r>
        <w:t>EventCalendarTemplate</w:t>
      </w:r>
    </w:p>
    <w:p>
      <w:pPr>
        <w:pStyle w:val="ListBullet"/>
      </w:pPr>
      <w:r>
        <w:t>EventDetailTemplate</w:t>
      </w:r>
    </w:p>
    <w:p>
      <w:pPr>
        <w:pStyle w:val="ListBullet"/>
      </w:pPr>
      <w:r>
        <w:t>EventSubmissionTemplate</w:t>
      </w:r>
    </w:p>
    <w:p>
      <w:pPr>
        <w:pStyle w:val="ListBullet"/>
      </w:pPr>
      <w:r>
        <w:t>CommunityLandingTemplate</w:t>
      </w:r>
    </w:p>
    <w:p>
      <w:pPr>
        <w:pStyle w:val="ListBullet"/>
      </w:pPr>
      <w:r>
        <w:t>PartnerIndexTemplate</w:t>
      </w:r>
    </w:p>
    <w:p>
      <w:pPr>
        <w:pStyle w:val="ListBullet"/>
      </w:pPr>
      <w:r>
        <w:t>TestimonialIndexTemplate</w:t>
      </w:r>
    </w:p>
    <w:p>
      <w:pPr>
        <w:pStyle w:val="ListBullet"/>
      </w:pPr>
      <w:r>
        <w:t>ImpactTemplate</w:t>
      </w:r>
    </w:p>
    <w:p>
      <w:pPr>
        <w:pStyle w:val="ListBullet"/>
      </w:pPr>
      <w:r>
        <w:t>AboutGovernanceTemplate</w:t>
      </w:r>
    </w:p>
    <w:p>
      <w:pPr>
        <w:pStyle w:val="ListBullet"/>
      </w:pPr>
      <w:r>
        <w:t>ContactTemplate</w:t>
      </w:r>
    </w:p>
    <w:p>
      <w:pPr>
        <w:pStyle w:val="ListBullet"/>
      </w:pPr>
      <w:r>
        <w:t>ApplyToJoinTemplate</w:t>
      </w:r>
    </w:p>
    <w:p>
      <w:pPr>
        <w:pStyle w:val="ListBullet"/>
      </w:pPr>
      <w:r>
        <w:t>MemberDashboardTemplate</w:t>
      </w:r>
    </w:p>
    <w:p>
      <w:pPr>
        <w:pStyle w:val="ListBullet"/>
      </w:pPr>
      <w:r>
        <w:t>MemberContentTemplate</w:t>
      </w:r>
    </w:p>
    <w:p>
      <w:pPr>
        <w:pStyle w:val="ListBullet"/>
      </w:pPr>
      <w:r>
        <w:t>AdminDashboardTemplate</w:t>
      </w:r>
    </w:p>
    <w:p>
      <w:pPr>
        <w:pStyle w:val="ListBullet"/>
      </w:pPr>
      <w:r>
        <w:t>ModerationQueueTemplate</w:t>
      </w:r>
    </w:p>
    <w:p>
      <w:pPr>
        <w:pStyle w:val="ListBullet"/>
      </w:pPr>
      <w:r>
        <w:t>Error/System templates.</w:t>
      </w:r>
    </w:p>
    <w:p>
      <w:pPr>
        <w:pStyle w:val="Heading2"/>
      </w:pPr>
      <w:r>
        <w:t>Homepage Template</w:t>
      </w:r>
    </w:p>
    <w:p>
      <w:r>
        <w:t>HomepageTemplate introduces RDDA as a trusted lifecycle-support association and guides users toward support, services, doula discovery, resources, events, membership, and contact. It should use homepage/siteSettings/navigation/footer globals and related collections such as lifecycleStages, services, resources, events, doulas, testimonials, and partners.</w:t>
      </w:r>
    </w:p>
    <w:p>
      <w:pPr>
        <w:pStyle w:val="Heading2"/>
      </w:pPr>
      <w:r>
        <w:t>Landing and Standard Page Templates</w:t>
      </w:r>
    </w:p>
    <w:p>
      <w:r>
        <w:t>LandingPageTemplate introduces major website sections and guides users to child pages. StandardPageTemplate supports general informational pages such as mission, accessibility, inclusion, code of ethics, careers, and impact pages. Both must support page heroes, rich text, related links, CTAs, breadcrumbs where appropriate, metadata, and safe CMS rendering.</w:t>
      </w:r>
    </w:p>
    <w:p>
      <w:pPr>
        <w:pStyle w:val="Heading2"/>
      </w:pPr>
      <w:r>
        <w:t>Lifecycle and Service Templates</w:t>
      </w:r>
    </w:p>
    <w:p>
      <w:r>
        <w:t>LifecycleHubTemplate and LifecycleServiceTemplate support emotionally sensitive pathways such as birth support, postpartum support, fertility support, pregnancy loss, family transitions, grief, end-of-life, and low-income support. ServiceDetailTemplate explains practical service categories and connects users to related doulas, resources, events, FAQs, and directory CTAs.</w:t>
      </w:r>
    </w:p>
    <w:p>
      <w:pPr>
        <w:pStyle w:val="Heading2"/>
      </w:pPr>
      <w:r>
        <w:t>Directory Templates</w:t>
      </w:r>
    </w:p>
    <w:p>
      <w:r>
        <w:t>DirectoryIndexTemplate displays public doula listings and filters. DirectorySearchTemplate supports faceted search and URL-readable search state. DoulaProfileTemplate renders approved public profile data only and must not expose private contact fields, internal notes, audit metadata, or unapproved updates.</w:t>
      </w:r>
    </w:p>
    <w:p>
      <w:pPr>
        <w:pStyle w:val="Heading2"/>
      </w:pPr>
      <w:r>
        <w:t>Resource Templates</w:t>
      </w:r>
    </w:p>
    <w:p>
      <w:r>
        <w:t>ResourceHubTemplate organizes educational content by lifecycle stage, topic, type, and emotional state. ResourceCategoryTemplate displays filtered resource sets. ResourceDetailTemplate renders articles, guides, downloads, videos, toolkits, and related content with rich text, metadata, breadcrumbs, and schema readiness. FAQTemplate renders structured questions and answers accessibly.</w:t>
      </w:r>
    </w:p>
    <w:p>
      <w:pPr>
        <w:pStyle w:val="Heading2"/>
      </w:pPr>
      <w:r>
        <w:t>Event Templates</w:t>
      </w:r>
    </w:p>
    <w:p>
      <w:r>
        <w:t>EventIndexTemplate displays upcoming and categorized events. EventCalendarTemplate supports date-based browsing with a mobile-friendly list fallback. EventDetailTemplate renders a single approved event with date, time, location/virtual status, registration CTA, related content, and event schema readiness. EventSubmissionTemplate supports review-before-publication workflows.</w:t>
      </w:r>
    </w:p>
    <w:p>
      <w:pPr>
        <w:pStyle w:val="Heading2"/>
      </w:pPr>
      <w:r>
        <w:t>Community, About, Contact, and Join Templates</w:t>
      </w:r>
    </w:p>
    <w:p>
      <w:r>
        <w:t>Community templates support partners, testimonials, volunteer, sponsorship, impact, and nonprofit trust. AboutGovernanceTemplate supports mission, leadership, board, what-is-a-doula, code of ethics, accessibility, and inclusion. ContactTemplate and ApplyToJoinTemplate support accessible forms, privacy-aware submission handling, and moderation/review where required.</w:t>
      </w:r>
    </w:p>
    <w:p>
      <w:pPr>
        <w:pStyle w:val="Heading2"/>
      </w:pPr>
      <w:r>
        <w:t>Member, Admin, and System Templates</w:t>
      </w:r>
    </w:p>
    <w:p>
      <w:r>
        <w:t>Member templates provide protected dashboards, profiles, submissions, training, resources, certifications, and notifications. Admin and moderation templates support role-aware operational workflows, queues, review actions, audit logs, and settings. System templates include NotFoundTemplate, ErrorTemplate, AccessDeniedTemplate, LoadingTemplate, EmptyStateTemplate, and MaintenanceTemplate.</w:t>
      </w:r>
    </w:p>
    <w:p>
      <w:pPr>
        <w:pStyle w:val="Heading2"/>
      </w:pPr>
      <w:r>
        <w:t>Template Rendering Strategy</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Template Group</w:t>
            </w:r>
          </w:p>
        </w:tc>
        <w:tc>
          <w:tcPr>
            <w:tcW w:type="dxa" w:w="5112"/>
            <w:shd w:fill="3F5C58"/>
          </w:tcPr>
          <w:p>
            <w:r>
              <w:rPr>
                <w:b/>
                <w:color w:val="FFFFFF"/>
                <w:sz w:val="18"/>
              </w:rPr>
              <w:t>Rendering</w:t>
            </w:r>
          </w:p>
        </w:tc>
      </w:tr>
      <w:tr>
        <w:tc>
          <w:tcPr>
            <w:tcW w:type="dxa" w:w="5112"/>
            <w:vAlign w:val="top"/>
          </w:tcPr>
          <w:p>
            <w:r>
              <w:rPr>
                <w:sz w:val="17"/>
              </w:rPr>
              <w:t>Public landing/detail templates</w:t>
            </w:r>
          </w:p>
        </w:tc>
        <w:tc>
          <w:tcPr>
            <w:tcW w:type="dxa" w:w="5112"/>
            <w:vAlign w:val="top"/>
          </w:tcPr>
          <w:p>
            <w:r>
              <w:rPr>
                <w:sz w:val="17"/>
              </w:rPr>
              <w:t>ISR where appropriate</w:t>
            </w:r>
          </w:p>
        </w:tc>
      </w:tr>
      <w:tr>
        <w:tc>
          <w:tcPr>
            <w:tcW w:type="dxa" w:w="5112"/>
            <w:vAlign w:val="top"/>
          </w:tcPr>
          <w:p>
            <w:r>
              <w:rPr>
                <w:sz w:val="17"/>
              </w:rPr>
              <w:t>Search/filter-heavy routes</w:t>
            </w:r>
          </w:p>
        </w:tc>
        <w:tc>
          <w:tcPr>
            <w:tcW w:type="dxa" w:w="5112"/>
            <w:vAlign w:val="top"/>
          </w:tcPr>
          <w:p>
            <w:r>
              <w:rPr>
                <w:sz w:val="17"/>
              </w:rPr>
              <w:t>SSR or server-rendered search params</w:t>
            </w:r>
          </w:p>
        </w:tc>
      </w:tr>
      <w:tr>
        <w:tc>
          <w:tcPr>
            <w:tcW w:type="dxa" w:w="5112"/>
            <w:vAlign w:val="top"/>
          </w:tcPr>
          <w:p>
            <w:r>
              <w:rPr>
                <w:sz w:val="17"/>
              </w:rPr>
              <w:t>Forms</w:t>
            </w:r>
          </w:p>
        </w:tc>
        <w:tc>
          <w:tcPr>
            <w:tcW w:type="dxa" w:w="5112"/>
            <w:vAlign w:val="top"/>
          </w:tcPr>
          <w:p>
            <w:r>
              <w:rPr>
                <w:sz w:val="17"/>
              </w:rPr>
              <w:t>ISR page content with server action/API submit</w:t>
            </w:r>
          </w:p>
        </w:tc>
      </w:tr>
      <w:tr>
        <w:tc>
          <w:tcPr>
            <w:tcW w:type="dxa" w:w="5112"/>
            <w:vAlign w:val="top"/>
          </w:tcPr>
          <w:p>
            <w:r>
              <w:rPr>
                <w:sz w:val="17"/>
              </w:rPr>
              <w:t>Member routes</w:t>
            </w:r>
          </w:p>
        </w:tc>
        <w:tc>
          <w:tcPr>
            <w:tcW w:type="dxa" w:w="5112"/>
            <w:vAlign w:val="top"/>
          </w:tcPr>
          <w:p>
            <w:r>
              <w:rPr>
                <w:sz w:val="17"/>
              </w:rPr>
              <w:t>SSR</w:t>
            </w:r>
          </w:p>
        </w:tc>
      </w:tr>
      <w:tr>
        <w:tc>
          <w:tcPr>
            <w:tcW w:type="dxa" w:w="5112"/>
            <w:vAlign w:val="top"/>
          </w:tcPr>
          <w:p>
            <w:r>
              <w:rPr>
                <w:sz w:val="17"/>
              </w:rPr>
              <w:t>Admin/moderation routes</w:t>
            </w:r>
          </w:p>
        </w:tc>
        <w:tc>
          <w:tcPr>
            <w:tcW w:type="dxa" w:w="5112"/>
            <w:vAlign w:val="top"/>
          </w:tcPr>
          <w:p>
            <w:r>
              <w:rPr>
                <w:sz w:val="17"/>
              </w:rPr>
              <w:t>SSR</w:t>
            </w:r>
          </w:p>
        </w:tc>
      </w:tr>
      <w:tr>
        <w:tc>
          <w:tcPr>
            <w:tcW w:type="dxa" w:w="5112"/>
            <w:vAlign w:val="top"/>
          </w:tcPr>
          <w:p>
            <w:r>
              <w:rPr>
                <w:sz w:val="17"/>
              </w:rPr>
              <w:t>System templates</w:t>
            </w:r>
          </w:p>
        </w:tc>
        <w:tc>
          <w:tcPr>
            <w:tcW w:type="dxa" w:w="5112"/>
            <w:vAlign w:val="top"/>
          </w:tcPr>
          <w:p>
            <w:r>
              <w:rPr>
                <w:sz w:val="17"/>
              </w:rPr>
              <w:t>Static/framework-level</w:t>
            </w:r>
          </w:p>
        </w:tc>
      </w:tr>
    </w:tbl>
    <w:p/>
    <w:p>
      <w:pPr>
        <w:pStyle w:val="Heading2"/>
      </w:pPr>
      <w:r>
        <w:t>Part 3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Part 4: Reusable Frontend Components and Component Responsibilities</w:t>
      </w:r>
    </w:p>
    <w:p>
      <w:pPr>
        <w:pStyle w:val="Heading1"/>
      </w:pPr>
      <w:r>
        <w:t>Executive Summary</w:t>
      </w:r>
    </w:p>
    <w:p>
      <w:r>
        <w:t>Defines reusable layout, navigation, UI, CMS block, card, form, directory, resource, event, lifecycle, media, member, moderation, SEO, and accessibility helper components.</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Component System Philosophy</w:t>
      </w:r>
    </w:p>
    <w:p>
      <w:r>
        <w:t>The RDDA frontend should be built from reusable, predictable, typed, accessible, mobile-first components that support CMS-driven content, structured data, public routes, protected workflows, SEO, brand consistency, and long-term maintainability.</w:t>
      </w:r>
    </w:p>
    <w:p>
      <w:pPr>
        <w:pStyle w:val="Heading2"/>
      </w:pPr>
      <w:r>
        <w:t>Component Architecture Rules</w:t>
      </w:r>
    </w:p>
    <w:p>
      <w:pPr>
        <w:pStyle w:val="ListBullet"/>
      </w:pPr>
      <w:r>
        <w:t>Reusable across routes whenever possible.</w:t>
      </w:r>
    </w:p>
    <w:p>
      <w:pPr>
        <w:pStyle w:val="ListBullet"/>
      </w:pPr>
      <w:r>
        <w:t>Single responsibility per component.</w:t>
      </w:r>
    </w:p>
    <w:p>
      <w:pPr>
        <w:pStyle w:val="ListBullet"/>
      </w:pPr>
      <w:r>
        <w:t>Typed props using TypeScript.</w:t>
      </w:r>
    </w:p>
    <w:p>
      <w:pPr>
        <w:pStyle w:val="ListBullet"/>
      </w:pPr>
      <w:r>
        <w:t>CMS fields handled safely when missing.</w:t>
      </w:r>
    </w:p>
    <w:p>
      <w:pPr>
        <w:pStyle w:val="ListBullet"/>
      </w:pPr>
      <w:r>
        <w:t>Accessibility by default.</w:t>
      </w:r>
    </w:p>
    <w:p>
      <w:pPr>
        <w:pStyle w:val="ListBullet"/>
      </w:pPr>
      <w:r>
        <w:t>Approved RDDA design tokens only.</w:t>
      </w:r>
    </w:p>
    <w:p>
      <w:pPr>
        <w:pStyle w:val="ListBullet"/>
      </w:pPr>
      <w:r>
        <w:t>Minimal client JavaScript and server components by default.</w:t>
      </w:r>
    </w:p>
    <w:p>
      <w:pPr>
        <w:pStyle w:val="Heading2"/>
      </w:pPr>
      <w:r>
        <w:t>Recommended Component Folder Architecture</w:t>
      </w:r>
    </w:p>
    <w:p>
      <w:pPr>
        <w:spacing w:before="60" w:after="120"/>
        <w:ind w:left="360"/>
      </w:pPr>
      <w:r>
        <w:rPr>
          <w:rFonts w:ascii="Consolas" w:hAnsi="Consolas" w:eastAsia="Consolas"/>
          <w:sz w:val="17"/>
        </w:rPr>
        <w:t>src/components/</w:t>
        <w:br/>
        <w:t xml:space="preserve">  layout/</w:t>
        <w:br/>
        <w:t xml:space="preserve">  navigation/</w:t>
        <w:br/>
        <w:t xml:space="preserve">  ui/</w:t>
        <w:br/>
        <w:t xml:space="preserve">  blocks/</w:t>
        <w:br/>
        <w:t xml:space="preserve">  cards/</w:t>
        <w:br/>
        <w:t xml:space="preserve">  forms/</w:t>
        <w:br/>
        <w:t xml:space="preserve">  media/</w:t>
        <w:br/>
        <w:t xml:space="preserve">  rich-text/</w:t>
        <w:br/>
        <w:t xml:space="preserve">  seo/</w:t>
        <w:br/>
        <w:t xml:space="preserve">  feedback/</w:t>
        <w:br/>
        <w:t xml:space="preserve">  templates/</w:t>
        <w:br/>
        <w:br/>
        <w:t>src/features/</w:t>
        <w:br/>
        <w:t xml:space="preserve">  lifecycle/</w:t>
        <w:br/>
        <w:t xml:space="preserve">  services/</w:t>
        <w:br/>
        <w:t xml:space="preserve">  directory/</w:t>
        <w:br/>
        <w:t xml:space="preserve">  resources/</w:t>
        <w:br/>
        <w:t xml:space="preserve">  events/</w:t>
        <w:br/>
        <w:t xml:space="preserve">  community/</w:t>
        <w:br/>
        <w:t xml:space="preserve">  member/</w:t>
        <w:br/>
        <w:t xml:space="preserve">  moderation/</w:t>
        <w:br/>
        <w:t xml:space="preserve">  admin/</w:t>
      </w:r>
    </w:p>
    <w:p>
      <w:pPr>
        <w:pStyle w:val="Heading2"/>
      </w:pPr>
      <w:r>
        <w:t>Layout Components</w:t>
      </w:r>
    </w:p>
    <w:p>
      <w:pPr>
        <w:pStyle w:val="ListBullet"/>
      </w:pPr>
      <w:r>
        <w:t>SiteShell: global shell with announcement, header, main, footer, and skip link.</w:t>
      </w:r>
    </w:p>
    <w:p>
      <w:pPr>
        <w:pStyle w:val="ListBullet"/>
      </w:pPr>
      <w:r>
        <w:t>PublicLayout: public-facing marketing/support layout.</w:t>
      </w:r>
    </w:p>
    <w:p>
      <w:pPr>
        <w:pStyle w:val="ListBullet"/>
      </w:pPr>
      <w:r>
        <w:t>MemberLayout: authenticated member layout.</w:t>
      </w:r>
    </w:p>
    <w:p>
      <w:pPr>
        <w:pStyle w:val="ListBullet"/>
      </w:pPr>
      <w:r>
        <w:t>AdminLayout: protected operational layout.</w:t>
      </w:r>
    </w:p>
    <w:p>
      <w:pPr>
        <w:pStyle w:val="ListBullet"/>
      </w:pPr>
      <w:r>
        <w:t>Container: controlled content width.</w:t>
      </w:r>
    </w:p>
    <w:p>
      <w:pPr>
        <w:pStyle w:val="ListBullet"/>
      </w:pPr>
      <w:r>
        <w:t>Section: vertical rhythm and approved background treatments.</w:t>
      </w:r>
    </w:p>
    <w:p>
      <w:pPr>
        <w:pStyle w:val="Heading2"/>
      </w:pPr>
      <w:r>
        <w:t>Navigation Components</w:t>
      </w:r>
    </w:p>
    <w:p>
      <w:pPr>
        <w:pStyle w:val="ListBullet"/>
      </w:pPr>
      <w:r>
        <w:t>SiteHeader</w:t>
      </w:r>
    </w:p>
    <w:p>
      <w:pPr>
        <w:pStyle w:val="ListBullet"/>
      </w:pPr>
      <w:r>
        <w:t>PrimaryNavigation</w:t>
      </w:r>
    </w:p>
    <w:p>
      <w:pPr>
        <w:pStyle w:val="ListBullet"/>
      </w:pPr>
      <w:r>
        <w:t>MobileNavigation</w:t>
      </w:r>
    </w:p>
    <w:p>
      <w:pPr>
        <w:pStyle w:val="ListBullet"/>
      </w:pPr>
      <w:r>
        <w:t>Breadcrumbs</w:t>
      </w:r>
    </w:p>
    <w:p>
      <w:pPr>
        <w:pStyle w:val="ListBullet"/>
      </w:pPr>
      <w:r>
        <w:t>SiteFooter</w:t>
      </w:r>
    </w:p>
    <w:p>
      <w:pPr>
        <w:pStyle w:val="ListBullet"/>
      </w:pPr>
      <w:r>
        <w:t>AnnouncementBar</w:t>
      </w:r>
    </w:p>
    <w:p>
      <w:pPr>
        <w:pStyle w:val="ListBullet"/>
      </w:pPr>
      <w:r>
        <w:t>HeaderCTA</w:t>
      </w:r>
    </w:p>
    <w:p>
      <w:pPr>
        <w:pStyle w:val="Heading2"/>
      </w:pPr>
      <w:r>
        <w:t>UI Primitives</w:t>
      </w:r>
    </w:p>
    <w:p>
      <w:pPr>
        <w:pStyle w:val="ListBullet"/>
      </w:pPr>
      <w:r>
        <w:t>Button with primary, secondary, outline, ghost, text, and warm variants.</w:t>
      </w:r>
    </w:p>
    <w:p>
      <w:pPr>
        <w:pStyle w:val="ListBullet"/>
      </w:pPr>
      <w:r>
        <w:t>Card base component.</w:t>
      </w:r>
    </w:p>
    <w:p>
      <w:pPr>
        <w:pStyle w:val="ListBullet"/>
      </w:pPr>
      <w:r>
        <w:t>Badge and StatusBadge.</w:t>
      </w:r>
    </w:p>
    <w:p>
      <w:pPr>
        <w:pStyle w:val="ListBullet"/>
      </w:pPr>
      <w:r>
        <w:t>Icon aligned with line-art visual style.</w:t>
      </w:r>
    </w:p>
    <w:p>
      <w:pPr>
        <w:pStyle w:val="ListBullet"/>
      </w:pPr>
      <w:r>
        <w:t>Divider and Alert components.</w:t>
      </w:r>
    </w:p>
    <w:p>
      <w:pPr>
        <w:pStyle w:val="Heading2"/>
      </w:pPr>
      <w:r>
        <w:t>CMS Block Components</w:t>
      </w:r>
    </w:p>
    <w:p>
      <w:pPr>
        <w:pStyle w:val="ListBullet"/>
      </w:pPr>
      <w:r>
        <w:t>RenderBlocks</w:t>
      </w:r>
    </w:p>
    <w:p>
      <w:pPr>
        <w:pStyle w:val="ListBullet"/>
      </w:pPr>
      <w:r>
        <w:t>HeroBlock</w:t>
      </w:r>
    </w:p>
    <w:p>
      <w:pPr>
        <w:pStyle w:val="ListBullet"/>
      </w:pPr>
      <w:r>
        <w:t>CTASectionBlock</w:t>
      </w:r>
    </w:p>
    <w:p>
      <w:pPr>
        <w:pStyle w:val="ListBullet"/>
      </w:pPr>
      <w:r>
        <w:t>RichContentBlock</w:t>
      </w:r>
    </w:p>
    <w:p>
      <w:pPr>
        <w:pStyle w:val="ListBullet"/>
      </w:pPr>
      <w:r>
        <w:t>FeatureGridBlock</w:t>
      </w:r>
    </w:p>
    <w:p>
      <w:pPr>
        <w:pStyle w:val="ListBullet"/>
      </w:pPr>
      <w:r>
        <w:t>FAQBlock</w:t>
      </w:r>
    </w:p>
    <w:p>
      <w:pPr>
        <w:pStyle w:val="ListBullet"/>
      </w:pPr>
      <w:r>
        <w:t>TestimonialBlock</w:t>
      </w:r>
    </w:p>
    <w:p>
      <w:pPr>
        <w:pStyle w:val="ListBullet"/>
      </w:pPr>
      <w:r>
        <w:t>ResourceCardsBlock</w:t>
      </w:r>
    </w:p>
    <w:p>
      <w:pPr>
        <w:pStyle w:val="ListBullet"/>
      </w:pPr>
      <w:r>
        <w:t>EventCardsBlock</w:t>
      </w:r>
    </w:p>
    <w:p>
      <w:pPr>
        <w:pStyle w:val="ListBullet"/>
      </w:pPr>
      <w:r>
        <w:t>DoulaCardsBlock</w:t>
      </w:r>
    </w:p>
    <w:p>
      <w:pPr>
        <w:pStyle w:val="Heading2"/>
      </w:pPr>
      <w:r>
        <w:t>Card Components</w:t>
      </w:r>
    </w:p>
    <w:p>
      <w:pPr>
        <w:pStyle w:val="ListBullet"/>
      </w:pPr>
      <w:r>
        <w:t>ServiceCard</w:t>
      </w:r>
    </w:p>
    <w:p>
      <w:pPr>
        <w:pStyle w:val="ListBullet"/>
      </w:pPr>
      <w:r>
        <w:t>LifecycleCard</w:t>
      </w:r>
    </w:p>
    <w:p>
      <w:pPr>
        <w:pStyle w:val="ListBullet"/>
      </w:pPr>
      <w:r>
        <w:t>DoulaCard</w:t>
      </w:r>
    </w:p>
    <w:p>
      <w:pPr>
        <w:pStyle w:val="ListBullet"/>
      </w:pPr>
      <w:r>
        <w:t>ResourceCard</w:t>
      </w:r>
    </w:p>
    <w:p>
      <w:pPr>
        <w:pStyle w:val="ListBullet"/>
      </w:pPr>
      <w:r>
        <w:t>EventCard</w:t>
      </w:r>
    </w:p>
    <w:p>
      <w:pPr>
        <w:pStyle w:val="ListBullet"/>
      </w:pPr>
      <w:r>
        <w:t>PartnerCard</w:t>
      </w:r>
    </w:p>
    <w:p>
      <w:pPr>
        <w:pStyle w:val="ListBullet"/>
      </w:pPr>
      <w:r>
        <w:t>TestimonialCard</w:t>
      </w:r>
    </w:p>
    <w:p>
      <w:pPr>
        <w:pStyle w:val="ListBullet"/>
      </w:pPr>
      <w:r>
        <w:t>DashboardCard</w:t>
      </w:r>
    </w:p>
    <w:p>
      <w:pPr>
        <w:pStyle w:val="ListBullet"/>
      </w:pPr>
      <w:r>
        <w:t>ModerationCard</w:t>
      </w:r>
    </w:p>
    <w:p>
      <w:pPr>
        <w:pStyle w:val="Heading2"/>
      </w:pPr>
      <w:r>
        <w:t>Form Components</w:t>
      </w:r>
    </w:p>
    <w:p>
      <w:pPr>
        <w:pStyle w:val="ListBullet"/>
      </w:pPr>
      <w:r>
        <w:t>FormField</w:t>
      </w:r>
    </w:p>
    <w:p>
      <w:pPr>
        <w:pStyle w:val="ListBullet"/>
      </w:pPr>
      <w:r>
        <w:t>FormLabel</w:t>
      </w:r>
    </w:p>
    <w:p>
      <w:pPr>
        <w:pStyle w:val="ListBullet"/>
      </w:pPr>
      <w:r>
        <w:t>FormDescription</w:t>
      </w:r>
    </w:p>
    <w:p>
      <w:pPr>
        <w:pStyle w:val="ListBullet"/>
      </w:pPr>
      <w:r>
        <w:t>FormError</w:t>
      </w:r>
    </w:p>
    <w:p>
      <w:pPr>
        <w:pStyle w:val="ListBullet"/>
      </w:pPr>
      <w:r>
        <w:t>FormSuccess</w:t>
      </w:r>
    </w:p>
    <w:p>
      <w:pPr>
        <w:pStyle w:val="ListBullet"/>
      </w:pPr>
      <w:r>
        <w:t>TextInput</w:t>
      </w:r>
    </w:p>
    <w:p>
      <w:pPr>
        <w:pStyle w:val="ListBullet"/>
      </w:pPr>
      <w:r>
        <w:t>Textarea</w:t>
      </w:r>
    </w:p>
    <w:p>
      <w:pPr>
        <w:pStyle w:val="ListBullet"/>
      </w:pPr>
      <w:r>
        <w:t>SelectField</w:t>
      </w:r>
    </w:p>
    <w:p>
      <w:pPr>
        <w:pStyle w:val="ListBullet"/>
      </w:pPr>
      <w:r>
        <w:t>CheckboxField</w:t>
      </w:r>
    </w:p>
    <w:p>
      <w:pPr>
        <w:pStyle w:val="ListBullet"/>
      </w:pPr>
      <w:r>
        <w:t>RadioGroup</w:t>
      </w:r>
    </w:p>
    <w:p>
      <w:pPr>
        <w:pStyle w:val="ListBullet"/>
      </w:pPr>
      <w:r>
        <w:t>FileUploadField</w:t>
      </w:r>
    </w:p>
    <w:p>
      <w:pPr>
        <w:pStyle w:val="ListBullet"/>
      </w:pPr>
      <w:r>
        <w:t>SubmitButton</w:t>
      </w:r>
    </w:p>
    <w:p>
      <w:pPr>
        <w:pStyle w:val="ListBullet"/>
      </w:pPr>
      <w:r>
        <w:t>ContactForm</w:t>
      </w:r>
    </w:p>
    <w:p>
      <w:pPr>
        <w:pStyle w:val="ListBullet"/>
      </w:pPr>
      <w:r>
        <w:t>ApplyToJoinForm</w:t>
      </w:r>
    </w:p>
    <w:p>
      <w:pPr>
        <w:pStyle w:val="ListBullet"/>
      </w:pPr>
      <w:r>
        <w:t>EventSubmissionForm</w:t>
      </w:r>
    </w:p>
    <w:p>
      <w:pPr>
        <w:pStyle w:val="ListBullet"/>
      </w:pPr>
      <w:r>
        <w:t>ResourceSubmissionForm</w:t>
      </w:r>
    </w:p>
    <w:p>
      <w:pPr>
        <w:pStyle w:val="ListBullet"/>
      </w:pPr>
      <w:r>
        <w:t>LowIncomeSupportInquiryForm</w:t>
      </w:r>
    </w:p>
    <w:p>
      <w:pPr>
        <w:pStyle w:val="Heading2"/>
      </w:pPr>
      <w:r>
        <w:t>Feature Components</w:t>
      </w:r>
    </w:p>
    <w:p>
      <w:pPr>
        <w:pStyle w:val="ListBullet"/>
      </w:pPr>
      <w:r>
        <w:t>DirectoryFilters, DirectorySearchInput, DirectoryResults, DirectoryEmptyState, ProfileSummaryPanel.</w:t>
      </w:r>
    </w:p>
    <w:p>
      <w:pPr>
        <w:pStyle w:val="ListBullet"/>
      </w:pPr>
      <w:r>
        <w:t>ResourceFilters, ResourceGrid, ResourceMetadata, RelatedResources, DownloadLink.</w:t>
      </w:r>
    </w:p>
    <w:p>
      <w:pPr>
        <w:pStyle w:val="ListBullet"/>
      </w:pPr>
      <w:r>
        <w:t>EventFilters, EventGrid, EventDateBadge, EventDetailsPanel, EventEmptyState.</w:t>
      </w:r>
    </w:p>
    <w:p>
      <w:pPr>
        <w:pStyle w:val="ListBullet"/>
      </w:pPr>
      <w:r>
        <w:t>LifecyclePathwayGrid, LifecycleSupportPanel, RelatedServices, SupportPathwayCTA.</w:t>
      </w:r>
    </w:p>
    <w:p>
      <w:pPr>
        <w:pStyle w:val="Heading2"/>
      </w:pPr>
      <w:r>
        <w:t>Member and Moderation Components</w:t>
      </w:r>
    </w:p>
    <w:p>
      <w:pPr>
        <w:pStyle w:val="ListBullet"/>
      </w:pPr>
      <w:r>
        <w:t>MemberDashboardShell</w:t>
      </w:r>
    </w:p>
    <w:p>
      <w:pPr>
        <w:pStyle w:val="ListBullet"/>
      </w:pPr>
      <w:r>
        <w:t>MemberProfileForm</w:t>
      </w:r>
    </w:p>
    <w:p>
      <w:pPr>
        <w:pStyle w:val="ListBullet"/>
      </w:pPr>
      <w:r>
        <w:t>MemberSubmissionList</w:t>
      </w:r>
    </w:p>
    <w:p>
      <w:pPr>
        <w:pStyle w:val="ListBullet"/>
      </w:pPr>
      <w:r>
        <w:t>CertificationTracker</w:t>
      </w:r>
    </w:p>
    <w:p>
      <w:pPr>
        <w:pStyle w:val="ListBullet"/>
      </w:pPr>
      <w:r>
        <w:t>ModerationQueue</w:t>
      </w:r>
    </w:p>
    <w:p>
      <w:pPr>
        <w:pStyle w:val="ListBullet"/>
      </w:pPr>
      <w:r>
        <w:t>ModerationCard</w:t>
      </w:r>
    </w:p>
    <w:p>
      <w:pPr>
        <w:pStyle w:val="ListBullet"/>
      </w:pPr>
      <w:r>
        <w:t>ModerationActionForm</w:t>
      </w:r>
    </w:p>
    <w:p>
      <w:pPr>
        <w:pStyle w:val="ListBullet"/>
      </w:pPr>
      <w:r>
        <w:t>AuditLogTable</w:t>
      </w:r>
    </w:p>
    <w:p>
      <w:pPr>
        <w:pStyle w:val="Heading2"/>
      </w:pPr>
      <w:r>
        <w:t>SEO and Accessibility Helper Components</w:t>
      </w:r>
    </w:p>
    <w:p>
      <w:pPr>
        <w:pStyle w:val="ListBullet"/>
      </w:pPr>
      <w:r>
        <w:t>JsonLd for safe JSON-LD output.</w:t>
      </w:r>
    </w:p>
    <w:p>
      <w:pPr>
        <w:pStyle w:val="ListBullet"/>
      </w:pPr>
      <w:r>
        <w:t>SEOContentLinks for useful related links.</w:t>
      </w:r>
    </w:p>
    <w:p>
      <w:pPr>
        <w:pStyle w:val="ListBullet"/>
      </w:pPr>
      <w:r>
        <w:t>SkipLink, VisuallyHidden, and focus management utilities for accessibility.</w:t>
      </w:r>
    </w:p>
    <w:p>
      <w:pPr>
        <w:pStyle w:val="Heading2"/>
      </w:pPr>
      <w:r>
        <w:t>Component Build Priority</w:t>
      </w:r>
    </w:p>
    <w:p>
      <w:r>
        <w:t>Build in this order: core layout/UI, global navigation, CMS rendering, public cards/lists, forms, feature components, member/moderation components, SEO/schema/state components.</w:t>
      </w:r>
    </w:p>
    <w:p>
      <w:pPr>
        <w:pStyle w:val="Heading2"/>
      </w:pPr>
      <w:r>
        <w:t>Part 4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Part 5: Route-Specific Template Mappings</w:t>
      </w:r>
    </w:p>
    <w:p>
      <w:pPr>
        <w:pStyle w:val="Heading1"/>
      </w:pPr>
      <w:r>
        <w:t>Executive Summary</w:t>
      </w:r>
    </w:p>
    <w:p>
      <w:r>
        <w:t>Maps each major RDDA route family to templates, components, CMS/data sources, rendering strategy, SEO/schema requirements, access level, and Codex priority.</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Mapping Philosophy</w:t>
      </w:r>
    </w:p>
    <w:p>
      <w:r>
        <w:t>Each route should map to a clear path, route group, template, supporting components, CMS/data sources, rendering strategy, SEO/schema expectations, access level, and Codex priority. Route files should remain thin and delegate to data utilities and templates.</w:t>
      </w:r>
    </w:p>
    <w:p>
      <w:pPr>
        <w:pStyle w:val="Heading2"/>
      </w:pPr>
      <w:r>
        <w:t>Standard Mapping Fields</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Field</w:t>
            </w:r>
          </w:p>
        </w:tc>
        <w:tc>
          <w:tcPr>
            <w:tcW w:type="dxa" w:w="5112"/>
            <w:shd w:fill="3F5C58"/>
          </w:tcPr>
          <w:p>
            <w:r>
              <w:rPr>
                <w:b/>
                <w:color w:val="FFFFFF"/>
                <w:sz w:val="18"/>
              </w:rPr>
              <w:t>Purpose</w:t>
            </w:r>
          </w:p>
        </w:tc>
      </w:tr>
      <w:tr>
        <w:tc>
          <w:tcPr>
            <w:tcW w:type="dxa" w:w="5112"/>
            <w:vAlign w:val="top"/>
          </w:tcPr>
          <w:p>
            <w:r>
              <w:rPr>
                <w:sz w:val="17"/>
              </w:rPr>
              <w:t>Route Path</w:t>
            </w:r>
          </w:p>
        </w:tc>
        <w:tc>
          <w:tcPr>
            <w:tcW w:type="dxa" w:w="5112"/>
            <w:vAlign w:val="top"/>
          </w:tcPr>
          <w:p>
            <w:r>
              <w:rPr>
                <w:sz w:val="17"/>
              </w:rPr>
              <w:t>Approved URL path</w:t>
            </w:r>
          </w:p>
        </w:tc>
      </w:tr>
      <w:tr>
        <w:tc>
          <w:tcPr>
            <w:tcW w:type="dxa" w:w="5112"/>
            <w:vAlign w:val="top"/>
          </w:tcPr>
          <w:p>
            <w:r>
              <w:rPr>
                <w:sz w:val="17"/>
              </w:rPr>
              <w:t>Route Group</w:t>
            </w:r>
          </w:p>
        </w:tc>
        <w:tc>
          <w:tcPr>
            <w:tcW w:type="dxa" w:w="5112"/>
            <w:vAlign w:val="top"/>
          </w:tcPr>
          <w:p>
            <w:r>
              <w:rPr>
                <w:sz w:val="17"/>
              </w:rPr>
              <w:t>Public, member, admin, or system</w:t>
            </w:r>
          </w:p>
        </w:tc>
      </w:tr>
      <w:tr>
        <w:tc>
          <w:tcPr>
            <w:tcW w:type="dxa" w:w="5112"/>
            <w:vAlign w:val="top"/>
          </w:tcPr>
          <w:p>
            <w:r>
              <w:rPr>
                <w:sz w:val="17"/>
              </w:rPr>
              <w:t>Primary Template</w:t>
            </w:r>
          </w:p>
        </w:tc>
        <w:tc>
          <w:tcPr>
            <w:tcW w:type="dxa" w:w="5112"/>
            <w:vAlign w:val="top"/>
          </w:tcPr>
          <w:p>
            <w:r>
              <w:rPr>
                <w:sz w:val="17"/>
              </w:rPr>
              <w:t>Reusable template</w:t>
            </w:r>
          </w:p>
        </w:tc>
      </w:tr>
      <w:tr>
        <w:tc>
          <w:tcPr>
            <w:tcW w:type="dxa" w:w="5112"/>
            <w:vAlign w:val="top"/>
          </w:tcPr>
          <w:p>
            <w:r>
              <w:rPr>
                <w:sz w:val="17"/>
              </w:rPr>
              <w:t>Supporting Components</w:t>
            </w:r>
          </w:p>
        </w:tc>
        <w:tc>
          <w:tcPr>
            <w:tcW w:type="dxa" w:w="5112"/>
            <w:vAlign w:val="top"/>
          </w:tcPr>
          <w:p>
            <w:r>
              <w:rPr>
                <w:sz w:val="17"/>
              </w:rPr>
              <w:t>Key component dependencies</w:t>
            </w:r>
          </w:p>
        </w:tc>
      </w:tr>
      <w:tr>
        <w:tc>
          <w:tcPr>
            <w:tcW w:type="dxa" w:w="5112"/>
            <w:vAlign w:val="top"/>
          </w:tcPr>
          <w:p>
            <w:r>
              <w:rPr>
                <w:sz w:val="17"/>
              </w:rPr>
              <w:t>CMS/Data Sources</w:t>
            </w:r>
          </w:p>
        </w:tc>
        <w:tc>
          <w:tcPr>
            <w:tcW w:type="dxa" w:w="5112"/>
            <w:vAlign w:val="top"/>
          </w:tcPr>
          <w:p>
            <w:r>
              <w:rPr>
                <w:sz w:val="17"/>
              </w:rPr>
              <w:t>Payload collections/globals or Supabase data</w:t>
            </w:r>
          </w:p>
        </w:tc>
      </w:tr>
      <w:tr>
        <w:tc>
          <w:tcPr>
            <w:tcW w:type="dxa" w:w="5112"/>
            <w:vAlign w:val="top"/>
          </w:tcPr>
          <w:p>
            <w:r>
              <w:rPr>
                <w:sz w:val="17"/>
              </w:rPr>
              <w:t>Rendering Strategy</w:t>
            </w:r>
          </w:p>
        </w:tc>
        <w:tc>
          <w:tcPr>
            <w:tcW w:type="dxa" w:w="5112"/>
            <w:vAlign w:val="top"/>
          </w:tcPr>
          <w:p>
            <w:r>
              <w:rPr>
                <w:sz w:val="17"/>
              </w:rPr>
              <w:t>ISR, SSR, static, server action/API</w:t>
            </w:r>
          </w:p>
        </w:tc>
      </w:tr>
      <w:tr>
        <w:tc>
          <w:tcPr>
            <w:tcW w:type="dxa" w:w="5112"/>
            <w:vAlign w:val="top"/>
          </w:tcPr>
          <w:p>
            <w:r>
              <w:rPr>
                <w:sz w:val="17"/>
              </w:rPr>
              <w:t>SEO/Schema</w:t>
            </w:r>
          </w:p>
        </w:tc>
        <w:tc>
          <w:tcPr>
            <w:tcW w:type="dxa" w:w="5112"/>
            <w:vAlign w:val="top"/>
          </w:tcPr>
          <w:p>
            <w:r>
              <w:rPr>
                <w:sz w:val="17"/>
              </w:rPr>
              <w:t>Metadata and structured data requirements</w:t>
            </w:r>
          </w:p>
        </w:tc>
      </w:tr>
      <w:tr>
        <w:tc>
          <w:tcPr>
            <w:tcW w:type="dxa" w:w="5112"/>
            <w:vAlign w:val="top"/>
          </w:tcPr>
          <w:p>
            <w:r>
              <w:rPr>
                <w:sz w:val="17"/>
              </w:rPr>
              <w:t>Access Level</w:t>
            </w:r>
          </w:p>
        </w:tc>
        <w:tc>
          <w:tcPr>
            <w:tcW w:type="dxa" w:w="5112"/>
            <w:vAlign w:val="top"/>
          </w:tcPr>
          <w:p>
            <w:r>
              <w:rPr>
                <w:sz w:val="17"/>
              </w:rPr>
              <w:t>Public/auth/moderator/admin</w:t>
            </w:r>
          </w:p>
        </w:tc>
      </w:tr>
      <w:tr>
        <w:tc>
          <w:tcPr>
            <w:tcW w:type="dxa" w:w="5112"/>
            <w:vAlign w:val="top"/>
          </w:tcPr>
          <w:p>
            <w:r>
              <w:rPr>
                <w:sz w:val="17"/>
              </w:rPr>
              <w:t>Codex Priority</w:t>
            </w:r>
          </w:p>
        </w:tc>
        <w:tc>
          <w:tcPr>
            <w:tcW w:type="dxa" w:w="5112"/>
            <w:vAlign w:val="top"/>
          </w:tcPr>
          <w:p>
            <w:r>
              <w:rPr>
                <w:sz w:val="17"/>
              </w:rPr>
              <w:t>Build priority</w:t>
            </w:r>
          </w:p>
        </w:tc>
      </w:tr>
    </w:tbl>
    <w:p/>
    <w:p>
      <w:pPr>
        <w:pStyle w:val="Heading2"/>
      </w:pPr>
      <w:r>
        <w:t>Public Core Route Mappings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3F5C58"/>
          </w:tcPr>
          <w:p>
            <w:r>
              <w:rPr>
                <w:b/>
                <w:color w:val="FFFFFF"/>
                <w:sz w:val="18"/>
              </w:rPr>
              <w:t>Route</w:t>
            </w:r>
          </w:p>
        </w:tc>
        <w:tc>
          <w:tcPr>
            <w:tcW w:type="dxa" w:w="2556"/>
            <w:shd w:fill="3F5C58"/>
          </w:tcPr>
          <w:p>
            <w:r>
              <w:rPr>
                <w:b/>
                <w:color w:val="FFFFFF"/>
                <w:sz w:val="18"/>
              </w:rPr>
              <w:t>Template</w:t>
            </w:r>
          </w:p>
        </w:tc>
        <w:tc>
          <w:tcPr>
            <w:tcW w:type="dxa" w:w="2556"/>
            <w:shd w:fill="3F5C58"/>
          </w:tcPr>
          <w:p>
            <w:r>
              <w:rPr>
                <w:b/>
                <w:color w:val="FFFFFF"/>
                <w:sz w:val="18"/>
              </w:rPr>
              <w:t>Rendering</w:t>
            </w:r>
          </w:p>
        </w:tc>
        <w:tc>
          <w:tcPr>
            <w:tcW w:type="dxa" w:w="2556"/>
            <w:shd w:fill="3F5C58"/>
          </w:tcPr>
          <w:p>
            <w:r>
              <w:rPr>
                <w:b/>
                <w:color w:val="FFFFFF"/>
                <w:sz w:val="18"/>
              </w:rPr>
              <w:t>Access</w:t>
            </w:r>
          </w:p>
        </w:tc>
      </w:tr>
      <w:tr>
        <w:tc>
          <w:tcPr>
            <w:tcW w:type="dxa" w:w="2556"/>
            <w:vAlign w:val="top"/>
          </w:tcPr>
          <w:p>
            <w:r>
              <w:rPr>
                <w:sz w:val="17"/>
              </w:rPr>
              <w:t>/</w:t>
            </w:r>
          </w:p>
        </w:tc>
        <w:tc>
          <w:tcPr>
            <w:tcW w:type="dxa" w:w="2556"/>
            <w:vAlign w:val="top"/>
          </w:tcPr>
          <w:p>
            <w:r>
              <w:rPr>
                <w:sz w:val="17"/>
              </w:rPr>
              <w:t>HomepageTemplate</w:t>
            </w:r>
          </w:p>
        </w:tc>
        <w:tc>
          <w:tcPr>
            <w:tcW w:type="dxa" w:w="2556"/>
            <w:vAlign w:val="top"/>
          </w:tcPr>
          <w:p>
            <w:r>
              <w:rPr>
                <w:sz w:val="17"/>
              </w:rPr>
              <w:t>ISR</w:t>
            </w:r>
          </w:p>
        </w:tc>
        <w:tc>
          <w:tcPr>
            <w:tcW w:type="dxa" w:w="2556"/>
            <w:vAlign w:val="top"/>
          </w:tcPr>
          <w:p>
            <w:r>
              <w:rPr>
                <w:sz w:val="17"/>
              </w:rPr>
              <w:t>Public</w:t>
            </w:r>
          </w:p>
        </w:tc>
      </w:tr>
      <w:tr>
        <w:tc>
          <w:tcPr>
            <w:tcW w:type="dxa" w:w="2556"/>
            <w:vAlign w:val="top"/>
          </w:tcPr>
          <w:p>
            <w:r>
              <w:rPr>
                <w:sz w:val="17"/>
              </w:rPr>
              <w:t>/find-support</w:t>
            </w:r>
          </w:p>
        </w:tc>
        <w:tc>
          <w:tcPr>
            <w:tcW w:type="dxa" w:w="2556"/>
            <w:vAlign w:val="top"/>
          </w:tcPr>
          <w:p>
            <w:r>
              <w:rPr>
                <w:sz w:val="17"/>
              </w:rPr>
              <w:t>LifecycleHubTemplate</w:t>
            </w:r>
          </w:p>
        </w:tc>
        <w:tc>
          <w:tcPr>
            <w:tcW w:type="dxa" w:w="2556"/>
            <w:vAlign w:val="top"/>
          </w:tcPr>
          <w:p>
            <w:r>
              <w:rPr>
                <w:sz w:val="17"/>
              </w:rPr>
              <w:t>ISR</w:t>
            </w:r>
          </w:p>
        </w:tc>
        <w:tc>
          <w:tcPr>
            <w:tcW w:type="dxa" w:w="2556"/>
            <w:vAlign w:val="top"/>
          </w:tcPr>
          <w:p>
            <w:r>
              <w:rPr>
                <w:sz w:val="17"/>
              </w:rPr>
              <w:t>Public</w:t>
            </w:r>
          </w:p>
        </w:tc>
      </w:tr>
      <w:tr>
        <w:tc>
          <w:tcPr>
            <w:tcW w:type="dxa" w:w="2556"/>
            <w:vAlign w:val="top"/>
          </w:tcPr>
          <w:p>
            <w:r>
              <w:rPr>
                <w:sz w:val="17"/>
              </w:rPr>
              <w:t>/services</w:t>
            </w:r>
          </w:p>
        </w:tc>
        <w:tc>
          <w:tcPr>
            <w:tcW w:type="dxa" w:w="2556"/>
            <w:vAlign w:val="top"/>
          </w:tcPr>
          <w:p>
            <w:r>
              <w:rPr>
                <w:sz w:val="17"/>
              </w:rPr>
              <w:t>LandingPageTemplate / ServiceLandingTemplate</w:t>
            </w:r>
          </w:p>
        </w:tc>
        <w:tc>
          <w:tcPr>
            <w:tcW w:type="dxa" w:w="2556"/>
            <w:vAlign w:val="top"/>
          </w:tcPr>
          <w:p>
            <w:r>
              <w:rPr>
                <w:sz w:val="17"/>
              </w:rPr>
              <w:t>ISR</w:t>
            </w:r>
          </w:p>
        </w:tc>
        <w:tc>
          <w:tcPr>
            <w:tcW w:type="dxa" w:w="2556"/>
            <w:vAlign w:val="top"/>
          </w:tcPr>
          <w:p>
            <w:r>
              <w:rPr>
                <w:sz w:val="17"/>
              </w:rPr>
              <w:t>Public</w:t>
            </w:r>
          </w:p>
        </w:tc>
      </w:tr>
      <w:tr>
        <w:tc>
          <w:tcPr>
            <w:tcW w:type="dxa" w:w="2556"/>
            <w:vAlign w:val="top"/>
          </w:tcPr>
          <w:p>
            <w:r>
              <w:rPr>
                <w:sz w:val="17"/>
              </w:rPr>
              <w:t>/resources</w:t>
            </w:r>
          </w:p>
        </w:tc>
        <w:tc>
          <w:tcPr>
            <w:tcW w:type="dxa" w:w="2556"/>
            <w:vAlign w:val="top"/>
          </w:tcPr>
          <w:p>
            <w:r>
              <w:rPr>
                <w:sz w:val="17"/>
              </w:rPr>
              <w:t>ResourceHubTemplate</w:t>
            </w:r>
          </w:p>
        </w:tc>
        <w:tc>
          <w:tcPr>
            <w:tcW w:type="dxa" w:w="2556"/>
            <w:vAlign w:val="top"/>
          </w:tcPr>
          <w:p>
            <w:r>
              <w:rPr>
                <w:sz w:val="17"/>
              </w:rPr>
              <w:t>ISR</w:t>
            </w:r>
          </w:p>
        </w:tc>
        <w:tc>
          <w:tcPr>
            <w:tcW w:type="dxa" w:w="2556"/>
            <w:vAlign w:val="top"/>
          </w:tcPr>
          <w:p>
            <w:r>
              <w:rPr>
                <w:sz w:val="17"/>
              </w:rPr>
              <w:t>Public</w:t>
            </w:r>
          </w:p>
        </w:tc>
      </w:tr>
      <w:tr>
        <w:tc>
          <w:tcPr>
            <w:tcW w:type="dxa" w:w="2556"/>
            <w:vAlign w:val="top"/>
          </w:tcPr>
          <w:p>
            <w:r>
              <w:rPr>
                <w:sz w:val="17"/>
              </w:rPr>
              <w:t>/events</w:t>
            </w:r>
          </w:p>
        </w:tc>
        <w:tc>
          <w:tcPr>
            <w:tcW w:type="dxa" w:w="2556"/>
            <w:vAlign w:val="top"/>
          </w:tcPr>
          <w:p>
            <w:r>
              <w:rPr>
                <w:sz w:val="17"/>
              </w:rPr>
              <w:t>EventIndexTemplate</w:t>
            </w:r>
          </w:p>
        </w:tc>
        <w:tc>
          <w:tcPr>
            <w:tcW w:type="dxa" w:w="2556"/>
            <w:vAlign w:val="top"/>
          </w:tcPr>
          <w:p>
            <w:r>
              <w:rPr>
                <w:sz w:val="17"/>
              </w:rPr>
              <w:t>ISR/SSR</w:t>
            </w:r>
          </w:p>
        </w:tc>
        <w:tc>
          <w:tcPr>
            <w:tcW w:type="dxa" w:w="2556"/>
            <w:vAlign w:val="top"/>
          </w:tcPr>
          <w:p>
            <w:r>
              <w:rPr>
                <w:sz w:val="17"/>
              </w:rPr>
              <w:t>Public</w:t>
            </w:r>
          </w:p>
        </w:tc>
      </w:tr>
      <w:tr>
        <w:tc>
          <w:tcPr>
            <w:tcW w:type="dxa" w:w="2556"/>
            <w:vAlign w:val="top"/>
          </w:tcPr>
          <w:p>
            <w:r>
              <w:rPr>
                <w:sz w:val="17"/>
              </w:rPr>
              <w:t>/community</w:t>
            </w:r>
          </w:p>
        </w:tc>
        <w:tc>
          <w:tcPr>
            <w:tcW w:type="dxa" w:w="2556"/>
            <w:vAlign w:val="top"/>
          </w:tcPr>
          <w:p>
            <w:r>
              <w:rPr>
                <w:sz w:val="17"/>
              </w:rPr>
              <w:t>CommunityLandingTemplate</w:t>
            </w:r>
          </w:p>
        </w:tc>
        <w:tc>
          <w:tcPr>
            <w:tcW w:type="dxa" w:w="2556"/>
            <w:vAlign w:val="top"/>
          </w:tcPr>
          <w:p>
            <w:r>
              <w:rPr>
                <w:sz w:val="17"/>
              </w:rPr>
              <w:t>ISR</w:t>
            </w:r>
          </w:p>
        </w:tc>
        <w:tc>
          <w:tcPr>
            <w:tcW w:type="dxa" w:w="2556"/>
            <w:vAlign w:val="top"/>
          </w:tcPr>
          <w:p>
            <w:r>
              <w:rPr>
                <w:sz w:val="17"/>
              </w:rPr>
              <w:t>Public</w:t>
            </w:r>
          </w:p>
        </w:tc>
      </w:tr>
      <w:tr>
        <w:tc>
          <w:tcPr>
            <w:tcW w:type="dxa" w:w="2556"/>
            <w:vAlign w:val="top"/>
          </w:tcPr>
          <w:p>
            <w:r>
              <w:rPr>
                <w:sz w:val="17"/>
              </w:rPr>
              <w:t>/about</w:t>
            </w:r>
          </w:p>
        </w:tc>
        <w:tc>
          <w:tcPr>
            <w:tcW w:type="dxa" w:w="2556"/>
            <w:vAlign w:val="top"/>
          </w:tcPr>
          <w:p>
            <w:r>
              <w:rPr>
                <w:sz w:val="17"/>
              </w:rPr>
              <w:t>AboutGovernanceTemplate</w:t>
            </w:r>
          </w:p>
        </w:tc>
        <w:tc>
          <w:tcPr>
            <w:tcW w:type="dxa" w:w="2556"/>
            <w:vAlign w:val="top"/>
          </w:tcPr>
          <w:p>
            <w:r>
              <w:rPr>
                <w:sz w:val="17"/>
              </w:rPr>
              <w:t>ISR</w:t>
            </w:r>
          </w:p>
        </w:tc>
        <w:tc>
          <w:tcPr>
            <w:tcW w:type="dxa" w:w="2556"/>
            <w:vAlign w:val="top"/>
          </w:tcPr>
          <w:p>
            <w:r>
              <w:rPr>
                <w:sz w:val="17"/>
              </w:rPr>
              <w:t>Public</w:t>
            </w:r>
          </w:p>
        </w:tc>
      </w:tr>
      <w:tr>
        <w:tc>
          <w:tcPr>
            <w:tcW w:type="dxa" w:w="2556"/>
            <w:vAlign w:val="top"/>
          </w:tcPr>
          <w:p>
            <w:r>
              <w:rPr>
                <w:sz w:val="17"/>
              </w:rPr>
              <w:t>/apply-to-join</w:t>
            </w:r>
          </w:p>
        </w:tc>
        <w:tc>
          <w:tcPr>
            <w:tcW w:type="dxa" w:w="2556"/>
            <w:vAlign w:val="top"/>
          </w:tcPr>
          <w:p>
            <w:r>
              <w:rPr>
                <w:sz w:val="17"/>
              </w:rPr>
              <w:t>ApplyToJoinTemplate</w:t>
            </w:r>
          </w:p>
        </w:tc>
        <w:tc>
          <w:tcPr>
            <w:tcW w:type="dxa" w:w="2556"/>
            <w:vAlign w:val="top"/>
          </w:tcPr>
          <w:p>
            <w:r>
              <w:rPr>
                <w:sz w:val="17"/>
              </w:rPr>
              <w:t>ISR + form-backed</w:t>
            </w:r>
          </w:p>
        </w:tc>
        <w:tc>
          <w:tcPr>
            <w:tcW w:type="dxa" w:w="2556"/>
            <w:vAlign w:val="top"/>
          </w:tcPr>
          <w:p>
            <w:r>
              <w:rPr>
                <w:sz w:val="17"/>
              </w:rPr>
              <w:t>Public/Auth</w:t>
            </w:r>
          </w:p>
        </w:tc>
      </w:tr>
      <w:tr>
        <w:tc>
          <w:tcPr>
            <w:tcW w:type="dxa" w:w="2556"/>
            <w:vAlign w:val="top"/>
          </w:tcPr>
          <w:p>
            <w:r>
              <w:rPr>
                <w:sz w:val="17"/>
              </w:rPr>
              <w:t>/contact</w:t>
            </w:r>
          </w:p>
        </w:tc>
        <w:tc>
          <w:tcPr>
            <w:tcW w:type="dxa" w:w="2556"/>
            <w:vAlign w:val="top"/>
          </w:tcPr>
          <w:p>
            <w:r>
              <w:rPr>
                <w:sz w:val="17"/>
              </w:rPr>
              <w:t>ContactTemplate</w:t>
            </w:r>
          </w:p>
        </w:tc>
        <w:tc>
          <w:tcPr>
            <w:tcW w:type="dxa" w:w="2556"/>
            <w:vAlign w:val="top"/>
          </w:tcPr>
          <w:p>
            <w:r>
              <w:rPr>
                <w:sz w:val="17"/>
              </w:rPr>
              <w:t>ISR + form-backed</w:t>
            </w:r>
          </w:p>
        </w:tc>
        <w:tc>
          <w:tcPr>
            <w:tcW w:type="dxa" w:w="2556"/>
            <w:vAlign w:val="top"/>
          </w:tcPr>
          <w:p>
            <w:r>
              <w:rPr>
                <w:sz w:val="17"/>
              </w:rPr>
              <w:t>Public</w:t>
            </w:r>
          </w:p>
        </w:tc>
      </w:tr>
    </w:tbl>
    <w:p/>
    <w:p>
      <w:pPr>
        <w:pStyle w:val="Heading2"/>
      </w:pPr>
      <w:r>
        <w:t>Lifecycle and Service Routes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3F5C58"/>
          </w:tcPr>
          <w:p>
            <w:r>
              <w:rPr>
                <w:b/>
                <w:color w:val="FFFFFF"/>
                <w:sz w:val="18"/>
              </w:rPr>
              <w:t>Route Family</w:t>
            </w:r>
          </w:p>
        </w:tc>
        <w:tc>
          <w:tcPr>
            <w:tcW w:type="dxa" w:w="3408"/>
            <w:shd w:fill="3F5C58"/>
          </w:tcPr>
          <w:p>
            <w:r>
              <w:rPr>
                <w:b/>
                <w:color w:val="FFFFFF"/>
                <w:sz w:val="18"/>
              </w:rPr>
              <w:t>Template</w:t>
            </w:r>
          </w:p>
        </w:tc>
        <w:tc>
          <w:tcPr>
            <w:tcW w:type="dxa" w:w="3408"/>
            <w:shd w:fill="3F5C58"/>
          </w:tcPr>
          <w:p>
            <w:r>
              <w:rPr>
                <w:b/>
                <w:color w:val="FFFFFF"/>
                <w:sz w:val="18"/>
              </w:rPr>
              <w:t>Notes</w:t>
            </w:r>
          </w:p>
        </w:tc>
      </w:tr>
      <w:tr>
        <w:tc>
          <w:tcPr>
            <w:tcW w:type="dxa" w:w="3408"/>
            <w:vAlign w:val="top"/>
          </w:tcPr>
          <w:p>
            <w:r>
              <w:rPr>
                <w:sz w:val="17"/>
              </w:rPr>
              <w:t>/find-support/[support-type]</w:t>
            </w:r>
          </w:p>
        </w:tc>
        <w:tc>
          <w:tcPr>
            <w:tcW w:type="dxa" w:w="3408"/>
            <w:vAlign w:val="top"/>
          </w:tcPr>
          <w:p>
            <w:r>
              <w:rPr>
                <w:sz w:val="17"/>
              </w:rPr>
              <w:t>LifecycleServiceTemplate</w:t>
            </w:r>
          </w:p>
        </w:tc>
        <w:tc>
          <w:tcPr>
            <w:tcW w:type="dxa" w:w="3408"/>
            <w:vAlign w:val="top"/>
          </w:tcPr>
          <w:p>
            <w:r>
              <w:rPr>
                <w:sz w:val="17"/>
              </w:rPr>
              <w:t>Related services, doulas, resources, events, FAQs, breadcrumbs, schema readiness</w:t>
            </w:r>
          </w:p>
        </w:tc>
      </w:tr>
      <w:tr>
        <w:tc>
          <w:tcPr>
            <w:tcW w:type="dxa" w:w="3408"/>
            <w:vAlign w:val="top"/>
          </w:tcPr>
          <w:p>
            <w:r>
              <w:rPr>
                <w:sz w:val="17"/>
              </w:rPr>
              <w:t>/services/[service]</w:t>
            </w:r>
          </w:p>
        </w:tc>
        <w:tc>
          <w:tcPr>
            <w:tcW w:type="dxa" w:w="3408"/>
            <w:vAlign w:val="top"/>
          </w:tcPr>
          <w:p>
            <w:r>
              <w:rPr>
                <w:sz w:val="17"/>
              </w:rPr>
              <w:t>ServiceDetailTemplate</w:t>
            </w:r>
          </w:p>
        </w:tc>
        <w:tc>
          <w:tcPr>
            <w:tcW w:type="dxa" w:w="3408"/>
            <w:vAlign w:val="top"/>
          </w:tcPr>
          <w:p>
            <w:r>
              <w:rPr>
                <w:sz w:val="17"/>
              </w:rPr>
              <w:t>Service explanation, related lifecycle pages, directory CTAs, resources, events, FAQs</w:t>
            </w:r>
          </w:p>
        </w:tc>
      </w:tr>
    </w:tbl>
    <w:p/>
    <w:p>
      <w:pPr>
        <w:pStyle w:val="Heading2"/>
      </w:pPr>
      <w:r>
        <w:t>Directory Routes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3F5C58"/>
          </w:tcPr>
          <w:p>
            <w:r>
              <w:rPr>
                <w:b/>
                <w:color w:val="FFFFFF"/>
                <w:sz w:val="18"/>
              </w:rPr>
              <w:t>Route</w:t>
            </w:r>
          </w:p>
        </w:tc>
        <w:tc>
          <w:tcPr>
            <w:tcW w:type="dxa" w:w="3408"/>
            <w:shd w:fill="3F5C58"/>
          </w:tcPr>
          <w:p>
            <w:r>
              <w:rPr>
                <w:b/>
                <w:color w:val="FFFFFF"/>
                <w:sz w:val="18"/>
              </w:rPr>
              <w:t>Template</w:t>
            </w:r>
          </w:p>
        </w:tc>
        <w:tc>
          <w:tcPr>
            <w:tcW w:type="dxa" w:w="3408"/>
            <w:shd w:fill="3F5C58"/>
          </w:tcPr>
          <w:p>
            <w:r>
              <w:rPr>
                <w:b/>
                <w:color w:val="FFFFFF"/>
                <w:sz w:val="18"/>
              </w:rPr>
              <w:t>Rendering</w:t>
            </w:r>
          </w:p>
        </w:tc>
      </w:tr>
      <w:tr>
        <w:tc>
          <w:tcPr>
            <w:tcW w:type="dxa" w:w="3408"/>
            <w:vAlign w:val="top"/>
          </w:tcPr>
          <w:p>
            <w:r>
              <w:rPr>
                <w:sz w:val="17"/>
              </w:rPr>
              <w:t>/directory</w:t>
            </w:r>
          </w:p>
        </w:tc>
        <w:tc>
          <w:tcPr>
            <w:tcW w:type="dxa" w:w="3408"/>
            <w:vAlign w:val="top"/>
          </w:tcPr>
          <w:p>
            <w:r>
              <w:rPr>
                <w:sz w:val="17"/>
              </w:rPr>
              <w:t>DirectoryIndexTemplate</w:t>
            </w:r>
          </w:p>
        </w:tc>
        <w:tc>
          <w:tcPr>
            <w:tcW w:type="dxa" w:w="3408"/>
            <w:vAlign w:val="top"/>
          </w:tcPr>
          <w:p>
            <w:r>
              <w:rPr>
                <w:sz w:val="17"/>
              </w:rPr>
              <w:t>ISR/SSR depending on filters</w:t>
            </w:r>
          </w:p>
        </w:tc>
      </w:tr>
      <w:tr>
        <w:tc>
          <w:tcPr>
            <w:tcW w:type="dxa" w:w="3408"/>
            <w:vAlign w:val="top"/>
          </w:tcPr>
          <w:p>
            <w:r>
              <w:rPr>
                <w:sz w:val="17"/>
              </w:rPr>
              <w:t>/directory/search</w:t>
            </w:r>
          </w:p>
        </w:tc>
        <w:tc>
          <w:tcPr>
            <w:tcW w:type="dxa" w:w="3408"/>
            <w:vAlign w:val="top"/>
          </w:tcPr>
          <w:p>
            <w:r>
              <w:rPr>
                <w:sz w:val="17"/>
              </w:rPr>
              <w:t>DirectorySearchTemplate</w:t>
            </w:r>
          </w:p>
        </w:tc>
        <w:tc>
          <w:tcPr>
            <w:tcW w:type="dxa" w:w="3408"/>
            <w:vAlign w:val="top"/>
          </w:tcPr>
          <w:p>
            <w:r>
              <w:rPr>
                <w:sz w:val="17"/>
              </w:rPr>
              <w:t>SSR/search params</w:t>
            </w:r>
          </w:p>
        </w:tc>
      </w:tr>
      <w:tr>
        <w:tc>
          <w:tcPr>
            <w:tcW w:type="dxa" w:w="3408"/>
            <w:vAlign w:val="top"/>
          </w:tcPr>
          <w:p>
            <w:r>
              <w:rPr>
                <w:sz w:val="17"/>
              </w:rPr>
              <w:t>/directory/[category]</w:t>
            </w:r>
          </w:p>
        </w:tc>
        <w:tc>
          <w:tcPr>
            <w:tcW w:type="dxa" w:w="3408"/>
            <w:vAlign w:val="top"/>
          </w:tcPr>
          <w:p>
            <w:r>
              <w:rPr>
                <w:sz w:val="17"/>
              </w:rPr>
              <w:t>DirectoryIndexTemplate</w:t>
            </w:r>
          </w:p>
        </w:tc>
        <w:tc>
          <w:tcPr>
            <w:tcW w:type="dxa" w:w="3408"/>
            <w:vAlign w:val="top"/>
          </w:tcPr>
          <w:p>
            <w:r>
              <w:rPr>
                <w:sz w:val="17"/>
              </w:rPr>
              <w:t>ISR/filter-aware</w:t>
            </w:r>
          </w:p>
        </w:tc>
      </w:tr>
      <w:tr>
        <w:tc>
          <w:tcPr>
            <w:tcW w:type="dxa" w:w="3408"/>
            <w:vAlign w:val="top"/>
          </w:tcPr>
          <w:p>
            <w:r>
              <w:rPr>
                <w:sz w:val="17"/>
              </w:rPr>
              <w:t>/directory/profile/[slug]</w:t>
            </w:r>
          </w:p>
        </w:tc>
        <w:tc>
          <w:tcPr>
            <w:tcW w:type="dxa" w:w="3408"/>
            <w:vAlign w:val="top"/>
          </w:tcPr>
          <w:p>
            <w:r>
              <w:rPr>
                <w:sz w:val="17"/>
              </w:rPr>
              <w:t>DoulaProfileTemplate</w:t>
            </w:r>
          </w:p>
        </w:tc>
        <w:tc>
          <w:tcPr>
            <w:tcW w:type="dxa" w:w="3408"/>
            <w:vAlign w:val="top"/>
          </w:tcPr>
          <w:p>
            <w:r>
              <w:rPr>
                <w:sz w:val="17"/>
              </w:rPr>
              <w:t>ISR</w:t>
            </w:r>
          </w:p>
        </w:tc>
      </w:tr>
    </w:tbl>
    <w:p/>
    <w:p>
      <w:r>
        <w:t>Only approved, published, public doula profile fields may render. Private contact details, moderation notes, audit logs, auth metadata, applications, and unapproved updates must never render publicly.</w:t>
      </w:r>
    </w:p>
    <w:p>
      <w:pPr>
        <w:pStyle w:val="Heading2"/>
      </w:pPr>
      <w:r>
        <w:t>Resource Routes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3F5C58"/>
          </w:tcPr>
          <w:p>
            <w:r>
              <w:rPr>
                <w:b/>
                <w:color w:val="FFFFFF"/>
                <w:sz w:val="18"/>
              </w:rPr>
              <w:t>Route</w:t>
            </w:r>
          </w:p>
        </w:tc>
        <w:tc>
          <w:tcPr>
            <w:tcW w:type="dxa" w:w="3408"/>
            <w:shd w:fill="3F5C58"/>
          </w:tcPr>
          <w:p>
            <w:r>
              <w:rPr>
                <w:b/>
                <w:color w:val="FFFFFF"/>
                <w:sz w:val="18"/>
              </w:rPr>
              <w:t>Template</w:t>
            </w:r>
          </w:p>
        </w:tc>
        <w:tc>
          <w:tcPr>
            <w:tcW w:type="dxa" w:w="3408"/>
            <w:shd w:fill="3F5C58"/>
          </w:tcPr>
          <w:p>
            <w:r>
              <w:rPr>
                <w:b/>
                <w:color w:val="FFFFFF"/>
                <w:sz w:val="18"/>
              </w:rPr>
              <w:t>Rendering</w:t>
            </w:r>
          </w:p>
        </w:tc>
      </w:tr>
      <w:tr>
        <w:tc>
          <w:tcPr>
            <w:tcW w:type="dxa" w:w="3408"/>
            <w:vAlign w:val="top"/>
          </w:tcPr>
          <w:p>
            <w:r>
              <w:rPr>
                <w:sz w:val="17"/>
              </w:rPr>
              <w:t>/resources</w:t>
            </w:r>
          </w:p>
        </w:tc>
        <w:tc>
          <w:tcPr>
            <w:tcW w:type="dxa" w:w="3408"/>
            <w:vAlign w:val="top"/>
          </w:tcPr>
          <w:p>
            <w:r>
              <w:rPr>
                <w:sz w:val="17"/>
              </w:rPr>
              <w:t>ResourceHubTemplate</w:t>
            </w:r>
          </w:p>
        </w:tc>
        <w:tc>
          <w:tcPr>
            <w:tcW w:type="dxa" w:w="3408"/>
            <w:vAlign w:val="top"/>
          </w:tcPr>
          <w:p>
            <w:r>
              <w:rPr>
                <w:sz w:val="17"/>
              </w:rPr>
              <w:t>ISR</w:t>
            </w:r>
          </w:p>
        </w:tc>
      </w:tr>
      <w:tr>
        <w:tc>
          <w:tcPr>
            <w:tcW w:type="dxa" w:w="3408"/>
            <w:vAlign w:val="top"/>
          </w:tcPr>
          <w:p>
            <w:r>
              <w:rPr>
                <w:sz w:val="17"/>
              </w:rPr>
              <w:t>/resources/[category]</w:t>
            </w:r>
          </w:p>
        </w:tc>
        <w:tc>
          <w:tcPr>
            <w:tcW w:type="dxa" w:w="3408"/>
            <w:vAlign w:val="top"/>
          </w:tcPr>
          <w:p>
            <w:r>
              <w:rPr>
                <w:sz w:val="17"/>
              </w:rPr>
              <w:t>ResourceCategoryTemplate</w:t>
            </w:r>
          </w:p>
        </w:tc>
        <w:tc>
          <w:tcPr>
            <w:tcW w:type="dxa" w:w="3408"/>
            <w:vAlign w:val="top"/>
          </w:tcPr>
          <w:p>
            <w:r>
              <w:rPr>
                <w:sz w:val="17"/>
              </w:rPr>
              <w:t>ISR</w:t>
            </w:r>
          </w:p>
        </w:tc>
      </w:tr>
      <w:tr>
        <w:tc>
          <w:tcPr>
            <w:tcW w:type="dxa" w:w="3408"/>
            <w:vAlign w:val="top"/>
          </w:tcPr>
          <w:p>
            <w:r>
              <w:rPr>
                <w:sz w:val="17"/>
              </w:rPr>
              <w:t>/resources/[slug]</w:t>
            </w:r>
          </w:p>
        </w:tc>
        <w:tc>
          <w:tcPr>
            <w:tcW w:type="dxa" w:w="3408"/>
            <w:vAlign w:val="top"/>
          </w:tcPr>
          <w:p>
            <w:r>
              <w:rPr>
                <w:sz w:val="17"/>
              </w:rPr>
              <w:t>ResourceDetailTemplate</w:t>
            </w:r>
          </w:p>
        </w:tc>
        <w:tc>
          <w:tcPr>
            <w:tcW w:type="dxa" w:w="3408"/>
            <w:vAlign w:val="top"/>
          </w:tcPr>
          <w:p>
            <w:r>
              <w:rPr>
                <w:sz w:val="17"/>
              </w:rPr>
              <w:t>ISR</w:t>
            </w:r>
          </w:p>
        </w:tc>
      </w:tr>
      <w:tr>
        <w:tc>
          <w:tcPr>
            <w:tcW w:type="dxa" w:w="3408"/>
            <w:vAlign w:val="top"/>
          </w:tcPr>
          <w:p>
            <w:r>
              <w:rPr>
                <w:sz w:val="17"/>
              </w:rPr>
              <w:t>/resources/faqs</w:t>
            </w:r>
          </w:p>
        </w:tc>
        <w:tc>
          <w:tcPr>
            <w:tcW w:type="dxa" w:w="3408"/>
            <w:vAlign w:val="top"/>
          </w:tcPr>
          <w:p>
            <w:r>
              <w:rPr>
                <w:sz w:val="17"/>
              </w:rPr>
              <w:t>FAQTemplate</w:t>
            </w:r>
          </w:p>
        </w:tc>
        <w:tc>
          <w:tcPr>
            <w:tcW w:type="dxa" w:w="3408"/>
            <w:vAlign w:val="top"/>
          </w:tcPr>
          <w:p>
            <w:r>
              <w:rPr>
                <w:sz w:val="17"/>
              </w:rPr>
              <w:t>ISR</w:t>
            </w:r>
          </w:p>
        </w:tc>
      </w:tr>
    </w:tbl>
    <w:p/>
    <w:p>
      <w:pPr>
        <w:pStyle w:val="Heading2"/>
      </w:pPr>
      <w:r>
        <w:t>Event Routes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3F5C58"/>
          </w:tcPr>
          <w:p>
            <w:r>
              <w:rPr>
                <w:b/>
                <w:color w:val="FFFFFF"/>
                <w:sz w:val="18"/>
              </w:rPr>
              <w:t>Route</w:t>
            </w:r>
          </w:p>
        </w:tc>
        <w:tc>
          <w:tcPr>
            <w:tcW w:type="dxa" w:w="3408"/>
            <w:shd w:fill="3F5C58"/>
          </w:tcPr>
          <w:p>
            <w:r>
              <w:rPr>
                <w:b/>
                <w:color w:val="FFFFFF"/>
                <w:sz w:val="18"/>
              </w:rPr>
              <w:t>Template</w:t>
            </w:r>
          </w:p>
        </w:tc>
        <w:tc>
          <w:tcPr>
            <w:tcW w:type="dxa" w:w="3408"/>
            <w:shd w:fill="3F5C58"/>
          </w:tcPr>
          <w:p>
            <w:r>
              <w:rPr>
                <w:b/>
                <w:color w:val="FFFFFF"/>
                <w:sz w:val="18"/>
              </w:rPr>
              <w:t>Rendering</w:t>
            </w:r>
          </w:p>
        </w:tc>
      </w:tr>
      <w:tr>
        <w:tc>
          <w:tcPr>
            <w:tcW w:type="dxa" w:w="3408"/>
            <w:vAlign w:val="top"/>
          </w:tcPr>
          <w:p>
            <w:r>
              <w:rPr>
                <w:sz w:val="17"/>
              </w:rPr>
              <w:t>/events</w:t>
            </w:r>
          </w:p>
        </w:tc>
        <w:tc>
          <w:tcPr>
            <w:tcW w:type="dxa" w:w="3408"/>
            <w:vAlign w:val="top"/>
          </w:tcPr>
          <w:p>
            <w:r>
              <w:rPr>
                <w:sz w:val="17"/>
              </w:rPr>
              <w:t>EventIndexTemplate</w:t>
            </w:r>
          </w:p>
        </w:tc>
        <w:tc>
          <w:tcPr>
            <w:tcW w:type="dxa" w:w="3408"/>
            <w:vAlign w:val="top"/>
          </w:tcPr>
          <w:p>
            <w:r>
              <w:rPr>
                <w:sz w:val="17"/>
              </w:rPr>
              <w:t>ISR/SSR</w:t>
            </w:r>
          </w:p>
        </w:tc>
      </w:tr>
      <w:tr>
        <w:tc>
          <w:tcPr>
            <w:tcW w:type="dxa" w:w="3408"/>
            <w:vAlign w:val="top"/>
          </w:tcPr>
          <w:p>
            <w:r>
              <w:rPr>
                <w:sz w:val="17"/>
              </w:rPr>
              <w:t>/events/calendar</w:t>
            </w:r>
          </w:p>
        </w:tc>
        <w:tc>
          <w:tcPr>
            <w:tcW w:type="dxa" w:w="3408"/>
            <w:vAlign w:val="top"/>
          </w:tcPr>
          <w:p>
            <w:r>
              <w:rPr>
                <w:sz w:val="17"/>
              </w:rPr>
              <w:t>EventCalendarTemplate</w:t>
            </w:r>
          </w:p>
        </w:tc>
        <w:tc>
          <w:tcPr>
            <w:tcW w:type="dxa" w:w="3408"/>
            <w:vAlign w:val="top"/>
          </w:tcPr>
          <w:p>
            <w:r>
              <w:rPr>
                <w:sz w:val="17"/>
              </w:rPr>
              <w:t>SSR/ISR + client enhancement</w:t>
            </w:r>
          </w:p>
        </w:tc>
      </w:tr>
      <w:tr>
        <w:tc>
          <w:tcPr>
            <w:tcW w:type="dxa" w:w="3408"/>
            <w:vAlign w:val="top"/>
          </w:tcPr>
          <w:p>
            <w:r>
              <w:rPr>
                <w:sz w:val="17"/>
              </w:rPr>
              <w:t>/events/[category]</w:t>
            </w:r>
          </w:p>
        </w:tc>
        <w:tc>
          <w:tcPr>
            <w:tcW w:type="dxa" w:w="3408"/>
            <w:vAlign w:val="top"/>
          </w:tcPr>
          <w:p>
            <w:r>
              <w:rPr>
                <w:sz w:val="17"/>
              </w:rPr>
              <w:t>EventIndexTemplate</w:t>
            </w:r>
          </w:p>
        </w:tc>
        <w:tc>
          <w:tcPr>
            <w:tcW w:type="dxa" w:w="3408"/>
            <w:vAlign w:val="top"/>
          </w:tcPr>
          <w:p>
            <w:r>
              <w:rPr>
                <w:sz w:val="17"/>
              </w:rPr>
              <w:t>ISR/SSR</w:t>
            </w:r>
          </w:p>
        </w:tc>
      </w:tr>
      <w:tr>
        <w:tc>
          <w:tcPr>
            <w:tcW w:type="dxa" w:w="3408"/>
            <w:vAlign w:val="top"/>
          </w:tcPr>
          <w:p>
            <w:r>
              <w:rPr>
                <w:sz w:val="17"/>
              </w:rPr>
              <w:t>/events/[slug]</w:t>
            </w:r>
          </w:p>
        </w:tc>
        <w:tc>
          <w:tcPr>
            <w:tcW w:type="dxa" w:w="3408"/>
            <w:vAlign w:val="top"/>
          </w:tcPr>
          <w:p>
            <w:r>
              <w:rPr>
                <w:sz w:val="17"/>
              </w:rPr>
              <w:t>EventDetailTemplate</w:t>
            </w:r>
          </w:p>
        </w:tc>
        <w:tc>
          <w:tcPr>
            <w:tcW w:type="dxa" w:w="3408"/>
            <w:vAlign w:val="top"/>
          </w:tcPr>
          <w:p>
            <w:r>
              <w:rPr>
                <w:sz w:val="17"/>
              </w:rPr>
              <w:t>ISR</w:t>
            </w:r>
          </w:p>
        </w:tc>
      </w:tr>
      <w:tr>
        <w:tc>
          <w:tcPr>
            <w:tcW w:type="dxa" w:w="3408"/>
            <w:vAlign w:val="top"/>
          </w:tcPr>
          <w:p>
            <w:r>
              <w:rPr>
                <w:sz w:val="17"/>
              </w:rPr>
              <w:t>/events/submit</w:t>
            </w:r>
          </w:p>
        </w:tc>
        <w:tc>
          <w:tcPr>
            <w:tcW w:type="dxa" w:w="3408"/>
            <w:vAlign w:val="top"/>
          </w:tcPr>
          <w:p>
            <w:r>
              <w:rPr>
                <w:sz w:val="17"/>
              </w:rPr>
              <w:t>EventSubmissionTemplate</w:t>
            </w:r>
          </w:p>
        </w:tc>
        <w:tc>
          <w:tcPr>
            <w:tcW w:type="dxa" w:w="3408"/>
            <w:vAlign w:val="top"/>
          </w:tcPr>
          <w:p>
            <w:r>
              <w:rPr>
                <w:sz w:val="17"/>
              </w:rPr>
              <w:t>SSR/form-backed</w:t>
            </w:r>
          </w:p>
        </w:tc>
      </w:tr>
    </w:tbl>
    <w:p/>
    <w:p>
      <w:pPr>
        <w:pStyle w:val="Heading2"/>
      </w:pPr>
      <w:r>
        <w:t>Community and About Routes</w:t>
      </w:r>
    </w:p>
    <w:p>
      <w:r>
        <w:t>Community child routes use PartnerIndexTemplate, TestimonialIndexTemplate, ImpactTemplate, StandardPageTemplate, or LandingPageTemplate. About child routes use StandardPageTemplate or AboutGovernanceTemplate for mission, leadership, board, what-is-a-doula, code of ethics, accessibility, inclusion, careers, and contact.</w:t>
      </w:r>
    </w:p>
    <w:p>
      <w:pPr>
        <w:pStyle w:val="Heading2"/>
      </w:pPr>
      <w:r>
        <w:t>Member and Admin Routes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3F5C58"/>
          </w:tcPr>
          <w:p>
            <w:r>
              <w:rPr>
                <w:b/>
                <w:color w:val="FFFFFF"/>
                <w:sz w:val="18"/>
              </w:rPr>
              <w:t>Route Family</w:t>
            </w:r>
          </w:p>
        </w:tc>
        <w:tc>
          <w:tcPr>
            <w:tcW w:type="dxa" w:w="2556"/>
            <w:shd w:fill="3F5C58"/>
          </w:tcPr>
          <w:p>
            <w:r>
              <w:rPr>
                <w:b/>
                <w:color w:val="FFFFFF"/>
                <w:sz w:val="18"/>
              </w:rPr>
              <w:t>Template</w:t>
            </w:r>
          </w:p>
        </w:tc>
        <w:tc>
          <w:tcPr>
            <w:tcW w:type="dxa" w:w="2556"/>
            <w:shd w:fill="3F5C58"/>
          </w:tcPr>
          <w:p>
            <w:r>
              <w:rPr>
                <w:b/>
                <w:color w:val="FFFFFF"/>
                <w:sz w:val="18"/>
              </w:rPr>
              <w:t>Access</w:t>
            </w:r>
          </w:p>
        </w:tc>
        <w:tc>
          <w:tcPr>
            <w:tcW w:type="dxa" w:w="2556"/>
            <w:shd w:fill="3F5C58"/>
          </w:tcPr>
          <w:p>
            <w:r>
              <w:rPr>
                <w:b/>
                <w:color w:val="FFFFFF"/>
                <w:sz w:val="18"/>
              </w:rPr>
              <w:t>Rendering</w:t>
            </w:r>
          </w:p>
        </w:tc>
      </w:tr>
      <w:tr>
        <w:tc>
          <w:tcPr>
            <w:tcW w:type="dxa" w:w="2556"/>
            <w:vAlign w:val="top"/>
          </w:tcPr>
          <w:p>
            <w:r>
              <w:rPr>
                <w:sz w:val="17"/>
              </w:rPr>
              <w:t>/member/*</w:t>
            </w:r>
          </w:p>
        </w:tc>
        <w:tc>
          <w:tcPr>
            <w:tcW w:type="dxa" w:w="2556"/>
            <w:vAlign w:val="top"/>
          </w:tcPr>
          <w:p>
            <w:r>
              <w:rPr>
                <w:sz w:val="17"/>
              </w:rPr>
              <w:t>MemberDashboardTemplate / MemberContentTemplate</w:t>
            </w:r>
          </w:p>
        </w:tc>
        <w:tc>
          <w:tcPr>
            <w:tcW w:type="dxa" w:w="2556"/>
            <w:vAlign w:val="top"/>
          </w:tcPr>
          <w:p>
            <w:r>
              <w:rPr>
                <w:sz w:val="17"/>
              </w:rPr>
              <w:t>Authenticated member</w:t>
            </w:r>
          </w:p>
        </w:tc>
        <w:tc>
          <w:tcPr>
            <w:tcW w:type="dxa" w:w="2556"/>
            <w:vAlign w:val="top"/>
          </w:tcPr>
          <w:p>
            <w:r>
              <w:rPr>
                <w:sz w:val="17"/>
              </w:rPr>
              <w:t>SSR</w:t>
            </w:r>
          </w:p>
        </w:tc>
      </w:tr>
      <w:tr>
        <w:tc>
          <w:tcPr>
            <w:tcW w:type="dxa" w:w="2556"/>
            <w:vAlign w:val="top"/>
          </w:tcPr>
          <w:p>
            <w:r>
              <w:rPr>
                <w:sz w:val="17"/>
              </w:rPr>
              <w:t>/admin/*</w:t>
            </w:r>
          </w:p>
        </w:tc>
        <w:tc>
          <w:tcPr>
            <w:tcW w:type="dxa" w:w="2556"/>
            <w:vAlign w:val="top"/>
          </w:tcPr>
          <w:p>
            <w:r>
              <w:rPr>
                <w:sz w:val="17"/>
              </w:rPr>
              <w:t>AdminDashboardTemplate / ModerationQueueTemplate</w:t>
            </w:r>
          </w:p>
        </w:tc>
        <w:tc>
          <w:tcPr>
            <w:tcW w:type="dxa" w:w="2556"/>
            <w:vAlign w:val="top"/>
          </w:tcPr>
          <w:p>
            <w:r>
              <w:rPr>
                <w:sz w:val="17"/>
              </w:rPr>
              <w:t>Moderator/admin/super admin</w:t>
            </w:r>
          </w:p>
        </w:tc>
        <w:tc>
          <w:tcPr>
            <w:tcW w:type="dxa" w:w="2556"/>
            <w:vAlign w:val="top"/>
          </w:tcPr>
          <w:p>
            <w:r>
              <w:rPr>
                <w:sz w:val="17"/>
              </w:rPr>
              <w:t>SSR</w:t>
            </w:r>
          </w:p>
        </w:tc>
      </w:tr>
      <w:tr>
        <w:tc>
          <w:tcPr>
            <w:tcW w:type="dxa" w:w="2556"/>
            <w:vAlign w:val="top"/>
          </w:tcPr>
          <w:p>
            <w:r>
              <w:rPr>
                <w:sz w:val="17"/>
              </w:rPr>
              <w:t>/admin/moderation/[id]</w:t>
            </w:r>
          </w:p>
        </w:tc>
        <w:tc>
          <w:tcPr>
            <w:tcW w:type="dxa" w:w="2556"/>
            <w:vAlign w:val="top"/>
          </w:tcPr>
          <w:p>
            <w:r>
              <w:rPr>
                <w:sz w:val="17"/>
              </w:rPr>
              <w:t>ModerationDetailTemplate</w:t>
            </w:r>
          </w:p>
        </w:tc>
        <w:tc>
          <w:tcPr>
            <w:tcW w:type="dxa" w:w="2556"/>
            <w:vAlign w:val="top"/>
          </w:tcPr>
          <w:p>
            <w:r>
              <w:rPr>
                <w:sz w:val="17"/>
              </w:rPr>
              <w:t>Authorized reviewer</w:t>
            </w:r>
          </w:p>
        </w:tc>
        <w:tc>
          <w:tcPr>
            <w:tcW w:type="dxa" w:w="2556"/>
            <w:vAlign w:val="top"/>
          </w:tcPr>
          <w:p>
            <w:r>
              <w:rPr>
                <w:sz w:val="17"/>
              </w:rPr>
              <w:t>SSR</w:t>
            </w:r>
          </w:p>
        </w:tc>
      </w:tr>
    </w:tbl>
    <w:p/>
    <w:p>
      <w:pPr>
        <w:pStyle w:val="Heading2"/>
      </w:pPr>
      <w:r>
        <w:t>System and Future Routes</w:t>
      </w:r>
    </w:p>
    <w:p>
      <w:r>
        <w:t>System templates include 404, error, access denied, loading, empty, and maintenance states. Future reserved routes such as /courses, /certifications, /mentorship, /community/forum, /appointments, /telehealth, /mobile-app, /ai-support, /multilingual, and /volunteer-portal should reuse existing templates where possible and not bypass accessibility, CMS, auth, or SEO rules.</w:t>
      </w:r>
    </w:p>
    <w:p>
      <w:pPr>
        <w:pStyle w:val="Heading2"/>
      </w:pPr>
      <w:r>
        <w:t>Codex Route Implementation Order</w:t>
      </w:r>
    </w:p>
    <w:p>
      <w:pPr>
        <w:pStyle w:val="ListBullet"/>
      </w:pPr>
      <w:r>
        <w:t>Core public routes: /, /about, /services, /find-support, /contact.</w:t>
      </w:r>
    </w:p>
    <w:p>
      <w:pPr>
        <w:pStyle w:val="ListBullet"/>
      </w:pPr>
      <w:r>
        <w:t>CMS flexible pages and child pages.</w:t>
      </w:r>
    </w:p>
    <w:p>
      <w:pPr>
        <w:pStyle w:val="ListBullet"/>
      </w:pPr>
      <w:r>
        <w:t>Lifecycle and service detail routes.</w:t>
      </w:r>
    </w:p>
    <w:p>
      <w:pPr>
        <w:pStyle w:val="ListBullet"/>
      </w:pPr>
      <w:r>
        <w:t>Resources.</w:t>
      </w:r>
    </w:p>
    <w:p>
      <w:pPr>
        <w:pStyle w:val="ListBullet"/>
      </w:pPr>
      <w:r>
        <w:t>Events.</w:t>
      </w:r>
    </w:p>
    <w:p>
      <w:pPr>
        <w:pStyle w:val="ListBullet"/>
      </w:pPr>
      <w:r>
        <w:t>Directory and profiles.</w:t>
      </w:r>
    </w:p>
    <w:p>
      <w:pPr>
        <w:pStyle w:val="ListBullet"/>
      </w:pPr>
      <w:r>
        <w:t>Membership and applications.</w:t>
      </w:r>
    </w:p>
    <w:p>
      <w:pPr>
        <w:pStyle w:val="ListBullet"/>
      </w:pPr>
      <w:r>
        <w:t>Admin and moderation.</w:t>
      </w:r>
    </w:p>
    <w:p>
      <w:pPr>
        <w:pStyle w:val="ListBullet"/>
      </w:pPr>
      <w:r>
        <w:t>System, SEO, accessibility, smoke testing.</w:t>
      </w:r>
    </w:p>
    <w:p>
      <w:pPr>
        <w:pStyle w:val="Heading2"/>
      </w:pPr>
      <w:r>
        <w:t>Part 5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Part 6: CMS-Driven Rendering Rules and Payload Block Mapping</w:t>
      </w:r>
    </w:p>
    <w:p>
      <w:pPr>
        <w:pStyle w:val="Heading1"/>
      </w:pPr>
      <w:r>
        <w:t>Executive Summary</w:t>
      </w:r>
    </w:p>
    <w:p>
      <w:r>
        <w:t>Defines controlled CMS rendering, Payload globals, collection rendering, block library, RenderBlocks behaviour, publication/moderation rules, rich text, media, SEO, schema, search, forms, and editor guardrails.</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CMS-Driven Rendering Philosophy</w:t>
      </w:r>
    </w:p>
    <w:p>
      <w:r>
        <w:t>The frontend should be CMS-driven but not CMS-uncontrolled. Editors manage content; developers define safe layouts, design tokens, rendering rules, and components. The CMS must not allow arbitrary styling that breaks brand, accessibility, SEO, or layout integrity.</w:t>
      </w:r>
    </w:p>
    <w:p>
      <w:pPr>
        <w:pStyle w:val="Heading2"/>
      </w:pPr>
      <w:r>
        <w:t>CMS Rendering Model</w:t>
      </w:r>
    </w:p>
    <w:p>
      <w:pPr>
        <w:spacing w:before="60" w:after="120"/>
        <w:ind w:left="360"/>
      </w:pPr>
      <w:r>
        <w:rPr>
          <w:rFonts w:ascii="Consolas" w:hAnsi="Consolas" w:eastAsia="Consolas"/>
          <w:sz w:val="17"/>
        </w:rPr>
        <w:t>Payload CMS content</w:t>
        <w:br/>
        <w:t xml:space="preserve">  -&gt; server-side data access utility</w:t>
        <w:br/>
        <w:t xml:space="preserve">  -&gt; typed page/template data</w:t>
        <w:br/>
        <w:t xml:space="preserve">  -&gt; template component</w:t>
        <w:br/>
        <w:t xml:space="preserve">  -&gt; RenderBlocks</w:t>
        <w:br/>
        <w:t xml:space="preserve">  -&gt; approved frontend block components</w:t>
        <w:br/>
        <w:t xml:space="preserve">  -&gt; reusable UI components</w:t>
      </w:r>
    </w:p>
    <w:p>
      <w:pPr>
        <w:pStyle w:val="Heading2"/>
      </w:pPr>
      <w:r>
        <w:t>Payload Globals</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Global</w:t>
            </w:r>
          </w:p>
        </w:tc>
        <w:tc>
          <w:tcPr>
            <w:tcW w:type="dxa" w:w="5112"/>
            <w:shd w:fill="3F5C58"/>
          </w:tcPr>
          <w:p>
            <w:r>
              <w:rPr>
                <w:b/>
                <w:color w:val="FFFFFF"/>
                <w:sz w:val="18"/>
              </w:rPr>
              <w:t>Frontend Purpose</w:t>
            </w:r>
          </w:p>
        </w:tc>
      </w:tr>
      <w:tr>
        <w:tc>
          <w:tcPr>
            <w:tcW w:type="dxa" w:w="5112"/>
            <w:vAlign w:val="top"/>
          </w:tcPr>
          <w:p>
            <w:r>
              <w:rPr>
                <w:sz w:val="17"/>
              </w:rPr>
              <w:t>siteSettings</w:t>
            </w:r>
          </w:p>
        </w:tc>
        <w:tc>
          <w:tcPr>
            <w:tcW w:type="dxa" w:w="5112"/>
            <w:vAlign w:val="top"/>
          </w:tcPr>
          <w:p>
            <w:r>
              <w:rPr>
                <w:sz w:val="17"/>
              </w:rPr>
              <w:t>Organization settings, defaults, SEO, public contact, logos</w:t>
            </w:r>
          </w:p>
        </w:tc>
      </w:tr>
      <w:tr>
        <w:tc>
          <w:tcPr>
            <w:tcW w:type="dxa" w:w="5112"/>
            <w:vAlign w:val="top"/>
          </w:tcPr>
          <w:p>
            <w:r>
              <w:rPr>
                <w:sz w:val="17"/>
              </w:rPr>
              <w:t>homepage</w:t>
            </w:r>
          </w:p>
        </w:tc>
        <w:tc>
          <w:tcPr>
            <w:tcW w:type="dxa" w:w="5112"/>
            <w:vAlign w:val="top"/>
          </w:tcPr>
          <w:p>
            <w:r>
              <w:rPr>
                <w:sz w:val="17"/>
              </w:rPr>
              <w:t>Homepage composition and featured content</w:t>
            </w:r>
          </w:p>
        </w:tc>
      </w:tr>
      <w:tr>
        <w:tc>
          <w:tcPr>
            <w:tcW w:type="dxa" w:w="5112"/>
            <w:vAlign w:val="top"/>
          </w:tcPr>
          <w:p>
            <w:r>
              <w:rPr>
                <w:sz w:val="17"/>
              </w:rPr>
              <w:t>navigation</w:t>
            </w:r>
          </w:p>
        </w:tc>
        <w:tc>
          <w:tcPr>
            <w:tcW w:type="dxa" w:w="5112"/>
            <w:vAlign w:val="top"/>
          </w:tcPr>
          <w:p>
            <w:r>
              <w:rPr>
                <w:sz w:val="17"/>
              </w:rPr>
              <w:t>Header, mobile, dropdown, and CTA links</w:t>
            </w:r>
          </w:p>
        </w:tc>
      </w:tr>
      <w:tr>
        <w:tc>
          <w:tcPr>
            <w:tcW w:type="dxa" w:w="5112"/>
            <w:vAlign w:val="top"/>
          </w:tcPr>
          <w:p>
            <w:r>
              <w:rPr>
                <w:sz w:val="17"/>
              </w:rPr>
              <w:t>footer</w:t>
            </w:r>
          </w:p>
        </w:tc>
        <w:tc>
          <w:tcPr>
            <w:tcW w:type="dxa" w:w="5112"/>
            <w:vAlign w:val="top"/>
          </w:tcPr>
          <w:p>
            <w:r>
              <w:rPr>
                <w:sz w:val="17"/>
              </w:rPr>
              <w:t>Footer groups, contact, social, legal, accessibility links</w:t>
            </w:r>
          </w:p>
        </w:tc>
      </w:tr>
      <w:tr>
        <w:tc>
          <w:tcPr>
            <w:tcW w:type="dxa" w:w="5112"/>
            <w:vAlign w:val="top"/>
          </w:tcPr>
          <w:p>
            <w:r>
              <w:rPr>
                <w:sz w:val="17"/>
              </w:rPr>
              <w:t>announcementBar</w:t>
            </w:r>
          </w:p>
        </w:tc>
        <w:tc>
          <w:tcPr>
            <w:tcW w:type="dxa" w:w="5112"/>
            <w:vAlign w:val="top"/>
          </w:tcPr>
          <w:p>
            <w:r>
              <w:rPr>
                <w:sz w:val="17"/>
              </w:rPr>
              <w:t>Temporary active notices and one optional CTA</w:t>
            </w:r>
          </w:p>
        </w:tc>
      </w:tr>
    </w:tbl>
    <w:p/>
    <w:p>
      <w:pPr>
        <w:pStyle w:val="Heading2"/>
      </w:pPr>
      <w:r>
        <w:t>Payload Collection Rendering</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Collection</w:t>
            </w:r>
          </w:p>
        </w:tc>
        <w:tc>
          <w:tcPr>
            <w:tcW w:type="dxa" w:w="5112"/>
            <w:shd w:fill="3F5C58"/>
          </w:tcPr>
          <w:p>
            <w:r>
              <w:rPr>
                <w:b/>
                <w:color w:val="FFFFFF"/>
                <w:sz w:val="18"/>
              </w:rPr>
              <w:t>Frontend Templates / Components</w:t>
            </w:r>
          </w:p>
        </w:tc>
      </w:tr>
      <w:tr>
        <w:tc>
          <w:tcPr>
            <w:tcW w:type="dxa" w:w="5112"/>
            <w:vAlign w:val="top"/>
          </w:tcPr>
          <w:p>
            <w:r>
              <w:rPr>
                <w:sz w:val="17"/>
              </w:rPr>
              <w:t>pages</w:t>
            </w:r>
          </w:p>
        </w:tc>
        <w:tc>
          <w:tcPr>
            <w:tcW w:type="dxa" w:w="5112"/>
            <w:vAlign w:val="top"/>
          </w:tcPr>
          <w:p>
            <w:r>
              <w:rPr>
                <w:sz w:val="17"/>
              </w:rPr>
              <w:t>CMSPageTemplate, StandardPageTemplate, LandingPageTemplate</w:t>
            </w:r>
          </w:p>
        </w:tc>
      </w:tr>
      <w:tr>
        <w:tc>
          <w:tcPr>
            <w:tcW w:type="dxa" w:w="5112"/>
            <w:vAlign w:val="top"/>
          </w:tcPr>
          <w:p>
            <w:r>
              <w:rPr>
                <w:sz w:val="17"/>
              </w:rPr>
              <w:t>lifecycleStages</w:t>
            </w:r>
          </w:p>
        </w:tc>
        <w:tc>
          <w:tcPr>
            <w:tcW w:type="dxa" w:w="5112"/>
            <w:vAlign w:val="top"/>
          </w:tcPr>
          <w:p>
            <w:r>
              <w:rPr>
                <w:sz w:val="17"/>
              </w:rPr>
              <w:t>Lifecycle cards, hubs, service pages, filters</w:t>
            </w:r>
          </w:p>
        </w:tc>
      </w:tr>
      <w:tr>
        <w:tc>
          <w:tcPr>
            <w:tcW w:type="dxa" w:w="5112"/>
            <w:vAlign w:val="top"/>
          </w:tcPr>
          <w:p>
            <w:r>
              <w:rPr>
                <w:sz w:val="17"/>
              </w:rPr>
              <w:t>services</w:t>
            </w:r>
          </w:p>
        </w:tc>
        <w:tc>
          <w:tcPr>
            <w:tcW w:type="dxa" w:w="5112"/>
            <w:vAlign w:val="top"/>
          </w:tcPr>
          <w:p>
            <w:r>
              <w:rPr>
                <w:sz w:val="17"/>
              </w:rPr>
              <w:t>Service pages, ServiceCard, related services</w:t>
            </w:r>
          </w:p>
        </w:tc>
      </w:tr>
      <w:tr>
        <w:tc>
          <w:tcPr>
            <w:tcW w:type="dxa" w:w="5112"/>
            <w:vAlign w:val="top"/>
          </w:tcPr>
          <w:p>
            <w:r>
              <w:rPr>
                <w:sz w:val="17"/>
              </w:rPr>
              <w:t>doulas</w:t>
            </w:r>
          </w:p>
        </w:tc>
        <w:tc>
          <w:tcPr>
            <w:tcW w:type="dxa" w:w="5112"/>
            <w:vAlign w:val="top"/>
          </w:tcPr>
          <w:p>
            <w:r>
              <w:rPr>
                <w:sz w:val="17"/>
              </w:rPr>
              <w:t>DirectoryIndexTemplate, DoulaCard, DoulaProfileTemplate</w:t>
            </w:r>
          </w:p>
        </w:tc>
      </w:tr>
      <w:tr>
        <w:tc>
          <w:tcPr>
            <w:tcW w:type="dxa" w:w="5112"/>
            <w:vAlign w:val="top"/>
          </w:tcPr>
          <w:p>
            <w:r>
              <w:rPr>
                <w:sz w:val="17"/>
              </w:rPr>
              <w:t>resources</w:t>
            </w:r>
          </w:p>
        </w:tc>
        <w:tc>
          <w:tcPr>
            <w:tcW w:type="dxa" w:w="5112"/>
            <w:vAlign w:val="top"/>
          </w:tcPr>
          <w:p>
            <w:r>
              <w:rPr>
                <w:sz w:val="17"/>
              </w:rPr>
              <w:t>ResourceHub, ResourceCard, ResourceDetail, DownloadLink</w:t>
            </w:r>
          </w:p>
        </w:tc>
      </w:tr>
      <w:tr>
        <w:tc>
          <w:tcPr>
            <w:tcW w:type="dxa" w:w="5112"/>
            <w:vAlign w:val="top"/>
          </w:tcPr>
          <w:p>
            <w:r>
              <w:rPr>
                <w:sz w:val="17"/>
              </w:rPr>
              <w:t>events</w:t>
            </w:r>
          </w:p>
        </w:tc>
        <w:tc>
          <w:tcPr>
            <w:tcW w:type="dxa" w:w="5112"/>
            <w:vAlign w:val="top"/>
          </w:tcPr>
          <w:p>
            <w:r>
              <w:rPr>
                <w:sz w:val="17"/>
              </w:rPr>
              <w:t>EventIndex, EventCard, EventDetail</w:t>
            </w:r>
          </w:p>
        </w:tc>
      </w:tr>
      <w:tr>
        <w:tc>
          <w:tcPr>
            <w:tcW w:type="dxa" w:w="5112"/>
            <w:vAlign w:val="top"/>
          </w:tcPr>
          <w:p>
            <w:r>
              <w:rPr>
                <w:sz w:val="17"/>
              </w:rPr>
              <w:t>faqs</w:t>
            </w:r>
          </w:p>
        </w:tc>
        <w:tc>
          <w:tcPr>
            <w:tcW w:type="dxa" w:w="5112"/>
            <w:vAlign w:val="top"/>
          </w:tcPr>
          <w:p>
            <w:r>
              <w:rPr>
                <w:sz w:val="17"/>
              </w:rPr>
              <w:t>FAQTemplate, FAQBlock, FAQ schema</w:t>
            </w:r>
          </w:p>
        </w:tc>
      </w:tr>
      <w:tr>
        <w:tc>
          <w:tcPr>
            <w:tcW w:type="dxa" w:w="5112"/>
            <w:vAlign w:val="top"/>
          </w:tcPr>
          <w:p>
            <w:r>
              <w:rPr>
                <w:sz w:val="17"/>
              </w:rPr>
              <w:t>partners</w:t>
            </w:r>
          </w:p>
        </w:tc>
        <w:tc>
          <w:tcPr>
            <w:tcW w:type="dxa" w:w="5112"/>
            <w:vAlign w:val="top"/>
          </w:tcPr>
          <w:p>
            <w:r>
              <w:rPr>
                <w:sz w:val="17"/>
              </w:rPr>
              <w:t>PartnerCard and community templates</w:t>
            </w:r>
          </w:p>
        </w:tc>
      </w:tr>
      <w:tr>
        <w:tc>
          <w:tcPr>
            <w:tcW w:type="dxa" w:w="5112"/>
            <w:vAlign w:val="top"/>
          </w:tcPr>
          <w:p>
            <w:r>
              <w:rPr>
                <w:sz w:val="17"/>
              </w:rPr>
              <w:t>testimonials</w:t>
            </w:r>
          </w:p>
        </w:tc>
        <w:tc>
          <w:tcPr>
            <w:tcW w:type="dxa" w:w="5112"/>
            <w:vAlign w:val="top"/>
          </w:tcPr>
          <w:p>
            <w:r>
              <w:rPr>
                <w:sz w:val="17"/>
              </w:rPr>
              <w:t>TestimonialBlock/TestimonialCard</w:t>
            </w:r>
          </w:p>
        </w:tc>
      </w:tr>
      <w:tr>
        <w:tc>
          <w:tcPr>
            <w:tcW w:type="dxa" w:w="5112"/>
            <w:vAlign w:val="top"/>
          </w:tcPr>
          <w:p>
            <w:r>
              <w:rPr>
                <w:sz w:val="17"/>
              </w:rPr>
              <w:t>submissions</w:t>
            </w:r>
          </w:p>
        </w:tc>
        <w:tc>
          <w:tcPr>
            <w:tcW w:type="dxa" w:w="5112"/>
            <w:vAlign w:val="top"/>
          </w:tcPr>
          <w:p>
            <w:r>
              <w:rPr>
                <w:sz w:val="17"/>
              </w:rPr>
              <w:t>Forms, member submissions, moderation queue</w:t>
            </w:r>
          </w:p>
        </w:tc>
      </w:tr>
      <w:tr>
        <w:tc>
          <w:tcPr>
            <w:tcW w:type="dxa" w:w="5112"/>
            <w:vAlign w:val="top"/>
          </w:tcPr>
          <w:p>
            <w:r>
              <w:rPr>
                <w:sz w:val="17"/>
              </w:rPr>
              <w:t>media</w:t>
            </w:r>
          </w:p>
        </w:tc>
        <w:tc>
          <w:tcPr>
            <w:tcW w:type="dxa" w:w="5112"/>
            <w:vAlign w:val="top"/>
          </w:tcPr>
          <w:p>
            <w:r>
              <w:rPr>
                <w:sz w:val="17"/>
              </w:rPr>
              <w:t>PayloadImage, DownloadLink, VideoEmbed</w:t>
            </w:r>
          </w:p>
        </w:tc>
      </w:tr>
    </w:tbl>
    <w:p/>
    <w:p>
      <w:pPr>
        <w:pStyle w:val="Heading2"/>
      </w:pPr>
      <w:r>
        <w:t>Approved CMS Block Library</w:t>
      </w:r>
    </w:p>
    <w:p>
      <w:pPr>
        <w:pStyle w:val="ListBullet"/>
      </w:pPr>
      <w:r>
        <w:t>HeroBlock</w:t>
      </w:r>
    </w:p>
    <w:p>
      <w:pPr>
        <w:pStyle w:val="ListBullet"/>
      </w:pPr>
      <w:r>
        <w:t>CTASection</w:t>
      </w:r>
    </w:p>
    <w:p>
      <w:pPr>
        <w:pStyle w:val="ListBullet"/>
      </w:pPr>
      <w:r>
        <w:t>RichContent</w:t>
      </w:r>
    </w:p>
    <w:p>
      <w:pPr>
        <w:pStyle w:val="ListBullet"/>
      </w:pPr>
      <w:r>
        <w:t>FeatureGrid</w:t>
      </w:r>
    </w:p>
    <w:p>
      <w:pPr>
        <w:pStyle w:val="ListBullet"/>
      </w:pPr>
      <w:r>
        <w:t>TestimonialBlock</w:t>
      </w:r>
    </w:p>
    <w:p>
      <w:pPr>
        <w:pStyle w:val="ListBullet"/>
      </w:pPr>
      <w:r>
        <w:t>FAQBlock</w:t>
      </w:r>
    </w:p>
    <w:p>
      <w:pPr>
        <w:pStyle w:val="ListBullet"/>
      </w:pPr>
      <w:r>
        <w:t>ResourceCards</w:t>
      </w:r>
    </w:p>
    <w:p>
      <w:pPr>
        <w:pStyle w:val="ListBullet"/>
      </w:pPr>
      <w:r>
        <w:t>EventCards</w:t>
      </w:r>
    </w:p>
    <w:p>
      <w:pPr>
        <w:pStyle w:val="ListBullet"/>
      </w:pPr>
      <w:r>
        <w:t>DoulaCards</w:t>
      </w:r>
    </w:p>
    <w:p>
      <w:pPr>
        <w:pStyle w:val="ListBullet"/>
      </w:pPr>
      <w:r>
        <w:t>StatBlock</w:t>
      </w:r>
    </w:p>
    <w:p>
      <w:pPr>
        <w:pStyle w:val="ListBullet"/>
      </w:pPr>
      <w:r>
        <w:t>QuoteBlock</w:t>
      </w:r>
    </w:p>
    <w:p>
      <w:pPr>
        <w:pStyle w:val="ListBullet"/>
      </w:pPr>
      <w:r>
        <w:t>ContactBlock</w:t>
      </w:r>
    </w:p>
    <w:p>
      <w:pPr>
        <w:pStyle w:val="ListBullet"/>
      </w:pPr>
      <w:r>
        <w:t>LifecyclePathwayBlock</w:t>
      </w:r>
    </w:p>
    <w:p>
      <w:pPr>
        <w:pStyle w:val="ListBullet"/>
      </w:pPr>
      <w:r>
        <w:t>ServiceCardsBlock</w:t>
      </w:r>
    </w:p>
    <w:p>
      <w:pPr>
        <w:pStyle w:val="ListBullet"/>
      </w:pPr>
      <w:r>
        <w:t>PartnerCardsBlock</w:t>
      </w:r>
    </w:p>
    <w:p>
      <w:pPr>
        <w:pStyle w:val="Heading2"/>
      </w:pPr>
      <w:r>
        <w:t>Block-to-Component Mapping</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Payload Block</w:t>
            </w:r>
          </w:p>
        </w:tc>
        <w:tc>
          <w:tcPr>
            <w:tcW w:type="dxa" w:w="5112"/>
            <w:shd w:fill="3F5C58"/>
          </w:tcPr>
          <w:p>
            <w:r>
              <w:rPr>
                <w:b/>
                <w:color w:val="FFFFFF"/>
                <w:sz w:val="18"/>
              </w:rPr>
              <w:t>Frontend Component</w:t>
            </w:r>
          </w:p>
        </w:tc>
      </w:tr>
      <w:tr>
        <w:tc>
          <w:tcPr>
            <w:tcW w:type="dxa" w:w="5112"/>
            <w:vAlign w:val="top"/>
          </w:tcPr>
          <w:p>
            <w:r>
              <w:rPr>
                <w:sz w:val="17"/>
              </w:rPr>
              <w:t>HeroBlock</w:t>
            </w:r>
          </w:p>
        </w:tc>
        <w:tc>
          <w:tcPr>
            <w:tcW w:type="dxa" w:w="5112"/>
            <w:vAlign w:val="top"/>
          </w:tcPr>
          <w:p>
            <w:r>
              <w:rPr>
                <w:sz w:val="17"/>
              </w:rPr>
              <w:t>HeroBlock / PageHero</w:t>
            </w:r>
          </w:p>
        </w:tc>
      </w:tr>
      <w:tr>
        <w:tc>
          <w:tcPr>
            <w:tcW w:type="dxa" w:w="5112"/>
            <w:vAlign w:val="top"/>
          </w:tcPr>
          <w:p>
            <w:r>
              <w:rPr>
                <w:sz w:val="17"/>
              </w:rPr>
              <w:t>CTASection</w:t>
            </w:r>
          </w:p>
        </w:tc>
        <w:tc>
          <w:tcPr>
            <w:tcW w:type="dxa" w:w="5112"/>
            <w:vAlign w:val="top"/>
          </w:tcPr>
          <w:p>
            <w:r>
              <w:rPr>
                <w:sz w:val="17"/>
              </w:rPr>
              <w:t>CTASectionBlock</w:t>
            </w:r>
          </w:p>
        </w:tc>
      </w:tr>
      <w:tr>
        <w:tc>
          <w:tcPr>
            <w:tcW w:type="dxa" w:w="5112"/>
            <w:vAlign w:val="top"/>
          </w:tcPr>
          <w:p>
            <w:r>
              <w:rPr>
                <w:sz w:val="17"/>
              </w:rPr>
              <w:t>RichContent</w:t>
            </w:r>
          </w:p>
        </w:tc>
        <w:tc>
          <w:tcPr>
            <w:tcW w:type="dxa" w:w="5112"/>
            <w:vAlign w:val="top"/>
          </w:tcPr>
          <w:p>
            <w:r>
              <w:rPr>
                <w:sz w:val="17"/>
              </w:rPr>
              <w:t>RichContentBlock / RichText</w:t>
            </w:r>
          </w:p>
        </w:tc>
      </w:tr>
      <w:tr>
        <w:tc>
          <w:tcPr>
            <w:tcW w:type="dxa" w:w="5112"/>
            <w:vAlign w:val="top"/>
          </w:tcPr>
          <w:p>
            <w:r>
              <w:rPr>
                <w:sz w:val="17"/>
              </w:rPr>
              <w:t>FeatureGrid</w:t>
            </w:r>
          </w:p>
        </w:tc>
        <w:tc>
          <w:tcPr>
            <w:tcW w:type="dxa" w:w="5112"/>
            <w:vAlign w:val="top"/>
          </w:tcPr>
          <w:p>
            <w:r>
              <w:rPr>
                <w:sz w:val="17"/>
              </w:rPr>
              <w:t>FeatureGridBlock</w:t>
            </w:r>
          </w:p>
        </w:tc>
      </w:tr>
      <w:tr>
        <w:tc>
          <w:tcPr>
            <w:tcW w:type="dxa" w:w="5112"/>
            <w:vAlign w:val="top"/>
          </w:tcPr>
          <w:p>
            <w:r>
              <w:rPr>
                <w:sz w:val="17"/>
              </w:rPr>
              <w:t>FAQBlock</w:t>
            </w:r>
          </w:p>
        </w:tc>
        <w:tc>
          <w:tcPr>
            <w:tcW w:type="dxa" w:w="5112"/>
            <w:vAlign w:val="top"/>
          </w:tcPr>
          <w:p>
            <w:r>
              <w:rPr>
                <w:sz w:val="17"/>
              </w:rPr>
              <w:t>FAQBlock</w:t>
            </w:r>
          </w:p>
        </w:tc>
      </w:tr>
      <w:tr>
        <w:tc>
          <w:tcPr>
            <w:tcW w:type="dxa" w:w="5112"/>
            <w:vAlign w:val="top"/>
          </w:tcPr>
          <w:p>
            <w:r>
              <w:rPr>
                <w:sz w:val="17"/>
              </w:rPr>
              <w:t>ResourceCards</w:t>
            </w:r>
          </w:p>
        </w:tc>
        <w:tc>
          <w:tcPr>
            <w:tcW w:type="dxa" w:w="5112"/>
            <w:vAlign w:val="top"/>
          </w:tcPr>
          <w:p>
            <w:r>
              <w:rPr>
                <w:sz w:val="17"/>
              </w:rPr>
              <w:t>ResourceCardsBlock</w:t>
            </w:r>
          </w:p>
        </w:tc>
      </w:tr>
      <w:tr>
        <w:tc>
          <w:tcPr>
            <w:tcW w:type="dxa" w:w="5112"/>
            <w:vAlign w:val="top"/>
          </w:tcPr>
          <w:p>
            <w:r>
              <w:rPr>
                <w:sz w:val="17"/>
              </w:rPr>
              <w:t>EventCards</w:t>
            </w:r>
          </w:p>
        </w:tc>
        <w:tc>
          <w:tcPr>
            <w:tcW w:type="dxa" w:w="5112"/>
            <w:vAlign w:val="top"/>
          </w:tcPr>
          <w:p>
            <w:r>
              <w:rPr>
                <w:sz w:val="17"/>
              </w:rPr>
              <w:t>EventCardsBlock</w:t>
            </w:r>
          </w:p>
        </w:tc>
      </w:tr>
      <w:tr>
        <w:tc>
          <w:tcPr>
            <w:tcW w:type="dxa" w:w="5112"/>
            <w:vAlign w:val="top"/>
          </w:tcPr>
          <w:p>
            <w:r>
              <w:rPr>
                <w:sz w:val="17"/>
              </w:rPr>
              <w:t>DoulaCards</w:t>
            </w:r>
          </w:p>
        </w:tc>
        <w:tc>
          <w:tcPr>
            <w:tcW w:type="dxa" w:w="5112"/>
            <w:vAlign w:val="top"/>
          </w:tcPr>
          <w:p>
            <w:r>
              <w:rPr>
                <w:sz w:val="17"/>
              </w:rPr>
              <w:t>DoulaCardsBlock</w:t>
            </w:r>
          </w:p>
        </w:tc>
      </w:tr>
      <w:tr>
        <w:tc>
          <w:tcPr>
            <w:tcW w:type="dxa" w:w="5112"/>
            <w:vAlign w:val="top"/>
          </w:tcPr>
          <w:p>
            <w:r>
              <w:rPr>
                <w:sz w:val="17"/>
              </w:rPr>
              <w:t>StatBlock</w:t>
            </w:r>
          </w:p>
        </w:tc>
        <w:tc>
          <w:tcPr>
            <w:tcW w:type="dxa" w:w="5112"/>
            <w:vAlign w:val="top"/>
          </w:tcPr>
          <w:p>
            <w:r>
              <w:rPr>
                <w:sz w:val="17"/>
              </w:rPr>
              <w:t>StatBlock</w:t>
            </w:r>
          </w:p>
        </w:tc>
      </w:tr>
      <w:tr>
        <w:tc>
          <w:tcPr>
            <w:tcW w:type="dxa" w:w="5112"/>
            <w:vAlign w:val="top"/>
          </w:tcPr>
          <w:p>
            <w:r>
              <w:rPr>
                <w:sz w:val="17"/>
              </w:rPr>
              <w:t>QuoteBlock</w:t>
            </w:r>
          </w:p>
        </w:tc>
        <w:tc>
          <w:tcPr>
            <w:tcW w:type="dxa" w:w="5112"/>
            <w:vAlign w:val="top"/>
          </w:tcPr>
          <w:p>
            <w:r>
              <w:rPr>
                <w:sz w:val="17"/>
              </w:rPr>
              <w:t>QuoteBlock</w:t>
            </w:r>
          </w:p>
        </w:tc>
      </w:tr>
      <w:tr>
        <w:tc>
          <w:tcPr>
            <w:tcW w:type="dxa" w:w="5112"/>
            <w:vAlign w:val="top"/>
          </w:tcPr>
          <w:p>
            <w:r>
              <w:rPr>
                <w:sz w:val="17"/>
              </w:rPr>
              <w:t>ContactBlock</w:t>
            </w:r>
          </w:p>
        </w:tc>
        <w:tc>
          <w:tcPr>
            <w:tcW w:type="dxa" w:w="5112"/>
            <w:vAlign w:val="top"/>
          </w:tcPr>
          <w:p>
            <w:r>
              <w:rPr>
                <w:sz w:val="17"/>
              </w:rPr>
              <w:t>ContactBlock</w:t>
            </w:r>
          </w:p>
        </w:tc>
      </w:tr>
      <w:tr>
        <w:tc>
          <w:tcPr>
            <w:tcW w:type="dxa" w:w="5112"/>
            <w:vAlign w:val="top"/>
          </w:tcPr>
          <w:p>
            <w:r>
              <w:rPr>
                <w:sz w:val="17"/>
              </w:rPr>
              <w:t>LifecyclePathwayBlock</w:t>
            </w:r>
          </w:p>
        </w:tc>
        <w:tc>
          <w:tcPr>
            <w:tcW w:type="dxa" w:w="5112"/>
            <w:vAlign w:val="top"/>
          </w:tcPr>
          <w:p>
            <w:r>
              <w:rPr>
                <w:sz w:val="17"/>
              </w:rPr>
              <w:t>LifecyclePathwayGrid</w:t>
            </w:r>
          </w:p>
        </w:tc>
      </w:tr>
      <w:tr>
        <w:tc>
          <w:tcPr>
            <w:tcW w:type="dxa" w:w="5112"/>
            <w:vAlign w:val="top"/>
          </w:tcPr>
          <w:p>
            <w:r>
              <w:rPr>
                <w:sz w:val="17"/>
              </w:rPr>
              <w:t>ServiceCardsBlock</w:t>
            </w:r>
          </w:p>
        </w:tc>
        <w:tc>
          <w:tcPr>
            <w:tcW w:type="dxa" w:w="5112"/>
            <w:vAlign w:val="top"/>
          </w:tcPr>
          <w:p>
            <w:r>
              <w:rPr>
                <w:sz w:val="17"/>
              </w:rPr>
              <w:t>ServiceCardsBlock</w:t>
            </w:r>
          </w:p>
        </w:tc>
      </w:tr>
      <w:tr>
        <w:tc>
          <w:tcPr>
            <w:tcW w:type="dxa" w:w="5112"/>
            <w:vAlign w:val="top"/>
          </w:tcPr>
          <w:p>
            <w:r>
              <w:rPr>
                <w:sz w:val="17"/>
              </w:rPr>
              <w:t>PartnerCardsBlock</w:t>
            </w:r>
          </w:p>
        </w:tc>
        <w:tc>
          <w:tcPr>
            <w:tcW w:type="dxa" w:w="5112"/>
            <w:vAlign w:val="top"/>
          </w:tcPr>
          <w:p>
            <w:r>
              <w:rPr>
                <w:sz w:val="17"/>
              </w:rPr>
              <w:t>PartnerCardsBlock</w:t>
            </w:r>
          </w:p>
        </w:tc>
      </w:tr>
    </w:tbl>
    <w:p/>
    <w:p>
      <w:pPr>
        <w:pStyle w:val="Heading2"/>
      </w:pPr>
      <w:r>
        <w:t>RenderBlocks Rules</w:t>
      </w:r>
    </w:p>
    <w:p>
      <w:pPr>
        <w:pStyle w:val="ListBullet"/>
      </w:pPr>
      <w:r>
        <w:t>Accept typed block data.</w:t>
      </w:r>
    </w:p>
    <w:p>
      <w:pPr>
        <w:pStyle w:val="ListBullet"/>
      </w:pPr>
      <w:r>
        <w:t>Render only approved block types.</w:t>
      </w:r>
    </w:p>
    <w:p>
      <w:pPr>
        <w:pStyle w:val="ListBullet"/>
      </w:pPr>
      <w:r>
        <w:t>Unknown blocks fail safely.</w:t>
      </w:r>
    </w:p>
    <w:p>
      <w:pPr>
        <w:pStyle w:val="ListBullet"/>
      </w:pPr>
      <w:r>
        <w:t>Missing optional block fields do not crash the page.</w:t>
      </w:r>
    </w:p>
    <w:p>
      <w:pPr>
        <w:pStyle w:val="ListBullet"/>
      </w:pPr>
      <w:r>
        <w:t>Blocks use semantic HTML, approved design tokens, mobile-first layouts, and accessibility standards.</w:t>
      </w:r>
    </w:p>
    <w:p>
      <w:pPr>
        <w:pStyle w:val="ListBullet"/>
      </w:pPr>
      <w:r>
        <w:t>Blocks must not expose private/unapproved content or accept arbitrary editor classes.</w:t>
      </w:r>
    </w:p>
    <w:p>
      <w:pPr>
        <w:pStyle w:val="Heading2"/>
      </w:pPr>
      <w:r>
        <w:t>CMS Field Rendering Rules</w:t>
      </w:r>
    </w:p>
    <w:p>
      <w:pPr>
        <w:pStyle w:val="ListBullet"/>
      </w:pPr>
      <w:r>
        <w:t>Text: trim and avoid empty headings.</w:t>
      </w:r>
    </w:p>
    <w:p>
      <w:pPr>
        <w:pStyle w:val="ListBullet"/>
      </w:pPr>
      <w:r>
        <w:t>Rich text: render through RichText with semantic headings and accessible links.</w:t>
      </w:r>
    </w:p>
    <w:p>
      <w:pPr>
        <w:pStyle w:val="ListBullet"/>
      </w:pPr>
      <w:r>
        <w:t>Images: render through PayloadImage with alt text and responsive sizing.</w:t>
      </w:r>
    </w:p>
    <w:p>
      <w:pPr>
        <w:pStyle w:val="ListBullet"/>
      </w:pPr>
      <w:r>
        <w:t>Relationships: resolve public content only and respect status.</w:t>
      </w:r>
    </w:p>
    <w:p>
      <w:pPr>
        <w:pStyle w:val="ListBullet"/>
      </w:pPr>
      <w:r>
        <w:t>CTAs: require label + URL + approved variant.</w:t>
      </w:r>
    </w:p>
    <w:p>
      <w:pPr>
        <w:pStyle w:val="ListBullet"/>
      </w:pPr>
      <w:r>
        <w:t>SEO: route-specific fields override defaults and never expose private data.</w:t>
      </w:r>
    </w:p>
    <w:p>
      <w:pPr>
        <w:pStyle w:val="Heading2"/>
      </w:pPr>
      <w:r>
        <w:t>Publication and Moderation Rules</w:t>
      </w:r>
    </w:p>
    <w:p>
      <w:r>
        <w:t>Public content should render only when it is published, approved, and public. Draft, pending review, rejected, private, unapproved, internal, member-only, moderation, audit, or private media content must not appear publicly. Protected content requires authentication, role validation, ownership checks, and authorization.</w:t>
      </w:r>
    </w:p>
    <w:p>
      <w:pPr>
        <w:pStyle w:val="Heading2"/>
      </w:pPr>
      <w:r>
        <w:t>SEO, Schema, Search, Form, and Editor Guardrails</w:t>
      </w:r>
    </w:p>
    <w:p>
      <w:pPr>
        <w:pStyle w:val="ListBullet"/>
      </w:pPr>
      <w:r>
        <w:t>Metadata should be generated from CMS SEO fields with safe defaults.</w:t>
      </w:r>
    </w:p>
    <w:p>
      <w:pPr>
        <w:pStyle w:val="ListBullet"/>
      </w:pPr>
      <w:r>
        <w:t>Schema should be generated from controlled utilities, not unsafe arbitrary editor JSON.</w:t>
      </w:r>
    </w:p>
    <w:p>
      <w:pPr>
        <w:pStyle w:val="ListBullet"/>
      </w:pPr>
      <w:r>
        <w:t>Search/filter rendering must validate parameters and expose only approved public content.</w:t>
      </w:r>
    </w:p>
    <w:p>
      <w:pPr>
        <w:pStyle w:val="ListBullet"/>
      </w:pPr>
      <w:r>
        <w:t>Forms must submit through safe backend workflows and moderation where required.</w:t>
      </w:r>
    </w:p>
    <w:p>
      <w:pPr>
        <w:pStyle w:val="ListBullet"/>
      </w:pPr>
      <w:r>
        <w:t>Editors may control content and approved variants, but not raw Tailwind classes, scripts, arbitrary colours, arbitrary font sizes, visibility bypasses, or moderation bypasses.</w:t>
      </w:r>
    </w:p>
    <w:p>
      <w:pPr>
        <w:pStyle w:val="Heading2"/>
      </w:pPr>
      <w:r>
        <w:t>Codex Build Order for CMS Rendering</w:t>
      </w:r>
    </w:p>
    <w:p>
      <w:pPr>
        <w:pStyle w:val="ListBullet"/>
      </w:pPr>
      <w:r>
        <w:t>Define Payload block types.</w:t>
      </w:r>
    </w:p>
    <w:p>
      <w:pPr>
        <w:pStyle w:val="ListBullet"/>
      </w:pPr>
      <w:r>
        <w:t>Generate Payload types.</w:t>
      </w:r>
    </w:p>
    <w:p>
      <w:pPr>
        <w:pStyle w:val="ListBullet"/>
      </w:pPr>
      <w:r>
        <w:t>Create RichText and PayloadImage.</w:t>
      </w:r>
    </w:p>
    <w:p>
      <w:pPr>
        <w:pStyle w:val="ListBullet"/>
      </w:pPr>
      <w:r>
        <w:t>Create RenderBlocks and approved block components.</w:t>
      </w:r>
    </w:p>
    <w:p>
      <w:pPr>
        <w:pStyle w:val="ListBullet"/>
      </w:pPr>
      <w:r>
        <w:t>Connect CMSPageTemplate and homepage global.</w:t>
      </w:r>
    </w:p>
    <w:p>
      <w:pPr>
        <w:pStyle w:val="ListBullet"/>
      </w:pPr>
      <w:r>
        <w:t>Connect navigation/footer globals.</w:t>
      </w:r>
    </w:p>
    <w:p>
      <w:pPr>
        <w:pStyle w:val="ListBullet"/>
      </w:pPr>
      <w:r>
        <w:t>Add SEO metadata and schema utilities.</w:t>
      </w:r>
    </w:p>
    <w:p>
      <w:pPr>
        <w:pStyle w:val="ListBullet"/>
      </w:pPr>
      <w:r>
        <w:t>Add visibility/moderation filters and fallback states.</w:t>
      </w:r>
    </w:p>
    <w:p>
      <w:pPr>
        <w:pStyle w:val="ListBullet"/>
      </w:pPr>
      <w:r>
        <w:t>Run accessibility and smoke tests.</w:t>
      </w:r>
    </w:p>
    <w:p>
      <w:pPr>
        <w:pStyle w:val="Heading2"/>
      </w:pPr>
      <w:r>
        <w:t>Part 6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Part 7: Card Systems, Listing Patterns, and Discovery Interfaces</w:t>
      </w:r>
    </w:p>
    <w:p>
      <w:pPr>
        <w:pStyle w:val="Heading1"/>
      </w:pPr>
      <w:r>
        <w:t>Executive Summary</w:t>
      </w:r>
    </w:p>
    <w:p>
      <w:r>
        <w:t>Defines cards, grids, lists, filters, search results, pagination, empty states, featured/related content, status badges, and discovery interface behaviour.</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Card System Philosophy</w:t>
      </w:r>
    </w:p>
    <w:p>
      <w:r>
        <w:t>Cards make structured content easy to scan, compare, and act on. RDDA cards must be clear, consistent, emotionally sensitive, accessible, mobile-first, CMS-compatible, publication-safe, SEO-friendly, and brand-consistent.</w:t>
      </w:r>
    </w:p>
    <w:p>
      <w:pPr>
        <w:pStyle w:val="Heading2"/>
      </w:pPr>
      <w:r>
        <w:t>Global Card Design Rules</w:t>
      </w:r>
    </w:p>
    <w:p>
      <w:pPr>
        <w:pStyle w:val="ListBullet"/>
      </w:pPr>
      <w:r>
        <w:t>Base treatment: white/off-white surfaces, warm neutral/pale sage borders, deep ink/charcoal text, green/sage/brown accents, restrained radius, subtle shadow if needed.</w:t>
      </w:r>
    </w:p>
    <w:p>
      <w:pPr>
        <w:pStyle w:val="ListBullet"/>
      </w:pPr>
      <w:r>
        <w:t>Cards support optional media, icons, metadata, tag lists, CTAs, status badges, focus states, and missing-field handling.</w:t>
      </w:r>
    </w:p>
    <w:p>
      <w:pPr>
        <w:pStyle w:val="ListBullet"/>
      </w:pPr>
      <w:r>
        <w:t>Avoid nested interactive elements inside fully clickable cards.</w:t>
      </w:r>
    </w:p>
    <w:p>
      <w:pPr>
        <w:pStyle w:val="Heading2"/>
      </w:pPr>
      <w:r>
        <w:t>Base Card and Subcomponents</w:t>
      </w:r>
    </w:p>
    <w:p>
      <w:pPr>
        <w:pStyle w:val="ListBullet"/>
      </w:pPr>
      <w:r>
        <w:t>Card</w:t>
      </w:r>
    </w:p>
    <w:p>
      <w:pPr>
        <w:pStyle w:val="ListBullet"/>
      </w:pPr>
      <w:r>
        <w:t>CardMedia</w:t>
      </w:r>
    </w:p>
    <w:p>
      <w:pPr>
        <w:pStyle w:val="ListBullet"/>
      </w:pPr>
      <w:r>
        <w:t>CardHeader</w:t>
      </w:r>
    </w:p>
    <w:p>
      <w:pPr>
        <w:pStyle w:val="ListBullet"/>
      </w:pPr>
      <w:r>
        <w:t>CardTitle</w:t>
      </w:r>
    </w:p>
    <w:p>
      <w:pPr>
        <w:pStyle w:val="ListBullet"/>
      </w:pPr>
      <w:r>
        <w:t>CardDescription</w:t>
      </w:r>
    </w:p>
    <w:p>
      <w:pPr>
        <w:pStyle w:val="ListBullet"/>
      </w:pPr>
      <w:r>
        <w:t>CardMeta</w:t>
      </w:r>
    </w:p>
    <w:p>
      <w:pPr>
        <w:pStyle w:val="ListBullet"/>
      </w:pPr>
      <w:r>
        <w:t>CardTags</w:t>
      </w:r>
    </w:p>
    <w:p>
      <w:pPr>
        <w:pStyle w:val="ListBullet"/>
      </w:pPr>
      <w:r>
        <w:t>CardFooter</w:t>
      </w:r>
    </w:p>
    <w:p>
      <w:pPr>
        <w:pStyle w:val="ListBullet"/>
      </w:pPr>
      <w:r>
        <w:t>CardAction</w:t>
      </w:r>
    </w:p>
    <w:p>
      <w:pPr>
        <w:pStyle w:val="Heading2"/>
      </w:pPr>
      <w:r>
        <w:t>Lifecycle and Service Cards</w:t>
      </w:r>
    </w:p>
    <w:p>
      <w:r>
        <w:t>LifecycleCard supports fertility, pregnancy, birth, postpartum, parenting transitions, loss/grief, end-of-life, and low-income support pathways using plain-language titles and supportive descriptions. ServiceCard displays practical service categories and links to service detail pages with lifecycle relationships where helpful.</w:t>
      </w:r>
    </w:p>
    <w:p>
      <w:pPr>
        <w:pStyle w:val="Heading2"/>
      </w:pPr>
      <w:r>
        <w:t>Doula Cards</w:t>
      </w:r>
    </w:p>
    <w:p>
      <w:r>
        <w:t>DoulaCard displays approved public profile previews only. It may show public name, image, city/province, services, lifecycle stages, languages, accepting-client status, availability, short bio excerpt, featured status, and View Profile CTA. It must never display private phone/email/address, auth metadata, moderation notes, audit logs, applications, private files, or unapproved updates.</w:t>
      </w:r>
    </w:p>
    <w:p>
      <w:pPr>
        <w:pStyle w:val="Heading2"/>
      </w:pPr>
      <w:r>
        <w:t>Resource and Event Cards</w:t>
      </w:r>
    </w:p>
    <w:p>
      <w:r>
        <w:t>ResourceCard displays title, excerpt, type, featured image, lifecycle/service relationships, dates, and read/download CTA for approved published resources. EventCard displays event title, type, date, time, location/virtual status, summary, image, and view details CTA for approved published events. Upcoming event lists must exclude expired events unless intentionally archived.</w:t>
      </w:r>
    </w:p>
    <w:p>
      <w:pPr>
        <w:pStyle w:val="Heading2"/>
      </w:pPr>
      <w:r>
        <w:t>Partner, Testimonial, FAQ, Dashboard, and Moderation Cards</w:t>
      </w:r>
    </w:p>
    <w:p>
      <w:pPr>
        <w:pStyle w:val="ListBullet"/>
      </w:pPr>
      <w:r>
        <w:t>PartnerCard renders approved partners with logo alt text and external link handling.</w:t>
      </w:r>
    </w:p>
    <w:p>
      <w:pPr>
        <w:pStyle w:val="ListBullet"/>
      </w:pPr>
      <w:r>
        <w:t>TestimonialCard renders approved testimonials with privacy-aware attribution.</w:t>
      </w:r>
    </w:p>
    <w:p>
      <w:pPr>
        <w:pStyle w:val="ListBullet"/>
      </w:pPr>
      <w:r>
        <w:t>FAQAccordion/FAQItem render accessible question/answer content and schema readiness.</w:t>
      </w:r>
    </w:p>
    <w:p>
      <w:pPr>
        <w:pStyle w:val="ListBullet"/>
      </w:pPr>
      <w:r>
        <w:t>DashboardCard displays member/admin summaries.</w:t>
      </w:r>
    </w:p>
    <w:p>
      <w:pPr>
        <w:pStyle w:val="ListBullet"/>
      </w:pPr>
      <w:r>
        <w:t>ModerationCard renders protected reviewable submissions for authorized roles only.</w:t>
      </w:r>
    </w:p>
    <w:p>
      <w:pPr>
        <w:pStyle w:val="Heading2"/>
      </w:pPr>
      <w:r>
        <w:t>Listing Patterns</w:t>
      </w:r>
    </w:p>
    <w:p>
      <w:pPr>
        <w:pStyle w:val="ListBullet"/>
      </w:pPr>
      <w:r>
        <w:t>CardGrid for public card groups.</w:t>
      </w:r>
    </w:p>
    <w:p>
      <w:pPr>
        <w:pStyle w:val="ListBullet"/>
      </w:pPr>
      <w:r>
        <w:t>ResultList/EventList/ResourceList for metadata-rich vertical lists.</w:t>
      </w:r>
    </w:p>
    <w:p>
      <w:pPr>
        <w:pStyle w:val="ListBullet"/>
      </w:pPr>
      <w:r>
        <w:t>DataTable/ModerationTable/AuditLogTable only where tabular comparison is necessary.</w:t>
      </w:r>
    </w:p>
    <w:p>
      <w:pPr>
        <w:pStyle w:val="ListBullet"/>
      </w:pPr>
      <w:r>
        <w:t>SearchResults for directory, resource, event, service, page, and future global search.</w:t>
      </w:r>
    </w:p>
    <w:p>
      <w:pPr>
        <w:pStyle w:val="Heading2"/>
      </w:pPr>
      <w:r>
        <w:t>Filters and Search</w:t>
      </w:r>
    </w:p>
    <w:p>
      <w:pPr>
        <w:pStyle w:val="ListBullet"/>
      </w:pPr>
      <w:r>
        <w:t>DirectoryFilters: service, lifecycle stage, city, province, language, certification, availability, accepting clients, accessibility accommodation.</w:t>
      </w:r>
    </w:p>
    <w:p>
      <w:pPr>
        <w:pStyle w:val="ListBullet"/>
      </w:pPr>
      <w:r>
        <w:t>ResourceFilters: type, lifecycle stage, service, topic, emotional state, format.</w:t>
      </w:r>
    </w:p>
    <w:p>
      <w:pPr>
        <w:pStyle w:val="ListBullet"/>
      </w:pPr>
      <w:r>
        <w:t>EventFilters: event type, date range, location, virtual status, workshop/community/training.</w:t>
      </w:r>
    </w:p>
    <w:p>
      <w:pPr>
        <w:pStyle w:val="ListBullet"/>
      </w:pPr>
      <w:r>
        <w:t>MobileFilterDrawer must manage focus, preserve selections, support apply/reset, and use touch-friendly controls.</w:t>
      </w:r>
    </w:p>
    <w:p>
      <w:pPr>
        <w:pStyle w:val="Heading2"/>
      </w:pPr>
      <w:r>
        <w:t>Pagination, Empty States, Featured and Related Content</w:t>
      </w:r>
    </w:p>
    <w:p>
      <w:pPr>
        <w:pStyle w:val="ListBullet"/>
      </w:pPr>
      <w:r>
        <w:t>Pagination must be accessible, preserve filters, and avoid infinite scroll as default.</w:t>
      </w:r>
    </w:p>
    <w:p>
      <w:pPr>
        <w:pStyle w:val="ListBullet"/>
      </w:pPr>
      <w:r>
        <w:t>EmptyState should explain the situation and offer useful next actions without implying support is unavailable.</w:t>
      </w:r>
    </w:p>
    <w:p>
      <w:pPr>
        <w:pStyle w:val="ListBullet"/>
      </w:pPr>
      <w:r>
        <w:t>Featured content must be approved and public and use subtle emphasis.</w:t>
      </w:r>
    </w:p>
    <w:p>
      <w:pPr>
        <w:pStyle w:val="ListBullet"/>
      </w:pPr>
      <w:r>
        <w:t>Related content should be relevant, public, useful, and omitted when no meaningful related content exists.</w:t>
      </w:r>
    </w:p>
    <w:p>
      <w:pPr>
        <w:pStyle w:val="Heading2"/>
      </w:pPr>
      <w:r>
        <w:t>Listing SEO, Accessibility, Performance, and Safety</w:t>
      </w:r>
    </w:p>
    <w:p>
      <w:pPr>
        <w:pStyle w:val="ListBullet"/>
      </w:pPr>
      <w:r>
        <w:t>Stable category listing pages may be indexable; search/filter combinations should be controlled.</w:t>
      </w:r>
    </w:p>
    <w:p>
      <w:pPr>
        <w:pStyle w:val="ListBullet"/>
      </w:pPr>
      <w:r>
        <w:t>Search inputs, filters, result counts, empty states, and pagination must be accessible.</w:t>
      </w:r>
    </w:p>
    <w:p>
      <w:pPr>
        <w:pStyle w:val="ListBullet"/>
      </w:pPr>
      <w:r>
        <w:t>Listings should use server-rendered initial results, pagination, optimized images, and lightweight filtering.</w:t>
      </w:r>
    </w:p>
    <w:p>
      <w:pPr>
        <w:pStyle w:val="ListBullet"/>
      </w:pPr>
      <w:r>
        <w:t>Public cards must render only approved public content and never expose private data.</w:t>
      </w:r>
    </w:p>
    <w:p>
      <w:pPr>
        <w:pStyle w:val="Heading2"/>
      </w:pPr>
      <w:r>
        <w:t>Part 7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Part 8: Form Patterns, Submission Workflows, and Validation Architecture</w:t>
      </w:r>
    </w:p>
    <w:p>
      <w:pPr>
        <w:pStyle w:val="Heading1"/>
      </w:pPr>
      <w:r>
        <w:t>Executive Summary</w:t>
      </w:r>
    </w:p>
    <w:p>
      <w:r>
        <w:t>Defines accessible form architecture, public/member/admin form patterns, React Hook Form + Zod validation, submission workflows, privacy, spam protection, and moderation integration.</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Form System Philosophy</w:t>
      </w:r>
    </w:p>
    <w:p>
      <w:r>
        <w:t>Forms should be calm, clear, supportive, mobile-first, accessible, validation-ready, privacy-aware, spam-resistant, and backend-integrated. They should ask only for necessary information and avoid collecting sensitive details unless RDDA formally approves the workflow.</w:t>
      </w:r>
    </w:p>
    <w:p>
      <w:pPr>
        <w:pStyle w:val="Heading2"/>
      </w:pPr>
      <w:r>
        <w:t>Form Component Architecture</w:t>
      </w:r>
    </w:p>
    <w:p>
      <w:pPr>
        <w:spacing w:before="60" w:after="120"/>
        <w:ind w:left="360"/>
      </w:pPr>
      <w:r>
        <w:rPr>
          <w:rFonts w:ascii="Consolas" w:hAnsi="Consolas" w:eastAsia="Consolas"/>
          <w:sz w:val="17"/>
        </w:rPr>
        <w:t>src/components/forms/</w:t>
        <w:br/>
        <w:t xml:space="preserve">  FormField.tsx</w:t>
        <w:br/>
        <w:t xml:space="preserve">  FormLabel.tsx</w:t>
        <w:br/>
        <w:t xml:space="preserve">  FormDescription.tsx</w:t>
        <w:br/>
        <w:t xml:space="preserve">  FormError.tsx</w:t>
        <w:br/>
        <w:t xml:space="preserve">  FormSuccess.tsx</w:t>
        <w:br/>
        <w:t xml:space="preserve">  TextInput.tsx</w:t>
        <w:br/>
        <w:t xml:space="preserve">  Textarea.tsx</w:t>
        <w:br/>
        <w:t xml:space="preserve">  SelectField.tsx</w:t>
        <w:br/>
        <w:t xml:space="preserve">  CheckboxField.tsx</w:t>
        <w:br/>
        <w:t xml:space="preserve">  RadioGroup.tsx</w:t>
        <w:br/>
        <w:t xml:space="preserve">  FileUploadField.tsx</w:t>
        <w:br/>
        <w:t xml:space="preserve">  SubmitButton.tsx</w:t>
        <w:br/>
        <w:t xml:space="preserve">  FormSection.tsx</w:t>
        <w:br/>
        <w:t xml:space="preserve">  FormActions.tsx</w:t>
      </w:r>
    </w:p>
    <w:p>
      <w:pPr>
        <w:pStyle w:val="Heading2"/>
      </w:pPr>
      <w:r>
        <w:t>Recommended Form Stack</w:t>
      </w:r>
    </w:p>
    <w:p>
      <w:r>
        <w:t>Use React Hook Form for form state and usability. Use Zod for schema validation, type inference, and server-side validation alignment. Submit through Next.js Server Actions or Route Handlers, Payload Local API, and Supabase server utilities as appropriate.</w:t>
      </w:r>
    </w:p>
    <w:p>
      <w:pPr>
        <w:pStyle w:val="Heading2"/>
      </w:pPr>
      <w:r>
        <w:t>Base Field and Layout Patterns</w:t>
      </w:r>
    </w:p>
    <w:p>
      <w:pPr>
        <w:pStyle w:val="ListBullet"/>
      </w:pPr>
      <w:r>
        <w:t>Every field must have a visible label, helper text where useful, connected error message, and accessible input/control.</w:t>
      </w:r>
    </w:p>
    <w:p>
      <w:pPr>
        <w:pStyle w:val="ListBullet"/>
      </w:pPr>
      <w:r>
        <w:t>Most forms should use a single-column layout.</w:t>
      </w:r>
    </w:p>
    <w:p>
      <w:pPr>
        <w:pStyle w:val="ListBullet"/>
      </w:pPr>
      <w:r>
        <w:t>Longer forms should use FormSection groups.</w:t>
      </w:r>
    </w:p>
    <w:p>
      <w:pPr>
        <w:pStyle w:val="ListBullet"/>
      </w:pPr>
      <w:r>
        <w:t>Two-column desktop fields may be used only for short related fields and must stack on mobile.</w:t>
      </w:r>
    </w:p>
    <w:p>
      <w:pPr>
        <w:pStyle w:val="Heading2"/>
      </w:pPr>
      <w:r>
        <w:t>Public Form Patterns</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Form</w:t>
            </w:r>
          </w:p>
        </w:tc>
        <w:tc>
          <w:tcPr>
            <w:tcW w:type="dxa" w:w="5112"/>
            <w:shd w:fill="3F5C58"/>
          </w:tcPr>
          <w:p>
            <w:r>
              <w:rPr>
                <w:b/>
                <w:color w:val="FFFFFF"/>
                <w:sz w:val="18"/>
              </w:rPr>
              <w:t>Route/Purpose</w:t>
            </w:r>
          </w:p>
        </w:tc>
      </w:tr>
      <w:tr>
        <w:tc>
          <w:tcPr>
            <w:tcW w:type="dxa" w:w="5112"/>
            <w:vAlign w:val="top"/>
          </w:tcPr>
          <w:p>
            <w:r>
              <w:rPr>
                <w:sz w:val="17"/>
              </w:rPr>
              <w:t>ContactForm</w:t>
            </w:r>
          </w:p>
        </w:tc>
        <w:tc>
          <w:tcPr>
            <w:tcW w:type="dxa" w:w="5112"/>
            <w:vAlign w:val="top"/>
          </w:tcPr>
          <w:p>
            <w:r>
              <w:rPr>
                <w:sz w:val="17"/>
              </w:rPr>
              <w:t>/contact - general questions and support inquiries</w:t>
            </w:r>
          </w:p>
        </w:tc>
      </w:tr>
      <w:tr>
        <w:tc>
          <w:tcPr>
            <w:tcW w:type="dxa" w:w="5112"/>
            <w:vAlign w:val="top"/>
          </w:tcPr>
          <w:p>
            <w:r>
              <w:rPr>
                <w:sz w:val="17"/>
              </w:rPr>
              <w:t>ApplyToJoinForm</w:t>
            </w:r>
          </w:p>
        </w:tc>
        <w:tc>
          <w:tcPr>
            <w:tcW w:type="dxa" w:w="5112"/>
            <w:vAlign w:val="top"/>
          </w:tcPr>
          <w:p>
            <w:r>
              <w:rPr>
                <w:sz w:val="17"/>
              </w:rPr>
              <w:t>/apply-to-join - membership/doula applications</w:t>
            </w:r>
          </w:p>
        </w:tc>
      </w:tr>
      <w:tr>
        <w:tc>
          <w:tcPr>
            <w:tcW w:type="dxa" w:w="5112"/>
            <w:vAlign w:val="top"/>
          </w:tcPr>
          <w:p>
            <w:r>
              <w:rPr>
                <w:sz w:val="17"/>
              </w:rPr>
              <w:t>EventSubmissionForm</w:t>
            </w:r>
          </w:p>
        </w:tc>
        <w:tc>
          <w:tcPr>
            <w:tcW w:type="dxa" w:w="5112"/>
            <w:vAlign w:val="top"/>
          </w:tcPr>
          <w:p>
            <w:r>
              <w:rPr>
                <w:sz w:val="17"/>
              </w:rPr>
              <w:t>/events/submit - event submissions for review</w:t>
            </w:r>
          </w:p>
        </w:tc>
      </w:tr>
      <w:tr>
        <w:tc>
          <w:tcPr>
            <w:tcW w:type="dxa" w:w="5112"/>
            <w:vAlign w:val="top"/>
          </w:tcPr>
          <w:p>
            <w:r>
              <w:rPr>
                <w:sz w:val="17"/>
              </w:rPr>
              <w:t>ResourceSubmissionForm</w:t>
            </w:r>
          </w:p>
        </w:tc>
        <w:tc>
          <w:tcPr>
            <w:tcW w:type="dxa" w:w="5112"/>
            <w:vAlign w:val="top"/>
          </w:tcPr>
          <w:p>
            <w:r>
              <w:rPr>
                <w:sz w:val="17"/>
              </w:rPr>
              <w:t>/resources/submit if implemented - resource suggestions</w:t>
            </w:r>
          </w:p>
        </w:tc>
      </w:tr>
      <w:tr>
        <w:tc>
          <w:tcPr>
            <w:tcW w:type="dxa" w:w="5112"/>
            <w:vAlign w:val="top"/>
          </w:tcPr>
          <w:p>
            <w:r>
              <w:rPr>
                <w:sz w:val="17"/>
              </w:rPr>
              <w:t>LowIncomeSupportInquiryForm</w:t>
            </w:r>
          </w:p>
        </w:tc>
        <w:tc>
          <w:tcPr>
            <w:tcW w:type="dxa" w:w="5112"/>
            <w:vAlign w:val="top"/>
          </w:tcPr>
          <w:p>
            <w:r>
              <w:rPr>
                <w:sz w:val="17"/>
              </w:rPr>
              <w:t>/find-support/low-income-support - private supportive inquiry</w:t>
            </w:r>
          </w:p>
        </w:tc>
      </w:tr>
    </w:tbl>
    <w:p/>
    <w:p>
      <w:pPr>
        <w:pStyle w:val="Heading2"/>
      </w:pPr>
      <w:r>
        <w:t>Public Submission Workflow</w:t>
      </w:r>
    </w:p>
    <w:p>
      <w:pPr>
        <w:spacing w:before="60" w:after="120"/>
        <w:ind w:left="360"/>
      </w:pPr>
      <w:r>
        <w:rPr>
          <w:rFonts w:ascii="Consolas" w:hAnsi="Consolas" w:eastAsia="Consolas"/>
          <w:sz w:val="17"/>
        </w:rPr>
        <w:t>User submits form</w:t>
        <w:br/>
        <w:t xml:space="preserve">  -&gt; frontend validation</w:t>
        <w:br/>
        <w:t xml:space="preserve">  -&gt; server-side validation</w:t>
        <w:br/>
        <w:t xml:space="preserve">  -&gt; spam/rate-limit checks</w:t>
        <w:br/>
        <w:t xml:space="preserve">  -&gt; submission saved</w:t>
        <w:br/>
        <w:t xml:space="preserve">  -&gt; moderation/notification workflow begins</w:t>
        <w:br/>
        <w:t xml:space="preserve">  -&gt; user receives confirmation</w:t>
      </w:r>
    </w:p>
    <w:p>
      <w:pPr>
        <w:pStyle w:val="Heading2"/>
      </w:pPr>
      <w:r>
        <w:t>Member Form Patterns</w:t>
      </w:r>
    </w:p>
    <w:p>
      <w:r>
        <w:t>Member forms include MemberProfileForm, DoulaProfileUpdateForm, MemberEventSubmissionForm, MemberResourceSubmissionForm, CertificationUpdateForm, and NotificationPreferencesForm. Member routes must validate authentication, role, and ownership server-side. Public-facing updates should enter moderation.</w:t>
      </w:r>
    </w:p>
    <w:p>
      <w:pPr>
        <w:pStyle w:val="Heading2"/>
      </w:pPr>
      <w:r>
        <w:t>Admin and Moderation Forms</w:t>
      </w:r>
    </w:p>
    <w:p>
      <w:r>
        <w:t>ModerationActionForm supports approve, reject, needs revision, and archive decisions. Server-side role validation and audit logging are required. Private reviewer notes must not appear publicly.</w:t>
      </w:r>
    </w:p>
    <w:p>
      <w:pPr>
        <w:pStyle w:val="Heading2"/>
      </w:pPr>
      <w:r>
        <w:t>File Upload Rules</w:t>
      </w:r>
    </w:p>
    <w:p>
      <w:pPr>
        <w:pStyle w:val="ListBullet"/>
      </w:pPr>
      <w:r>
        <w:t>Restrict allowed types to jpg, jpeg, png, webp, and pdf unless approved otherwise.</w:t>
      </w:r>
    </w:p>
    <w:p>
      <w:pPr>
        <w:pStyle w:val="ListBullet"/>
      </w:pPr>
      <w:r>
        <w:t>Restrict high-risk file types such as svg, exe, js, html, zip, and executable formats.</w:t>
      </w:r>
    </w:p>
    <w:p>
      <w:pPr>
        <w:pStyle w:val="ListBullet"/>
      </w:pPr>
      <w:r>
        <w:t>Validate MIME type, file size, dimensions where relevant, storage visibility, and moderation/publication status.</w:t>
      </w:r>
    </w:p>
    <w:p>
      <w:pPr>
        <w:pStyle w:val="ListBullet"/>
      </w:pPr>
      <w:r>
        <w:t>Private files must use signed URLs only in authorized contexts.</w:t>
      </w:r>
    </w:p>
    <w:p>
      <w:pPr>
        <w:pStyle w:val="Heading2"/>
      </w:pPr>
      <w:r>
        <w:t>Validation Architecture</w:t>
      </w:r>
    </w:p>
    <w:p>
      <w:r>
        <w:t>Frontend validation improves usability; backend validation is mandatory. Validate required fields, email/URL format, date order, file size/type, text length, conditional requirements, authentication, authorization, role, ownership, rate limits, storage safety, and moderation rules.</w:t>
      </w:r>
    </w:p>
    <w:p>
      <w:pPr>
        <w:pStyle w:val="Heading2"/>
      </w:pPr>
      <w:r>
        <w:t>Privacy, Spam, Analytics, and QA</w:t>
      </w:r>
    </w:p>
    <w:p>
      <w:pPr>
        <w:pStyle w:val="ListBullet"/>
      </w:pPr>
      <w:r>
        <w:t>Do not publish public submissions automatically.</w:t>
      </w:r>
    </w:p>
    <w:p>
      <w:pPr>
        <w:pStyle w:val="ListBullet"/>
      </w:pPr>
      <w:r>
        <w:t>Do not include submissions in metadata, schema, sitemap, or public search.</w:t>
      </w:r>
    </w:p>
    <w:p>
      <w:pPr>
        <w:pStyle w:val="ListBullet"/>
      </w:pPr>
      <w:r>
        <w:t>Use rate limiting, honeypot, and CAPTCHA only if needed.</w:t>
      </w:r>
    </w:p>
    <w:p>
      <w:pPr>
        <w:pStyle w:val="ListBullet"/>
      </w:pPr>
      <w:r>
        <w:t>Track form completion events only, not field values or private messages.</w:t>
      </w:r>
    </w:p>
    <w:p>
      <w:pPr>
        <w:pStyle w:val="ListBullet"/>
      </w:pPr>
      <w:r>
        <w:t>All forms require accessible labels, errors, success states, loading states, server validation, and mobile QA.</w:t>
      </w:r>
    </w:p>
    <w:p>
      <w:pPr>
        <w:pStyle w:val="Heading2"/>
      </w:pPr>
      <w:r>
        <w:t>Part 8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Part 9: Navigation, Header, Footer, CTA System, and Global Interaction Patterns</w:t>
      </w:r>
    </w:p>
    <w:p>
      <w:pPr>
        <w:pStyle w:val="Heading1"/>
      </w:pPr>
      <w:r>
        <w:t>Executive Summary</w:t>
      </w:r>
    </w:p>
    <w:p>
      <w:r>
        <w:t>Defines approved navigation, header, dropdowns, mobile drawer, footer, CTA hierarchy, interaction patterns, CMS-driven navigation, breadcrumbs, external links, protected nav, and implementation rules.</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Global Navigation Philosophy</w:t>
      </w:r>
    </w:p>
    <w:p>
      <w:r>
        <w:t>RDDA navigation must support emotional support discovery and practical service discovery. Users may know their situation, not the service name. Navigation must be calm, clear, accessible, mobile-first, CMS-manageable, SEO-supportive, and consistent with approved routes.</w:t>
      </w:r>
    </w:p>
    <w:p>
      <w:pPr>
        <w:pStyle w:val="Heading2"/>
      </w:pPr>
      <w:r>
        <w:t>Approved Primary Navigation</w:t>
      </w:r>
    </w:p>
    <w:p>
      <w:r>
        <w:t>Home, Find Support, Services, Resources, Events, Community, About RDDA, Member Portal, Contact. Do not introduce or rename top-level navigation items without RDDA approval. Directory access should be surfaced through support pathways while preserving /directory routes.</w:t>
      </w:r>
    </w:p>
    <w:p>
      <w:pPr>
        <w:pStyle w:val="Heading2"/>
      </w:pPr>
      <w:r>
        <w:t>Header Architecture</w:t>
      </w:r>
    </w:p>
    <w:p>
      <w:r>
        <w:t>SiteHeader should include the approved RDDA logo, PrimaryNavigation, HeaderCTA, mobile menu button, skip link support, optional search trigger, Member Portal, and Contact. Desktop layout should be Logo | Primary Navigation | Header CTA.</w:t>
      </w:r>
    </w:p>
    <w:p>
      <w:pPr>
        <w:pStyle w:val="Heading2"/>
      </w:pPr>
      <w:r>
        <w:t>Header CTA Strategy</w:t>
      </w:r>
    </w:p>
    <w:p>
      <w:r>
        <w:t>Default header CTA should be Find Support linking to /find-support. Alternatives include Talk to a Doula, Get Help Now, or Contact RDDA only when the destination supports the wording. Use one visually dominant header CTA.</w:t>
      </w:r>
    </w:p>
    <w:p>
      <w:pPr>
        <w:pStyle w:val="Heading2"/>
      </w:pPr>
      <w:r>
        <w:t>Desktop Menus</w:t>
      </w:r>
    </w:p>
    <w:p>
      <w:pPr>
        <w:pStyle w:val="ListBullet"/>
      </w:pPr>
      <w:r>
        <w:t>Find Support menu: Help Me Find a Doula, Birth Support, Postpartum Support, Fertility Support, Pregnancy Loss, Family Transitions, End-of-Life, Grief, Low-Income Support.</w:t>
      </w:r>
    </w:p>
    <w:p>
      <w:pPr>
        <w:pStyle w:val="ListBullet"/>
      </w:pPr>
      <w:r>
        <w:t>Services menu: Birth, Postpartum, Fertility, End-of-Life, Lactation, Family Support, Workshops.</w:t>
      </w:r>
    </w:p>
    <w:p>
      <w:pPr>
        <w:pStyle w:val="ListBullet"/>
      </w:pPr>
      <w:r>
        <w:t>Resources menu: Articles, Guides, Videos, Downloads, Workshops, FAQs, Community Supports.</w:t>
      </w:r>
    </w:p>
    <w:p>
      <w:pPr>
        <w:pStyle w:val="ListBullet"/>
      </w:pPr>
      <w:r>
        <w:t>Events menu: Calendar, Upcoming, Virtual, Workshops, Community, Submit Event.</w:t>
      </w:r>
    </w:p>
    <w:p>
      <w:pPr>
        <w:pStyle w:val="ListBullet"/>
      </w:pPr>
      <w:r>
        <w:t>Community menu: Partners, Testimonials, Volunteer, Sponsorship, Impact.</w:t>
      </w:r>
    </w:p>
    <w:p>
      <w:pPr>
        <w:pStyle w:val="ListBullet"/>
      </w:pPr>
      <w:r>
        <w:t>About menu: Mission, Leadership, Board, What Is a Doula, Code of Ethics, Accessibility, Inclusion, Careers, Contact.</w:t>
      </w:r>
    </w:p>
    <w:p>
      <w:pPr>
        <w:pStyle w:val="Heading2"/>
      </w:pPr>
      <w:r>
        <w:t>Dropdown and Mega Menu Rules</w:t>
      </w:r>
    </w:p>
    <w:p>
      <w:pPr>
        <w:pStyle w:val="ListBullet"/>
      </w:pPr>
      <w:r>
        <w:t>Must open by click/keyboard, not hover alone.</w:t>
      </w:r>
    </w:p>
    <w:p>
      <w:pPr>
        <w:pStyle w:val="ListBullet"/>
      </w:pPr>
      <w:r>
        <w:t>Must support Escape close, focus order, aria-expanded, aria-controls, aria-haspopup as appropriate.</w:t>
      </w:r>
    </w:p>
    <w:p>
      <w:pPr>
        <w:pStyle w:val="ListBullet"/>
      </w:pPr>
      <w:r>
        <w:t>Must close predictably when focus leaves or another menu opens.</w:t>
      </w:r>
    </w:p>
    <w:p>
      <w:pPr>
        <w:pStyle w:val="ListBullet"/>
      </w:pPr>
      <w:r>
        <w:t>Must use calm layout and not overwhelm users.</w:t>
      </w:r>
    </w:p>
    <w:p>
      <w:pPr>
        <w:pStyle w:val="Heading2"/>
      </w:pPr>
      <w:r>
        <w:t>Mobile Navigation</w:t>
      </w:r>
    </w:p>
    <w:p>
      <w:r>
        <w:t>MobileNavigation should use a simple header with logo and menu button, and a drawer with a primary Find Support CTA and accordion groups. It must manage focus, close predictably, avoid deep nested menus, use comfortable touch targets, and not rely on hover.</w:t>
      </w:r>
    </w:p>
    <w:p>
      <w:pPr>
        <w:pStyle w:val="Heading2"/>
      </w:pPr>
      <w:r>
        <w:t>Footer Architecture</w:t>
      </w:r>
    </w:p>
    <w:p>
      <w:r>
        <w:t>SiteFooter should include RDDA logo/alternate logo, organization description, Find Support, Services, Resources, Events, Community, About RDDA, Members, Contact, social links if approved, accessibility/inclusion links, policy/legal links, and copyright. It should be CMS-managed but structurally controlled.</w:t>
      </w:r>
    </w:p>
    <w:p>
      <w:pPr>
        <w:pStyle w:val="Heading2"/>
      </w:pPr>
      <w:r>
        <w:t>CTA System</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CTA Level</w:t>
            </w:r>
          </w:p>
        </w:tc>
        <w:tc>
          <w:tcPr>
            <w:tcW w:type="dxa" w:w="5112"/>
            <w:shd w:fill="3F5C58"/>
          </w:tcPr>
          <w:p>
            <w:r>
              <w:rPr>
                <w:b/>
                <w:color w:val="FFFFFF"/>
                <w:sz w:val="18"/>
              </w:rPr>
              <w:t>Examples</w:t>
            </w:r>
          </w:p>
        </w:tc>
      </w:tr>
      <w:tr>
        <w:tc>
          <w:tcPr>
            <w:tcW w:type="dxa" w:w="5112"/>
            <w:vAlign w:val="top"/>
          </w:tcPr>
          <w:p>
            <w:r>
              <w:rPr>
                <w:sz w:val="17"/>
              </w:rPr>
              <w:t>Primary</w:t>
            </w:r>
          </w:p>
        </w:tc>
        <w:tc>
          <w:tcPr>
            <w:tcW w:type="dxa" w:w="5112"/>
            <w:vAlign w:val="top"/>
          </w:tcPr>
          <w:p>
            <w:r>
              <w:rPr>
                <w:sz w:val="17"/>
              </w:rPr>
              <w:t>Find Support, Talk to a Doula, Get Help Now, Contact RDDA, Apply to Join</w:t>
            </w:r>
          </w:p>
        </w:tc>
      </w:tr>
      <w:tr>
        <w:tc>
          <w:tcPr>
            <w:tcW w:type="dxa" w:w="5112"/>
            <w:vAlign w:val="top"/>
          </w:tcPr>
          <w:p>
            <w:r>
              <w:rPr>
                <w:sz w:val="17"/>
              </w:rPr>
              <w:t>Secondary</w:t>
            </w:r>
          </w:p>
        </w:tc>
        <w:tc>
          <w:tcPr>
            <w:tcW w:type="dxa" w:w="5112"/>
            <w:vAlign w:val="top"/>
          </w:tcPr>
          <w:p>
            <w:r>
              <w:rPr>
                <w:sz w:val="17"/>
              </w:rPr>
              <w:t>Explore Resources, Attend an Event, Learn More, View Services, Join RDDA, View Directory</w:t>
            </w:r>
          </w:p>
        </w:tc>
      </w:tr>
      <w:tr>
        <w:tc>
          <w:tcPr>
            <w:tcW w:type="dxa" w:w="5112"/>
            <w:vAlign w:val="top"/>
          </w:tcPr>
          <w:p>
            <w:r>
              <w:rPr>
                <w:sz w:val="17"/>
              </w:rPr>
              <w:t>Tertiary</w:t>
            </w:r>
          </w:p>
        </w:tc>
        <w:tc>
          <w:tcPr>
            <w:tcW w:type="dxa" w:w="5112"/>
            <w:vAlign w:val="top"/>
          </w:tcPr>
          <w:p>
            <w:r>
              <w:rPr>
                <w:sz w:val="17"/>
              </w:rPr>
              <w:t>Read more, View details, Explore related resources, See upcoming events</w:t>
            </w:r>
          </w:p>
        </w:tc>
      </w:tr>
    </w:tbl>
    <w:p/>
    <w:p>
      <w:pPr>
        <w:pStyle w:val="Heading2"/>
      </w:pPr>
      <w:r>
        <w:t>Global Interaction Patterns</w:t>
      </w:r>
    </w:p>
    <w:p>
      <w:pPr>
        <w:pStyle w:val="ListBullet"/>
      </w:pPr>
      <w:r>
        <w:t>Accordion</w:t>
      </w:r>
    </w:p>
    <w:p>
      <w:pPr>
        <w:pStyle w:val="ListBullet"/>
      </w:pPr>
      <w:r>
        <w:t>Dialog</w:t>
      </w:r>
    </w:p>
    <w:p>
      <w:pPr>
        <w:pStyle w:val="ListBullet"/>
      </w:pPr>
      <w:r>
        <w:t>Tabs</w:t>
      </w:r>
    </w:p>
    <w:p>
      <w:pPr>
        <w:pStyle w:val="ListBullet"/>
      </w:pPr>
      <w:r>
        <w:t>SearchInput</w:t>
      </w:r>
    </w:p>
    <w:p>
      <w:pPr>
        <w:pStyle w:val="ListBullet"/>
      </w:pPr>
      <w:r>
        <w:t>FilterGroup</w:t>
      </w:r>
    </w:p>
    <w:p>
      <w:pPr>
        <w:pStyle w:val="ListBullet"/>
      </w:pPr>
      <w:r>
        <w:t>MobileFilterDrawer</w:t>
      </w:r>
    </w:p>
    <w:p>
      <w:pPr>
        <w:pStyle w:val="ListBullet"/>
      </w:pPr>
      <w:r>
        <w:t>Pagination</w:t>
      </w:r>
    </w:p>
    <w:p>
      <w:pPr>
        <w:pStyle w:val="ListBullet"/>
      </w:pPr>
      <w:r>
        <w:t>LoadingState</w:t>
      </w:r>
    </w:p>
    <w:p>
      <w:pPr>
        <w:pStyle w:val="ListBullet"/>
      </w:pPr>
      <w:r>
        <w:t>EmptyState</w:t>
      </w:r>
    </w:p>
    <w:p>
      <w:pPr>
        <w:pStyle w:val="ListBullet"/>
      </w:pPr>
      <w:r>
        <w:t>ErrorState</w:t>
      </w:r>
    </w:p>
    <w:p>
      <w:pPr>
        <w:pStyle w:val="ListBullet"/>
      </w:pPr>
      <w:r>
        <w:t>SuccessState</w:t>
      </w:r>
    </w:p>
    <w:p>
      <w:pPr>
        <w:pStyle w:val="ListBullet"/>
      </w:pPr>
      <w:r>
        <w:t>AccessDeniedState</w:t>
      </w:r>
    </w:p>
    <w:p>
      <w:pPr>
        <w:pStyle w:val="Heading2"/>
      </w:pPr>
      <w:r>
        <w:t>Protected Navigation, SEO, Performance, and Codex Rules</w:t>
      </w:r>
    </w:p>
    <w:p>
      <w:pPr>
        <w:pStyle w:val="ListBullet"/>
      </w:pPr>
      <w:r>
        <w:t>Member and admin navigation must render only after auth/role validation.</w:t>
      </w:r>
    </w:p>
    <w:p>
      <w:pPr>
        <w:pStyle w:val="ListBullet"/>
      </w:pPr>
      <w:r>
        <w:t>Protected routes must be noindex and excluded from sitemap.</w:t>
      </w:r>
    </w:p>
    <w:p>
      <w:pPr>
        <w:pStyle w:val="ListBullet"/>
      </w:pPr>
      <w:r>
        <w:t>Navigation/footer should render server-side where possible.</w:t>
      </w:r>
    </w:p>
    <w:p>
      <w:pPr>
        <w:pStyle w:val="ListBullet"/>
      </w:pPr>
      <w:r>
        <w:t>Mobile menu should use minimal client JavaScript.</w:t>
      </w:r>
    </w:p>
    <w:p>
      <w:pPr>
        <w:pStyle w:val="ListBullet"/>
      </w:pPr>
      <w:r>
        <w:t>Codex build order: fallback nav, header, primary nav, header CTA, mobile nav/drawer, footer, announcement bar, breadcrumbs, CTA components, interactions, CMS globals, accessibility QA.</w:t>
      </w:r>
    </w:p>
    <w:p>
      <w:pPr>
        <w:pStyle w:val="Heading2"/>
      </w:pPr>
      <w:r>
        <w:t>Part 9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Part 10: Accessibility Requirements, Mobile-First Behaviour, and Responsive Interaction Standards</w:t>
      </w:r>
    </w:p>
    <w:p>
      <w:pPr>
        <w:pStyle w:val="Heading1"/>
      </w:pPr>
      <w:r>
        <w:t>Executive Summary</w:t>
      </w:r>
    </w:p>
    <w:p>
      <w:r>
        <w:t>Defines WCAG-aligned requirements, semantic HTML, keyboard/focus, contrast, forms, navigation, cards, mobile-first behaviour, responsive breakpoints, touch targets, motion, cognitive accessibility, CMS guardrails, and QA.</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Accessibility Philosophy</w:t>
      </w:r>
    </w:p>
    <w:p>
      <w:r>
        <w:t>Accessibility is part of RDDA’s trust, inclusion, and service accessibility. The platform may be used by people who are pregnant, postpartum, grieving, seeking end-of-life support, stressed, using assistive technology, or on mobile devices. Clarity, predictability, readability, and support are core requirements.</w:t>
      </w:r>
    </w:p>
    <w:p>
      <w:pPr>
        <w:pStyle w:val="Heading2"/>
      </w:pPr>
      <w:r>
        <w:t>Accessibility Standard Target</w:t>
      </w:r>
    </w:p>
    <w:p>
      <w:r>
        <w:t>The frontend should aim for WCAG 2.2 AA-aligned best practices wherever practical. Required foundations include semantic HTML, keyboard navigation, visible focus, heading hierarchy, contrast, descriptive links/buttons, labels/errors, alt text, screen-reader clarity, mobile/touch accessibility, reduced motion, and no colour-only meaning.</w:t>
      </w:r>
    </w:p>
    <w:p>
      <w:pPr>
        <w:pStyle w:val="Heading2"/>
      </w:pPr>
      <w:r>
        <w:t>Semantic HTML and Headings</w:t>
      </w:r>
    </w:p>
    <w:p>
      <w:pPr>
        <w:pStyle w:val="ListBullet"/>
      </w:pPr>
      <w:r>
        <w:t>Use header, nav, main, section, article, aside, and footer landmarks appropriately.</w:t>
      </w:r>
    </w:p>
    <w:p>
      <w:pPr>
        <w:pStyle w:val="ListBullet"/>
      </w:pPr>
      <w:r>
        <w:t>Each page should have one main region and one clear H1.</w:t>
      </w:r>
    </w:p>
    <w:p>
      <w:pPr>
        <w:pStyle w:val="ListBullet"/>
      </w:pPr>
      <w:r>
        <w:t>H2s introduce major sections; H3s introduce subsections/card titles as appropriate.</w:t>
      </w:r>
    </w:p>
    <w:p>
      <w:pPr>
        <w:pStyle w:val="ListBullet"/>
      </w:pPr>
      <w:r>
        <w:t>CMS rich text should discourage multiple H1s, skipped headings, and empty headings.</w:t>
      </w:r>
    </w:p>
    <w:p>
      <w:pPr>
        <w:pStyle w:val="Heading2"/>
      </w:pPr>
      <w:r>
        <w:t>Keyboard and Focus Requirements</w:t>
      </w:r>
    </w:p>
    <w:p>
      <w:pPr>
        <w:pStyle w:val="ListBullet"/>
      </w:pPr>
      <w:r>
        <w:t>All interactive controls must be reachable and usable by keyboard.</w:t>
      </w:r>
    </w:p>
    <w:p>
      <w:pPr>
        <w:pStyle w:val="ListBullet"/>
      </w:pPr>
      <w:r>
        <w:t>Focus order must follow visual order.</w:t>
      </w:r>
    </w:p>
    <w:p>
      <w:pPr>
        <w:pStyle w:val="ListBullet"/>
      </w:pPr>
      <w:r>
        <w:t>Escape should close menus, drawers, and dialogs where appropriate.</w:t>
      </w:r>
    </w:p>
    <w:p>
      <w:pPr>
        <w:pStyle w:val="ListBullet"/>
      </w:pPr>
      <w:r>
        <w:t>Use button elements for actions and anchors for navigation.</w:t>
      </w:r>
    </w:p>
    <w:p>
      <w:pPr>
        <w:pStyle w:val="ListBullet"/>
      </w:pPr>
      <w:r>
        <w:t>Every interactive element requires a visible focus state.</w:t>
      </w:r>
    </w:p>
    <w:p>
      <w:pPr>
        <w:pStyle w:val="Heading2"/>
      </w:pPr>
      <w:r>
        <w:t>Colour Contrast, Links, and Buttons</w:t>
      </w:r>
    </w:p>
    <w:p>
      <w:pPr>
        <w:pStyle w:val="ListBullet"/>
      </w:pPr>
      <w:r>
        <w:t>Body text and button text must meet accessible contrast expectations.</w:t>
      </w:r>
    </w:p>
    <w:p>
      <w:pPr>
        <w:pStyle w:val="ListBullet"/>
      </w:pPr>
      <w:r>
        <w:t>Links must be visually distinct and descriptive.</w:t>
      </w:r>
    </w:p>
    <w:p>
      <w:pPr>
        <w:pStyle w:val="ListBullet"/>
      </w:pPr>
      <w:r>
        <w:t>Avoid Click Here, More, and ambiguous labels.</w:t>
      </w:r>
    </w:p>
    <w:p>
      <w:pPr>
        <w:pStyle w:val="ListBullet"/>
      </w:pPr>
      <w:r>
        <w:t>Buttons must describe the action, have focus/hover/disabled/loading states, and be large enough for touch.</w:t>
      </w:r>
    </w:p>
    <w:p>
      <w:pPr>
        <w:pStyle w:val="Heading2"/>
      </w:pPr>
      <w:r>
        <w:t>Image, Media, and Form Accessibility</w:t>
      </w:r>
    </w:p>
    <w:p>
      <w:pPr>
        <w:pStyle w:val="ListBullet"/>
      </w:pPr>
      <w:r>
        <w:t>Meaningful images require descriptive alt text; decorative images use empty alt text.</w:t>
      </w:r>
    </w:p>
    <w:p>
      <w:pPr>
        <w:pStyle w:val="ListBullet"/>
      </w:pPr>
      <w:r>
        <w:t>Videos should have titles and captions/transcripts where possible.</w:t>
      </w:r>
    </w:p>
    <w:p>
      <w:pPr>
        <w:pStyle w:val="ListBullet"/>
      </w:pPr>
      <w:r>
        <w:t>Forms require visible labels, required indicators, helper text, connected errors, success messages, keyboard support, and mobile-friendly layout.</w:t>
      </w:r>
    </w:p>
    <w:p>
      <w:pPr>
        <w:pStyle w:val="Heading2"/>
      </w:pPr>
      <w:r>
        <w:t>Navigation, Cards, Listings, and Filters</w:t>
      </w:r>
    </w:p>
    <w:p>
      <w:pPr>
        <w:pStyle w:val="ListBullet"/>
      </w:pPr>
      <w:r>
        <w:t>Header, mobile, and footer navigation must be semantic and keyboard accessible.</w:t>
      </w:r>
    </w:p>
    <w:p>
      <w:pPr>
        <w:pStyle w:val="ListBullet"/>
      </w:pPr>
      <w:r>
        <w:t>Mobile drawer must manage focus and not hide support pathways.</w:t>
      </w:r>
    </w:p>
    <w:p>
      <w:pPr>
        <w:pStyle w:val="ListBullet"/>
      </w:pPr>
      <w:r>
        <w:t>Cards must avoid nested interactive conflicts and include accessible headings/actions.</w:t>
      </w:r>
    </w:p>
    <w:p>
      <w:pPr>
        <w:pStyle w:val="ListBullet"/>
      </w:pPr>
      <w:r>
        <w:t>Search, filters, sort controls, result counts, empty states, and pagination must be labelled and keyboard usable.</w:t>
      </w:r>
    </w:p>
    <w:p>
      <w:pPr>
        <w:pStyle w:val="Heading2"/>
      </w:pPr>
      <w:r>
        <w:t>Mobile-First Requirements</w:t>
      </w:r>
    </w:p>
    <w:p>
      <w:r>
        <w:t>Default layouts should work on phones before desktop enhancements are added. Mobile must prioritize fast access to Find Support, readable typography, simple navigation, clear CTAs, easy forms, scannable cards, usable filters, touch targets, minimal layout shift, calm spacing, and reduced cognitive load.</w:t>
      </w:r>
    </w:p>
    <w:p>
      <w:pPr>
        <w:pStyle w:val="Heading2"/>
      </w:pPr>
      <w:r>
        <w:t>Responsive Breakpoint Strategy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3F5C58"/>
          </w:tcPr>
          <w:p>
            <w:r>
              <w:rPr>
                <w:b/>
                <w:color w:val="FFFFFF"/>
                <w:sz w:val="18"/>
              </w:rPr>
              <w:t>Pattern</w:t>
            </w:r>
          </w:p>
        </w:tc>
        <w:tc>
          <w:tcPr>
            <w:tcW w:type="dxa" w:w="2556"/>
            <w:shd w:fill="3F5C58"/>
          </w:tcPr>
          <w:p>
            <w:r>
              <w:rPr>
                <w:b/>
                <w:color w:val="FFFFFF"/>
                <w:sz w:val="18"/>
              </w:rPr>
              <w:t>Mobile</w:t>
            </w:r>
          </w:p>
        </w:tc>
        <w:tc>
          <w:tcPr>
            <w:tcW w:type="dxa" w:w="2556"/>
            <w:shd w:fill="3F5C58"/>
          </w:tcPr>
          <w:p>
            <w:r>
              <w:rPr>
                <w:b/>
                <w:color w:val="FFFFFF"/>
                <w:sz w:val="18"/>
              </w:rPr>
              <w:t>Tablet</w:t>
            </w:r>
          </w:p>
        </w:tc>
        <w:tc>
          <w:tcPr>
            <w:tcW w:type="dxa" w:w="2556"/>
            <w:shd w:fill="3F5C58"/>
          </w:tcPr>
          <w:p>
            <w:r>
              <w:rPr>
                <w:b/>
                <w:color w:val="FFFFFF"/>
                <w:sz w:val="18"/>
              </w:rPr>
              <w:t>Desktop</w:t>
            </w:r>
          </w:p>
        </w:tc>
      </w:tr>
      <w:tr>
        <w:tc>
          <w:tcPr>
            <w:tcW w:type="dxa" w:w="2556"/>
            <w:vAlign w:val="top"/>
          </w:tcPr>
          <w:p>
            <w:r>
              <w:rPr>
                <w:sz w:val="17"/>
              </w:rPr>
              <w:t>Header</w:t>
            </w:r>
          </w:p>
        </w:tc>
        <w:tc>
          <w:tcPr>
            <w:tcW w:type="dxa" w:w="2556"/>
            <w:vAlign w:val="top"/>
          </w:tcPr>
          <w:p>
            <w:r>
              <w:rPr>
                <w:sz w:val="17"/>
              </w:rPr>
              <w:t>Logo + menu</w:t>
            </w:r>
          </w:p>
        </w:tc>
        <w:tc>
          <w:tcPr>
            <w:tcW w:type="dxa" w:w="2556"/>
            <w:vAlign w:val="top"/>
          </w:tcPr>
          <w:p>
            <w:r>
              <w:rPr>
                <w:sz w:val="17"/>
              </w:rPr>
              <w:t>Compact nav/menu</w:t>
            </w:r>
          </w:p>
        </w:tc>
        <w:tc>
          <w:tcPr>
            <w:tcW w:type="dxa" w:w="2556"/>
            <w:vAlign w:val="top"/>
          </w:tcPr>
          <w:p>
            <w:r>
              <w:rPr>
                <w:sz w:val="17"/>
              </w:rPr>
              <w:t>Full nav</w:t>
            </w:r>
          </w:p>
        </w:tc>
      </w:tr>
      <w:tr>
        <w:tc>
          <w:tcPr>
            <w:tcW w:type="dxa" w:w="2556"/>
            <w:vAlign w:val="top"/>
          </w:tcPr>
          <w:p>
            <w:r>
              <w:rPr>
                <w:sz w:val="17"/>
              </w:rPr>
              <w:t>Hero</w:t>
            </w:r>
          </w:p>
        </w:tc>
        <w:tc>
          <w:tcPr>
            <w:tcW w:type="dxa" w:w="2556"/>
            <w:vAlign w:val="top"/>
          </w:tcPr>
          <w:p>
            <w:r>
              <w:rPr>
                <w:sz w:val="17"/>
              </w:rPr>
              <w:t>Stacked</w:t>
            </w:r>
          </w:p>
        </w:tc>
        <w:tc>
          <w:tcPr>
            <w:tcW w:type="dxa" w:w="2556"/>
            <w:vAlign w:val="top"/>
          </w:tcPr>
          <w:p>
            <w:r>
              <w:rPr>
                <w:sz w:val="17"/>
              </w:rPr>
              <w:t>Optional split</w:t>
            </w:r>
          </w:p>
        </w:tc>
        <w:tc>
          <w:tcPr>
            <w:tcW w:type="dxa" w:w="2556"/>
            <w:vAlign w:val="top"/>
          </w:tcPr>
          <w:p>
            <w:r>
              <w:rPr>
                <w:sz w:val="17"/>
              </w:rPr>
              <w:t>Split/centered</w:t>
            </w:r>
          </w:p>
        </w:tc>
      </w:tr>
      <w:tr>
        <w:tc>
          <w:tcPr>
            <w:tcW w:type="dxa" w:w="2556"/>
            <w:vAlign w:val="top"/>
          </w:tcPr>
          <w:p>
            <w:r>
              <w:rPr>
                <w:sz w:val="17"/>
              </w:rPr>
              <w:t>Card grid</w:t>
            </w:r>
          </w:p>
        </w:tc>
        <w:tc>
          <w:tcPr>
            <w:tcW w:type="dxa" w:w="2556"/>
            <w:vAlign w:val="top"/>
          </w:tcPr>
          <w:p>
            <w:r>
              <w:rPr>
                <w:sz w:val="17"/>
              </w:rPr>
              <w:t>1 column</w:t>
            </w:r>
          </w:p>
        </w:tc>
        <w:tc>
          <w:tcPr>
            <w:tcW w:type="dxa" w:w="2556"/>
            <w:vAlign w:val="top"/>
          </w:tcPr>
          <w:p>
            <w:r>
              <w:rPr>
                <w:sz w:val="17"/>
              </w:rPr>
              <w:t>2 columns</w:t>
            </w:r>
          </w:p>
        </w:tc>
        <w:tc>
          <w:tcPr>
            <w:tcW w:type="dxa" w:w="2556"/>
            <w:vAlign w:val="top"/>
          </w:tcPr>
          <w:p>
            <w:r>
              <w:rPr>
                <w:sz w:val="17"/>
              </w:rPr>
              <w:t>3 columns</w:t>
            </w:r>
          </w:p>
        </w:tc>
      </w:tr>
      <w:tr>
        <w:tc>
          <w:tcPr>
            <w:tcW w:type="dxa" w:w="2556"/>
            <w:vAlign w:val="top"/>
          </w:tcPr>
          <w:p>
            <w:r>
              <w:rPr>
                <w:sz w:val="17"/>
              </w:rPr>
              <w:t>Directory filters</w:t>
            </w:r>
          </w:p>
        </w:tc>
        <w:tc>
          <w:tcPr>
            <w:tcW w:type="dxa" w:w="2556"/>
            <w:vAlign w:val="top"/>
          </w:tcPr>
          <w:p>
            <w:r>
              <w:rPr>
                <w:sz w:val="17"/>
              </w:rPr>
              <w:t>Drawer/stacked</w:t>
            </w:r>
          </w:p>
        </w:tc>
        <w:tc>
          <w:tcPr>
            <w:tcW w:type="dxa" w:w="2556"/>
            <w:vAlign w:val="top"/>
          </w:tcPr>
          <w:p>
            <w:r>
              <w:rPr>
                <w:sz w:val="17"/>
              </w:rPr>
              <w:t>Drawer/sidebar</w:t>
            </w:r>
          </w:p>
        </w:tc>
        <w:tc>
          <w:tcPr>
            <w:tcW w:type="dxa" w:w="2556"/>
            <w:vAlign w:val="top"/>
          </w:tcPr>
          <w:p>
            <w:r>
              <w:rPr>
                <w:sz w:val="17"/>
              </w:rPr>
              <w:t>Sidebar/top filters</w:t>
            </w:r>
          </w:p>
        </w:tc>
      </w:tr>
      <w:tr>
        <w:tc>
          <w:tcPr>
            <w:tcW w:type="dxa" w:w="2556"/>
            <w:vAlign w:val="top"/>
          </w:tcPr>
          <w:p>
            <w:r>
              <w:rPr>
                <w:sz w:val="17"/>
              </w:rPr>
              <w:t>Forms</w:t>
            </w:r>
          </w:p>
        </w:tc>
        <w:tc>
          <w:tcPr>
            <w:tcW w:type="dxa" w:w="2556"/>
            <w:vAlign w:val="top"/>
          </w:tcPr>
          <w:p>
            <w:r>
              <w:rPr>
                <w:sz w:val="17"/>
              </w:rPr>
              <w:t>1 column</w:t>
            </w:r>
          </w:p>
        </w:tc>
        <w:tc>
          <w:tcPr>
            <w:tcW w:type="dxa" w:w="2556"/>
            <w:vAlign w:val="top"/>
          </w:tcPr>
          <w:p>
            <w:r>
              <w:rPr>
                <w:sz w:val="17"/>
              </w:rPr>
              <w:t>1-2 columns selectively</w:t>
            </w:r>
          </w:p>
        </w:tc>
        <w:tc>
          <w:tcPr>
            <w:tcW w:type="dxa" w:w="2556"/>
            <w:vAlign w:val="top"/>
          </w:tcPr>
          <w:p>
            <w:r>
              <w:rPr>
                <w:sz w:val="17"/>
              </w:rPr>
              <w:t>1-2 columns selectively</w:t>
            </w:r>
          </w:p>
        </w:tc>
      </w:tr>
      <w:tr>
        <w:tc>
          <w:tcPr>
            <w:tcW w:type="dxa" w:w="2556"/>
            <w:vAlign w:val="top"/>
          </w:tcPr>
          <w:p>
            <w:r>
              <w:rPr>
                <w:sz w:val="17"/>
              </w:rPr>
              <w:t>Footer</w:t>
            </w:r>
          </w:p>
        </w:tc>
        <w:tc>
          <w:tcPr>
            <w:tcW w:type="dxa" w:w="2556"/>
            <w:vAlign w:val="top"/>
          </w:tcPr>
          <w:p>
            <w:r>
              <w:rPr>
                <w:sz w:val="17"/>
              </w:rPr>
              <w:t>Stacked</w:t>
            </w:r>
          </w:p>
        </w:tc>
        <w:tc>
          <w:tcPr>
            <w:tcW w:type="dxa" w:w="2556"/>
            <w:vAlign w:val="top"/>
          </w:tcPr>
          <w:p>
            <w:r>
              <w:rPr>
                <w:sz w:val="17"/>
              </w:rPr>
              <w:t>2 columns</w:t>
            </w:r>
          </w:p>
        </w:tc>
        <w:tc>
          <w:tcPr>
            <w:tcW w:type="dxa" w:w="2556"/>
            <w:vAlign w:val="top"/>
          </w:tcPr>
          <w:p>
            <w:r>
              <w:rPr>
                <w:sz w:val="17"/>
              </w:rPr>
              <w:t>Multi-column</w:t>
            </w:r>
          </w:p>
        </w:tc>
      </w:tr>
    </w:tbl>
    <w:p/>
    <w:p>
      <w:pPr>
        <w:pStyle w:val="Heading2"/>
      </w:pPr>
      <w:r>
        <w:t>Touch, Typography, Spacing, Images, Filters, Member/Admin</w:t>
      </w:r>
    </w:p>
    <w:p>
      <w:pPr>
        <w:pStyle w:val="ListBullet"/>
      </w:pPr>
      <w:r>
        <w:t>Use roughly 44px touch targets where practical.</w:t>
      </w:r>
    </w:p>
    <w:p>
      <w:pPr>
        <w:pStyle w:val="ListBullet"/>
      </w:pPr>
      <w:r>
        <w:t>Typography must remain readable without zooming.</w:t>
      </w:r>
    </w:p>
    <w:p>
      <w:pPr>
        <w:pStyle w:val="ListBullet"/>
      </w:pPr>
      <w:r>
        <w:t>Mobile spacing should preserve calm but avoid waste.</w:t>
      </w:r>
    </w:p>
    <w:p>
      <w:pPr>
        <w:pStyle w:val="ListBullet"/>
      </w:pPr>
      <w:r>
        <w:t>Images must be responsive and avoid layout shift.</w:t>
      </w:r>
    </w:p>
    <w:p>
      <w:pPr>
        <w:pStyle w:val="ListBullet"/>
      </w:pPr>
      <w:r>
        <w:t>Member/admin areas must also be accessible and noindex.</w:t>
      </w:r>
    </w:p>
    <w:p>
      <w:pPr>
        <w:pStyle w:val="Heading2"/>
      </w:pPr>
      <w:r>
        <w:t>Motion, Cognitive Accessibility, CMS Guardrails, and QA</w:t>
      </w:r>
    </w:p>
    <w:p>
      <w:pPr>
        <w:pStyle w:val="ListBullet"/>
      </w:pPr>
      <w:r>
        <w:t>Avoid excessive animation, flashing, parallax, or distracting motion; respect reduced-motion preferences.</w:t>
      </w:r>
    </w:p>
    <w:p>
      <w:pPr>
        <w:pStyle w:val="ListBullet"/>
      </w:pPr>
      <w:r>
        <w:t>Sensitive pages should use gentle headings, plain language, minimal clutter, low-pressure CTAs, and clear pathways.</w:t>
      </w:r>
    </w:p>
    <w:p>
      <w:pPr>
        <w:pStyle w:val="ListBullet"/>
      </w:pPr>
      <w:r>
        <w:t>CMS should encourage headings, alt text, approved blocks, CTA variants, SEO fields, and restrict arbitrary colours, scripts, unlabelled images, and layout-breaking content.</w:t>
      </w:r>
    </w:p>
    <w:p>
      <w:pPr>
        <w:pStyle w:val="ListBullet"/>
      </w:pPr>
      <w:r>
        <w:t>QA must include automated and manual tests across screen sizes, keyboard, screen-reader spot checks, forms, filters, focus, contrast, and mobile navigation.</w:t>
      </w:r>
    </w:p>
    <w:p>
      <w:pPr>
        <w:pStyle w:val="Heading2"/>
      </w:pPr>
      <w:r>
        <w:t>Part 10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Part 11: SEO, Schema-Supporting Frontend Patterns, and AI Discoverability Standards</w:t>
      </w:r>
    </w:p>
    <w:p>
      <w:pPr>
        <w:pStyle w:val="Heading1"/>
      </w:pPr>
      <w:r>
        <w:t>Executive Summary</w:t>
      </w:r>
    </w:p>
    <w:p>
      <w:r>
        <w:t>Defines SEO clusters, metadata, canonicals, robots, sitemap, schema utilities, Open Graph, alt text, internal links, URL/slug rules, AI discoverability, regional SEO, protected routes, and QA.</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SEO Philosophy</w:t>
      </w:r>
    </w:p>
    <w:p>
      <w:r>
        <w:t>RDDA SEO should be user-first, not keyword-first. The platform should help people in Central Alberta find trustworthy doula support, education, events, resources, and association information. Avoid keyword stuffing, thin pages, duplicate content, hidden text, inaccessible content, and low-value filter pages.</w:t>
      </w:r>
    </w:p>
    <w:p>
      <w:pPr>
        <w:pStyle w:val="Heading2"/>
      </w:pPr>
      <w:r>
        <w:t>Primary SEO Content Clusters</w:t>
      </w:r>
    </w:p>
    <w:p>
      <w:pPr>
        <w:pStyle w:val="ListBullet"/>
      </w:pPr>
      <w:r>
        <w:t>Doula services</w:t>
      </w:r>
    </w:p>
    <w:p>
      <w:pPr>
        <w:pStyle w:val="ListBullet"/>
      </w:pPr>
      <w:r>
        <w:t>Lifecycle support</w:t>
      </w:r>
    </w:p>
    <w:p>
      <w:pPr>
        <w:pStyle w:val="ListBullet"/>
      </w:pPr>
      <w:r>
        <w:t>Educational resources</w:t>
      </w:r>
    </w:p>
    <w:p>
      <w:pPr>
        <w:pStyle w:val="ListBullet"/>
      </w:pPr>
      <w:r>
        <w:t>Community events</w:t>
      </w:r>
    </w:p>
    <w:p>
      <w:pPr>
        <w:pStyle w:val="ListBullet"/>
      </w:pPr>
      <w:r>
        <w:t>Parenting and family support</w:t>
      </w:r>
    </w:p>
    <w:p>
      <w:pPr>
        <w:pStyle w:val="ListBullet"/>
      </w:pPr>
      <w:r>
        <w:t>End-of-life support</w:t>
      </w:r>
    </w:p>
    <w:p>
      <w:pPr>
        <w:pStyle w:val="ListBullet"/>
      </w:pPr>
      <w:r>
        <w:t>Pregnancy and infant loss support</w:t>
      </w:r>
    </w:p>
    <w:p>
      <w:pPr>
        <w:pStyle w:val="ListBullet"/>
      </w:pPr>
      <w:r>
        <w:t>Low-income support</w:t>
      </w:r>
    </w:p>
    <w:p>
      <w:pPr>
        <w:pStyle w:val="ListBullet"/>
      </w:pPr>
      <w:r>
        <w:t>Doula directory discovery</w:t>
      </w:r>
    </w:p>
    <w:p>
      <w:pPr>
        <w:pStyle w:val="ListBullet"/>
      </w:pPr>
      <w:r>
        <w:t>Membership and association information</w:t>
      </w:r>
    </w:p>
    <w:p>
      <w:pPr>
        <w:pStyle w:val="Heading2"/>
      </w:pPr>
      <w:r>
        <w:t>Route Metadata Architecture</w:t>
      </w:r>
    </w:p>
    <w:p>
      <w:r>
        <w:t>Every public route should support title, description, canonicalUrl, Open Graph title/description/image, robots, and optional published/modified times. Metadata priority: route-specific CMS SEO fields, collection defaults, siteSettings defaults, safe hardcoded fallback.</w:t>
      </w:r>
    </w:p>
    <w:p>
      <w:pPr>
        <w:pStyle w:val="Heading2"/>
      </w:pPr>
      <w:r>
        <w:t>Canonical, Robots, and Indexing Rules</w:t>
      </w:r>
    </w:p>
    <w:p>
      <w:pPr>
        <w:pStyle w:val="ListBullet"/>
      </w:pPr>
      <w:r>
        <w:t>Canonical URLs must match approved route structure and exclude tracking parameters.</w:t>
      </w:r>
    </w:p>
    <w:p>
      <w:pPr>
        <w:pStyle w:val="ListBullet"/>
      </w:pPr>
      <w:r>
        <w:t>Member/admin/moderation/API/private/draft/preview routes must be noindex and excluded from sitemap.</w:t>
      </w:r>
    </w:p>
    <w:p>
      <w:pPr>
        <w:pStyle w:val="ListBullet"/>
      </w:pPr>
      <w:r>
        <w:t>Search/filter pages should use noindex or canonical strategies to avoid SEO bloat.</w:t>
      </w:r>
    </w:p>
    <w:p>
      <w:pPr>
        <w:pStyle w:val="Heading2"/>
      </w:pPr>
      <w:r>
        <w:t>Sitemap Architecture</w:t>
      </w:r>
    </w:p>
    <w:p>
      <w:r>
        <w:t>The sitemap should include only public, approved, indexable content: static routes, published pages, lifecycle pages, services, resources, events, public doula profiles, community/about pages. It must exclude member/admin/API/draft/pending/rejected/private/submission/search-query URLs.</w:t>
      </w:r>
    </w:p>
    <w:p>
      <w:pPr>
        <w:pStyle w:val="Heading2"/>
      </w:pPr>
      <w:r>
        <w:t>Schema Utilities</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Utility</w:t>
            </w:r>
          </w:p>
        </w:tc>
        <w:tc>
          <w:tcPr>
            <w:tcW w:type="dxa" w:w="5112"/>
            <w:shd w:fill="3F5C58"/>
          </w:tcPr>
          <w:p>
            <w:r>
              <w:rPr>
                <w:b/>
                <w:color w:val="FFFFFF"/>
                <w:sz w:val="18"/>
              </w:rPr>
              <w:t>Use</w:t>
            </w:r>
          </w:p>
        </w:tc>
      </w:tr>
      <w:tr>
        <w:tc>
          <w:tcPr>
            <w:tcW w:type="dxa" w:w="5112"/>
            <w:vAlign w:val="top"/>
          </w:tcPr>
          <w:p>
            <w:r>
              <w:rPr>
                <w:sz w:val="17"/>
              </w:rPr>
              <w:t>organizationSchema</w:t>
            </w:r>
          </w:p>
        </w:tc>
        <w:tc>
          <w:tcPr>
            <w:tcW w:type="dxa" w:w="5112"/>
            <w:vAlign w:val="top"/>
          </w:tcPr>
          <w:p>
            <w:r>
              <w:rPr>
                <w:sz w:val="17"/>
              </w:rPr>
              <w:t>RDDA organization identity</w:t>
            </w:r>
          </w:p>
        </w:tc>
      </w:tr>
      <w:tr>
        <w:tc>
          <w:tcPr>
            <w:tcW w:type="dxa" w:w="5112"/>
            <w:vAlign w:val="top"/>
          </w:tcPr>
          <w:p>
            <w:r>
              <w:rPr>
                <w:sz w:val="17"/>
              </w:rPr>
              <w:t>websiteSchema</w:t>
            </w:r>
          </w:p>
        </w:tc>
        <w:tc>
          <w:tcPr>
            <w:tcW w:type="dxa" w:w="5112"/>
            <w:vAlign w:val="top"/>
          </w:tcPr>
          <w:p>
            <w:r>
              <w:rPr>
                <w:sz w:val="17"/>
              </w:rPr>
              <w:t>Site identity and future search action</w:t>
            </w:r>
          </w:p>
        </w:tc>
      </w:tr>
      <w:tr>
        <w:tc>
          <w:tcPr>
            <w:tcW w:type="dxa" w:w="5112"/>
            <w:vAlign w:val="top"/>
          </w:tcPr>
          <w:p>
            <w:r>
              <w:rPr>
                <w:sz w:val="17"/>
              </w:rPr>
              <w:t>breadcrumbSchema</w:t>
            </w:r>
          </w:p>
        </w:tc>
        <w:tc>
          <w:tcPr>
            <w:tcW w:type="dxa" w:w="5112"/>
            <w:vAlign w:val="top"/>
          </w:tcPr>
          <w:p>
            <w:r>
              <w:rPr>
                <w:sz w:val="17"/>
              </w:rPr>
              <w:t>Deeper page navigation</w:t>
            </w:r>
          </w:p>
        </w:tc>
      </w:tr>
      <w:tr>
        <w:tc>
          <w:tcPr>
            <w:tcW w:type="dxa" w:w="5112"/>
            <w:vAlign w:val="top"/>
          </w:tcPr>
          <w:p>
            <w:r>
              <w:rPr>
                <w:sz w:val="17"/>
              </w:rPr>
              <w:t>serviceSchema</w:t>
            </w:r>
          </w:p>
        </w:tc>
        <w:tc>
          <w:tcPr>
            <w:tcW w:type="dxa" w:w="5112"/>
            <w:vAlign w:val="top"/>
          </w:tcPr>
          <w:p>
            <w:r>
              <w:rPr>
                <w:sz w:val="17"/>
              </w:rPr>
              <w:t>Service/lifecycle pages</w:t>
            </w:r>
          </w:p>
        </w:tc>
      </w:tr>
      <w:tr>
        <w:tc>
          <w:tcPr>
            <w:tcW w:type="dxa" w:w="5112"/>
            <w:vAlign w:val="top"/>
          </w:tcPr>
          <w:p>
            <w:r>
              <w:rPr>
                <w:sz w:val="17"/>
              </w:rPr>
              <w:t>articleSchema/resourceSchema</w:t>
            </w:r>
          </w:p>
        </w:tc>
        <w:tc>
          <w:tcPr>
            <w:tcW w:type="dxa" w:w="5112"/>
            <w:vAlign w:val="top"/>
          </w:tcPr>
          <w:p>
            <w:r>
              <w:rPr>
                <w:sz w:val="17"/>
              </w:rPr>
              <w:t>Resource details</w:t>
            </w:r>
          </w:p>
        </w:tc>
      </w:tr>
      <w:tr>
        <w:tc>
          <w:tcPr>
            <w:tcW w:type="dxa" w:w="5112"/>
            <w:vAlign w:val="top"/>
          </w:tcPr>
          <w:p>
            <w:r>
              <w:rPr>
                <w:sz w:val="17"/>
              </w:rPr>
              <w:t>eventSchema</w:t>
            </w:r>
          </w:p>
        </w:tc>
        <w:tc>
          <w:tcPr>
            <w:tcW w:type="dxa" w:w="5112"/>
            <w:vAlign w:val="top"/>
          </w:tcPr>
          <w:p>
            <w:r>
              <w:rPr>
                <w:sz w:val="17"/>
              </w:rPr>
              <w:t>Event details</w:t>
            </w:r>
          </w:p>
        </w:tc>
      </w:tr>
      <w:tr>
        <w:tc>
          <w:tcPr>
            <w:tcW w:type="dxa" w:w="5112"/>
            <w:vAlign w:val="top"/>
          </w:tcPr>
          <w:p>
            <w:r>
              <w:rPr>
                <w:sz w:val="17"/>
              </w:rPr>
              <w:t>faqSchema</w:t>
            </w:r>
          </w:p>
        </w:tc>
        <w:tc>
          <w:tcPr>
            <w:tcW w:type="dxa" w:w="5112"/>
            <w:vAlign w:val="top"/>
          </w:tcPr>
          <w:p>
            <w:r>
              <w:rPr>
                <w:sz w:val="17"/>
              </w:rPr>
              <w:t>FAQ pages/blocks</w:t>
            </w:r>
          </w:p>
        </w:tc>
      </w:tr>
      <w:tr>
        <w:tc>
          <w:tcPr>
            <w:tcW w:type="dxa" w:w="5112"/>
            <w:vAlign w:val="top"/>
          </w:tcPr>
          <w:p>
            <w:r>
              <w:rPr>
                <w:sz w:val="17"/>
              </w:rPr>
              <w:t>profileSchema</w:t>
            </w:r>
          </w:p>
        </w:tc>
        <w:tc>
          <w:tcPr>
            <w:tcW w:type="dxa" w:w="5112"/>
            <w:vAlign w:val="top"/>
          </w:tcPr>
          <w:p>
            <w:r>
              <w:rPr>
                <w:sz w:val="17"/>
              </w:rPr>
              <w:t>Public-safe doula profiles</w:t>
            </w:r>
          </w:p>
        </w:tc>
      </w:tr>
      <w:tr>
        <w:tc>
          <w:tcPr>
            <w:tcW w:type="dxa" w:w="5112"/>
            <w:vAlign w:val="top"/>
          </w:tcPr>
          <w:p>
            <w:r>
              <w:rPr>
                <w:sz w:val="17"/>
              </w:rPr>
              <w:t>JsonLd</w:t>
            </w:r>
          </w:p>
        </w:tc>
        <w:tc>
          <w:tcPr>
            <w:tcW w:type="dxa" w:w="5112"/>
            <w:vAlign w:val="top"/>
          </w:tcPr>
          <w:p>
            <w:r>
              <w:rPr>
                <w:sz w:val="17"/>
              </w:rPr>
              <w:t>Safe JSON-LD renderer</w:t>
            </w:r>
          </w:p>
        </w:tc>
      </w:tr>
    </w:tbl>
    <w:p/>
    <w:p>
      <w:pPr>
        <w:pStyle w:val="Heading2"/>
      </w:pPr>
      <w:r>
        <w:t>Schema Type Mapping</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Route/Content Type</w:t>
            </w:r>
          </w:p>
        </w:tc>
        <w:tc>
          <w:tcPr>
            <w:tcW w:type="dxa" w:w="5112"/>
            <w:shd w:fill="3F5C58"/>
          </w:tcPr>
          <w:p>
            <w:r>
              <w:rPr>
                <w:b/>
                <w:color w:val="FFFFFF"/>
                <w:sz w:val="18"/>
              </w:rPr>
              <w:t>Recommended Schema</w:t>
            </w:r>
          </w:p>
        </w:tc>
      </w:tr>
      <w:tr>
        <w:tc>
          <w:tcPr>
            <w:tcW w:type="dxa" w:w="5112"/>
            <w:vAlign w:val="top"/>
          </w:tcPr>
          <w:p>
            <w:r>
              <w:rPr>
                <w:sz w:val="17"/>
              </w:rPr>
              <w:t>Homepage</w:t>
            </w:r>
          </w:p>
        </w:tc>
        <w:tc>
          <w:tcPr>
            <w:tcW w:type="dxa" w:w="5112"/>
            <w:vAlign w:val="top"/>
          </w:tcPr>
          <w:p>
            <w:r>
              <w:rPr>
                <w:sz w:val="17"/>
              </w:rPr>
              <w:t>Organization, WebSite</w:t>
            </w:r>
          </w:p>
        </w:tc>
      </w:tr>
      <w:tr>
        <w:tc>
          <w:tcPr>
            <w:tcW w:type="dxa" w:w="5112"/>
            <w:vAlign w:val="top"/>
          </w:tcPr>
          <w:p>
            <w:r>
              <w:rPr>
                <w:sz w:val="17"/>
              </w:rPr>
              <w:t>About RDDA</w:t>
            </w:r>
          </w:p>
        </w:tc>
        <w:tc>
          <w:tcPr>
            <w:tcW w:type="dxa" w:w="5112"/>
            <w:vAlign w:val="top"/>
          </w:tcPr>
          <w:p>
            <w:r>
              <w:rPr>
                <w:sz w:val="17"/>
              </w:rPr>
              <w:t>Organization</w:t>
            </w:r>
          </w:p>
        </w:tc>
      </w:tr>
      <w:tr>
        <w:tc>
          <w:tcPr>
            <w:tcW w:type="dxa" w:w="5112"/>
            <w:vAlign w:val="top"/>
          </w:tcPr>
          <w:p>
            <w:r>
              <w:rPr>
                <w:sz w:val="17"/>
              </w:rPr>
              <w:t>Contact</w:t>
            </w:r>
          </w:p>
        </w:tc>
        <w:tc>
          <w:tcPr>
            <w:tcW w:type="dxa" w:w="5112"/>
            <w:vAlign w:val="top"/>
          </w:tcPr>
          <w:p>
            <w:r>
              <w:rPr>
                <w:sz w:val="17"/>
              </w:rPr>
              <w:t>Organization / ContactPoint</w:t>
            </w:r>
          </w:p>
        </w:tc>
      </w:tr>
      <w:tr>
        <w:tc>
          <w:tcPr>
            <w:tcW w:type="dxa" w:w="5112"/>
            <w:vAlign w:val="top"/>
          </w:tcPr>
          <w:p>
            <w:r>
              <w:rPr>
                <w:sz w:val="17"/>
              </w:rPr>
              <w:t>Services</w:t>
            </w:r>
          </w:p>
        </w:tc>
        <w:tc>
          <w:tcPr>
            <w:tcW w:type="dxa" w:w="5112"/>
            <w:vAlign w:val="top"/>
          </w:tcPr>
          <w:p>
            <w:r>
              <w:rPr>
                <w:sz w:val="17"/>
              </w:rPr>
              <w:t>Service</w:t>
            </w:r>
          </w:p>
        </w:tc>
      </w:tr>
      <w:tr>
        <w:tc>
          <w:tcPr>
            <w:tcW w:type="dxa" w:w="5112"/>
            <w:vAlign w:val="top"/>
          </w:tcPr>
          <w:p>
            <w:r>
              <w:rPr>
                <w:sz w:val="17"/>
              </w:rPr>
              <w:t>Lifecycle support pages</w:t>
            </w:r>
          </w:p>
        </w:tc>
        <w:tc>
          <w:tcPr>
            <w:tcW w:type="dxa" w:w="5112"/>
            <w:vAlign w:val="top"/>
          </w:tcPr>
          <w:p>
            <w:r>
              <w:rPr>
                <w:sz w:val="17"/>
              </w:rPr>
              <w:t>Service / FAQPage</w:t>
            </w:r>
          </w:p>
        </w:tc>
      </w:tr>
      <w:tr>
        <w:tc>
          <w:tcPr>
            <w:tcW w:type="dxa" w:w="5112"/>
            <w:vAlign w:val="top"/>
          </w:tcPr>
          <w:p>
            <w:r>
              <w:rPr>
                <w:sz w:val="17"/>
              </w:rPr>
              <w:t>Resources</w:t>
            </w:r>
          </w:p>
        </w:tc>
        <w:tc>
          <w:tcPr>
            <w:tcW w:type="dxa" w:w="5112"/>
            <w:vAlign w:val="top"/>
          </w:tcPr>
          <w:p>
            <w:r>
              <w:rPr>
                <w:sz w:val="17"/>
              </w:rPr>
              <w:t>Article / CreativeWork / FAQPage</w:t>
            </w:r>
          </w:p>
        </w:tc>
      </w:tr>
      <w:tr>
        <w:tc>
          <w:tcPr>
            <w:tcW w:type="dxa" w:w="5112"/>
            <w:vAlign w:val="top"/>
          </w:tcPr>
          <w:p>
            <w:r>
              <w:rPr>
                <w:sz w:val="17"/>
              </w:rPr>
              <w:t>Events</w:t>
            </w:r>
          </w:p>
        </w:tc>
        <w:tc>
          <w:tcPr>
            <w:tcW w:type="dxa" w:w="5112"/>
            <w:vAlign w:val="top"/>
          </w:tcPr>
          <w:p>
            <w:r>
              <w:rPr>
                <w:sz w:val="17"/>
              </w:rPr>
              <w:t>Event</w:t>
            </w:r>
          </w:p>
        </w:tc>
      </w:tr>
      <w:tr>
        <w:tc>
          <w:tcPr>
            <w:tcW w:type="dxa" w:w="5112"/>
            <w:vAlign w:val="top"/>
          </w:tcPr>
          <w:p>
            <w:r>
              <w:rPr>
                <w:sz w:val="17"/>
              </w:rPr>
              <w:t>FAQs</w:t>
            </w:r>
          </w:p>
        </w:tc>
        <w:tc>
          <w:tcPr>
            <w:tcW w:type="dxa" w:w="5112"/>
            <w:vAlign w:val="top"/>
          </w:tcPr>
          <w:p>
            <w:r>
              <w:rPr>
                <w:sz w:val="17"/>
              </w:rPr>
              <w:t>FAQPage</w:t>
            </w:r>
          </w:p>
        </w:tc>
      </w:tr>
      <w:tr>
        <w:tc>
          <w:tcPr>
            <w:tcW w:type="dxa" w:w="5112"/>
            <w:vAlign w:val="top"/>
          </w:tcPr>
          <w:p>
            <w:r>
              <w:rPr>
                <w:sz w:val="17"/>
              </w:rPr>
              <w:t>Breadcrumbs</w:t>
            </w:r>
          </w:p>
        </w:tc>
        <w:tc>
          <w:tcPr>
            <w:tcW w:type="dxa" w:w="5112"/>
            <w:vAlign w:val="top"/>
          </w:tcPr>
          <w:p>
            <w:r>
              <w:rPr>
                <w:sz w:val="17"/>
              </w:rPr>
              <w:t>BreadcrumbList</w:t>
            </w:r>
          </w:p>
        </w:tc>
      </w:tr>
      <w:tr>
        <w:tc>
          <w:tcPr>
            <w:tcW w:type="dxa" w:w="5112"/>
            <w:vAlign w:val="top"/>
          </w:tcPr>
          <w:p>
            <w:r>
              <w:rPr>
                <w:sz w:val="17"/>
              </w:rPr>
              <w:t>Doula profiles</w:t>
            </w:r>
          </w:p>
        </w:tc>
        <w:tc>
          <w:tcPr>
            <w:tcW w:type="dxa" w:w="5112"/>
            <w:vAlign w:val="top"/>
          </w:tcPr>
          <w:p>
            <w:r>
              <w:rPr>
                <w:sz w:val="17"/>
              </w:rPr>
              <w:t>Person/ProfilePage where appropriate</w:t>
            </w:r>
          </w:p>
        </w:tc>
      </w:tr>
    </w:tbl>
    <w:p/>
    <w:p>
      <w:pPr>
        <w:pStyle w:val="Heading2"/>
      </w:pPr>
      <w:r>
        <w:t>Open Graph, Alt Text, and Media SEO</w:t>
      </w:r>
    </w:p>
    <w:p>
      <w:pPr>
        <w:pStyle w:val="ListBullet"/>
      </w:pPr>
      <w:r>
        <w:t>Public pages should support og:title, og:description, og:image, og:url, and og:type.</w:t>
      </w:r>
    </w:p>
    <w:p>
      <w:pPr>
        <w:pStyle w:val="ListBullet"/>
      </w:pPr>
      <w:r>
        <w:t>Use approved public images only; fallback to approved RDDA brand image.</w:t>
      </w:r>
    </w:p>
    <w:p>
      <w:pPr>
        <w:pStyle w:val="ListBullet"/>
      </w:pPr>
      <w:r>
        <w:t>Meaningful images require useful alt text; decorative images use empty alt text; avoid keyword-stuffed alt text.</w:t>
      </w:r>
    </w:p>
    <w:p>
      <w:pPr>
        <w:pStyle w:val="Heading2"/>
      </w:pPr>
      <w:r>
        <w:t>Internal Linking Standards</w:t>
      </w:r>
    </w:p>
    <w:p>
      <w:r>
        <w:t>Lifecycle pages link to related services/resources/events/directory/contact. Service pages link to lifecycle pages, doulas, resources, and events. Resource pages link to related lifecycle/service/support pages. Event pages link to related events/resources. Doula profiles link to related services/lifecycle support/directory. Links must be useful, descriptive, and not point to unpublished content.</w:t>
      </w:r>
    </w:p>
    <w:p>
      <w:pPr>
        <w:pStyle w:val="Heading2"/>
      </w:pPr>
      <w:r>
        <w:t>URL and Slug Standards</w:t>
      </w:r>
    </w:p>
    <w:p>
      <w:pPr>
        <w:pStyle w:val="ListBullet"/>
      </w:pPr>
      <w:r>
        <w:t>Routes must be lowercase, hyphen-separated, semantic, stable, and avoid abbreviations.</w:t>
      </w:r>
    </w:p>
    <w:p>
      <w:pPr>
        <w:pStyle w:val="ListBullet"/>
      </w:pPr>
      <w:r>
        <w:t>Slugs must be lowercase, unique, hyphenated, free of special characters, and not conflict with reserved routes such as find-support, services, directory, resources, events, community, about, member, admin, apply-to-join, contact, and api.</w:t>
      </w:r>
    </w:p>
    <w:p>
      <w:pPr>
        <w:pStyle w:val="Heading2"/>
      </w:pPr>
      <w:r>
        <w:t>AI Discoverability and Regional SEO</w:t>
      </w:r>
    </w:p>
    <w:p>
      <w:pPr>
        <w:pStyle w:val="ListBullet"/>
      </w:pPr>
      <w:r>
        <w:t>Major pages should include clear H1s, short summaries, structured section headings, related links, FAQs where appropriate, stable URLs, schema, and accessible HTML.</w:t>
      </w:r>
    </w:p>
    <w:p>
      <w:pPr>
        <w:pStyle w:val="ListBullet"/>
      </w:pPr>
      <w:r>
        <w:t>Use Red Deer, Central Alberta, Alberta, and surrounding community language naturally and accurately.</w:t>
      </w:r>
    </w:p>
    <w:p>
      <w:pPr>
        <w:pStyle w:val="ListBullet"/>
      </w:pPr>
      <w:r>
        <w:t>Do not overstate service areas or stuff city names.</w:t>
      </w:r>
    </w:p>
    <w:p>
      <w:pPr>
        <w:pStyle w:val="Heading2"/>
      </w:pPr>
      <w:r>
        <w:t>SEO QA and Codex Rules</w:t>
      </w:r>
    </w:p>
    <w:p>
      <w:pPr>
        <w:pStyle w:val="ListBullet"/>
      </w:pPr>
      <w:r>
        <w:t>Validate metadata, canonicals, Open Graph, sitemap, robots, noindex protected routes, schema, breadcrumbs, internal links, alt text, headings, mobile rendering, and page speed.</w:t>
      </w:r>
    </w:p>
    <w:p>
      <w:pPr>
        <w:pStyle w:val="ListBullet"/>
      </w:pPr>
      <w:r>
        <w:t>Codex build order: siteSettings SEO defaults, metadata utility, canonicals, OG, noindex, robots, sitemap, JsonLd, schema utilities, template integration, QA.</w:t>
      </w:r>
    </w:p>
    <w:p>
      <w:pPr>
        <w:pStyle w:val="Heading2"/>
      </w:pPr>
      <w:r>
        <w:t>Part 11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Part 12: Component Naming Conventions, Tailwind Styling Conventions, and Design Token Implementation</w:t>
      </w:r>
    </w:p>
    <w:p>
      <w:pPr>
        <w:pStyle w:val="Heading1"/>
      </w:pPr>
      <w:r>
        <w:t>Executive Summary</w:t>
      </w:r>
    </w:p>
    <w:p>
      <w:r>
        <w:t>Defines naming rules, frontend folder naming, Tailwind tokens, typography, spacing, containers, borders, buttons, cards, forms, badges, responsive classes, accessibility classes, variants, global CSS, z-index, motion, icons, CMS styling guardrails, and formatting rules.</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Naming and Styling Philosophy</w:t>
      </w:r>
    </w:p>
    <w:p>
      <w:r>
        <w:t>The codebase should be understandable to Codex, current developers, future student developers, RDDA maintainers, contractors, and QA reviewers. Naming should describe purpose. Styling should use approved design tokens, not arbitrary one-off values.</w:t>
      </w:r>
    </w:p>
    <w:p>
      <w:pPr>
        <w:pStyle w:val="Heading2"/>
      </w:pPr>
      <w:r>
        <w:t>Component Naming Conventions</w:t>
      </w:r>
    </w:p>
    <w:p>
      <w:pPr>
        <w:pStyle w:val="ListBullet"/>
      </w:pPr>
      <w:r>
        <w:t>React components use PascalCase.</w:t>
      </w:r>
    </w:p>
    <w:p>
      <w:pPr>
        <w:pStyle w:val="ListBullet"/>
      </w:pPr>
      <w:r>
        <w:t>Templates use Template suffix.</w:t>
      </w:r>
    </w:p>
    <w:p>
      <w:pPr>
        <w:pStyle w:val="ListBullet"/>
      </w:pPr>
      <w:r>
        <w:t>CMS renderers use Block suffix.</w:t>
      </w:r>
    </w:p>
    <w:p>
      <w:pPr>
        <w:pStyle w:val="ListBullet"/>
      </w:pPr>
      <w:r>
        <w:t>Cards use Card suffix.</w:t>
      </w:r>
    </w:p>
    <w:p>
      <w:pPr>
        <w:pStyle w:val="ListBullet"/>
      </w:pPr>
      <w:r>
        <w:t>Forms use Form suffix.</w:t>
      </w:r>
    </w:p>
    <w:p>
      <w:pPr>
        <w:pStyle w:val="ListBullet"/>
      </w:pPr>
      <w:r>
        <w:t>Layouts use Layout suffix.</w:t>
      </w:r>
    </w:p>
    <w:p>
      <w:pPr>
        <w:pStyle w:val="ListBullet"/>
      </w:pPr>
      <w:r>
        <w:t>Hooks use use prefix.</w:t>
      </w:r>
    </w:p>
    <w:p>
      <w:pPr>
        <w:pStyle w:val="ListBullet"/>
      </w:pPr>
      <w:r>
        <w:t>Utilities use camelCase. Avoid Wrapper, Box, Thing, Item, Card2, NewHeader, FinalButton, and vague names.</w:t>
      </w:r>
    </w:p>
    <w:p>
      <w:pPr>
        <w:pStyle w:val="Heading2"/>
      </w:pPr>
      <w:r>
        <w:t>Type and Route Naming</w:t>
      </w:r>
    </w:p>
    <w:p>
      <w:pPr>
        <w:pStyle w:val="ListBullet"/>
      </w:pPr>
      <w:r>
        <w:t>Component prop types use ComponentNameProps.</w:t>
      </w:r>
    </w:p>
    <w:p>
      <w:pPr>
        <w:pStyle w:val="ListBullet"/>
      </w:pPr>
      <w:r>
        <w:t>Public-safe types should be distinct from internal/private records: PublicDoulaProfile, PrivateDoulaApplication, ResourceCardData, EventCardData.</w:t>
      </w:r>
    </w:p>
    <w:p>
      <w:pPr>
        <w:pStyle w:val="ListBullet"/>
      </w:pPr>
      <w:r>
        <w:t>Routes use lowercase hyphen-separated names and App Router route groups for public/member/admin separation.</w:t>
      </w:r>
    </w:p>
    <w:p>
      <w:pPr>
        <w:pStyle w:val="Heading2"/>
      </w:pPr>
      <w:r>
        <w:t>Frontend Folder Architecture</w:t>
      </w:r>
    </w:p>
    <w:p>
      <w:pPr>
        <w:spacing w:before="60" w:after="120"/>
        <w:ind w:left="360"/>
      </w:pPr>
      <w:r>
        <w:rPr>
          <w:rFonts w:ascii="Consolas" w:hAnsi="Consolas" w:eastAsia="Consolas"/>
          <w:sz w:val="17"/>
        </w:rPr>
        <w:t>src/</w:t>
        <w:br/>
        <w:t xml:space="preserve">  app/</w:t>
        <w:br/>
        <w:t xml:space="preserve">  components/</w:t>
        <w:br/>
        <w:t xml:space="preserve">  features/</w:t>
        <w:br/>
        <w:t xml:space="preserve">  hooks/</w:t>
        <w:br/>
        <w:t xml:space="preserve">  lib/</w:t>
        <w:br/>
        <w:t xml:space="preserve">  payload/</w:t>
        <w:br/>
        <w:t xml:space="preserve">  styles/</w:t>
        <w:br/>
        <w:t xml:space="preserve">  types/</w:t>
        <w:br/>
        <w:t xml:space="preserve">  utilities/</w:t>
      </w:r>
    </w:p>
    <w:p>
      <w:pPr>
        <w:pStyle w:val="Heading2"/>
      </w:pPr>
      <w:r>
        <w:t>Tailwind Styling Philosophy</w:t>
      </w:r>
    </w:p>
    <w:p>
      <w:r>
        <w:t>Tailwind is the primary styling system and must prioritize approved design tokens, reusable variants, mobile-first utilities, accessible states, readable classes, minimal arbitrary values, consistent component styling, and low maintenance burden.</w:t>
      </w:r>
    </w:p>
    <w:p>
      <w:pPr>
        <w:pStyle w:val="Heading2"/>
      </w:pPr>
      <w:r>
        <w:t>Colour Tokens</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Token</w:t>
            </w:r>
          </w:p>
        </w:tc>
        <w:tc>
          <w:tcPr>
            <w:tcW w:type="dxa" w:w="5112"/>
            <w:shd w:fill="3F5C58"/>
          </w:tcPr>
          <w:p>
            <w:r>
              <w:rPr>
                <w:b/>
                <w:color w:val="FFFFFF"/>
                <w:sz w:val="18"/>
              </w:rPr>
              <w:t>Hex</w:t>
            </w:r>
          </w:p>
        </w:tc>
      </w:tr>
      <w:tr>
        <w:tc>
          <w:tcPr>
            <w:tcW w:type="dxa" w:w="5112"/>
            <w:vAlign w:val="top"/>
          </w:tcPr>
          <w:p>
            <w:r>
              <w:rPr>
                <w:sz w:val="17"/>
              </w:rPr>
              <w:t>rdda.ink</w:t>
            </w:r>
          </w:p>
        </w:tc>
        <w:tc>
          <w:tcPr>
            <w:tcW w:type="dxa" w:w="5112"/>
            <w:vAlign w:val="top"/>
          </w:tcPr>
          <w:p>
            <w:r>
              <w:rPr>
                <w:sz w:val="17"/>
              </w:rPr>
              <w:t>#192124</w:t>
            </w:r>
          </w:p>
        </w:tc>
      </w:tr>
      <w:tr>
        <w:tc>
          <w:tcPr>
            <w:tcW w:type="dxa" w:w="5112"/>
            <w:vAlign w:val="top"/>
          </w:tcPr>
          <w:p>
            <w:r>
              <w:rPr>
                <w:sz w:val="17"/>
              </w:rPr>
              <w:t>rdda.charcoal</w:t>
            </w:r>
          </w:p>
        </w:tc>
        <w:tc>
          <w:tcPr>
            <w:tcW w:type="dxa" w:w="5112"/>
            <w:vAlign w:val="top"/>
          </w:tcPr>
          <w:p>
            <w:r>
              <w:rPr>
                <w:sz w:val="17"/>
              </w:rPr>
              <w:t>#53565B</w:t>
            </w:r>
          </w:p>
        </w:tc>
      </w:tr>
      <w:tr>
        <w:tc>
          <w:tcPr>
            <w:tcW w:type="dxa" w:w="5112"/>
            <w:vAlign w:val="top"/>
          </w:tcPr>
          <w:p>
            <w:r>
              <w:rPr>
                <w:sz w:val="17"/>
              </w:rPr>
              <w:t>rdda.green</w:t>
            </w:r>
          </w:p>
        </w:tc>
        <w:tc>
          <w:tcPr>
            <w:tcW w:type="dxa" w:w="5112"/>
            <w:vAlign w:val="top"/>
          </w:tcPr>
          <w:p>
            <w:r>
              <w:rPr>
                <w:sz w:val="17"/>
              </w:rPr>
              <w:t>#3F5C58</w:t>
            </w:r>
          </w:p>
        </w:tc>
      </w:tr>
      <w:tr>
        <w:tc>
          <w:tcPr>
            <w:tcW w:type="dxa" w:w="5112"/>
            <w:vAlign w:val="top"/>
          </w:tcPr>
          <w:p>
            <w:r>
              <w:rPr>
                <w:sz w:val="17"/>
              </w:rPr>
              <w:t>rdda.sage</w:t>
            </w:r>
          </w:p>
        </w:tc>
        <w:tc>
          <w:tcPr>
            <w:tcW w:type="dxa" w:w="5112"/>
            <w:vAlign w:val="top"/>
          </w:tcPr>
          <w:p>
            <w:r>
              <w:rPr>
                <w:sz w:val="17"/>
              </w:rPr>
              <w:t>#819795</w:t>
            </w:r>
          </w:p>
        </w:tc>
      </w:tr>
      <w:tr>
        <w:tc>
          <w:tcPr>
            <w:tcW w:type="dxa" w:w="5112"/>
            <w:vAlign w:val="top"/>
          </w:tcPr>
          <w:p>
            <w:r>
              <w:rPr>
                <w:sz w:val="17"/>
              </w:rPr>
              <w:t>rdda.paleSage</w:t>
            </w:r>
          </w:p>
        </w:tc>
        <w:tc>
          <w:tcPr>
            <w:tcW w:type="dxa" w:w="5112"/>
            <w:vAlign w:val="top"/>
          </w:tcPr>
          <w:p>
            <w:r>
              <w:rPr>
                <w:sz w:val="17"/>
              </w:rPr>
              <w:t>#BBC7C4</w:t>
            </w:r>
          </w:p>
        </w:tc>
      </w:tr>
      <w:tr>
        <w:tc>
          <w:tcPr>
            <w:tcW w:type="dxa" w:w="5112"/>
            <w:vAlign w:val="top"/>
          </w:tcPr>
          <w:p>
            <w:r>
              <w:rPr>
                <w:sz w:val="17"/>
              </w:rPr>
              <w:t>rdda.warmNeutral</w:t>
            </w:r>
          </w:p>
        </w:tc>
        <w:tc>
          <w:tcPr>
            <w:tcW w:type="dxa" w:w="5112"/>
            <w:vAlign w:val="top"/>
          </w:tcPr>
          <w:p>
            <w:r>
              <w:rPr>
                <w:sz w:val="17"/>
              </w:rPr>
              <w:t>#D9D8D6</w:t>
            </w:r>
          </w:p>
        </w:tc>
      </w:tr>
      <w:tr>
        <w:tc>
          <w:tcPr>
            <w:tcW w:type="dxa" w:w="5112"/>
            <w:vAlign w:val="top"/>
          </w:tcPr>
          <w:p>
            <w:r>
              <w:rPr>
                <w:sz w:val="17"/>
              </w:rPr>
              <w:t>rdda.brown</w:t>
            </w:r>
          </w:p>
        </w:tc>
        <w:tc>
          <w:tcPr>
            <w:tcW w:type="dxa" w:w="5112"/>
            <w:vAlign w:val="top"/>
          </w:tcPr>
          <w:p>
            <w:r>
              <w:rPr>
                <w:sz w:val="17"/>
              </w:rPr>
              <w:t>#AE7C58</w:t>
            </w:r>
          </w:p>
        </w:tc>
      </w:tr>
      <w:tr>
        <w:tc>
          <w:tcPr>
            <w:tcW w:type="dxa" w:w="5112"/>
            <w:vAlign w:val="top"/>
          </w:tcPr>
          <w:p>
            <w:r>
              <w:rPr>
                <w:sz w:val="17"/>
              </w:rPr>
              <w:t>rdda.offWhite</w:t>
            </w:r>
          </w:p>
        </w:tc>
        <w:tc>
          <w:tcPr>
            <w:tcW w:type="dxa" w:w="5112"/>
            <w:vAlign w:val="top"/>
          </w:tcPr>
          <w:p>
            <w:r>
              <w:rPr>
                <w:sz w:val="17"/>
              </w:rPr>
              <w:t>#FAF9F8</w:t>
            </w:r>
          </w:p>
        </w:tc>
      </w:tr>
      <w:tr>
        <w:tc>
          <w:tcPr>
            <w:tcW w:type="dxa" w:w="5112"/>
            <w:vAlign w:val="top"/>
          </w:tcPr>
          <w:p>
            <w:r>
              <w:rPr>
                <w:sz w:val="17"/>
              </w:rPr>
              <w:t>rdda.mutedBlue</w:t>
            </w:r>
          </w:p>
        </w:tc>
        <w:tc>
          <w:tcPr>
            <w:tcW w:type="dxa" w:w="5112"/>
            <w:vAlign w:val="top"/>
          </w:tcPr>
          <w:p>
            <w:r>
              <w:rPr>
                <w:sz w:val="17"/>
              </w:rPr>
              <w:t>#436076</w:t>
            </w:r>
          </w:p>
        </w:tc>
      </w:tr>
      <w:tr>
        <w:tc>
          <w:tcPr>
            <w:tcW w:type="dxa" w:w="5112"/>
            <w:vAlign w:val="top"/>
          </w:tcPr>
          <w:p>
            <w:r>
              <w:rPr>
                <w:sz w:val="17"/>
              </w:rPr>
              <w:t>rdda.mutedRose</w:t>
            </w:r>
          </w:p>
        </w:tc>
        <w:tc>
          <w:tcPr>
            <w:tcW w:type="dxa" w:w="5112"/>
            <w:vAlign w:val="top"/>
          </w:tcPr>
          <w:p>
            <w:r>
              <w:rPr>
                <w:sz w:val="17"/>
              </w:rPr>
              <w:t>#967D80</w:t>
            </w:r>
          </w:p>
        </w:tc>
      </w:tr>
      <w:tr>
        <w:tc>
          <w:tcPr>
            <w:tcW w:type="dxa" w:w="5112"/>
            <w:vAlign w:val="top"/>
          </w:tcPr>
          <w:p>
            <w:r>
              <w:rPr>
                <w:sz w:val="17"/>
              </w:rPr>
              <w:t>rdda.blush</w:t>
            </w:r>
          </w:p>
        </w:tc>
        <w:tc>
          <w:tcPr>
            <w:tcW w:type="dxa" w:w="5112"/>
            <w:vAlign w:val="top"/>
          </w:tcPr>
          <w:p>
            <w:r>
              <w:rPr>
                <w:sz w:val="17"/>
              </w:rPr>
              <w:t>#D5B7AA</w:t>
            </w:r>
          </w:p>
        </w:tc>
      </w:tr>
      <w:tr>
        <w:tc>
          <w:tcPr>
            <w:tcW w:type="dxa" w:w="5112"/>
            <w:vAlign w:val="top"/>
          </w:tcPr>
          <w:p>
            <w:r>
              <w:rPr>
                <w:sz w:val="17"/>
              </w:rPr>
              <w:t>rdda.gold</w:t>
            </w:r>
          </w:p>
        </w:tc>
        <w:tc>
          <w:tcPr>
            <w:tcW w:type="dxa" w:w="5112"/>
            <w:vAlign w:val="top"/>
          </w:tcPr>
          <w:p>
            <w:r>
              <w:rPr>
                <w:sz w:val="17"/>
              </w:rPr>
              <w:t>#DFC099</w:t>
            </w:r>
          </w:p>
        </w:tc>
      </w:tr>
    </w:tbl>
    <w:p/>
    <w:p>
      <w:pPr>
        <w:pStyle w:val="Heading2"/>
      </w:pPr>
      <w:r>
        <w:t>Typography Tokens</w:t>
      </w:r>
    </w:p>
    <w:p>
      <w:r>
        <w:t>Use Quicksand as default font-sans, Futura as controlled font-brand where licensed, and Just Signature as rare decorative font-script only. Do not expose script font as a general CMS style. Maintain responsive headings, readable body text, and comfortable line heights.</w:t>
      </w:r>
    </w:p>
    <w:p>
      <w:pPr>
        <w:pStyle w:val="Heading2"/>
      </w:pPr>
      <w:r>
        <w:t>Spacing, Containers, Borders, Radius, Shadows</w:t>
      </w:r>
    </w:p>
    <w:p>
      <w:pPr>
        <w:pStyle w:val="ListBullet"/>
      </w:pPr>
      <w:r>
        <w:t>Container padding: px-4 sm:px-6 lg:px-8.</w:t>
      </w:r>
    </w:p>
    <w:p>
      <w:pPr>
        <w:pStyle w:val="ListBullet"/>
      </w:pPr>
      <w:r>
        <w:t>Container variants: narrow max-w-3xl, default max-w-6xl, wide max-w-7xl, full max-w-none.</w:t>
      </w:r>
    </w:p>
    <w:p>
      <w:pPr>
        <w:pStyle w:val="ListBullet"/>
      </w:pPr>
      <w:r>
        <w:t>Cards/forms/sections should use consistent spacing rather than arbitrary values.</w:t>
      </w:r>
    </w:p>
    <w:p>
      <w:pPr>
        <w:pStyle w:val="ListBullet"/>
      </w:pPr>
      <w:r>
        <w:t>Borders use warm neutral or pale sage; radius uses rounded-xl/rounded-2xl; shadows are subtle.</w:t>
      </w:r>
    </w:p>
    <w:p>
      <w:pPr>
        <w:pStyle w:val="Heading2"/>
      </w:pPr>
      <w:r>
        <w:t>Button, Card, Form, and Badge Variants</w:t>
      </w:r>
    </w:p>
    <w:p>
      <w:pPr>
        <w:pStyle w:val="ListBullet"/>
      </w:pPr>
      <w:r>
        <w:t>Button variants: primary, secondary, outline, ghost, text, warm.</w:t>
      </w:r>
    </w:p>
    <w:p>
      <w:pPr>
        <w:pStyle w:val="ListBullet"/>
      </w:pPr>
      <w:r>
        <w:t>Card variants: default, soft, outlined, featured, compact, dashboard, status.</w:t>
      </w:r>
    </w:p>
    <w:p>
      <w:pPr>
        <w:pStyle w:val="ListBullet"/>
      </w:pPr>
      <w:r>
        <w:t>Form inputs use visible borders, focus rings, accessible errors, and no placeholder-only labels.</w:t>
      </w:r>
    </w:p>
    <w:p>
      <w:pPr>
        <w:pStyle w:val="ListBullet"/>
      </w:pPr>
      <w:r>
        <w:t>Status badges include visible text and never rely on colour alone.</w:t>
      </w:r>
    </w:p>
    <w:p>
      <w:pPr>
        <w:pStyle w:val="Heading2"/>
      </w:pPr>
      <w:r>
        <w:t>Responsive and Accessibility Styling</w:t>
      </w:r>
    </w:p>
    <w:p>
      <w:pPr>
        <w:pStyle w:val="ListBullet"/>
      </w:pPr>
      <w:r>
        <w:t>Tailwind classes should be mobile-first: base mobile classes then sm/md/lg enhancements.</w:t>
      </w:r>
    </w:p>
    <w:p>
      <w:pPr>
        <w:pStyle w:val="ListBullet"/>
      </w:pPr>
      <w:r>
        <w:t>Use focus-visible ring styles for all interactive elements.</w:t>
      </w:r>
    </w:p>
    <w:p>
      <w:pPr>
        <w:pStyle w:val="ListBullet"/>
      </w:pPr>
      <w:r>
        <w:t>Use sr-only or VisuallyHidden for icon-only labels and assistive text.</w:t>
      </w:r>
    </w:p>
    <w:p>
      <w:pPr>
        <w:pStyle w:val="ListBullet"/>
      </w:pPr>
      <w:r>
        <w:t>Support reduced motion globally.</w:t>
      </w:r>
    </w:p>
    <w:p>
      <w:pPr>
        <w:pStyle w:val="Heading2"/>
      </w:pPr>
      <w:r>
        <w:t>Class Utilities, Variants, and Global CSS</w:t>
      </w:r>
    </w:p>
    <w:p>
      <w:pPr>
        <w:pStyle w:val="ListBullet"/>
      </w:pPr>
      <w:r>
        <w:t>Use cn() with clsx and tailwind-merge for conditional classes.</w:t>
      </w:r>
    </w:p>
    <w:p>
      <w:pPr>
        <w:pStyle w:val="ListBullet"/>
      </w:pPr>
      <w:r>
        <w:t>Use class-variance-authority or typed variant maps for Button, Card, Badge, Section, Alert, and Input variants.</w:t>
      </w:r>
    </w:p>
    <w:p>
      <w:pPr>
        <w:pStyle w:val="ListBullet"/>
      </w:pPr>
      <w:r>
        <w:t>Global CSS should be minimal: Tailwind layers, body defaults, focus defaults, reduced motion, and rich text base styles only.</w:t>
      </w:r>
    </w:p>
    <w:p>
      <w:pPr>
        <w:pStyle w:val="Heading2"/>
      </w:pPr>
      <w:r>
        <w:t>Z-Index, Motion, Icons, CMS Styling Guardrails, Formatting</w:t>
      </w:r>
    </w:p>
    <w:p>
      <w:pPr>
        <w:pStyle w:val="ListBullet"/>
      </w:pPr>
      <w:r>
        <w:t>Use controlled z-index tokens for base, dropdown, sticky, drawer, modal, toast.</w:t>
      </w:r>
    </w:p>
    <w:p>
      <w:pPr>
        <w:pStyle w:val="ListBullet"/>
      </w:pPr>
      <w:r>
        <w:t>Animations must be subtle and respect reduced motion.</w:t>
      </w:r>
    </w:p>
    <w:p>
      <w:pPr>
        <w:pStyle w:val="ListBullet"/>
      </w:pPr>
      <w:r>
        <w:t>Icons should be simple line-style and not replace text.</w:t>
      </w:r>
    </w:p>
    <w:p>
      <w:pPr>
        <w:pStyle w:val="ListBullet"/>
      </w:pPr>
      <w:r>
        <w:t>CMS editors may choose approved variants but not raw Tailwind classes, arbitrary colours, scripts, layout-breaking HTML, or protected visibility changes.</w:t>
      </w:r>
    </w:p>
    <w:p>
      <w:pPr>
        <w:pStyle w:val="ListBullet"/>
      </w:pPr>
      <w:r>
        <w:t>Use Prettier, ESLint, TypeScript, optional Tailwind class sorting, and validation commands before finalizing.</w:t>
      </w:r>
    </w:p>
    <w:p>
      <w:pPr>
        <w:pStyle w:val="Heading2"/>
      </w:pPr>
      <w:r>
        <w:t>Part 12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Part 13: Frontend File/Folder Architecture, Developer Implementation Rules, and Codex Build Sequence</w:t>
      </w:r>
    </w:p>
    <w:p>
      <w:pPr>
        <w:pStyle w:val="Heading1"/>
      </w:pPr>
      <w:r>
        <w:t>Executive Summary</w:t>
      </w:r>
    </w:p>
    <w:p>
      <w:r>
        <w:t>Defines repository structure, App Router groups, public/member/admin route architecture, shared components, feature folders, lib utilities, Payload folders, types, data access, server/client rules, environment variables, developer rules, validation, and detailed Codex build sequence.</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Frontend Architecture Philosophy</w:t>
      </w:r>
    </w:p>
    <w:p>
      <w:r>
        <w:t>Routes should be thin. Templates should compose. Components should be reusable. Data access should be centralized. Access control should be server-side. Styling should use approved design tokens.</w:t>
      </w:r>
    </w:p>
    <w:p>
      <w:pPr>
        <w:pStyle w:val="Heading2"/>
      </w:pPr>
      <w:r>
        <w:t>High-Level Repository Structure</w:t>
      </w:r>
    </w:p>
    <w:p>
      <w:pPr>
        <w:spacing w:before="60" w:after="120"/>
        <w:ind w:left="360"/>
      </w:pPr>
      <w:r>
        <w:rPr>
          <w:rFonts w:ascii="Consolas" w:hAnsi="Consolas" w:eastAsia="Consolas"/>
          <w:sz w:val="17"/>
        </w:rPr>
        <w:t>src/</w:t>
        <w:br/>
        <w:t xml:space="preserve">  app/</w:t>
        <w:br/>
        <w:t xml:space="preserve">  components/</w:t>
        <w:br/>
        <w:t xml:space="preserve">  features/</w:t>
        <w:br/>
        <w:t xml:space="preserve">  hooks/</w:t>
        <w:br/>
        <w:t xml:space="preserve">  lib/</w:t>
        <w:br/>
        <w:t xml:space="preserve">  payload/</w:t>
        <w:br/>
        <w:t xml:space="preserve">  styles/</w:t>
        <w:br/>
        <w:t xml:space="preserve">  types/</w:t>
        <w:br/>
        <w:t xml:space="preserve">  utilities/</w:t>
        <w:br/>
        <w:t xml:space="preserve">  collections/</w:t>
        <w:br/>
        <w:t xml:space="preserve">  blocks/</w:t>
        <w:br/>
        <w:t xml:space="preserve">  fields/</w:t>
        <w:br/>
        <w:t xml:space="preserve">  globals/</w:t>
      </w:r>
    </w:p>
    <w:p>
      <w:pPr>
        <w:pStyle w:val="Heading2"/>
      </w:pPr>
      <w:r>
        <w:t>App Router Structure</w:t>
      </w:r>
    </w:p>
    <w:p>
      <w:pPr>
        <w:spacing w:before="60" w:after="120"/>
        <w:ind w:left="360"/>
      </w:pPr>
      <w:r>
        <w:rPr>
          <w:rFonts w:ascii="Consolas" w:hAnsi="Consolas" w:eastAsia="Consolas"/>
          <w:sz w:val="17"/>
        </w:rPr>
        <w:t>src/app/</w:t>
        <w:br/>
        <w:t xml:space="preserve">  (frontend)/</w:t>
        <w:br/>
        <w:t xml:space="preserve">    layout.tsx</w:t>
        <w:br/>
        <w:t xml:space="preserve">    page.tsx</w:t>
        <w:br/>
        <w:t xml:space="preserve">    find-support/</w:t>
        <w:br/>
        <w:t xml:space="preserve">    services/</w:t>
        <w:br/>
        <w:t xml:space="preserve">    directory/</w:t>
        <w:br/>
        <w:t xml:space="preserve">    resources/</w:t>
        <w:br/>
        <w:t xml:space="preserve">    events/</w:t>
        <w:br/>
        <w:t xml:space="preserve">    community/</w:t>
        <w:br/>
        <w:t xml:space="preserve">    about/</w:t>
        <w:br/>
        <w:t xml:space="preserve">    apply-to-join/</w:t>
        <w:br/>
        <w:t xml:space="preserve">    contact/</w:t>
        <w:br/>
        <w:t xml:space="preserve">  (member)/</w:t>
        <w:br/>
        <w:t xml:space="preserve">    member/</w:t>
        <w:br/>
        <w:t xml:space="preserve">  (admin)/</w:t>
        <w:br/>
        <w:t xml:space="preserve">    admin/</w:t>
        <w:br/>
        <w:t xml:space="preserve">  api/</w:t>
        <w:br/>
        <w:t xml:space="preserve">  robots.ts</w:t>
        <w:br/>
        <w:t xml:space="preserve">  sitemap.ts</w:t>
        <w:br/>
        <w:t xml:space="preserve">  error.tsx</w:t>
        <w:br/>
        <w:t xml:space="preserve">  not-found.tsx</w:t>
        <w:br/>
        <w:t xml:space="preserve">  globals.css</w:t>
      </w:r>
    </w:p>
    <w:p>
      <w:pPr>
        <w:pStyle w:val="Heading2"/>
      </w:pPr>
      <w:r>
        <w:t>Public, Member, and Admin Route Rules</w:t>
      </w:r>
    </w:p>
    <w:p>
      <w:pPr>
        <w:pStyle w:val="ListBullet"/>
      </w:pPr>
      <w:r>
        <w:t>Public routes use public layout, ISR where appropriate, approved/published content only, SEO metadata, not-found behaviour, and mobile/accessibility QA.</w:t>
      </w:r>
    </w:p>
    <w:p>
      <w:pPr>
        <w:pStyle w:val="ListBullet"/>
      </w:pPr>
      <w:r>
        <w:t>Member routes require authentication, ownership checks, SSR, noindex, and private data safety.</w:t>
      </w:r>
    </w:p>
    <w:p>
      <w:pPr>
        <w:pStyle w:val="ListBullet"/>
      </w:pPr>
      <w:r>
        <w:t>Admin/moderation routes require auth + role authorization, SSR, noindex, audit safety, and protected workflow access.</w:t>
      </w:r>
    </w:p>
    <w:p>
      <w:pPr>
        <w:pStyle w:val="Heading2"/>
      </w:pPr>
      <w:r>
        <w:t>Shared Components and Feature Folders</w:t>
      </w:r>
    </w:p>
    <w:p>
      <w:r>
        <w:t>Shared components live in src/components by category: layout, navigation, ui, cards, blocks, forms, media, rich-text, seo, interaction, feedback, templates. Domain-specific systems live under src/features/lifecycle, services, directory, resources, events, community, contact, applications, member, moderation, and admin.</w:t>
      </w:r>
    </w:p>
    <w:p>
      <w:pPr>
        <w:pStyle w:val="Heading2"/>
      </w:pPr>
      <w:r>
        <w:t>Library and Payload Folder Architecture</w:t>
      </w:r>
    </w:p>
    <w:p>
      <w:r>
        <w:t>src/lib contains payload, supabase, auth, seo, schema, validation, navigation, and utils helpers. Payload configuration uses collections, globals, fields, and blocks folders for Users, Media, Pages, Services, LifecycleStages, Doulas, Resources, Events, FAQs, Partners, Testimonials, Submissions, AuditLogs, SiteSettings, Homepage, Navigation, Footer, AnnouncementBar, and reusable fields/blocks.</w:t>
      </w:r>
    </w:p>
    <w:p>
      <w:pPr>
        <w:pStyle w:val="Heading2"/>
      </w:pPr>
      <w:r>
        <w:t>Type and Data Access Rules</w:t>
      </w:r>
    </w:p>
    <w:p>
      <w:pPr>
        <w:pStyle w:val="ListBullet"/>
      </w:pPr>
      <w:r>
        <w:t>Create public-safe types and never pass full private database records into public components.</w:t>
      </w:r>
    </w:p>
    <w:p>
      <w:pPr>
        <w:pStyle w:val="ListBullet"/>
      </w:pPr>
      <w:r>
        <w:t>Public data utilities filter by published, approved, public visibility, and non-private media.</w:t>
      </w:r>
    </w:p>
    <w:p>
      <w:pPr>
        <w:pStyle w:val="ListBullet"/>
      </w:pPr>
      <w:r>
        <w:t>Protected data utilities validate auth, role, ownership, and authorization.</w:t>
      </w:r>
    </w:p>
    <w:p>
      <w:pPr>
        <w:pStyle w:val="ListBullet"/>
      </w:pPr>
      <w:r>
        <w:t>Client components must not import server-only utilities or secrets.</w:t>
      </w:r>
    </w:p>
    <w:p>
      <w:pPr>
        <w:pStyle w:val="Heading2"/>
      </w:pPr>
      <w:r>
        <w:t>Server and Client Component Rules</w:t>
      </w:r>
    </w:p>
    <w:p>
      <w:pPr>
        <w:pStyle w:val="ListBullet"/>
      </w:pPr>
      <w:r>
        <w:t>Use server components by default for public pages, CMS rendering, detail pages, layouts, metadata, schema, and protected access checks.</w:t>
      </w:r>
    </w:p>
    <w:p>
      <w:pPr>
        <w:pStyle w:val="ListBullet"/>
      </w:pPr>
      <w:r>
        <w:t>Use client components only for mobile menus, dropdowns, accordions, forms, filter drawers, search controls, modals, tabs, and dashboard interactions.</w:t>
      </w:r>
    </w:p>
    <w:p>
      <w:pPr>
        <w:pStyle w:val="ListBullet"/>
      </w:pPr>
      <w:r>
        <w:t>Keep client components small and do not perform authorization only on the client.</w:t>
      </w:r>
    </w:p>
    <w:p>
      <w:pPr>
        <w:pStyle w:val="Heading2"/>
      </w:pPr>
      <w:r>
        <w:t>Environment and Developer Rules</w:t>
      </w:r>
    </w:p>
    <w:p>
      <w:pPr>
        <w:pStyle w:val="ListBullet"/>
      </w:pPr>
      <w:r>
        <w:t>Document environment variables in .env.example.</w:t>
      </w:r>
    </w:p>
    <w:p>
      <w:pPr>
        <w:pStyle w:val="ListBullet"/>
      </w:pPr>
      <w:r>
        <w:t>Never expose service role keys client-side.</w:t>
      </w:r>
    </w:p>
    <w:p>
      <w:pPr>
        <w:pStyle w:val="ListBullet"/>
      </w:pPr>
      <w:r>
        <w:t>Build incrementally and validate each layer.</w:t>
      </w:r>
    </w:p>
    <w:p>
      <w:pPr>
        <w:pStyle w:val="ListBullet"/>
      </w:pPr>
      <w:r>
        <w:t>Use approved route structure, design tokens, templates, CMS blocks, data access, auth rules, SEO utilities, and form validation.</w:t>
      </w:r>
    </w:p>
    <w:p>
      <w:pPr>
        <w:pStyle w:val="ListBullet"/>
      </w:pPr>
      <w:r>
        <w:t>Do not hardcode CMS content except approved fallback content.</w:t>
      </w:r>
    </w:p>
    <w:p>
      <w:pPr>
        <w:pStyle w:val="Heading2"/>
      </w:pPr>
      <w:r>
        <w:t>Detailed Codex Build Sequence</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Phase</w:t>
            </w:r>
          </w:p>
        </w:tc>
        <w:tc>
          <w:tcPr>
            <w:tcW w:type="dxa" w:w="5112"/>
            <w:shd w:fill="3F5C58"/>
          </w:tcPr>
          <w:p>
            <w:r>
              <w:rPr>
                <w:b/>
                <w:color w:val="FFFFFF"/>
                <w:sz w:val="18"/>
              </w:rPr>
              <w:t>Build Focus</w:t>
            </w:r>
          </w:p>
        </w:tc>
      </w:tr>
      <w:tr>
        <w:tc>
          <w:tcPr>
            <w:tcW w:type="dxa" w:w="5112"/>
            <w:vAlign w:val="top"/>
          </w:tcPr>
          <w:p>
            <w:r>
              <w:rPr>
                <w:sz w:val="17"/>
              </w:rPr>
              <w:t>1</w:t>
            </w:r>
          </w:p>
        </w:tc>
        <w:tc>
          <w:tcPr>
            <w:tcW w:type="dxa" w:w="5112"/>
            <w:vAlign w:val="top"/>
          </w:tcPr>
          <w:p>
            <w:r>
              <w:rPr>
                <w:sz w:val="17"/>
              </w:rPr>
              <w:t>Frontend foundation: Tailwind, globals, tokens, cn, focus, reduced motion</w:t>
            </w:r>
          </w:p>
        </w:tc>
      </w:tr>
      <w:tr>
        <w:tc>
          <w:tcPr>
            <w:tcW w:type="dxa" w:w="5112"/>
            <w:vAlign w:val="top"/>
          </w:tcPr>
          <w:p>
            <w:r>
              <w:rPr>
                <w:sz w:val="17"/>
              </w:rPr>
              <w:t>2</w:t>
            </w:r>
          </w:p>
        </w:tc>
        <w:tc>
          <w:tcPr>
            <w:tcW w:type="dxa" w:w="5112"/>
            <w:vAlign w:val="top"/>
          </w:tcPr>
          <w:p>
            <w:r>
              <w:rPr>
                <w:sz w:val="17"/>
              </w:rPr>
              <w:t>Layout and UI primitives</w:t>
            </w:r>
          </w:p>
        </w:tc>
      </w:tr>
      <w:tr>
        <w:tc>
          <w:tcPr>
            <w:tcW w:type="dxa" w:w="5112"/>
            <w:vAlign w:val="top"/>
          </w:tcPr>
          <w:p>
            <w:r>
              <w:rPr>
                <w:sz w:val="17"/>
              </w:rPr>
              <w:t>3</w:t>
            </w:r>
          </w:p>
        </w:tc>
        <w:tc>
          <w:tcPr>
            <w:tcW w:type="dxa" w:w="5112"/>
            <w:vAlign w:val="top"/>
          </w:tcPr>
          <w:p>
            <w:r>
              <w:rPr>
                <w:sz w:val="17"/>
              </w:rPr>
              <w:t>Global shell, header, footer, navigation</w:t>
            </w:r>
          </w:p>
        </w:tc>
      </w:tr>
      <w:tr>
        <w:tc>
          <w:tcPr>
            <w:tcW w:type="dxa" w:w="5112"/>
            <w:vAlign w:val="top"/>
          </w:tcPr>
          <w:p>
            <w:r>
              <w:rPr>
                <w:sz w:val="17"/>
              </w:rPr>
              <w:t>4</w:t>
            </w:r>
          </w:p>
        </w:tc>
        <w:tc>
          <w:tcPr>
            <w:tcW w:type="dxa" w:w="5112"/>
            <w:vAlign w:val="top"/>
          </w:tcPr>
          <w:p>
            <w:r>
              <w:rPr>
                <w:sz w:val="17"/>
              </w:rPr>
              <w:t>Payload global integration</w:t>
            </w:r>
          </w:p>
        </w:tc>
      </w:tr>
      <w:tr>
        <w:tc>
          <w:tcPr>
            <w:tcW w:type="dxa" w:w="5112"/>
            <w:vAlign w:val="top"/>
          </w:tcPr>
          <w:p>
            <w:r>
              <w:rPr>
                <w:sz w:val="17"/>
              </w:rPr>
              <w:t>5</w:t>
            </w:r>
          </w:p>
        </w:tc>
        <w:tc>
          <w:tcPr>
            <w:tcW w:type="dxa" w:w="5112"/>
            <w:vAlign w:val="top"/>
          </w:tcPr>
          <w:p>
            <w:r>
              <w:rPr>
                <w:sz w:val="17"/>
              </w:rPr>
              <w:t>CMS block rendering</w:t>
            </w:r>
          </w:p>
        </w:tc>
      </w:tr>
      <w:tr>
        <w:tc>
          <w:tcPr>
            <w:tcW w:type="dxa" w:w="5112"/>
            <w:vAlign w:val="top"/>
          </w:tcPr>
          <w:p>
            <w:r>
              <w:rPr>
                <w:sz w:val="17"/>
              </w:rPr>
              <w:t>6</w:t>
            </w:r>
          </w:p>
        </w:tc>
        <w:tc>
          <w:tcPr>
            <w:tcW w:type="dxa" w:w="5112"/>
            <w:vAlign w:val="top"/>
          </w:tcPr>
          <w:p>
            <w:r>
              <w:rPr>
                <w:sz w:val="17"/>
              </w:rPr>
              <w:t>Page templates</w:t>
            </w:r>
          </w:p>
        </w:tc>
      </w:tr>
      <w:tr>
        <w:tc>
          <w:tcPr>
            <w:tcW w:type="dxa" w:w="5112"/>
            <w:vAlign w:val="top"/>
          </w:tcPr>
          <w:p>
            <w:r>
              <w:rPr>
                <w:sz w:val="17"/>
              </w:rPr>
              <w:t>7</w:t>
            </w:r>
          </w:p>
        </w:tc>
        <w:tc>
          <w:tcPr>
            <w:tcW w:type="dxa" w:w="5112"/>
            <w:vAlign w:val="top"/>
          </w:tcPr>
          <w:p>
            <w:r>
              <w:rPr>
                <w:sz w:val="17"/>
              </w:rPr>
              <w:t>Public routes</w:t>
            </w:r>
          </w:p>
        </w:tc>
      </w:tr>
      <w:tr>
        <w:tc>
          <w:tcPr>
            <w:tcW w:type="dxa" w:w="5112"/>
            <w:vAlign w:val="top"/>
          </w:tcPr>
          <w:p>
            <w:r>
              <w:rPr>
                <w:sz w:val="17"/>
              </w:rPr>
              <w:t>8</w:t>
            </w:r>
          </w:p>
        </w:tc>
        <w:tc>
          <w:tcPr>
            <w:tcW w:type="dxa" w:w="5112"/>
            <w:vAlign w:val="top"/>
          </w:tcPr>
          <w:p>
            <w:r>
              <w:rPr>
                <w:sz w:val="17"/>
              </w:rPr>
              <w:t>Lifecycle and services</w:t>
            </w:r>
          </w:p>
        </w:tc>
      </w:tr>
      <w:tr>
        <w:tc>
          <w:tcPr>
            <w:tcW w:type="dxa" w:w="5112"/>
            <w:vAlign w:val="top"/>
          </w:tcPr>
          <w:p>
            <w:r>
              <w:rPr>
                <w:sz w:val="17"/>
              </w:rPr>
              <w:t>9</w:t>
            </w:r>
          </w:p>
        </w:tc>
        <w:tc>
          <w:tcPr>
            <w:tcW w:type="dxa" w:w="5112"/>
            <w:vAlign w:val="top"/>
          </w:tcPr>
          <w:p>
            <w:r>
              <w:rPr>
                <w:sz w:val="17"/>
              </w:rPr>
              <w:t>Resources</w:t>
            </w:r>
          </w:p>
        </w:tc>
      </w:tr>
      <w:tr>
        <w:tc>
          <w:tcPr>
            <w:tcW w:type="dxa" w:w="5112"/>
            <w:vAlign w:val="top"/>
          </w:tcPr>
          <w:p>
            <w:r>
              <w:rPr>
                <w:sz w:val="17"/>
              </w:rPr>
              <w:t>10</w:t>
            </w:r>
          </w:p>
        </w:tc>
        <w:tc>
          <w:tcPr>
            <w:tcW w:type="dxa" w:w="5112"/>
            <w:vAlign w:val="top"/>
          </w:tcPr>
          <w:p>
            <w:r>
              <w:rPr>
                <w:sz w:val="17"/>
              </w:rPr>
              <w:t>Events</w:t>
            </w:r>
          </w:p>
        </w:tc>
      </w:tr>
      <w:tr>
        <w:tc>
          <w:tcPr>
            <w:tcW w:type="dxa" w:w="5112"/>
            <w:vAlign w:val="top"/>
          </w:tcPr>
          <w:p>
            <w:r>
              <w:rPr>
                <w:sz w:val="17"/>
              </w:rPr>
              <w:t>11</w:t>
            </w:r>
          </w:p>
        </w:tc>
        <w:tc>
          <w:tcPr>
            <w:tcW w:type="dxa" w:w="5112"/>
            <w:vAlign w:val="top"/>
          </w:tcPr>
          <w:p>
            <w:r>
              <w:rPr>
                <w:sz w:val="17"/>
              </w:rPr>
              <w:t>Directory and profiles</w:t>
            </w:r>
          </w:p>
        </w:tc>
      </w:tr>
      <w:tr>
        <w:tc>
          <w:tcPr>
            <w:tcW w:type="dxa" w:w="5112"/>
            <w:vAlign w:val="top"/>
          </w:tcPr>
          <w:p>
            <w:r>
              <w:rPr>
                <w:sz w:val="17"/>
              </w:rPr>
              <w:t>12</w:t>
            </w:r>
          </w:p>
        </w:tc>
        <w:tc>
          <w:tcPr>
            <w:tcW w:type="dxa" w:w="5112"/>
            <w:vAlign w:val="top"/>
          </w:tcPr>
          <w:p>
            <w:r>
              <w:rPr>
                <w:sz w:val="17"/>
              </w:rPr>
              <w:t>Forms and submissions</w:t>
            </w:r>
          </w:p>
        </w:tc>
      </w:tr>
      <w:tr>
        <w:tc>
          <w:tcPr>
            <w:tcW w:type="dxa" w:w="5112"/>
            <w:vAlign w:val="top"/>
          </w:tcPr>
          <w:p>
            <w:r>
              <w:rPr>
                <w:sz w:val="17"/>
              </w:rPr>
              <w:t>13</w:t>
            </w:r>
          </w:p>
        </w:tc>
        <w:tc>
          <w:tcPr>
            <w:tcW w:type="dxa" w:w="5112"/>
            <w:vAlign w:val="top"/>
          </w:tcPr>
          <w:p>
            <w:r>
              <w:rPr>
                <w:sz w:val="17"/>
              </w:rPr>
              <w:t>Member portal</w:t>
            </w:r>
          </w:p>
        </w:tc>
      </w:tr>
      <w:tr>
        <w:tc>
          <w:tcPr>
            <w:tcW w:type="dxa" w:w="5112"/>
            <w:vAlign w:val="top"/>
          </w:tcPr>
          <w:p>
            <w:r>
              <w:rPr>
                <w:sz w:val="17"/>
              </w:rPr>
              <w:t>14</w:t>
            </w:r>
          </w:p>
        </w:tc>
        <w:tc>
          <w:tcPr>
            <w:tcW w:type="dxa" w:w="5112"/>
            <w:vAlign w:val="top"/>
          </w:tcPr>
          <w:p>
            <w:r>
              <w:rPr>
                <w:sz w:val="17"/>
              </w:rPr>
              <w:t>Admin and moderation</w:t>
            </w:r>
          </w:p>
        </w:tc>
      </w:tr>
      <w:tr>
        <w:tc>
          <w:tcPr>
            <w:tcW w:type="dxa" w:w="5112"/>
            <w:vAlign w:val="top"/>
          </w:tcPr>
          <w:p>
            <w:r>
              <w:rPr>
                <w:sz w:val="17"/>
              </w:rPr>
              <w:t>15</w:t>
            </w:r>
          </w:p>
        </w:tc>
        <w:tc>
          <w:tcPr>
            <w:tcW w:type="dxa" w:w="5112"/>
            <w:vAlign w:val="top"/>
          </w:tcPr>
          <w:p>
            <w:r>
              <w:rPr>
                <w:sz w:val="17"/>
              </w:rPr>
              <w:t>SEO, schema, sitemap, robots</w:t>
            </w:r>
          </w:p>
        </w:tc>
      </w:tr>
      <w:tr>
        <w:tc>
          <w:tcPr>
            <w:tcW w:type="dxa" w:w="5112"/>
            <w:vAlign w:val="top"/>
          </w:tcPr>
          <w:p>
            <w:r>
              <w:rPr>
                <w:sz w:val="17"/>
              </w:rPr>
              <w:t>16</w:t>
            </w:r>
          </w:p>
        </w:tc>
        <w:tc>
          <w:tcPr>
            <w:tcW w:type="dxa" w:w="5112"/>
            <w:vAlign w:val="top"/>
          </w:tcPr>
          <w:p>
            <w:r>
              <w:rPr>
                <w:sz w:val="17"/>
              </w:rPr>
              <w:t>Accessibility and responsive hardening</w:t>
            </w:r>
          </w:p>
        </w:tc>
      </w:tr>
      <w:tr>
        <w:tc>
          <w:tcPr>
            <w:tcW w:type="dxa" w:w="5112"/>
            <w:vAlign w:val="top"/>
          </w:tcPr>
          <w:p>
            <w:r>
              <w:rPr>
                <w:sz w:val="17"/>
              </w:rPr>
              <w:t>17</w:t>
            </w:r>
          </w:p>
        </w:tc>
        <w:tc>
          <w:tcPr>
            <w:tcW w:type="dxa" w:w="5112"/>
            <w:vAlign w:val="top"/>
          </w:tcPr>
          <w:p>
            <w:r>
              <w:rPr>
                <w:sz w:val="17"/>
              </w:rPr>
              <w:t>Performance and launch readiness</w:t>
            </w:r>
          </w:p>
        </w:tc>
      </w:tr>
      <w:tr>
        <w:tc>
          <w:tcPr>
            <w:tcW w:type="dxa" w:w="5112"/>
            <w:vAlign w:val="top"/>
          </w:tcPr>
          <w:p>
            <w:r>
              <w:rPr>
                <w:sz w:val="17"/>
              </w:rPr>
              <w:t>18</w:t>
            </w:r>
          </w:p>
        </w:tc>
        <w:tc>
          <w:tcPr>
            <w:tcW w:type="dxa" w:w="5112"/>
            <w:vAlign w:val="top"/>
          </w:tcPr>
          <w:p>
            <w:r>
              <w:rPr>
                <w:sz w:val="17"/>
              </w:rPr>
              <w:t>Seed data and smoke testing</w:t>
            </w:r>
          </w:p>
        </w:tc>
      </w:tr>
      <w:tr>
        <w:tc>
          <w:tcPr>
            <w:tcW w:type="dxa" w:w="5112"/>
            <w:vAlign w:val="top"/>
          </w:tcPr>
          <w:p>
            <w:r>
              <w:rPr>
                <w:sz w:val="17"/>
              </w:rPr>
              <w:t>19</w:t>
            </w:r>
          </w:p>
        </w:tc>
        <w:tc>
          <w:tcPr>
            <w:tcW w:type="dxa" w:w="5112"/>
            <w:vAlign w:val="top"/>
          </w:tcPr>
          <w:p>
            <w:r>
              <w:rPr>
                <w:sz w:val="17"/>
              </w:rPr>
              <w:t>Deployment validation</w:t>
            </w:r>
          </w:p>
        </w:tc>
      </w:tr>
      <w:tr>
        <w:tc>
          <w:tcPr>
            <w:tcW w:type="dxa" w:w="5112"/>
            <w:vAlign w:val="top"/>
          </w:tcPr>
          <w:p>
            <w:r>
              <w:rPr>
                <w:sz w:val="17"/>
              </w:rPr>
              <w:t>20</w:t>
            </w:r>
          </w:p>
        </w:tc>
        <w:tc>
          <w:tcPr>
            <w:tcW w:type="dxa" w:w="5112"/>
            <w:vAlign w:val="top"/>
          </w:tcPr>
          <w:p>
            <w:r>
              <w:rPr>
                <w:sz w:val="17"/>
              </w:rPr>
              <w:t>Operational handoff</w:t>
            </w:r>
          </w:p>
        </w:tc>
      </w:tr>
    </w:tbl>
    <w:p/>
    <w:p>
      <w:pPr>
        <w:pStyle w:val="Heading2"/>
      </w:pPr>
      <w:r>
        <w:t>Validation and Acceptance</w:t>
      </w:r>
    </w:p>
    <w:p>
      <w:r>
        <w:t>Before moving phases, run npm run lint, npm run typecheck, and npm run build. Additional QA should include accessibility, link, Lighthouse, smoke, mobile, protected route, sitemap, robots, schema, forms, and private data exposure checks.</w:t>
      </w:r>
    </w:p>
    <w:p>
      <w:pPr>
        <w:pStyle w:val="Heading2"/>
      </w:pPr>
      <w:r>
        <w:t>Part 13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Part 14: Final Frontend Implementation Checklist, QA Matrix, and Production Handoff Requirements</w:t>
      </w:r>
    </w:p>
    <w:p>
      <w:pPr>
        <w:pStyle w:val="Heading1"/>
      </w:pPr>
      <w:r>
        <w:t>Executive Summary</w:t>
      </w:r>
    </w:p>
    <w:p>
      <w:r>
        <w:t>Defines final readiness checklist, route QA, component QA, CMS QA, data safety, accessibility, mobile, SEO/schema, form, security, performance, smoke testing, Codex rules, handoff requirements, launch scorecard, post-launch monitoring, and future enhancement control.</w:t>
      </w:r>
    </w:p>
    <w:p>
      <w:pPr>
        <w:pStyle w:val="Heading2"/>
      </w:pPr>
      <w:r>
        <w:t>Implementation Stack</w:t>
      </w:r>
    </w:p>
    <w:p>
      <w:pPr>
        <w:pStyle w:val="ListBullet"/>
      </w:pPr>
      <w:r>
        <w:t>Next.js App Router</w:t>
      </w:r>
    </w:p>
    <w:p>
      <w:pPr>
        <w:pStyle w:val="ListBullet"/>
      </w:pPr>
      <w:r>
        <w:t>TypeScript</w:t>
      </w:r>
    </w:p>
    <w:p>
      <w:pPr>
        <w:pStyle w:val="ListBullet"/>
      </w:pPr>
      <w:r>
        <w:t>Tailwind CSS</w:t>
      </w:r>
    </w:p>
    <w:p>
      <w:pPr>
        <w:pStyle w:val="ListBullet"/>
      </w:pPr>
      <w:r>
        <w:t>Payload CMS</w:t>
      </w:r>
    </w:p>
    <w:p>
      <w:pPr>
        <w:pStyle w:val="ListBullet"/>
      </w:pPr>
      <w:r>
        <w:t>Supabase PostgreSQL/Auth/Storage</w:t>
      </w:r>
    </w:p>
    <w:p>
      <w:pPr>
        <w:pStyle w:val="ListBullet"/>
      </w:pPr>
      <w:r>
        <w:t>Vercel</w:t>
      </w:r>
    </w:p>
    <w:p>
      <w:pPr>
        <w:pStyle w:val="Heading2"/>
      </w:pPr>
      <w:r>
        <w:t>Final Architecture Objective</w:t>
      </w:r>
    </w:p>
    <w:p>
      <w:r>
        <w:t>The completed frontend architecture must enable production build of a public-facing, CMS-driven, accessible, mobile-first, SEO-ready, emotionally sensitive platform supporting lifecycle support, directory browsing, resources, events, community trust, member workflows, moderation/admin workflows, Payload, Supabase, Vercel, and Codex implementation.</w:t>
      </w:r>
    </w:p>
    <w:p>
      <w:pPr>
        <w:pStyle w:val="Heading2"/>
      </w:pPr>
      <w:r>
        <w:t>Final Implementation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Area</w:t>
            </w:r>
          </w:p>
        </w:tc>
        <w:tc>
          <w:tcPr>
            <w:tcW w:type="dxa" w:w="5112"/>
            <w:shd w:fill="3F5C58"/>
          </w:tcPr>
          <w:p>
            <w:r>
              <w:rPr>
                <w:b/>
                <w:color w:val="FFFFFF"/>
                <w:sz w:val="18"/>
              </w:rPr>
              <w:t>Requirement</w:t>
            </w:r>
          </w:p>
        </w:tc>
      </w:tr>
      <w:tr>
        <w:tc>
          <w:tcPr>
            <w:tcW w:type="dxa" w:w="5112"/>
            <w:vAlign w:val="top"/>
          </w:tcPr>
          <w:p>
            <w:r>
              <w:rPr>
                <w:sz w:val="17"/>
              </w:rPr>
              <w:t>Strategic alignment</w:t>
            </w:r>
          </w:p>
        </w:tc>
        <w:tc>
          <w:tcPr>
            <w:tcW w:type="dxa" w:w="5112"/>
            <w:vAlign w:val="top"/>
          </w:tcPr>
          <w:p>
            <w:r>
              <w:rPr>
                <w:sz w:val="17"/>
              </w:rPr>
              <w:t>Supports RDDA lifecycle-support ecosystem and nonprofit trust</w:t>
            </w:r>
          </w:p>
        </w:tc>
      </w:tr>
      <w:tr>
        <w:tc>
          <w:tcPr>
            <w:tcW w:type="dxa" w:w="5112"/>
            <w:vAlign w:val="top"/>
          </w:tcPr>
          <w:p>
            <w:r>
              <w:rPr>
                <w:sz w:val="17"/>
              </w:rPr>
              <w:t>Brand alignment</w:t>
            </w:r>
          </w:p>
        </w:tc>
        <w:tc>
          <w:tcPr>
            <w:tcW w:type="dxa" w:w="5112"/>
            <w:vAlign w:val="top"/>
          </w:tcPr>
          <w:p>
            <w:r>
              <w:rPr>
                <w:sz w:val="17"/>
              </w:rPr>
              <w:t>Approved logos, colours, fonts, spacing, visual tone</w:t>
            </w:r>
          </w:p>
        </w:tc>
      </w:tr>
      <w:tr>
        <w:tc>
          <w:tcPr>
            <w:tcW w:type="dxa" w:w="5112"/>
            <w:vAlign w:val="top"/>
          </w:tcPr>
          <w:p>
            <w:r>
              <w:rPr>
                <w:sz w:val="17"/>
              </w:rPr>
              <w:t>Stack alignment</w:t>
            </w:r>
          </w:p>
        </w:tc>
        <w:tc>
          <w:tcPr>
            <w:tcW w:type="dxa" w:w="5112"/>
            <w:vAlign w:val="top"/>
          </w:tcPr>
          <w:p>
            <w:r>
              <w:rPr>
                <w:sz w:val="17"/>
              </w:rPr>
              <w:t>Next.js, TypeScript, Tailwind, Payload, Supabase, Vercel</w:t>
            </w:r>
          </w:p>
        </w:tc>
      </w:tr>
      <w:tr>
        <w:tc>
          <w:tcPr>
            <w:tcW w:type="dxa" w:w="5112"/>
            <w:vAlign w:val="top"/>
          </w:tcPr>
          <w:p>
            <w:r>
              <w:rPr>
                <w:sz w:val="17"/>
              </w:rPr>
              <w:t>Route alignment</w:t>
            </w:r>
          </w:p>
        </w:tc>
        <w:tc>
          <w:tcPr>
            <w:tcW w:type="dxa" w:w="5112"/>
            <w:vAlign w:val="top"/>
          </w:tcPr>
          <w:p>
            <w:r>
              <w:rPr>
                <w:sz w:val="17"/>
              </w:rPr>
              <w:t>Approved public, member, admin route structure</w:t>
            </w:r>
          </w:p>
        </w:tc>
      </w:tr>
      <w:tr>
        <w:tc>
          <w:tcPr>
            <w:tcW w:type="dxa" w:w="5112"/>
            <w:vAlign w:val="top"/>
          </w:tcPr>
          <w:p>
            <w:r>
              <w:rPr>
                <w:sz w:val="17"/>
              </w:rPr>
              <w:t>Template/component alignment</w:t>
            </w:r>
          </w:p>
        </w:tc>
        <w:tc>
          <w:tcPr>
            <w:tcW w:type="dxa" w:w="5112"/>
            <w:vAlign w:val="top"/>
          </w:tcPr>
          <w:p>
            <w:r>
              <w:rPr>
                <w:sz w:val="17"/>
              </w:rPr>
              <w:t>Reusable templates/components, no one-off builds</w:t>
            </w:r>
          </w:p>
        </w:tc>
      </w:tr>
      <w:tr>
        <w:tc>
          <w:tcPr>
            <w:tcW w:type="dxa" w:w="5112"/>
            <w:vAlign w:val="top"/>
          </w:tcPr>
          <w:p>
            <w:r>
              <w:rPr>
                <w:sz w:val="17"/>
              </w:rPr>
              <w:t>CMS alignment</w:t>
            </w:r>
          </w:p>
        </w:tc>
        <w:tc>
          <w:tcPr>
            <w:tcW w:type="dxa" w:w="5112"/>
            <w:vAlign w:val="top"/>
          </w:tcPr>
          <w:p>
            <w:r>
              <w:rPr>
                <w:sz w:val="17"/>
              </w:rPr>
              <w:t>Payload collections, globals, blocks render safely</w:t>
            </w:r>
          </w:p>
        </w:tc>
      </w:tr>
      <w:tr>
        <w:tc>
          <w:tcPr>
            <w:tcW w:type="dxa" w:w="5112"/>
            <w:vAlign w:val="top"/>
          </w:tcPr>
          <w:p>
            <w:r>
              <w:rPr>
                <w:sz w:val="17"/>
              </w:rPr>
              <w:t>Supabase alignment</w:t>
            </w:r>
          </w:p>
        </w:tc>
        <w:tc>
          <w:tcPr>
            <w:tcW w:type="dxa" w:w="5112"/>
            <w:vAlign w:val="top"/>
          </w:tcPr>
          <w:p>
            <w:r>
              <w:rPr>
                <w:sz w:val="17"/>
              </w:rPr>
              <w:t>Auth, storage, protected data, server-side safety</w:t>
            </w:r>
          </w:p>
        </w:tc>
      </w:tr>
      <w:tr>
        <w:tc>
          <w:tcPr>
            <w:tcW w:type="dxa" w:w="5112"/>
            <w:vAlign w:val="top"/>
          </w:tcPr>
          <w:p>
            <w:r>
              <w:rPr>
                <w:sz w:val="17"/>
              </w:rPr>
              <w:t>Accessibility/mobile</w:t>
            </w:r>
          </w:p>
        </w:tc>
        <w:tc>
          <w:tcPr>
            <w:tcW w:type="dxa" w:w="5112"/>
            <w:vAlign w:val="top"/>
          </w:tcPr>
          <w:p>
            <w:r>
              <w:rPr>
                <w:sz w:val="17"/>
              </w:rPr>
              <w:t>WCAG-aligned and mobile-first</w:t>
            </w:r>
          </w:p>
        </w:tc>
      </w:tr>
      <w:tr>
        <w:tc>
          <w:tcPr>
            <w:tcW w:type="dxa" w:w="5112"/>
            <w:vAlign w:val="top"/>
          </w:tcPr>
          <w:p>
            <w:r>
              <w:rPr>
                <w:sz w:val="17"/>
              </w:rPr>
              <w:t>SEO/schema</w:t>
            </w:r>
          </w:p>
        </w:tc>
        <w:tc>
          <w:tcPr>
            <w:tcW w:type="dxa" w:w="5112"/>
            <w:vAlign w:val="top"/>
          </w:tcPr>
          <w:p>
            <w:r>
              <w:rPr>
                <w:sz w:val="17"/>
              </w:rPr>
              <w:t>Metadata, canonicals, sitemap, robots, structured data</w:t>
            </w:r>
          </w:p>
        </w:tc>
      </w:tr>
      <w:tr>
        <w:tc>
          <w:tcPr>
            <w:tcW w:type="dxa" w:w="5112"/>
            <w:vAlign w:val="top"/>
          </w:tcPr>
          <w:p>
            <w:r>
              <w:rPr>
                <w:sz w:val="17"/>
              </w:rPr>
              <w:t>Forms/moderation</w:t>
            </w:r>
          </w:p>
        </w:tc>
        <w:tc>
          <w:tcPr>
            <w:tcW w:type="dxa" w:w="5112"/>
            <w:vAlign w:val="top"/>
          </w:tcPr>
          <w:p>
            <w:r>
              <w:rPr>
                <w:sz w:val="17"/>
              </w:rPr>
              <w:t>React Hook Form, Zod, server validation, review workflows</w:t>
            </w:r>
          </w:p>
        </w:tc>
      </w:tr>
      <w:tr>
        <w:tc>
          <w:tcPr>
            <w:tcW w:type="dxa" w:w="5112"/>
            <w:vAlign w:val="top"/>
          </w:tcPr>
          <w:p>
            <w:r>
              <w:rPr>
                <w:sz w:val="17"/>
              </w:rPr>
              <w:t>Protected routes</w:t>
            </w:r>
          </w:p>
        </w:tc>
        <w:tc>
          <w:tcPr>
            <w:tcW w:type="dxa" w:w="5112"/>
            <w:vAlign w:val="top"/>
          </w:tcPr>
          <w:p>
            <w:r>
              <w:rPr>
                <w:sz w:val="17"/>
              </w:rPr>
              <w:t>Auth, RBAC, noindex, server-side validation</w:t>
            </w:r>
          </w:p>
        </w:tc>
      </w:tr>
      <w:tr>
        <w:tc>
          <w:tcPr>
            <w:tcW w:type="dxa" w:w="5112"/>
            <w:vAlign w:val="top"/>
          </w:tcPr>
          <w:p>
            <w:r>
              <w:rPr>
                <w:sz w:val="17"/>
              </w:rPr>
              <w:t>QA/handoff</w:t>
            </w:r>
          </w:p>
        </w:tc>
        <w:tc>
          <w:tcPr>
            <w:tcW w:type="dxa" w:w="5112"/>
            <w:vAlign w:val="top"/>
          </w:tcPr>
          <w:p>
            <w:r>
              <w:rPr>
                <w:sz w:val="17"/>
              </w:rPr>
              <w:t>Validation, smoke testing, documentation, operations</w:t>
            </w:r>
          </w:p>
        </w:tc>
      </w:tr>
    </w:tbl>
    <w:p/>
    <w:p>
      <w:pPr>
        <w:pStyle w:val="Heading2"/>
      </w:pPr>
      <w:r>
        <w:t>Route QA Matrix</w:t>
      </w:r>
    </w:p>
    <w:p>
      <w:r>
        <w:t>Each route family must be verified: homepage, Find Support, lifecycle pages, services, directory/search/profile, resources/categories/details/FAQs, events/calendar/details/submit, community, about, apply-to-join, contact, member routes, admin/moderation routes, and system routes. QA checks include correct template, CMS data, accessibility, mobile layout, metadata/schema, public/private safety, and useful empty/error states.</w:t>
      </w:r>
    </w:p>
    <w:p>
      <w:pPr>
        <w:pStyle w:val="Heading2"/>
      </w:pPr>
      <w:r>
        <w:t>Component QA Matrix</w:t>
      </w:r>
    </w:p>
    <w:p>
      <w:r>
        <w:t>Validate layout, navigation, UI primitives, cards, CMS blocks, forms, media, rich text, SEO/schema, feedback states, member components, and moderation components before routes depend on them. Components must handle missing data, mobile layout, keyboard/focus states, contrast, approved tokens, and private data exclusion.</w:t>
      </w:r>
    </w:p>
    <w:p>
      <w:pPr>
        <w:pStyle w:val="Heading2"/>
      </w:pPr>
      <w:r>
        <w:t>CMS Rendering QA Matrix</w:t>
      </w:r>
    </w:p>
    <w:p>
      <w:r>
        <w:t>Test siteSettings, homepage, navigation, footer, announcementBar, pages, lifecycleStages, services, doulas, resources, events, FAQs, partners, testimonials, media, submissions, moderationQueue, and auditLogs with realistic content and edge cases.</w:t>
      </w:r>
    </w:p>
    <w:p>
      <w:pPr>
        <w:pStyle w:val="Heading2"/>
      </w:pPr>
      <w:r>
        <w:t>Public/Private Data Safety Checklist</w:t>
      </w:r>
    </w:p>
    <w:p>
      <w:pPr>
        <w:pStyle w:val="ListBullet"/>
      </w:pPr>
      <w:r>
        <w:t>Public routes may render approved public pages, services, profiles, resources, events, FAQs, partners, testimonials, media, safe metadata, and safe schema.</w:t>
      </w:r>
    </w:p>
    <w:p>
      <w:pPr>
        <w:pStyle w:val="ListBullet"/>
      </w:pPr>
      <w:r>
        <w:t>Public routes must not render drafts, pending/rejected content, private member data, applications, files, submissions, moderation notes, audit logs, auth metadata, internal workflow states, or unapproved updates.</w:t>
      </w:r>
    </w:p>
    <w:p>
      <w:pPr>
        <w:pStyle w:val="ListBullet"/>
      </w:pPr>
      <w:r>
        <w:t>Protected routes must validate authentication, role, ownership, authorization, publication/moderation permissions, and storage access.</w:t>
      </w:r>
    </w:p>
    <w:p>
      <w:pPr>
        <w:pStyle w:val="Heading2"/>
      </w:pPr>
      <w:r>
        <w:t>Accessibility and Mobile Final QA</w:t>
      </w:r>
    </w:p>
    <w:p>
      <w:pPr>
        <w:pStyle w:val="ListBullet"/>
      </w:pPr>
      <w:r>
        <w:t>Accessibility must pass H1/heading/landmark/skip link/keyboard/focus/contrast/form/card/filter/pagination/image/status/reduced-motion checks.</w:t>
      </w:r>
    </w:p>
    <w:p>
      <w:pPr>
        <w:pStyle w:val="ListBullet"/>
      </w:pPr>
      <w:r>
        <w:t>Mobile QA must cover small phone, large phone, tablet, laptop, desktop, and wide desktop.</w:t>
      </w:r>
    </w:p>
    <w:p>
      <w:pPr>
        <w:pStyle w:val="ListBullet"/>
      </w:pPr>
      <w:r>
        <w:t>Core mobile flows must verify header, mobile menu, footer, heroes, cards, forms, filters, directory, resources, events, member portal, admin workflows, CTAs, images, rich text, and error states.</w:t>
      </w:r>
    </w:p>
    <w:p>
      <w:pPr>
        <w:pStyle w:val="Heading2"/>
      </w:pPr>
      <w:r>
        <w:t>SEO, Schema, Form, Security, and Performance QA</w:t>
      </w:r>
    </w:p>
    <w:p>
      <w:pPr>
        <w:pStyle w:val="ListBullet"/>
      </w:pPr>
      <w:r>
        <w:t>SEO checks include unique metadata, canonicals, OG, sitemap, robots, noindex protected routes, schema validation, internal links, regional wording, AI readability, and alt text.</w:t>
      </w:r>
    </w:p>
    <w:p>
      <w:pPr>
        <w:pStyle w:val="ListBullet"/>
      </w:pPr>
      <w:r>
        <w:t>Forms must validate, submit, show success/error states, protect privacy, use moderation where needed, and prevent auto-publication.</w:t>
      </w:r>
    </w:p>
    <w:p>
      <w:pPr>
        <w:pStyle w:val="ListBullet"/>
      </w:pPr>
      <w:r>
        <w:t>Security checks include auth, RBAC, ownership, API validation, protected media, audit logs, metadata/schema privacy, sitemap privacy, and safe errors.</w:t>
      </w:r>
    </w:p>
    <w:p>
      <w:pPr>
        <w:pStyle w:val="ListBullet"/>
      </w:pPr>
      <w:r>
        <w:t>Performance checks include ISR/SSR alignment, optimized images/fonts, low global JS, loading/empty/error states, Lighthouse baseline, and production build success.</w:t>
      </w:r>
    </w:p>
    <w:p>
      <w:pPr>
        <w:pStyle w:val="Heading2"/>
      </w:pPr>
      <w:r>
        <w:t>Smoke Testing Matrix</w:t>
      </w:r>
    </w:p>
    <w:p>
      <w:r>
        <w:t>Smoke tests must verify homepage, navigation, footer, Find Support, service pages, directory, profiles, resources, resource details, events, event details, contact form, Apply to Join, member protection, admin protection, moderation protection, 404, sitemap, robots, schema, mobile layout, and keyboard navigation.</w:t>
      </w:r>
    </w:p>
    <w:p>
      <w:pPr>
        <w:pStyle w:val="Heading2"/>
      </w:pPr>
      <w:r>
        <w:t>Codex Final Implementation Rules</w:t>
      </w:r>
    </w:p>
    <w:p>
      <w:pPr>
        <w:pStyle w:val="ListBullet"/>
      </w:pPr>
      <w:r>
        <w:t>Follow the approved build sequence from foundation through handoff.</w:t>
      </w:r>
    </w:p>
    <w:p>
      <w:pPr>
        <w:pStyle w:val="ListBullet"/>
      </w:pPr>
      <w:r>
        <w:t>Do not jump ahead to complex features before foundational systems are stable.</w:t>
      </w:r>
    </w:p>
    <w:p>
      <w:pPr>
        <w:pStyle w:val="ListBullet"/>
      </w:pPr>
      <w:r>
        <w:t>Use approved route structure, tokens, typed components, reusable templates, CMS-safe rendering, server-side auth, server-validated forms, SEO-ready public pages, noindex protected pages, centralized data access, and validation commands.</w:t>
      </w:r>
    </w:p>
    <w:p>
      <w:pPr>
        <w:pStyle w:val="Heading2"/>
      </w:pPr>
      <w:r>
        <w:t>Production Handoff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Handoff Document</w:t>
            </w:r>
          </w:p>
        </w:tc>
        <w:tc>
          <w:tcPr>
            <w:tcW w:type="dxa" w:w="5112"/>
            <w:shd w:fill="3F5C58"/>
          </w:tcPr>
          <w:p>
            <w:r>
              <w:rPr>
                <w:b/>
                <w:color w:val="FFFFFF"/>
                <w:sz w:val="18"/>
              </w:rPr>
              <w:t>Purpose</w:t>
            </w:r>
          </w:p>
        </w:tc>
      </w:tr>
      <w:tr>
        <w:tc>
          <w:tcPr>
            <w:tcW w:type="dxa" w:w="5112"/>
            <w:vAlign w:val="top"/>
          </w:tcPr>
          <w:p>
            <w:r>
              <w:rPr>
                <w:sz w:val="17"/>
              </w:rPr>
              <w:t>Frontend architecture document</w:t>
            </w:r>
          </w:p>
        </w:tc>
        <w:tc>
          <w:tcPr>
            <w:tcW w:type="dxa" w:w="5112"/>
            <w:vAlign w:val="top"/>
          </w:tcPr>
          <w:p>
            <w:r>
              <w:rPr>
                <w:sz w:val="17"/>
              </w:rPr>
              <w:t>Templates, components, rendering rules, build sequence</w:t>
            </w:r>
          </w:p>
        </w:tc>
      </w:tr>
      <w:tr>
        <w:tc>
          <w:tcPr>
            <w:tcW w:type="dxa" w:w="5112"/>
            <w:vAlign w:val="top"/>
          </w:tcPr>
          <w:p>
            <w:r>
              <w:rPr>
                <w:sz w:val="17"/>
              </w:rPr>
              <w:t>Admin content guide</w:t>
            </w:r>
          </w:p>
        </w:tc>
        <w:tc>
          <w:tcPr>
            <w:tcW w:type="dxa" w:w="5112"/>
            <w:vAlign w:val="top"/>
          </w:tcPr>
          <w:p>
            <w:r>
              <w:rPr>
                <w:sz w:val="17"/>
              </w:rPr>
              <w:t>CMS editing for pages/resources/events/navigation/footer/media</w:t>
            </w:r>
          </w:p>
        </w:tc>
      </w:tr>
      <w:tr>
        <w:tc>
          <w:tcPr>
            <w:tcW w:type="dxa" w:w="5112"/>
            <w:vAlign w:val="top"/>
          </w:tcPr>
          <w:p>
            <w:r>
              <w:rPr>
                <w:sz w:val="17"/>
              </w:rPr>
              <w:t>Moderator guide</w:t>
            </w:r>
          </w:p>
        </w:tc>
        <w:tc>
          <w:tcPr>
            <w:tcW w:type="dxa" w:w="5112"/>
            <w:vAlign w:val="top"/>
          </w:tcPr>
          <w:p>
            <w:r>
              <w:rPr>
                <w:sz w:val="17"/>
              </w:rPr>
              <w:t>Submission/profile/event/resource review workflow</w:t>
            </w:r>
          </w:p>
        </w:tc>
      </w:tr>
      <w:tr>
        <w:tc>
          <w:tcPr>
            <w:tcW w:type="dxa" w:w="5112"/>
            <w:vAlign w:val="top"/>
          </w:tcPr>
          <w:p>
            <w:r>
              <w:rPr>
                <w:sz w:val="17"/>
              </w:rPr>
              <w:t>Member guide</w:t>
            </w:r>
          </w:p>
        </w:tc>
        <w:tc>
          <w:tcPr>
            <w:tcW w:type="dxa" w:w="5112"/>
            <w:vAlign w:val="top"/>
          </w:tcPr>
          <w:p>
            <w:r>
              <w:rPr>
                <w:sz w:val="17"/>
              </w:rPr>
              <w:t>Dashboard, profile, submissions, certifications</w:t>
            </w:r>
          </w:p>
        </w:tc>
      </w:tr>
      <w:tr>
        <w:tc>
          <w:tcPr>
            <w:tcW w:type="dxa" w:w="5112"/>
            <w:vAlign w:val="top"/>
          </w:tcPr>
          <w:p>
            <w:r>
              <w:rPr>
                <w:sz w:val="17"/>
              </w:rPr>
              <w:t>Accessibility checklist</w:t>
            </w:r>
          </w:p>
        </w:tc>
        <w:tc>
          <w:tcPr>
            <w:tcW w:type="dxa" w:w="5112"/>
            <w:vAlign w:val="top"/>
          </w:tcPr>
          <w:p>
            <w:r>
              <w:rPr>
                <w:sz w:val="17"/>
              </w:rPr>
              <w:t>Ongoing accessibility standards</w:t>
            </w:r>
          </w:p>
        </w:tc>
      </w:tr>
      <w:tr>
        <w:tc>
          <w:tcPr>
            <w:tcW w:type="dxa" w:w="5112"/>
            <w:vAlign w:val="top"/>
          </w:tcPr>
          <w:p>
            <w:r>
              <w:rPr>
                <w:sz w:val="17"/>
              </w:rPr>
              <w:t>SEO checklist</w:t>
            </w:r>
          </w:p>
        </w:tc>
        <w:tc>
          <w:tcPr>
            <w:tcW w:type="dxa" w:w="5112"/>
            <w:vAlign w:val="top"/>
          </w:tcPr>
          <w:p>
            <w:r>
              <w:rPr>
                <w:sz w:val="17"/>
              </w:rPr>
              <w:t>Metadata, schema, sitemap, publishing</w:t>
            </w:r>
          </w:p>
        </w:tc>
      </w:tr>
      <w:tr>
        <w:tc>
          <w:tcPr>
            <w:tcW w:type="dxa" w:w="5112"/>
            <w:vAlign w:val="top"/>
          </w:tcPr>
          <w:p>
            <w:r>
              <w:rPr>
                <w:sz w:val="17"/>
              </w:rPr>
              <w:t>Deployment guide</w:t>
            </w:r>
          </w:p>
        </w:tc>
        <w:tc>
          <w:tcPr>
            <w:tcW w:type="dxa" w:w="5112"/>
            <w:vAlign w:val="top"/>
          </w:tcPr>
          <w:p>
            <w:r>
              <w:rPr>
                <w:sz w:val="17"/>
              </w:rPr>
              <w:t>Vercel, environment variables, release process</w:t>
            </w:r>
          </w:p>
        </w:tc>
      </w:tr>
      <w:tr>
        <w:tc>
          <w:tcPr>
            <w:tcW w:type="dxa" w:w="5112"/>
            <w:vAlign w:val="top"/>
          </w:tcPr>
          <w:p>
            <w:r>
              <w:rPr>
                <w:sz w:val="17"/>
              </w:rPr>
              <w:t>Maintenance guide</w:t>
            </w:r>
          </w:p>
        </w:tc>
        <w:tc>
          <w:tcPr>
            <w:tcW w:type="dxa" w:w="5112"/>
            <w:vAlign w:val="top"/>
          </w:tcPr>
          <w:p>
            <w:r>
              <w:rPr>
                <w:sz w:val="17"/>
              </w:rPr>
              <w:t>Updates, dependencies, backups, monitoring</w:t>
            </w:r>
          </w:p>
        </w:tc>
      </w:tr>
      <w:tr>
        <w:tc>
          <w:tcPr>
            <w:tcW w:type="dxa" w:w="5112"/>
            <w:vAlign w:val="top"/>
          </w:tcPr>
          <w:p>
            <w:r>
              <w:rPr>
                <w:sz w:val="17"/>
              </w:rPr>
              <w:t>Incident response guide</w:t>
            </w:r>
          </w:p>
        </w:tc>
        <w:tc>
          <w:tcPr>
            <w:tcW w:type="dxa" w:w="5112"/>
            <w:vAlign w:val="top"/>
          </w:tcPr>
          <w:p>
            <w:r>
              <w:rPr>
                <w:sz w:val="17"/>
              </w:rPr>
              <w:t>Failures in forms/auth/CMS/deployments</w:t>
            </w:r>
          </w:p>
        </w:tc>
      </w:tr>
      <w:tr>
        <w:tc>
          <w:tcPr>
            <w:tcW w:type="dxa" w:w="5112"/>
            <w:vAlign w:val="top"/>
          </w:tcPr>
          <w:p>
            <w:r>
              <w:rPr>
                <w:sz w:val="17"/>
              </w:rPr>
              <w:t>Roadmap document</w:t>
            </w:r>
          </w:p>
        </w:tc>
        <w:tc>
          <w:tcPr>
            <w:tcW w:type="dxa" w:w="5112"/>
            <w:vAlign w:val="top"/>
          </w:tcPr>
          <w:p>
            <w:r>
              <w:rPr>
                <w:sz w:val="17"/>
              </w:rPr>
              <w:t>Future improvements and reserved routes</w:t>
            </w:r>
          </w:p>
        </w:tc>
      </w:tr>
    </w:tbl>
    <w:p/>
    <w:p>
      <w:pPr>
        <w:pStyle w:val="Heading2"/>
      </w:pPr>
      <w:r>
        <w:t>Launch Scorecard, Monitoring, and Future Control</w:t>
      </w:r>
    </w:p>
    <w:p>
      <w:pPr>
        <w:pStyle w:val="ListBullet"/>
      </w:pPr>
      <w:r>
        <w:t>Launch requires core public routes, CMS content, navigation, directory, resources, events, forms, member/admin protection, accessibility, mobile, SEO, security, performance, deployment, and handoff readiness.</w:t>
      </w:r>
    </w:p>
    <w:p>
      <w:pPr>
        <w:pStyle w:val="ListBullet"/>
      </w:pPr>
      <w:r>
        <w:t>Post-launch monitoring should review submissions, broken links, indexing, sitemap, events, directory profiles, resources, accessibility, mobile, CMS editor issues, member/admin access, moderation queues, performance, deployment errors, and auth warnings.</w:t>
      </w:r>
    </w:p>
    <w:p>
      <w:pPr>
        <w:pStyle w:val="ListBullet"/>
      </w:pPr>
      <w:r>
        <w:t>Future enhancements such as courses, certifications, mentorship, forums, appointments, telehealth, mobile app, AI support, multilingual, and volunteer portal should follow the same controlled architecture.</w:t>
      </w:r>
    </w:p>
    <w:p>
      <w:pPr>
        <w:pStyle w:val="Heading2"/>
      </w:pPr>
      <w:r>
        <w:t>Part 14 Source Alignment Checklist</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p>
      <w:r>
        <w:br w:type="page"/>
      </w:r>
    </w:p>
    <w:p>
      <w:pPr>
        <w:pStyle w:val="Heading1"/>
      </w:pPr>
      <w:r>
        <w:t>Final Master Summary</w:t>
      </w:r>
    </w:p>
    <w:p>
      <w:r>
        <w:t>This master document consolidates Parts 1 through 14 of the RDDA Frontend Component System + Template Architecture. It defines the frontend purpose, design system foundation, layout system, templates, components, route mappings, CMS rendering rules, card/listing systems, forms, navigation, accessibility, SEO/schema, naming/Tailwind conventions, file/folder architecture, Codex build sequence, QA matrix, and production handoff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3F5C58"/>
          </w:tcPr>
          <w:p>
            <w:r>
              <w:rPr>
                <w:b/>
                <w:color w:val="FFFFFF"/>
                <w:sz w:val="18"/>
              </w:rPr>
              <w:t>Source Document</w:t>
            </w:r>
          </w:p>
        </w:tc>
        <w:tc>
          <w:tcPr>
            <w:tcW w:type="dxa" w:w="5112"/>
            <w:shd w:fill="3F5C58"/>
          </w:tcPr>
          <w:p>
            <w:r>
              <w:rPr>
                <w:b/>
                <w:color w:val="FFFFFF"/>
                <w:sz w:val="18"/>
              </w:rPr>
              <w:t>Alignment Status</w:t>
            </w:r>
          </w:p>
        </w:tc>
      </w:tr>
      <w:tr>
        <w:tc>
          <w:tcPr>
            <w:tcW w:type="dxa" w:w="5112"/>
            <w:vAlign w:val="top"/>
          </w:tcPr>
          <w:p>
            <w:r>
              <w:rPr>
                <w:sz w:val="17"/>
              </w:rPr>
              <w:t>01 - RDDA Integrated Master Plan</w:t>
            </w:r>
          </w:p>
        </w:tc>
        <w:tc>
          <w:tcPr>
            <w:tcW w:type="dxa" w:w="5112"/>
            <w:vAlign w:val="top"/>
          </w:tcPr>
          <w:p>
            <w:r>
              <w:rPr>
                <w:sz w:val="17"/>
              </w:rPr>
              <w:t>Aligned</w:t>
            </w:r>
          </w:p>
        </w:tc>
      </w:tr>
      <w:tr>
        <w:tc>
          <w:tcPr>
            <w:tcW w:type="dxa" w:w="5112"/>
            <w:vAlign w:val="top"/>
          </w:tcPr>
          <w:p>
            <w:r>
              <w:rPr>
                <w:sz w:val="17"/>
              </w:rPr>
              <w:t>02 - RDDA Final Production Sitemap v2 / Production Architecture</w:t>
            </w:r>
          </w:p>
        </w:tc>
        <w:tc>
          <w:tcPr>
            <w:tcW w:type="dxa" w:w="5112"/>
            <w:vAlign w:val="top"/>
          </w:tcPr>
          <w:p>
            <w:r>
              <w:rPr>
                <w:sz w:val="17"/>
              </w:rPr>
              <w:t>Aligned</w:t>
            </w:r>
          </w:p>
        </w:tc>
      </w:tr>
      <w:tr>
        <w:tc>
          <w:tcPr>
            <w:tcW w:type="dxa" w:w="5112"/>
            <w:vAlign w:val="top"/>
          </w:tcPr>
          <w:p>
            <w:r>
              <w:rPr>
                <w:sz w:val="17"/>
              </w:rPr>
              <w:t>03 - RDDA Route-by-Route Production Specification</w:t>
            </w:r>
          </w:p>
        </w:tc>
        <w:tc>
          <w:tcPr>
            <w:tcW w:type="dxa" w:w="5112"/>
            <w:vAlign w:val="top"/>
          </w:tcPr>
          <w:p>
            <w:r>
              <w:rPr>
                <w:sz w:val="17"/>
              </w:rPr>
              <w:t>Aligned</w:t>
            </w:r>
          </w:p>
        </w:tc>
      </w:tr>
      <w:tr>
        <w:tc>
          <w:tcPr>
            <w:tcW w:type="dxa" w:w="5112"/>
            <w:vAlign w:val="top"/>
          </w:tcPr>
          <w:p>
            <w:r>
              <w:rPr>
                <w:sz w:val="17"/>
              </w:rPr>
              <w:t>05 - RDDA CMS + Database Content Model Specification</w:t>
            </w:r>
          </w:p>
        </w:tc>
        <w:tc>
          <w:tcPr>
            <w:tcW w:type="dxa" w:w="5112"/>
            <w:vAlign w:val="top"/>
          </w:tcPr>
          <w:p>
            <w:r>
              <w:rPr>
                <w:sz w:val="17"/>
              </w:rPr>
              <w:t>Aligned</w:t>
            </w:r>
          </w:p>
        </w:tc>
      </w:tr>
      <w:tr>
        <w:tc>
          <w:tcPr>
            <w:tcW w:type="dxa" w:w="5112"/>
            <w:vAlign w:val="top"/>
          </w:tcPr>
          <w:p>
            <w:r>
              <w:rPr>
                <w:sz w:val="17"/>
              </w:rPr>
              <w:t>06 - RDDA Supabase + Payload Implementation Specification</w:t>
            </w:r>
          </w:p>
        </w:tc>
        <w:tc>
          <w:tcPr>
            <w:tcW w:type="dxa" w:w="5112"/>
            <w:vAlign w:val="top"/>
          </w:tcPr>
          <w:p>
            <w:r>
              <w:rPr>
                <w:sz w:val="17"/>
              </w:rPr>
              <w:t>Aligned</w:t>
            </w:r>
          </w:p>
        </w:tc>
      </w:tr>
      <w:tr>
        <w:tc>
          <w:tcPr>
            <w:tcW w:type="dxa" w:w="5112"/>
            <w:vAlign w:val="top"/>
          </w:tcPr>
          <w:p>
            <w:r>
              <w:rPr>
                <w:sz w:val="17"/>
              </w:rPr>
              <w:t>07 - RDDA Production Build / Codex Execution Plan</w:t>
            </w:r>
          </w:p>
        </w:tc>
        <w:tc>
          <w:tcPr>
            <w:tcW w:type="dxa" w:w="5112"/>
            <w:vAlign w:val="top"/>
          </w:tcPr>
          <w:p>
            <w:r>
              <w:rPr>
                <w:sz w:val="17"/>
              </w:rPr>
              <w:t>Aligned</w:t>
            </w:r>
          </w:p>
        </w:tc>
      </w:tr>
      <w:tr>
        <w:tc>
          <w:tcPr>
            <w:tcW w:type="dxa" w:w="5112"/>
            <w:vAlign w:val="top"/>
          </w:tcPr>
          <w:p>
            <w:r>
              <w:rPr>
                <w:sz w:val="17"/>
              </w:rPr>
              <w:t>09 - RDDA Live Repository + Codex Engineering Execution</w:t>
            </w:r>
          </w:p>
        </w:tc>
        <w:tc>
          <w:tcPr>
            <w:tcW w:type="dxa" w:w="5112"/>
            <w:vAlign w:val="top"/>
          </w:tcPr>
          <w:p>
            <w:r>
              <w:rPr>
                <w:sz w:val="17"/>
              </w:rPr>
              <w:t>Aligned</w:t>
            </w:r>
          </w:p>
        </w:tc>
      </w:tr>
      <w:tr>
        <w:tc>
          <w:tcPr>
            <w:tcW w:type="dxa" w:w="5112"/>
            <w:vAlign w:val="top"/>
          </w:tcPr>
          <w:p>
            <w:r>
              <w:rPr>
                <w:sz w:val="17"/>
              </w:rPr>
              <w:t>Approved RDDA brand assets</w:t>
            </w:r>
          </w:p>
        </w:tc>
        <w:tc>
          <w:tcPr>
            <w:tcW w:type="dxa" w:w="5112"/>
            <w:vAlign w:val="top"/>
          </w:tcPr>
          <w:p>
            <w:r>
              <w:rPr>
                <w:sz w:val="17"/>
              </w:rPr>
              <w:t>Aligned</w:t>
            </w:r>
          </w:p>
        </w:tc>
      </w:tr>
    </w:tbl>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565B"/>
        <w:sz w:val="16"/>
      </w:rPr>
      <w:t>Red Deer Doula Association - Frontend Architecture Export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3565B"/>
        <w:sz w:val="16"/>
      </w:rPr>
      <w:t>RDDA Frontend Component System + Template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Quicksand" w:hAnsi="Quicksand" w:eastAsia="Quicksa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Quicksand" w:hAnsi="Quicksand"/>
      <w:b/>
      <w:bCs/>
      <w:color w:val="3F5C5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Quicksand" w:hAnsi="Quicksand"/>
      <w:b/>
      <w:bCs/>
      <w:color w:val="3F5C5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Quicksand" w:hAnsi="Quicksand"/>
      <w:b/>
      <w:bCs/>
      <w:color w:val="5356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Quicksand" w:hAnsi="Quicksand"/>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