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RDDA PHASE 9 MASTER DOCUMENT</w:t>
        <w:br/>
        <w:br/>
        <w:t>Phase 9 Live Repository + Codex Engineering Execution</w:t>
        <w:br/>
        <w:br/>
        <w:t>9A Repository Initialization</w:t>
        <w:br/>
        <w:t>9B Payload CMS Integration</w:t>
        <w:br/>
        <w:t>9C Core CMS Collections</w:t>
        <w:br/>
        <w:t>9D Access Control + Editorial Workflow</w:t>
        <w:br/>
        <w:t>9E Slug Automation + Validation</w:t>
        <w:br/>
        <w:t>9F Public Data Access Layer</w:t>
        <w:br/>
        <w:t>9G Public Frontend Route Templates</w:t>
        <w:br/>
        <w:t>9H Rich Text + SEO + Schema</w:t>
        <w:br/>
        <w:t>9I Homepage CMS Integration</w:t>
        <w:br/>
        <w:t>9J Visual Design Refinement</w:t>
        <w:br/>
        <w:t>9K Accessibility Hardening</w:t>
        <w:br/>
        <w:t>9L CMS Seed Data + Smoke Testing</w:t>
        <w:br/>
        <w:t>9M Idempotent Seeding</w:t>
        <w:br/>
        <w:t>9N Deployment Hardening</w:t>
        <w:br/>
        <w:t>9O Production Launch Validation + Operational Handoff</w:t>
        <w:br/>
        <w:br/>
        <w:t>Phase 9 Outcome:</w:t>
        <w:br/>
        <w:t>Complete implementation-ready repository build sequence for the RDDA production platform using:</w:t>
        <w:br/>
        <w:t>- Next.js</w:t>
        <w:br/>
        <w:t>- Payload CMS</w:t>
        <w:br/>
        <w:t>- Supabase</w:t>
        <w:br/>
        <w:t>- Tailwind</w:t>
        <w:br/>
        <w:t>- Vercel</w:t>
        <w:br/>
        <w:br/>
        <w:t>This master file represents the complete engineering execution path for live repository implementation.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