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E2DD4" w14:textId="59C3E791" w:rsidR="00C46C24" w:rsidRDefault="00C46C24" w:rsidP="00C46C24">
      <w:pPr>
        <w:jc w:val="center"/>
      </w:pPr>
      <w:r>
        <w:t>Use Case Oral Presentation</w:t>
      </w:r>
    </w:p>
    <w:p w14:paraId="56848B17" w14:textId="77777777" w:rsidR="00C46C24" w:rsidRDefault="00C46C24" w:rsidP="00A65C88">
      <w:pPr>
        <w:jc w:val="both"/>
      </w:pPr>
    </w:p>
    <w:p w14:paraId="4565065E" w14:textId="3430FDC7" w:rsidR="002461C9" w:rsidRDefault="009766F9" w:rsidP="00A65C88">
      <w:pPr>
        <w:jc w:val="both"/>
      </w:pPr>
      <w:r w:rsidRPr="009766F9">
        <w:t xml:space="preserve">In the Acquire and Prepare phase, </w:t>
      </w:r>
      <w:r>
        <w:t>the</w:t>
      </w:r>
      <w:r w:rsidRPr="009766F9">
        <w:t xml:space="preserve"> aim</w:t>
      </w:r>
      <w:r>
        <w:t xml:space="preserve"> is</w:t>
      </w:r>
      <w:r w:rsidRPr="009766F9">
        <w:t xml:space="preserve"> to unleash the power of information by discovering, assessing, cleaning, and transforming data from multiple sources.</w:t>
      </w:r>
    </w:p>
    <w:p w14:paraId="29DB43A4" w14:textId="1F7361C2" w:rsidR="009766F9" w:rsidRDefault="009766F9" w:rsidP="00A65C88">
      <w:pPr>
        <w:jc w:val="both"/>
      </w:pPr>
      <w:r>
        <w:t>In the Analyze phase, we</w:t>
      </w:r>
      <w:r w:rsidRPr="009766F9">
        <w:t xml:space="preserve"> </w:t>
      </w:r>
      <w:r>
        <w:t xml:space="preserve">provide </w:t>
      </w:r>
      <w:r w:rsidR="00D02943">
        <w:t>the</w:t>
      </w:r>
      <w:r>
        <w:t xml:space="preserve"> business with the ability to empower itself through dynamic insights using unified Self-Service Analytics</w:t>
      </w:r>
      <w:r w:rsidR="00D02943">
        <w:t xml:space="preserve">. A step further </w:t>
      </w:r>
      <w:r w:rsidR="00D02943" w:rsidRPr="00D02943">
        <w:t xml:space="preserve">by utilizing cutting-edge models </w:t>
      </w:r>
      <w:r w:rsidR="00D02943">
        <w:t xml:space="preserve">we can </w:t>
      </w:r>
      <w:r w:rsidR="00D02943" w:rsidRPr="00D02943">
        <w:t xml:space="preserve">tackle </w:t>
      </w:r>
      <w:r w:rsidR="00D02943">
        <w:t xml:space="preserve">more </w:t>
      </w:r>
      <w:r w:rsidR="00D02943" w:rsidRPr="00D02943">
        <w:t>business challenges.</w:t>
      </w:r>
    </w:p>
    <w:p w14:paraId="550CFD7C" w14:textId="75388F1B" w:rsidR="00D02943" w:rsidRDefault="00D02943" w:rsidP="00A65C88">
      <w:pPr>
        <w:jc w:val="both"/>
      </w:pPr>
      <w:r w:rsidRPr="00D02943">
        <w:t xml:space="preserve">In the Deploy phase, we bring models to life by seamlessly deploying, monitoring, and integrating them into </w:t>
      </w:r>
      <w:r>
        <w:t xml:space="preserve">the client </w:t>
      </w:r>
      <w:r w:rsidRPr="00D02943">
        <w:t>infrastructure to maximize their impact.</w:t>
      </w:r>
    </w:p>
    <w:p w14:paraId="41456D00" w14:textId="19FADAF3" w:rsidR="00D02943" w:rsidRDefault="00A65C88" w:rsidP="009766F9">
      <w:r>
        <w:t>-----------------------------------------------------------------</w:t>
      </w:r>
    </w:p>
    <w:p w14:paraId="3D65D25E" w14:textId="74BD5009" w:rsidR="009766F9" w:rsidRDefault="00D02943" w:rsidP="00A65C88">
      <w:pPr>
        <w:jc w:val="both"/>
      </w:pPr>
      <w:r w:rsidRPr="00D02943">
        <w:t>The client's objective was to have an automated Human Resource Dashboard that enables them to track, analyze, and report on HR Key Performance Indicators (KPIs). The firm sought an effective and quick solution that seamlessly integrates with their existing ERPs</w:t>
      </w:r>
      <w:r w:rsidR="00A65C88">
        <w:t xml:space="preserve"> to get rid of the utilization of excel file maintenance</w:t>
      </w:r>
      <w:r w:rsidRPr="00D02943">
        <w:t xml:space="preserve">, while also offering a cost advantage compared to subscribing to a dedicated HR Dashboard </w:t>
      </w:r>
      <w:r w:rsidR="00A65C88" w:rsidRPr="00D02943">
        <w:t>tool.</w:t>
      </w:r>
    </w:p>
    <w:p w14:paraId="6AA78B2C" w14:textId="77777777" w:rsidR="00A65C88" w:rsidRDefault="00A65C88" w:rsidP="00A65C88">
      <w:pPr>
        <w:jc w:val="both"/>
      </w:pPr>
      <w:r w:rsidRPr="00A65C88">
        <w:t xml:space="preserve">We started by developing </w:t>
      </w:r>
      <w:r>
        <w:t>a</w:t>
      </w:r>
      <w:r w:rsidRPr="00A65C88">
        <w:t xml:space="preserve"> data model, </w:t>
      </w:r>
      <w:proofErr w:type="gramStart"/>
      <w:r w:rsidRPr="00A65C88">
        <w:t>gathering</w:t>
      </w:r>
      <w:proofErr w:type="gramEnd"/>
      <w:r w:rsidRPr="00A65C88">
        <w:t xml:space="preserve"> and transforming data from five different tools</w:t>
      </w:r>
      <w:r>
        <w:t xml:space="preserve">. </w:t>
      </w:r>
      <w:r w:rsidRPr="00A65C88">
        <w:t xml:space="preserve">Moreover, we implemented automated data quality checks based on predefined business rules, ensuring that the data remains accurate </w:t>
      </w:r>
      <w:r>
        <w:t xml:space="preserve">in the tools to suppress the use of the manual files. </w:t>
      </w:r>
    </w:p>
    <w:p w14:paraId="09EADA9A" w14:textId="77777777" w:rsidR="00A65C88" w:rsidRDefault="00A65C88" w:rsidP="00A65C88">
      <w:pPr>
        <w:jc w:val="both"/>
      </w:pPr>
      <w:r w:rsidRPr="00A65C88">
        <w:t>Finally, we delivered an extensive and comprehensive report, which included 30 interactive dashboards featuring over 150 graphs and showcasing more than 50 key performance indicators</w:t>
      </w:r>
      <w:r>
        <w:t xml:space="preserve"> that </w:t>
      </w:r>
      <w:proofErr w:type="gramStart"/>
      <w:r>
        <w:t>is</w:t>
      </w:r>
      <w:proofErr w:type="gramEnd"/>
      <w:r>
        <w:t xml:space="preserve"> updated on a defined frequency.</w:t>
      </w:r>
    </w:p>
    <w:p w14:paraId="5D5FAF94" w14:textId="75E1DF18" w:rsidR="00A65C88" w:rsidRDefault="00A65C88" w:rsidP="00A65C88">
      <w:pPr>
        <w:jc w:val="both"/>
      </w:pPr>
      <w:r>
        <w:t xml:space="preserve">----------------------------------------------------------------- </w:t>
      </w:r>
    </w:p>
    <w:p w14:paraId="5AF75307" w14:textId="36EF1A58" w:rsidR="00A52E9D" w:rsidRDefault="00A52E9D" w:rsidP="00A65C88">
      <w:pPr>
        <w:jc w:val="both"/>
      </w:pPr>
      <w:r w:rsidRPr="00A52E9D">
        <w:t>To analyze the secondhand automobile market in Morocco, the client required access to relevant and accurate data. They decided to utilize data from the country's leading C2C e-commerce platform. The firm sought an efficient and consistent method to regularly collect data from the e-commerce website, ensuring the data collected daily would be used to create a database that avoids any bias caused by unsold items.</w:t>
      </w:r>
    </w:p>
    <w:p w14:paraId="5F1E0348" w14:textId="26D1DD33" w:rsidR="00A52E9D" w:rsidRDefault="00674796" w:rsidP="00A65C88">
      <w:pPr>
        <w:jc w:val="both"/>
      </w:pPr>
      <w:r w:rsidRPr="00674796">
        <w:t>We successfully achieved the following milestones in the project: establishing data collection requirements, developing a daily automated process to collect car listings, creating a user-friendly GUI for data selection, and implementing robust data cleaning and preprocessing techniques. These accomplishments provided the client with comprehensive insights and a reliable database for analyzing the secondhand automobile market in Morocco.</w:t>
      </w:r>
    </w:p>
    <w:p w14:paraId="3A1E0BAB" w14:textId="77777777" w:rsidR="00674796" w:rsidRDefault="00674796" w:rsidP="00674796">
      <w:pPr>
        <w:jc w:val="both"/>
      </w:pPr>
      <w:r>
        <w:t xml:space="preserve">----------------------------------------------------------------- </w:t>
      </w:r>
    </w:p>
    <w:p w14:paraId="4F0CD396" w14:textId="77777777" w:rsidR="00674796" w:rsidRDefault="00674796" w:rsidP="00A65C88">
      <w:pPr>
        <w:jc w:val="both"/>
      </w:pPr>
    </w:p>
    <w:sectPr w:rsidR="00674796" w:rsidSect="00BE4C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F9"/>
    <w:rsid w:val="002461C9"/>
    <w:rsid w:val="0029419B"/>
    <w:rsid w:val="00372C46"/>
    <w:rsid w:val="00674796"/>
    <w:rsid w:val="006D5A28"/>
    <w:rsid w:val="009766F9"/>
    <w:rsid w:val="00A52E9D"/>
    <w:rsid w:val="00A65C88"/>
    <w:rsid w:val="00BE4CC9"/>
    <w:rsid w:val="00C46C24"/>
    <w:rsid w:val="00D02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0DB2"/>
  <w15:chartTrackingRefBased/>
  <w15:docId w15:val="{E2384F64-C0E0-455E-AF9A-0FCD2109C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79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890735">
      <w:bodyDiv w:val="1"/>
      <w:marLeft w:val="0"/>
      <w:marRight w:val="0"/>
      <w:marTop w:val="0"/>
      <w:marBottom w:val="0"/>
      <w:divBdr>
        <w:top w:val="none" w:sz="0" w:space="0" w:color="auto"/>
        <w:left w:val="none" w:sz="0" w:space="0" w:color="auto"/>
        <w:bottom w:val="none" w:sz="0" w:space="0" w:color="auto"/>
        <w:right w:val="none" w:sz="0" w:space="0" w:color="auto"/>
      </w:divBdr>
      <w:divsChild>
        <w:div w:id="1715228629">
          <w:marLeft w:val="0"/>
          <w:marRight w:val="0"/>
          <w:marTop w:val="0"/>
          <w:marBottom w:val="0"/>
          <w:divBdr>
            <w:top w:val="single" w:sz="2" w:space="0" w:color="auto"/>
            <w:left w:val="single" w:sz="2" w:space="0" w:color="auto"/>
            <w:bottom w:val="single" w:sz="6" w:space="0" w:color="auto"/>
            <w:right w:val="single" w:sz="2" w:space="0" w:color="auto"/>
          </w:divBdr>
          <w:divsChild>
            <w:div w:id="668602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3717260">
                  <w:marLeft w:val="0"/>
                  <w:marRight w:val="0"/>
                  <w:marTop w:val="0"/>
                  <w:marBottom w:val="0"/>
                  <w:divBdr>
                    <w:top w:val="single" w:sz="2" w:space="0" w:color="D9D9E3"/>
                    <w:left w:val="single" w:sz="2" w:space="0" w:color="D9D9E3"/>
                    <w:bottom w:val="single" w:sz="2" w:space="0" w:color="D9D9E3"/>
                    <w:right w:val="single" w:sz="2" w:space="0" w:color="D9D9E3"/>
                  </w:divBdr>
                  <w:divsChild>
                    <w:div w:id="1245603218">
                      <w:marLeft w:val="0"/>
                      <w:marRight w:val="0"/>
                      <w:marTop w:val="0"/>
                      <w:marBottom w:val="0"/>
                      <w:divBdr>
                        <w:top w:val="single" w:sz="2" w:space="0" w:color="D9D9E3"/>
                        <w:left w:val="single" w:sz="2" w:space="0" w:color="D9D9E3"/>
                        <w:bottom w:val="single" w:sz="2" w:space="0" w:color="D9D9E3"/>
                        <w:right w:val="single" w:sz="2" w:space="0" w:color="D9D9E3"/>
                      </w:divBdr>
                      <w:divsChild>
                        <w:div w:id="1367485451">
                          <w:marLeft w:val="0"/>
                          <w:marRight w:val="0"/>
                          <w:marTop w:val="0"/>
                          <w:marBottom w:val="0"/>
                          <w:divBdr>
                            <w:top w:val="single" w:sz="2" w:space="0" w:color="D9D9E3"/>
                            <w:left w:val="single" w:sz="2" w:space="0" w:color="D9D9E3"/>
                            <w:bottom w:val="single" w:sz="2" w:space="0" w:color="D9D9E3"/>
                            <w:right w:val="single" w:sz="2" w:space="0" w:color="D9D9E3"/>
                          </w:divBdr>
                          <w:divsChild>
                            <w:div w:id="1423065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394</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3</dc:creator>
  <cp:keywords/>
  <dc:description/>
  <cp:lastModifiedBy>Casa 3</cp:lastModifiedBy>
  <cp:revision>2</cp:revision>
  <dcterms:created xsi:type="dcterms:W3CDTF">2023-08-07T14:43:00Z</dcterms:created>
  <dcterms:modified xsi:type="dcterms:W3CDTF">2023-08-07T14:43:00Z</dcterms:modified>
</cp:coreProperties>
</file>