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7AE6E" w14:textId="05DA2749" w:rsidR="0000389D" w:rsidRPr="0000389D" w:rsidRDefault="001A4EFD" w:rsidP="0000389D">
      <w:pPr>
        <w:spacing w:before="1120" w:after="400" w:line="480" w:lineRule="auto"/>
        <w:ind w:left="533" w:right="533"/>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Effect of WOrking Hours on Total BLood Cholesterol in the Untied States</w:t>
      </w:r>
    </w:p>
    <w:p w14:paraId="4FCB78D8" w14:textId="51AFE2FE" w:rsidR="0000389D" w:rsidRPr="0000389D" w:rsidRDefault="00731CFE"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4BE7C9DD" w14:textId="79DE6B8C"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 xml:space="preserve">A </w:t>
      </w:r>
      <w:r w:rsidR="001A4EFD">
        <w:rPr>
          <w:rFonts w:ascii="Times New Roman" w:eastAsia="Times New Roman" w:hAnsi="Times New Roman" w:cs="Times New Roman"/>
          <w:sz w:val="24"/>
          <w:szCs w:val="24"/>
        </w:rPr>
        <w:t>Capstone Report</w:t>
      </w:r>
    </w:p>
    <w:p w14:paraId="1638037F"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Presented to the</w:t>
      </w:r>
    </w:p>
    <w:p w14:paraId="7DEADB4D"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Faculty of</w:t>
      </w:r>
    </w:p>
    <w:p w14:paraId="35EC13B5"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smartTag w:uri="urn:schemas-microsoft-com:office:smarttags" w:element="place">
        <w:smartTag w:uri="urn:schemas-microsoft-com:office:smarttags" w:element="PlaceName">
          <w:r w:rsidRPr="0000389D">
            <w:rPr>
              <w:rFonts w:ascii="Times New Roman" w:eastAsia="Times New Roman" w:hAnsi="Times New Roman" w:cs="Times New Roman"/>
              <w:sz w:val="24"/>
              <w:szCs w:val="24"/>
            </w:rPr>
            <w:t>San Diego</w:t>
          </w:r>
        </w:smartTag>
        <w:r w:rsidRPr="0000389D">
          <w:rPr>
            <w:rFonts w:ascii="Times New Roman" w:eastAsia="Times New Roman" w:hAnsi="Times New Roman" w:cs="Times New Roman"/>
            <w:sz w:val="24"/>
            <w:szCs w:val="24"/>
          </w:rPr>
          <w:t xml:space="preserve"> </w:t>
        </w:r>
        <w:smartTag w:uri="urn:schemas-microsoft-com:office:smarttags" w:element="PlaceType">
          <w:r w:rsidRPr="0000389D">
            <w:rPr>
              <w:rFonts w:ascii="Times New Roman" w:eastAsia="Times New Roman" w:hAnsi="Times New Roman" w:cs="Times New Roman"/>
              <w:sz w:val="24"/>
              <w:szCs w:val="24"/>
            </w:rPr>
            <w:t>State</w:t>
          </w:r>
        </w:smartTag>
        <w:r w:rsidRPr="0000389D">
          <w:rPr>
            <w:rFonts w:ascii="Times New Roman" w:eastAsia="Times New Roman" w:hAnsi="Times New Roman" w:cs="Times New Roman"/>
            <w:sz w:val="24"/>
            <w:szCs w:val="24"/>
          </w:rPr>
          <w:t xml:space="preserve"> </w:t>
        </w:r>
        <w:smartTag w:uri="urn:schemas-microsoft-com:office:smarttags" w:element="PlaceType">
          <w:r w:rsidRPr="0000389D">
            <w:rPr>
              <w:rFonts w:ascii="Times New Roman" w:eastAsia="Times New Roman" w:hAnsi="Times New Roman" w:cs="Times New Roman"/>
              <w:sz w:val="24"/>
              <w:szCs w:val="24"/>
            </w:rPr>
            <w:t>University</w:t>
          </w:r>
        </w:smartTag>
      </w:smartTag>
    </w:p>
    <w:p w14:paraId="3CBCCE9C" w14:textId="30833576" w:rsidR="0000389D" w:rsidRPr="0000389D" w:rsidRDefault="00731CFE" w:rsidP="00731CFE">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324F17EE" w14:textId="77777777"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In Partial Fulfillment</w:t>
      </w:r>
    </w:p>
    <w:p w14:paraId="1F55D676"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of the Requirements for the Degree</w:t>
      </w:r>
    </w:p>
    <w:p w14:paraId="3B112DE8" w14:textId="5126BA21" w:rsidR="0000389D" w:rsidRPr="0000389D"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Master of Public Health</w:t>
      </w:r>
    </w:p>
    <w:p w14:paraId="1D1AEA3C" w14:textId="4D9A62B8" w:rsidR="0000389D" w:rsidRPr="0000389D" w:rsidRDefault="001A4EFD"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2C98C82E" w14:textId="453FABA5" w:rsidR="0000389D" w:rsidRPr="0000389D" w:rsidRDefault="001A4EFD"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Epidemiology</w:t>
      </w:r>
    </w:p>
    <w:p w14:paraId="7C445204" w14:textId="63E743EE" w:rsidR="0000389D" w:rsidRPr="0000389D" w:rsidRDefault="00731CFE" w:rsidP="00731CFE">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640B6454" w14:textId="77777777"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by</w:t>
      </w:r>
    </w:p>
    <w:p w14:paraId="2414D48B" w14:textId="2ABD1369" w:rsidR="0000389D" w:rsidRPr="0000389D"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Hicks</w:t>
      </w:r>
    </w:p>
    <w:p w14:paraId="34355532" w14:textId="7F645FD6" w:rsidR="00E367A1"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Spring</w:t>
      </w:r>
      <w:r w:rsidR="0000389D" w:rsidRPr="0000389D">
        <w:rPr>
          <w:rFonts w:ascii="Times New Roman" w:eastAsia="Times New Roman" w:hAnsi="Times New Roman" w:cs="Times New Roman"/>
          <w:sz w:val="24"/>
          <w:szCs w:val="24"/>
        </w:rPr>
        <w:t xml:space="preserve"> </w:t>
      </w:r>
      <w:r w:rsidR="00461F4E">
        <w:rPr>
          <w:rFonts w:ascii="Times New Roman" w:eastAsia="Times New Roman" w:hAnsi="Times New Roman" w:cs="Times New Roman"/>
          <w:sz w:val="24"/>
          <w:szCs w:val="24"/>
        </w:rPr>
        <w:t>2022</w:t>
      </w:r>
    </w:p>
    <w:p w14:paraId="48BD98D7" w14:textId="77777777" w:rsidR="00E367A1" w:rsidRDefault="00E367A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60543D1" w14:textId="77777777" w:rsidR="00B200FE" w:rsidRPr="00B200FE" w:rsidRDefault="00B200FE" w:rsidP="00B200FE">
      <w:pPr>
        <w:spacing w:after="0" w:line="480" w:lineRule="auto"/>
        <w:jc w:val="center"/>
        <w:rPr>
          <w:rFonts w:ascii="Times New Roman" w:eastAsia="Times New Roman" w:hAnsi="Times New Roman" w:cs="Times New Roman"/>
          <w:b/>
          <w:sz w:val="24"/>
          <w:szCs w:val="24"/>
        </w:rPr>
      </w:pPr>
      <w:smartTag w:uri="urn:schemas-microsoft-com:office:smarttags" w:element="place">
        <w:smartTag w:uri="urn:schemas-microsoft-com:office:smarttags" w:element="PlaceName">
          <w:r w:rsidRPr="00B200FE">
            <w:rPr>
              <w:rFonts w:ascii="Times New Roman" w:eastAsia="Times New Roman" w:hAnsi="Times New Roman" w:cs="Times New Roman"/>
              <w:b/>
              <w:sz w:val="24"/>
              <w:szCs w:val="24"/>
            </w:rPr>
            <w:lastRenderedPageBreak/>
            <w:t>SAN DIEGO</w:t>
          </w:r>
        </w:smartTag>
        <w:r w:rsidRPr="00B200FE">
          <w:rPr>
            <w:rFonts w:ascii="Times New Roman" w:eastAsia="Times New Roman" w:hAnsi="Times New Roman" w:cs="Times New Roman"/>
            <w:b/>
            <w:sz w:val="24"/>
            <w:szCs w:val="24"/>
          </w:rPr>
          <w:t xml:space="preserve"> </w:t>
        </w:r>
        <w:smartTag w:uri="urn:schemas-microsoft-com:office:smarttags" w:element="PlaceType">
          <w:r w:rsidRPr="00B200FE">
            <w:rPr>
              <w:rFonts w:ascii="Times New Roman" w:eastAsia="Times New Roman" w:hAnsi="Times New Roman" w:cs="Times New Roman"/>
              <w:b/>
              <w:sz w:val="24"/>
              <w:szCs w:val="24"/>
            </w:rPr>
            <w:t>STATE</w:t>
          </w:r>
        </w:smartTag>
        <w:r w:rsidRPr="00B200FE">
          <w:rPr>
            <w:rFonts w:ascii="Times New Roman" w:eastAsia="Times New Roman" w:hAnsi="Times New Roman" w:cs="Times New Roman"/>
            <w:b/>
            <w:sz w:val="24"/>
            <w:szCs w:val="24"/>
          </w:rPr>
          <w:t xml:space="preserve"> </w:t>
        </w:r>
        <w:smartTag w:uri="urn:schemas-microsoft-com:office:smarttags" w:element="PlaceType">
          <w:r w:rsidRPr="00B200FE">
            <w:rPr>
              <w:rFonts w:ascii="Times New Roman" w:eastAsia="Times New Roman" w:hAnsi="Times New Roman" w:cs="Times New Roman"/>
              <w:b/>
              <w:sz w:val="24"/>
              <w:szCs w:val="24"/>
            </w:rPr>
            <w:t>UNIVERSITY</w:t>
          </w:r>
        </w:smartTag>
      </w:smartTag>
    </w:p>
    <w:p w14:paraId="4307913A" w14:textId="77777777" w:rsidR="00B200FE" w:rsidRPr="00B200FE" w:rsidRDefault="00B200FE" w:rsidP="00B200FE">
      <w:pPr>
        <w:spacing w:before="480" w:after="0" w:line="480" w:lineRule="auto"/>
        <w:jc w:val="center"/>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 xml:space="preserve">The Undersigned Faculty Committee Approves the </w:t>
      </w:r>
    </w:p>
    <w:p w14:paraId="145B31EB" w14:textId="1AE60082" w:rsidR="00B200FE" w:rsidRPr="00B200FE" w:rsidRDefault="007E7F03" w:rsidP="00B200F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Capstone Report</w:t>
      </w:r>
      <w:r w:rsidR="00B200FE" w:rsidRPr="00B200FE">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Christian Hicks</w:t>
      </w:r>
      <w:r w:rsidR="00B200FE" w:rsidRPr="00B200FE">
        <w:rPr>
          <w:rFonts w:ascii="Times New Roman" w:eastAsia="Times New Roman" w:hAnsi="Times New Roman" w:cs="Times New Roman"/>
          <w:sz w:val="24"/>
          <w:szCs w:val="24"/>
        </w:rPr>
        <w:t>:</w:t>
      </w:r>
    </w:p>
    <w:p w14:paraId="0996C1AB" w14:textId="6A798512" w:rsidR="00B200FE" w:rsidRDefault="00525D7B" w:rsidP="00B200FE">
      <w:pPr>
        <w:spacing w:before="480" w:after="0" w:line="480" w:lineRule="auto"/>
        <w:ind w:left="547" w:right="54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Effect of Working Hours on Total Blood Cholesterol in the </w:t>
      </w:r>
      <w:r w:rsidR="0066135C">
        <w:rPr>
          <w:rFonts w:ascii="Times New Roman" w:eastAsia="Times New Roman" w:hAnsi="Times New Roman" w:cs="Times New Roman"/>
          <w:sz w:val="24"/>
          <w:szCs w:val="24"/>
        </w:rPr>
        <w:t>United</w:t>
      </w:r>
      <w:r>
        <w:rPr>
          <w:rFonts w:ascii="Times New Roman" w:eastAsia="Times New Roman" w:hAnsi="Times New Roman" w:cs="Times New Roman"/>
          <w:sz w:val="24"/>
          <w:szCs w:val="24"/>
        </w:rPr>
        <w:t xml:space="preserve"> States</w:t>
      </w:r>
    </w:p>
    <w:p w14:paraId="3604F09A" w14:textId="77777777" w:rsidR="0066135C" w:rsidRPr="00B200FE" w:rsidRDefault="0066135C" w:rsidP="00B200FE">
      <w:pPr>
        <w:spacing w:before="480" w:after="0" w:line="480" w:lineRule="auto"/>
        <w:ind w:left="547" w:right="547"/>
        <w:jc w:val="center"/>
        <w:rPr>
          <w:rFonts w:ascii="Times New Roman" w:eastAsia="Times New Roman" w:hAnsi="Times New Roman" w:cs="Times New Roman"/>
          <w:sz w:val="24"/>
          <w:szCs w:val="24"/>
        </w:rPr>
      </w:pPr>
    </w:p>
    <w:p w14:paraId="7790608F" w14:textId="42420326" w:rsidR="00B200FE" w:rsidRPr="00B200FE" w:rsidRDefault="00B200FE" w:rsidP="00B200FE">
      <w:pPr>
        <w:tabs>
          <w:tab w:val="left" w:pos="1800"/>
          <w:tab w:val="left" w:leader="underscore" w:pos="7200"/>
          <w:tab w:val="right" w:leader="underscore" w:pos="9086"/>
        </w:tabs>
        <w:spacing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fldChar w:fldCharType="begin"/>
      </w:r>
      <w:r w:rsidRPr="00B200FE">
        <w:rPr>
          <w:rFonts w:ascii="Times New Roman" w:eastAsia="Times New Roman" w:hAnsi="Times New Roman" w:cs="Times New Roman"/>
          <w:sz w:val="24"/>
          <w:szCs w:val="24"/>
        </w:rPr>
        <w:instrText xml:space="preserve"> ADVANCE  \y 340 </w:instrText>
      </w:r>
      <w:r w:rsidRPr="00B200FE">
        <w:rPr>
          <w:rFonts w:ascii="Times New Roman" w:eastAsia="Times New Roman" w:hAnsi="Times New Roman" w:cs="Times New Roman"/>
          <w:sz w:val="24"/>
          <w:szCs w:val="24"/>
        </w:rPr>
        <w:fldChar w:fldCharType="end"/>
      </w:r>
      <w:r w:rsidRPr="00B200FE">
        <w:rPr>
          <w:rFonts w:ascii="Times New Roman" w:eastAsia="Times New Roman" w:hAnsi="Times New Roman" w:cs="Times New Roman"/>
          <w:sz w:val="24"/>
          <w:szCs w:val="24"/>
        </w:rPr>
        <w:tab/>
      </w:r>
      <w:r w:rsidR="00B57560">
        <w:rPr>
          <w:rFonts w:ascii="Times New Roman" w:eastAsia="Times New Roman" w:hAnsi="Times New Roman" w:cs="Times New Roman"/>
          <w:sz w:val="24"/>
          <w:szCs w:val="24"/>
        </w:rPr>
        <w:t>_______________________________________________</w:t>
      </w:r>
    </w:p>
    <w:p w14:paraId="78D54AED" w14:textId="77032FB1" w:rsidR="00B200FE" w:rsidRPr="00B200FE" w:rsidRDefault="007E7F03" w:rsidP="00B200F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Richard Shaffer</w:t>
      </w:r>
      <w:r w:rsidR="00B200FE" w:rsidRPr="00B200FE">
        <w:rPr>
          <w:rFonts w:ascii="Times New Roman" w:eastAsia="Times New Roman" w:hAnsi="Times New Roman" w:cs="Times New Roman"/>
          <w:sz w:val="24"/>
          <w:szCs w:val="24"/>
        </w:rPr>
        <w:t>, Chair</w:t>
      </w:r>
    </w:p>
    <w:p w14:paraId="29A86567" w14:textId="5EE11CDB" w:rsidR="00B200FE" w:rsidRPr="00B200FE" w:rsidRDefault="00511C33" w:rsidP="00B200FE">
      <w:pPr>
        <w:tabs>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School of </w:t>
      </w:r>
      <w:r w:rsidR="005A5FBD">
        <w:rPr>
          <w:rFonts w:ascii="Times New Roman" w:eastAsia="Times New Roman" w:hAnsi="Times New Roman" w:cs="Times New Roman"/>
          <w:sz w:val="24"/>
          <w:szCs w:val="24"/>
        </w:rPr>
        <w:t>Public Health</w:t>
      </w:r>
    </w:p>
    <w:p w14:paraId="3C46EB46" w14:textId="7A22FD18" w:rsidR="00B200FE" w:rsidRPr="00B200FE" w:rsidRDefault="00B200FE" w:rsidP="00B200FE">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ab/>
      </w:r>
      <w:r w:rsidR="009C1C6F">
        <w:rPr>
          <w:rFonts w:ascii="Times New Roman" w:eastAsia="Times New Roman" w:hAnsi="Times New Roman" w:cs="Times New Roman"/>
          <w:sz w:val="24"/>
          <w:szCs w:val="24"/>
        </w:rPr>
        <w:t>_______________________________________________</w:t>
      </w:r>
    </w:p>
    <w:p w14:paraId="07BCA184" w14:textId="2BC2F0BA" w:rsidR="00B200FE" w:rsidRPr="00B200FE" w:rsidRDefault="007E7F03"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John Alcaraz</w:t>
      </w:r>
    </w:p>
    <w:p w14:paraId="6A8D0A8F" w14:textId="48CA85F3" w:rsidR="00B200FE" w:rsidRPr="00B200FE" w:rsidRDefault="005A5FBD"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Public Health</w:t>
      </w:r>
    </w:p>
    <w:p w14:paraId="3FDB0656" w14:textId="655C3D38" w:rsidR="00B200FE" w:rsidRPr="00B200FE" w:rsidRDefault="00B200FE" w:rsidP="00B200FE">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ab/>
      </w:r>
      <w:r w:rsidR="009C1C6F">
        <w:rPr>
          <w:rFonts w:ascii="Times New Roman" w:eastAsia="Times New Roman" w:hAnsi="Times New Roman" w:cs="Times New Roman"/>
          <w:sz w:val="24"/>
          <w:szCs w:val="24"/>
        </w:rPr>
        <w:t>_______________________________________________</w:t>
      </w:r>
    </w:p>
    <w:p w14:paraId="508EEAC8" w14:textId="0C7B6DB7" w:rsidR="00B200FE" w:rsidRPr="00B200FE" w:rsidRDefault="007E7F03"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Humberto Parada</w:t>
      </w:r>
    </w:p>
    <w:p w14:paraId="4D4B8707" w14:textId="25AB59C3" w:rsidR="009C1C6F" w:rsidRPr="00B200FE" w:rsidRDefault="005A5FBD" w:rsidP="00C457A6">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Public Health</w:t>
      </w:r>
    </w:p>
    <w:p w14:paraId="318CF3A1" w14:textId="77777777" w:rsidR="00C457A6" w:rsidRPr="00B200FE" w:rsidRDefault="00B200FE" w:rsidP="00C457A6">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fldChar w:fldCharType="begin"/>
      </w:r>
      <w:r w:rsidRPr="00B200FE">
        <w:rPr>
          <w:rFonts w:ascii="Times New Roman" w:eastAsia="Times New Roman" w:hAnsi="Times New Roman" w:cs="Times New Roman"/>
          <w:sz w:val="24"/>
          <w:szCs w:val="24"/>
        </w:rPr>
        <w:instrText xml:space="preserve"> ADVANCE  \y 675 </w:instrText>
      </w:r>
      <w:r w:rsidRPr="00B200FE">
        <w:rPr>
          <w:rFonts w:ascii="Times New Roman" w:eastAsia="Times New Roman" w:hAnsi="Times New Roman" w:cs="Times New Roman"/>
          <w:sz w:val="24"/>
          <w:szCs w:val="24"/>
        </w:rPr>
        <w:fldChar w:fldCharType="end"/>
      </w:r>
      <w:r w:rsidR="00C457A6" w:rsidRPr="00B200FE">
        <w:rPr>
          <w:rFonts w:ascii="Times New Roman" w:eastAsia="Times New Roman" w:hAnsi="Times New Roman" w:cs="Times New Roman"/>
          <w:sz w:val="24"/>
          <w:szCs w:val="24"/>
        </w:rPr>
        <w:tab/>
      </w:r>
      <w:r w:rsidR="00C457A6">
        <w:rPr>
          <w:rFonts w:ascii="Times New Roman" w:eastAsia="Times New Roman" w:hAnsi="Times New Roman" w:cs="Times New Roman"/>
          <w:sz w:val="24"/>
          <w:szCs w:val="24"/>
        </w:rPr>
        <w:t>_______________________________________________</w:t>
      </w:r>
    </w:p>
    <w:p w14:paraId="61FBF7D2" w14:textId="076B326C" w:rsidR="00B200FE" w:rsidRPr="00B200FE" w:rsidRDefault="00B200FE" w:rsidP="00B200FE">
      <w:pPr>
        <w:tabs>
          <w:tab w:val="left" w:pos="2700"/>
          <w:tab w:val="left" w:leader="underscore" w:pos="6394"/>
        </w:tabs>
        <w:spacing w:after="0" w:line="240" w:lineRule="auto"/>
        <w:rPr>
          <w:rFonts w:ascii="Times New Roman" w:eastAsia="Times New Roman" w:hAnsi="Times New Roman" w:cs="Times New Roman"/>
          <w:sz w:val="24"/>
          <w:szCs w:val="24"/>
        </w:rPr>
      </w:pPr>
    </w:p>
    <w:p w14:paraId="1B38AF1C" w14:textId="77777777" w:rsidR="00E6363F" w:rsidRDefault="00B200FE" w:rsidP="00B200FE">
      <w:pPr>
        <w:spacing w:after="0" w:line="480" w:lineRule="auto"/>
        <w:jc w:val="center"/>
        <w:rPr>
          <w:rFonts w:ascii="Times New Roman" w:eastAsia="Times New Roman" w:hAnsi="Times New Roman" w:cs="Times New Roman"/>
          <w:sz w:val="24"/>
          <w:szCs w:val="24"/>
        </w:rPr>
        <w:sectPr w:rsidR="00E6363F" w:rsidSect="00880613">
          <w:headerReference w:type="default" r:id="rId8"/>
          <w:pgSz w:w="12240" w:h="15840" w:code="1"/>
          <w:pgMar w:top="1440" w:right="1440" w:bottom="1440" w:left="1440" w:header="720" w:footer="720" w:gutter="0"/>
          <w:cols w:space="720"/>
          <w:vAlign w:val="center"/>
          <w:docGrid w:linePitch="360"/>
        </w:sectPr>
      </w:pPr>
      <w:r w:rsidRPr="00B200FE">
        <w:rPr>
          <w:rFonts w:ascii="Times New Roman" w:eastAsia="Times New Roman" w:hAnsi="Times New Roman" w:cs="Times New Roman"/>
          <w:sz w:val="24"/>
          <w:szCs w:val="24"/>
        </w:rPr>
        <w:t>Approval Date</w:t>
      </w:r>
    </w:p>
    <w:p w14:paraId="79D1C44B" w14:textId="1470D8E0" w:rsidR="00B200FE" w:rsidRDefault="00B200FE" w:rsidP="00B200FE">
      <w:pPr>
        <w:spacing w:after="0" w:line="480" w:lineRule="auto"/>
        <w:jc w:val="center"/>
        <w:rPr>
          <w:rFonts w:ascii="Times New Roman" w:eastAsia="Times New Roman" w:hAnsi="Times New Roman" w:cs="Times New Roman"/>
          <w:sz w:val="24"/>
          <w:szCs w:val="24"/>
        </w:rPr>
      </w:pPr>
    </w:p>
    <w:p w14:paraId="62FB038A" w14:textId="0216538F" w:rsidR="00B9535D" w:rsidRPr="00B9535D" w:rsidRDefault="00B9535D" w:rsidP="00B9535D">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 xml:space="preserve">Copyright © </w:t>
      </w:r>
      <w:r>
        <w:rPr>
          <w:rFonts w:ascii="Times New Roman" w:eastAsia="Times New Roman" w:hAnsi="Times New Roman" w:cs="Times New Roman"/>
          <w:sz w:val="24"/>
          <w:szCs w:val="24"/>
        </w:rPr>
        <w:t>2022</w:t>
      </w:r>
    </w:p>
    <w:p w14:paraId="52C3ADF5" w14:textId="77777777" w:rsidR="00B9535D" w:rsidRPr="00B9535D" w:rsidRDefault="00B9535D" w:rsidP="00B9535D">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by</w:t>
      </w:r>
    </w:p>
    <w:p w14:paraId="37F56E44" w14:textId="2C842DE2" w:rsidR="00B9535D" w:rsidRPr="00B9535D" w:rsidRDefault="00B9535D" w:rsidP="00B9535D">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Hicks</w:t>
      </w:r>
    </w:p>
    <w:p w14:paraId="137CF709" w14:textId="3035DDA2" w:rsidR="00B9535D" w:rsidRDefault="00B9535D" w:rsidP="004A1458">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All Rights Reserved</w:t>
      </w:r>
    </w:p>
    <w:p w14:paraId="5C9E92B1" w14:textId="6902EFD8" w:rsidR="0028517F" w:rsidRDefault="0028517F" w:rsidP="0028517F">
      <w:pPr>
        <w:pStyle w:val="PRELIMTITLES"/>
      </w:pPr>
      <w:bookmarkStart w:id="0" w:name="_Toc87080445"/>
      <w:bookmarkStart w:id="1" w:name="_Toc87332594"/>
      <w:bookmarkStart w:id="2" w:name="_Toc95295770"/>
      <w:bookmarkStart w:id="3" w:name="_Toc97534472"/>
      <w:bookmarkStart w:id="4" w:name="_Toc97538789"/>
      <w:bookmarkStart w:id="5" w:name="_Toc97627522"/>
      <w:bookmarkStart w:id="6" w:name="_Toc97627584"/>
      <w:bookmarkStart w:id="7" w:name="_Toc97627596"/>
      <w:bookmarkStart w:id="8" w:name="_Toc97627643"/>
      <w:bookmarkStart w:id="9" w:name="_Toc97627667"/>
      <w:bookmarkStart w:id="10" w:name="_Toc97627732"/>
      <w:bookmarkStart w:id="11" w:name="_Toc97627787"/>
      <w:r>
        <w:lastRenderedPageBreak/>
        <w:t xml:space="preserve">ABSTRACT OF THE </w:t>
      </w:r>
      <w:bookmarkEnd w:id="0"/>
      <w:bookmarkEnd w:id="1"/>
      <w:bookmarkEnd w:id="2"/>
      <w:bookmarkEnd w:id="3"/>
      <w:bookmarkEnd w:id="4"/>
      <w:bookmarkEnd w:id="5"/>
      <w:bookmarkEnd w:id="6"/>
      <w:bookmarkEnd w:id="7"/>
      <w:bookmarkEnd w:id="8"/>
      <w:bookmarkEnd w:id="9"/>
      <w:bookmarkEnd w:id="10"/>
      <w:bookmarkEnd w:id="11"/>
      <w:r>
        <w:t>Capstone Report</w:t>
      </w:r>
    </w:p>
    <w:p w14:paraId="4A6E7EAB" w14:textId="3C23DC8B" w:rsidR="0028517F" w:rsidRDefault="0066135C" w:rsidP="0028517F">
      <w:pPr>
        <w:pStyle w:val="Single-spacedText"/>
        <w:ind w:left="1267" w:right="1267"/>
        <w:jc w:val="center"/>
      </w:pPr>
      <w:r>
        <w:t xml:space="preserve">Effect of Working Hours on Total Blood Cholesterol in the United </w:t>
      </w:r>
      <w:r w:rsidR="006F3B35">
        <w:t>Sates</w:t>
      </w:r>
    </w:p>
    <w:p w14:paraId="0BFE5551" w14:textId="77777777" w:rsidR="0028517F" w:rsidRDefault="0028517F" w:rsidP="0028517F">
      <w:pPr>
        <w:pStyle w:val="Single-spacedText"/>
        <w:ind w:left="1267" w:right="1267"/>
        <w:jc w:val="center"/>
      </w:pPr>
      <w:r>
        <w:t>by</w:t>
      </w:r>
    </w:p>
    <w:p w14:paraId="371BCD2F" w14:textId="61F7252F" w:rsidR="0028517F" w:rsidRDefault="0028517F" w:rsidP="0028517F">
      <w:pPr>
        <w:pStyle w:val="Single-spacedText"/>
        <w:ind w:left="1267" w:right="1267"/>
        <w:jc w:val="center"/>
      </w:pPr>
      <w:r>
        <w:t>Christian Hicks</w:t>
      </w:r>
    </w:p>
    <w:p w14:paraId="409B45DD" w14:textId="25048427" w:rsidR="0028517F" w:rsidRDefault="0028517F" w:rsidP="0028517F">
      <w:pPr>
        <w:pStyle w:val="Single-spacedText"/>
        <w:ind w:left="1267" w:right="1267"/>
        <w:jc w:val="center"/>
      </w:pPr>
      <w:r>
        <w:t>Master of Public Health in Epidemiology</w:t>
      </w:r>
    </w:p>
    <w:p w14:paraId="1FD3F532" w14:textId="62DD4DD8" w:rsidR="0028517F" w:rsidRDefault="0028517F" w:rsidP="0028517F">
      <w:pPr>
        <w:pStyle w:val="Single-spacedText"/>
        <w:ind w:left="1267" w:right="1267"/>
        <w:jc w:val="center"/>
      </w:pPr>
      <w:r>
        <w:t>San Diego State University, 2022</w:t>
      </w:r>
    </w:p>
    <w:p w14:paraId="217244B3" w14:textId="77777777" w:rsidR="0028517F" w:rsidRDefault="0028517F" w:rsidP="0028517F">
      <w:pPr>
        <w:pStyle w:val="Single-spacedText"/>
        <w:ind w:left="1267" w:right="1267"/>
        <w:jc w:val="center"/>
      </w:pPr>
    </w:p>
    <w:p w14:paraId="3077F53B" w14:textId="08862669" w:rsidR="00AD1BF2" w:rsidRDefault="0028517F" w:rsidP="0028517F">
      <w:pPr>
        <w:pStyle w:val="Single-spacedText"/>
      </w:pPr>
      <w:r>
        <w:tab/>
      </w:r>
      <w:commentRangeStart w:id="12"/>
      <w:r w:rsidR="00512846" w:rsidRPr="00B13A2D">
        <w:rPr>
          <w:b/>
          <w:bCs/>
        </w:rPr>
        <w:t>Background</w:t>
      </w:r>
      <w:commentRangeEnd w:id="12"/>
      <w:r w:rsidR="003417E1">
        <w:rPr>
          <w:rStyle w:val="CommentReference"/>
          <w:rFonts w:asciiTheme="minorHAnsi" w:eastAsiaTheme="minorHAnsi" w:hAnsiTheme="minorHAnsi" w:cstheme="minorBidi"/>
        </w:rPr>
        <w:commentReference w:id="12"/>
      </w:r>
      <w:r w:rsidR="00512846">
        <w:t xml:space="preserve">. </w:t>
      </w:r>
      <w:r w:rsidR="00D303FE">
        <w:t xml:space="preserve">During 2015-2018 in the United States mean total blood cholesterol was </w:t>
      </w:r>
      <w:r w:rsidR="00907DBD">
        <w:t xml:space="preserve">over 190 mg/dL. </w:t>
      </w:r>
      <w:r w:rsidR="00C76775">
        <w:t xml:space="preserve">This is closer to being </w:t>
      </w:r>
      <w:r w:rsidR="00FA10CB">
        <w:t xml:space="preserve">considered </w:t>
      </w:r>
      <w:r w:rsidR="00C76775">
        <w:t>clinically high at 200 mg/dL than</w:t>
      </w:r>
      <w:r w:rsidR="00FA10CB">
        <w:t xml:space="preserve"> it was to achieving the Healthy People goal for 2020 at 177 mg/dL. </w:t>
      </w:r>
      <w:r w:rsidR="00B35459">
        <w:t xml:space="preserve">Previous studies have described </w:t>
      </w:r>
      <w:r w:rsidR="008071C0">
        <w:t>associations between long working hours and undesirable cholesterol health</w:t>
      </w:r>
      <w:r w:rsidR="00596393">
        <w:t xml:space="preserve"> in certain sub-populations</w:t>
      </w:r>
      <w:r w:rsidR="008071C0">
        <w:t>.</w:t>
      </w:r>
      <w:r w:rsidR="00810C46">
        <w:t xml:space="preserve"> </w:t>
      </w:r>
      <w:r w:rsidR="006A5B6E">
        <w:t xml:space="preserve">International studies have had consistent results within their respective </w:t>
      </w:r>
      <w:r w:rsidR="00156A85">
        <w:t>general populations</w:t>
      </w:r>
      <w:r w:rsidR="006A5B6E">
        <w:t xml:space="preserve">, but </w:t>
      </w:r>
      <w:r w:rsidR="006825BB">
        <w:t>published research on the general U.S. population is scarce.</w:t>
      </w:r>
      <w:r w:rsidR="00CB7945">
        <w:t xml:space="preserve"> This study </w:t>
      </w:r>
      <w:r w:rsidR="00E726B8">
        <w:t xml:space="preserve">sought to describe </w:t>
      </w:r>
      <w:r w:rsidR="00E077E6">
        <w:t>the effect of working hours on cholesterol health amongst the U.S. population at large.</w:t>
      </w:r>
    </w:p>
    <w:p w14:paraId="1D7C2EA3" w14:textId="5EBF457D" w:rsidR="00E077E6" w:rsidRDefault="00E077E6" w:rsidP="0028517F">
      <w:pPr>
        <w:pStyle w:val="Single-spacedText"/>
      </w:pPr>
      <w:r>
        <w:tab/>
      </w:r>
      <w:r w:rsidR="00274E95" w:rsidRPr="00B13A2D">
        <w:rPr>
          <w:b/>
          <w:bCs/>
        </w:rPr>
        <w:t>Methods</w:t>
      </w:r>
      <w:r w:rsidR="00274E95">
        <w:t xml:space="preserve">. </w:t>
      </w:r>
      <w:r w:rsidR="00261444">
        <w:t>Weighted r</w:t>
      </w:r>
      <w:r w:rsidR="0092683D">
        <w:t>esults from the National Health and Nutrition Examination Survey were analyzed</w:t>
      </w:r>
      <w:r w:rsidR="00261444">
        <w:t xml:space="preserve"> for this study. Of the original 9,254 participants, 1,715 </w:t>
      </w:r>
      <w:r w:rsidR="0003729C">
        <w:t>were selected by the</w:t>
      </w:r>
      <w:r w:rsidR="00E679BF">
        <w:t>ir</w:t>
      </w:r>
      <w:r w:rsidR="0003729C">
        <w:t xml:space="preserve"> age</w:t>
      </w:r>
      <w:r w:rsidR="00E679BF">
        <w:t>, employment status, and other health factors to be included for the analysis.</w:t>
      </w:r>
      <w:r w:rsidR="00946725">
        <w:t xml:space="preserve"> Multiple linear regression was used to measure the effect</w:t>
      </w:r>
      <w:r w:rsidR="004566A1">
        <w:t xml:space="preserve"> and significance of working hours on cholesterol after </w:t>
      </w:r>
      <w:r w:rsidR="00565660">
        <w:t>adjustment of confounding variables.</w:t>
      </w:r>
    </w:p>
    <w:p w14:paraId="6AD9A340" w14:textId="24C12827" w:rsidR="00565660" w:rsidRDefault="00565660" w:rsidP="0028517F">
      <w:pPr>
        <w:pStyle w:val="Single-spacedText"/>
      </w:pPr>
      <w:r>
        <w:tab/>
      </w:r>
      <w:r w:rsidRPr="00B13A2D">
        <w:rPr>
          <w:b/>
          <w:bCs/>
        </w:rPr>
        <w:t>Results</w:t>
      </w:r>
      <w:r>
        <w:t xml:space="preserve">. </w:t>
      </w:r>
      <w:r w:rsidR="00E66C25">
        <w:t xml:space="preserve">The prevalence of clinically high cholesterol was 37%, and </w:t>
      </w:r>
      <w:r w:rsidR="000074B4">
        <w:t xml:space="preserve">more than 47% had worked more than 40 hours in the past week. </w:t>
      </w:r>
      <w:r w:rsidR="00733708">
        <w:t xml:space="preserve">Mean total cholesterol was 190.0 mg/dL (SE = 1.4). </w:t>
      </w:r>
      <w:r w:rsidR="00606896">
        <w:t xml:space="preserve">After adjustment in the linear regression model, </w:t>
      </w:r>
      <w:r w:rsidR="00D20C55">
        <w:t>each hour of work</w:t>
      </w:r>
      <w:r w:rsidR="00A878A3">
        <w:t xml:space="preserve"> </w:t>
      </w:r>
      <w:r w:rsidR="000D5BCC">
        <w:t>had a weak association with</w:t>
      </w:r>
      <w:r w:rsidR="00D20C55">
        <w:t xml:space="preserve"> a reduction in total cholesterol by 0.28 mg/dL. The largest contributors to </w:t>
      </w:r>
      <w:r w:rsidR="00BD13D7">
        <w:t>higher total cholesterol were ag</w:t>
      </w:r>
      <w:r w:rsidR="001D6120">
        <w:t>e and BMI</w:t>
      </w:r>
      <w:r w:rsidR="00BD13D7">
        <w:t>.</w:t>
      </w:r>
    </w:p>
    <w:p w14:paraId="07A17DB2" w14:textId="419C7D39" w:rsidR="004F4D5E" w:rsidRDefault="004F4D5E" w:rsidP="0028517F">
      <w:pPr>
        <w:pStyle w:val="Single-spacedText"/>
      </w:pPr>
      <w:r>
        <w:tab/>
      </w:r>
      <w:r w:rsidRPr="00B13A2D">
        <w:rPr>
          <w:b/>
          <w:bCs/>
        </w:rPr>
        <w:t>Discussion</w:t>
      </w:r>
      <w:r>
        <w:t>.</w:t>
      </w:r>
      <w:r w:rsidR="00DC7AA6">
        <w:t xml:space="preserve"> </w:t>
      </w:r>
      <w:r w:rsidR="00385FD8">
        <w:t xml:space="preserve">This study does not provide evidence that </w:t>
      </w:r>
      <w:r w:rsidR="00C70060">
        <w:t xml:space="preserve">longer </w:t>
      </w:r>
      <w:r w:rsidR="00234B98">
        <w:t xml:space="preserve">working hours </w:t>
      </w:r>
      <w:r w:rsidR="00C70060">
        <w:t xml:space="preserve">is associated with declining cholesterol health when the two </w:t>
      </w:r>
      <w:r w:rsidR="00683638">
        <w:t xml:space="preserve">variables are left as discrete values. </w:t>
      </w:r>
      <w:r w:rsidR="00B21CD2">
        <w:t xml:space="preserve">Results may be confounded by a healthy worker </w:t>
      </w:r>
      <w:r w:rsidR="002E1CBA">
        <w:t>bias;</w:t>
      </w:r>
      <w:r w:rsidR="00B21CD2">
        <w:t xml:space="preserve"> </w:t>
      </w:r>
      <w:r w:rsidR="002E1CBA">
        <w:t>therefore,</w:t>
      </w:r>
      <w:r w:rsidR="00B21CD2">
        <w:t xml:space="preserve"> further studies should </w:t>
      </w:r>
      <w:r w:rsidR="00B73A1D">
        <w:t xml:space="preserve">obtain data from persons who are no longer working because health </w:t>
      </w:r>
      <w:r w:rsidR="00631ED8">
        <w:t>condition</w:t>
      </w:r>
      <w:r w:rsidR="00B73A1D">
        <w:t xml:space="preserve"> could </w:t>
      </w:r>
      <w:r w:rsidR="002E1CBA">
        <w:t>influence employment status.</w:t>
      </w:r>
    </w:p>
    <w:p w14:paraId="7FECC561" w14:textId="2C96CA41" w:rsidR="002E1CBA" w:rsidRDefault="002E1CBA" w:rsidP="0028517F">
      <w:pPr>
        <w:pStyle w:val="Single-spacedText"/>
      </w:pPr>
      <w:r>
        <w:tab/>
      </w:r>
      <w:r w:rsidRPr="00B13A2D">
        <w:rPr>
          <w:b/>
          <w:bCs/>
        </w:rPr>
        <w:t>Conclusion</w:t>
      </w:r>
      <w:r>
        <w:t xml:space="preserve">. </w:t>
      </w:r>
      <w:r w:rsidR="00EA130E">
        <w:t xml:space="preserve">Further research is needed to </w:t>
      </w:r>
      <w:r w:rsidR="00D2368B">
        <w:t>control for the healthy worker effect and confirm</w:t>
      </w:r>
      <w:r w:rsidR="00B13A2D">
        <w:t xml:space="preserve"> that the results of this study are truly representative of the general U.S. population.</w:t>
      </w:r>
    </w:p>
    <w:p w14:paraId="6F339C6A" w14:textId="4113F80D" w:rsidR="0028517F" w:rsidRPr="0000389D" w:rsidRDefault="0028517F" w:rsidP="00A93D81">
      <w:pPr>
        <w:rPr>
          <w:rFonts w:ascii="Times New Roman" w:eastAsia="Times New Roman" w:hAnsi="Times New Roman" w:cs="Times New Roman"/>
          <w:sz w:val="24"/>
          <w:szCs w:val="24"/>
        </w:rPr>
      </w:pPr>
      <w:r>
        <w:br w:type="page"/>
      </w:r>
    </w:p>
    <w:sdt>
      <w:sdtPr>
        <w:rPr>
          <w:rFonts w:ascii="Times New Roman" w:eastAsiaTheme="minorHAnsi" w:hAnsi="Times New Roman" w:cs="Times New Roman"/>
          <w:b/>
          <w:bCs/>
          <w:color w:val="auto"/>
          <w:sz w:val="24"/>
          <w:szCs w:val="24"/>
        </w:rPr>
        <w:id w:val="568617896"/>
        <w:docPartObj>
          <w:docPartGallery w:val="Table of Contents"/>
          <w:docPartUnique/>
        </w:docPartObj>
      </w:sdtPr>
      <w:sdtEndPr>
        <w:rPr>
          <w:rFonts w:asciiTheme="minorHAnsi" w:hAnsiTheme="minorHAnsi" w:cstheme="minorBidi"/>
          <w:noProof/>
          <w:sz w:val="22"/>
          <w:szCs w:val="22"/>
        </w:rPr>
      </w:sdtEndPr>
      <w:sdtContent>
        <w:p w14:paraId="7D123D7F" w14:textId="2B4E08C0" w:rsidR="00AD1BF2" w:rsidRPr="005030F5" w:rsidRDefault="008349C1" w:rsidP="008349C1">
          <w:pPr>
            <w:pStyle w:val="TOCHeading"/>
            <w:jc w:val="center"/>
            <w:rPr>
              <w:rFonts w:ascii="Times New Roman" w:hAnsi="Times New Roman" w:cs="Times New Roman"/>
              <w:b/>
              <w:bCs/>
              <w:color w:val="auto"/>
              <w:sz w:val="20"/>
              <w:szCs w:val="20"/>
            </w:rPr>
          </w:pPr>
          <w:r w:rsidRPr="005030F5">
            <w:rPr>
              <w:rFonts w:ascii="Times New Roman" w:hAnsi="Times New Roman" w:cs="Times New Roman"/>
              <w:b/>
              <w:bCs/>
              <w:color w:val="auto"/>
              <w:sz w:val="24"/>
              <w:szCs w:val="24"/>
            </w:rPr>
            <w:t>TABLE OF CONENTS</w:t>
          </w:r>
        </w:p>
        <w:p w14:paraId="507D8D32" w14:textId="77777777" w:rsidR="008349C1" w:rsidRPr="005030F5" w:rsidRDefault="008349C1" w:rsidP="008349C1">
          <w:pPr>
            <w:rPr>
              <w:rFonts w:ascii="Times New Roman" w:hAnsi="Times New Roman" w:cs="Times New Roman"/>
            </w:rPr>
          </w:pPr>
        </w:p>
        <w:p w14:paraId="03F5F7B1" w14:textId="5D3FBDF5" w:rsidR="00880AD5" w:rsidRDefault="00AD1BF2">
          <w:pPr>
            <w:pStyle w:val="TOC1"/>
            <w:tabs>
              <w:tab w:val="right" w:leader="dot" w:pos="9350"/>
            </w:tabs>
            <w:rPr>
              <w:rFonts w:eastAsiaTheme="minorEastAsia"/>
              <w:noProof/>
            </w:rPr>
          </w:pPr>
          <w:r w:rsidRPr="0066135C">
            <w:rPr>
              <w:rFonts w:ascii="Times New Roman" w:hAnsi="Times New Roman" w:cs="Times New Roman"/>
              <w:sz w:val="24"/>
              <w:szCs w:val="24"/>
            </w:rPr>
            <w:fldChar w:fldCharType="begin"/>
          </w:r>
          <w:r w:rsidRPr="0066135C">
            <w:rPr>
              <w:rFonts w:ascii="Times New Roman" w:hAnsi="Times New Roman" w:cs="Times New Roman"/>
              <w:sz w:val="24"/>
              <w:szCs w:val="24"/>
            </w:rPr>
            <w:instrText xml:space="preserve"> TOC \o "1-3" \h \z \u </w:instrText>
          </w:r>
          <w:r w:rsidRPr="0066135C">
            <w:rPr>
              <w:rFonts w:ascii="Times New Roman" w:hAnsi="Times New Roman" w:cs="Times New Roman"/>
              <w:sz w:val="24"/>
              <w:szCs w:val="24"/>
            </w:rPr>
            <w:fldChar w:fldCharType="separate"/>
          </w:r>
          <w:hyperlink w:anchor="_Toc98088137" w:history="1">
            <w:r w:rsidR="00880AD5" w:rsidRPr="00344A81">
              <w:rPr>
                <w:rStyle w:val="Hyperlink"/>
                <w:rFonts w:ascii="Times New Roman" w:hAnsi="Times New Roman" w:cs="Times New Roman"/>
                <w:b/>
                <w:bCs/>
                <w:noProof/>
              </w:rPr>
              <w:t>INTRODUCTION</w:t>
            </w:r>
            <w:r w:rsidR="00880AD5">
              <w:rPr>
                <w:noProof/>
                <w:webHidden/>
              </w:rPr>
              <w:tab/>
            </w:r>
            <w:r w:rsidR="00880AD5">
              <w:rPr>
                <w:noProof/>
                <w:webHidden/>
              </w:rPr>
              <w:fldChar w:fldCharType="begin"/>
            </w:r>
            <w:r w:rsidR="00880AD5">
              <w:rPr>
                <w:noProof/>
                <w:webHidden/>
              </w:rPr>
              <w:instrText xml:space="preserve"> PAGEREF _Toc98088137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0E2C04E4" w14:textId="5F25AACD" w:rsidR="00880AD5" w:rsidRDefault="00D6768B">
          <w:pPr>
            <w:pStyle w:val="TOC2"/>
            <w:tabs>
              <w:tab w:val="right" w:leader="dot" w:pos="9350"/>
            </w:tabs>
            <w:rPr>
              <w:rFonts w:eastAsiaTheme="minorEastAsia"/>
              <w:noProof/>
            </w:rPr>
          </w:pPr>
          <w:hyperlink w:anchor="_Toc98088138" w:history="1">
            <w:r w:rsidR="00880AD5" w:rsidRPr="00344A81">
              <w:rPr>
                <w:rStyle w:val="Hyperlink"/>
                <w:rFonts w:ascii="Times New Roman" w:hAnsi="Times New Roman" w:cs="Times New Roman"/>
                <w:b/>
                <w:bCs/>
                <w:noProof/>
              </w:rPr>
              <w:t>Epidemiology of the outcome</w:t>
            </w:r>
            <w:r w:rsidR="00880AD5">
              <w:rPr>
                <w:noProof/>
                <w:webHidden/>
              </w:rPr>
              <w:tab/>
            </w:r>
            <w:r w:rsidR="00880AD5">
              <w:rPr>
                <w:noProof/>
                <w:webHidden/>
              </w:rPr>
              <w:fldChar w:fldCharType="begin"/>
            </w:r>
            <w:r w:rsidR="00880AD5">
              <w:rPr>
                <w:noProof/>
                <w:webHidden/>
              </w:rPr>
              <w:instrText xml:space="preserve"> PAGEREF _Toc98088138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49C44C29" w14:textId="023D9251" w:rsidR="00880AD5" w:rsidRDefault="00D6768B">
          <w:pPr>
            <w:pStyle w:val="TOC2"/>
            <w:tabs>
              <w:tab w:val="right" w:leader="dot" w:pos="9350"/>
            </w:tabs>
            <w:rPr>
              <w:rFonts w:eastAsiaTheme="minorEastAsia"/>
              <w:noProof/>
            </w:rPr>
          </w:pPr>
          <w:hyperlink w:anchor="_Toc98088139" w:history="1">
            <w:r w:rsidR="00880AD5" w:rsidRPr="00344A81">
              <w:rPr>
                <w:rStyle w:val="Hyperlink"/>
                <w:rFonts w:ascii="Times New Roman" w:hAnsi="Times New Roman" w:cs="Times New Roman"/>
                <w:b/>
                <w:bCs/>
                <w:noProof/>
              </w:rPr>
              <w:t>Epidemiology of the exposure</w:t>
            </w:r>
            <w:r w:rsidR="00880AD5">
              <w:rPr>
                <w:noProof/>
                <w:webHidden/>
              </w:rPr>
              <w:tab/>
            </w:r>
            <w:r w:rsidR="00880AD5">
              <w:rPr>
                <w:noProof/>
                <w:webHidden/>
              </w:rPr>
              <w:fldChar w:fldCharType="begin"/>
            </w:r>
            <w:r w:rsidR="00880AD5">
              <w:rPr>
                <w:noProof/>
                <w:webHidden/>
              </w:rPr>
              <w:instrText xml:space="preserve"> PAGEREF _Toc98088139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0AAA969E" w14:textId="6F2C8C30" w:rsidR="00880AD5" w:rsidRDefault="00D6768B">
          <w:pPr>
            <w:pStyle w:val="TOC2"/>
            <w:tabs>
              <w:tab w:val="right" w:leader="dot" w:pos="9350"/>
            </w:tabs>
            <w:rPr>
              <w:rFonts w:eastAsiaTheme="minorEastAsia"/>
              <w:noProof/>
            </w:rPr>
          </w:pPr>
          <w:hyperlink w:anchor="_Toc98088140" w:history="1">
            <w:r w:rsidR="00880AD5" w:rsidRPr="00344A81">
              <w:rPr>
                <w:rStyle w:val="Hyperlink"/>
                <w:rFonts w:ascii="Times New Roman" w:hAnsi="Times New Roman" w:cs="Times New Roman"/>
                <w:b/>
                <w:bCs/>
                <w:noProof/>
              </w:rPr>
              <w:t>Literature review</w:t>
            </w:r>
            <w:r w:rsidR="00880AD5">
              <w:rPr>
                <w:noProof/>
                <w:webHidden/>
              </w:rPr>
              <w:tab/>
            </w:r>
            <w:r w:rsidR="00880AD5">
              <w:rPr>
                <w:noProof/>
                <w:webHidden/>
              </w:rPr>
              <w:fldChar w:fldCharType="begin"/>
            </w:r>
            <w:r w:rsidR="00880AD5">
              <w:rPr>
                <w:noProof/>
                <w:webHidden/>
              </w:rPr>
              <w:instrText xml:space="preserve"> PAGEREF _Toc98088140 \h </w:instrText>
            </w:r>
            <w:r w:rsidR="00880AD5">
              <w:rPr>
                <w:noProof/>
                <w:webHidden/>
              </w:rPr>
            </w:r>
            <w:r w:rsidR="00880AD5">
              <w:rPr>
                <w:noProof/>
                <w:webHidden/>
              </w:rPr>
              <w:fldChar w:fldCharType="separate"/>
            </w:r>
            <w:r w:rsidR="00880AD5">
              <w:rPr>
                <w:noProof/>
                <w:webHidden/>
              </w:rPr>
              <w:t>2</w:t>
            </w:r>
            <w:r w:rsidR="00880AD5">
              <w:rPr>
                <w:noProof/>
                <w:webHidden/>
              </w:rPr>
              <w:fldChar w:fldCharType="end"/>
            </w:r>
          </w:hyperlink>
        </w:p>
        <w:p w14:paraId="4D60D715" w14:textId="2CA25ED6" w:rsidR="00880AD5" w:rsidRDefault="00D6768B">
          <w:pPr>
            <w:pStyle w:val="TOC2"/>
            <w:tabs>
              <w:tab w:val="right" w:leader="dot" w:pos="9350"/>
            </w:tabs>
            <w:rPr>
              <w:rFonts w:eastAsiaTheme="minorEastAsia"/>
              <w:noProof/>
            </w:rPr>
          </w:pPr>
          <w:hyperlink w:anchor="_Toc98088141" w:history="1">
            <w:r w:rsidR="00880AD5" w:rsidRPr="00344A81">
              <w:rPr>
                <w:rStyle w:val="Hyperlink"/>
                <w:rFonts w:ascii="Times New Roman" w:hAnsi="Times New Roman" w:cs="Times New Roman"/>
                <w:b/>
                <w:bCs/>
                <w:noProof/>
              </w:rPr>
              <w:t>Theoretical framework</w:t>
            </w:r>
            <w:r w:rsidR="00880AD5">
              <w:rPr>
                <w:noProof/>
                <w:webHidden/>
              </w:rPr>
              <w:tab/>
            </w:r>
            <w:r w:rsidR="00880AD5">
              <w:rPr>
                <w:noProof/>
                <w:webHidden/>
              </w:rPr>
              <w:fldChar w:fldCharType="begin"/>
            </w:r>
            <w:r w:rsidR="00880AD5">
              <w:rPr>
                <w:noProof/>
                <w:webHidden/>
              </w:rPr>
              <w:instrText xml:space="preserve"> PAGEREF _Toc98088141 \h </w:instrText>
            </w:r>
            <w:r w:rsidR="00880AD5">
              <w:rPr>
                <w:noProof/>
                <w:webHidden/>
              </w:rPr>
            </w:r>
            <w:r w:rsidR="00880AD5">
              <w:rPr>
                <w:noProof/>
                <w:webHidden/>
              </w:rPr>
              <w:fldChar w:fldCharType="separate"/>
            </w:r>
            <w:r w:rsidR="00880AD5">
              <w:rPr>
                <w:noProof/>
                <w:webHidden/>
              </w:rPr>
              <w:t>4</w:t>
            </w:r>
            <w:r w:rsidR="00880AD5">
              <w:rPr>
                <w:noProof/>
                <w:webHidden/>
              </w:rPr>
              <w:fldChar w:fldCharType="end"/>
            </w:r>
          </w:hyperlink>
        </w:p>
        <w:p w14:paraId="17281680" w14:textId="47D9A877" w:rsidR="00880AD5" w:rsidRDefault="00D6768B">
          <w:pPr>
            <w:pStyle w:val="TOC2"/>
            <w:tabs>
              <w:tab w:val="right" w:leader="dot" w:pos="9350"/>
            </w:tabs>
            <w:rPr>
              <w:rFonts w:eastAsiaTheme="minorEastAsia"/>
              <w:noProof/>
            </w:rPr>
          </w:pPr>
          <w:hyperlink w:anchor="_Toc98088142" w:history="1">
            <w:r w:rsidR="00880AD5" w:rsidRPr="00344A81">
              <w:rPr>
                <w:rStyle w:val="Hyperlink"/>
                <w:rFonts w:ascii="Times New Roman" w:hAnsi="Times New Roman" w:cs="Times New Roman"/>
                <w:b/>
                <w:bCs/>
                <w:noProof/>
              </w:rPr>
              <w:t>Summary</w:t>
            </w:r>
            <w:r w:rsidR="00880AD5">
              <w:rPr>
                <w:noProof/>
                <w:webHidden/>
              </w:rPr>
              <w:tab/>
            </w:r>
            <w:r w:rsidR="00880AD5">
              <w:rPr>
                <w:noProof/>
                <w:webHidden/>
              </w:rPr>
              <w:fldChar w:fldCharType="begin"/>
            </w:r>
            <w:r w:rsidR="00880AD5">
              <w:rPr>
                <w:noProof/>
                <w:webHidden/>
              </w:rPr>
              <w:instrText xml:space="preserve"> PAGEREF _Toc98088142 \h </w:instrText>
            </w:r>
            <w:r w:rsidR="00880AD5">
              <w:rPr>
                <w:noProof/>
                <w:webHidden/>
              </w:rPr>
            </w:r>
            <w:r w:rsidR="00880AD5">
              <w:rPr>
                <w:noProof/>
                <w:webHidden/>
              </w:rPr>
              <w:fldChar w:fldCharType="separate"/>
            </w:r>
            <w:r w:rsidR="00880AD5">
              <w:rPr>
                <w:noProof/>
                <w:webHidden/>
              </w:rPr>
              <w:t>4</w:t>
            </w:r>
            <w:r w:rsidR="00880AD5">
              <w:rPr>
                <w:noProof/>
                <w:webHidden/>
              </w:rPr>
              <w:fldChar w:fldCharType="end"/>
            </w:r>
          </w:hyperlink>
        </w:p>
        <w:p w14:paraId="77F3E61E" w14:textId="52D8A975" w:rsidR="00880AD5" w:rsidRDefault="00D6768B">
          <w:pPr>
            <w:pStyle w:val="TOC2"/>
            <w:tabs>
              <w:tab w:val="right" w:leader="dot" w:pos="9350"/>
            </w:tabs>
            <w:rPr>
              <w:rFonts w:eastAsiaTheme="minorEastAsia"/>
              <w:noProof/>
            </w:rPr>
          </w:pPr>
          <w:hyperlink w:anchor="_Toc98088143" w:history="1">
            <w:r w:rsidR="00880AD5" w:rsidRPr="00344A81">
              <w:rPr>
                <w:rStyle w:val="Hyperlink"/>
                <w:rFonts w:ascii="Times New Roman" w:hAnsi="Times New Roman" w:cs="Times New Roman"/>
                <w:b/>
                <w:bCs/>
                <w:noProof/>
              </w:rPr>
              <w:t>Research question</w:t>
            </w:r>
            <w:r w:rsidR="00880AD5">
              <w:rPr>
                <w:noProof/>
                <w:webHidden/>
              </w:rPr>
              <w:tab/>
            </w:r>
            <w:r w:rsidR="00880AD5">
              <w:rPr>
                <w:noProof/>
                <w:webHidden/>
              </w:rPr>
              <w:fldChar w:fldCharType="begin"/>
            </w:r>
            <w:r w:rsidR="00880AD5">
              <w:rPr>
                <w:noProof/>
                <w:webHidden/>
              </w:rPr>
              <w:instrText xml:space="preserve"> PAGEREF _Toc98088143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2D000E3" w14:textId="40D5011E" w:rsidR="00880AD5" w:rsidRDefault="00D6768B">
          <w:pPr>
            <w:pStyle w:val="TOC2"/>
            <w:tabs>
              <w:tab w:val="right" w:leader="dot" w:pos="9350"/>
            </w:tabs>
            <w:rPr>
              <w:rFonts w:eastAsiaTheme="minorEastAsia"/>
              <w:noProof/>
            </w:rPr>
          </w:pPr>
          <w:hyperlink w:anchor="_Toc98088144" w:history="1">
            <w:r w:rsidR="00880AD5" w:rsidRPr="00344A81">
              <w:rPr>
                <w:rStyle w:val="Hyperlink"/>
                <w:rFonts w:ascii="Times New Roman" w:hAnsi="Times New Roman" w:cs="Times New Roman"/>
                <w:b/>
                <w:bCs/>
                <w:noProof/>
              </w:rPr>
              <w:t>Research hypothesis</w:t>
            </w:r>
            <w:r w:rsidR="00880AD5">
              <w:rPr>
                <w:noProof/>
                <w:webHidden/>
              </w:rPr>
              <w:tab/>
            </w:r>
            <w:r w:rsidR="00880AD5">
              <w:rPr>
                <w:noProof/>
                <w:webHidden/>
              </w:rPr>
              <w:fldChar w:fldCharType="begin"/>
            </w:r>
            <w:r w:rsidR="00880AD5">
              <w:rPr>
                <w:noProof/>
                <w:webHidden/>
              </w:rPr>
              <w:instrText xml:space="preserve"> PAGEREF _Toc98088144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0BEE532" w14:textId="3A3DCE7C" w:rsidR="00880AD5" w:rsidRDefault="00D6768B">
          <w:pPr>
            <w:pStyle w:val="TOC1"/>
            <w:tabs>
              <w:tab w:val="right" w:leader="dot" w:pos="9350"/>
            </w:tabs>
            <w:rPr>
              <w:rFonts w:eastAsiaTheme="minorEastAsia"/>
              <w:noProof/>
            </w:rPr>
          </w:pPr>
          <w:hyperlink w:anchor="_Toc98088145" w:history="1">
            <w:r w:rsidR="00880AD5" w:rsidRPr="00344A81">
              <w:rPr>
                <w:rStyle w:val="Hyperlink"/>
                <w:rFonts w:ascii="Times New Roman" w:hAnsi="Times New Roman" w:cs="Times New Roman"/>
                <w:b/>
                <w:bCs/>
                <w:noProof/>
              </w:rPr>
              <w:t>METHODS</w:t>
            </w:r>
            <w:r w:rsidR="00880AD5">
              <w:rPr>
                <w:noProof/>
                <w:webHidden/>
              </w:rPr>
              <w:tab/>
            </w:r>
            <w:r w:rsidR="00880AD5">
              <w:rPr>
                <w:noProof/>
                <w:webHidden/>
              </w:rPr>
              <w:fldChar w:fldCharType="begin"/>
            </w:r>
            <w:r w:rsidR="00880AD5">
              <w:rPr>
                <w:noProof/>
                <w:webHidden/>
              </w:rPr>
              <w:instrText xml:space="preserve"> PAGEREF _Toc98088145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166B9C1D" w14:textId="2FC6A830" w:rsidR="00880AD5" w:rsidRDefault="00D6768B">
          <w:pPr>
            <w:pStyle w:val="TOC2"/>
            <w:tabs>
              <w:tab w:val="right" w:leader="dot" w:pos="9350"/>
            </w:tabs>
            <w:rPr>
              <w:rFonts w:eastAsiaTheme="minorEastAsia"/>
              <w:noProof/>
            </w:rPr>
          </w:pPr>
          <w:hyperlink w:anchor="_Toc98088146" w:history="1">
            <w:r w:rsidR="00880AD5" w:rsidRPr="00344A81">
              <w:rPr>
                <w:rStyle w:val="Hyperlink"/>
                <w:rFonts w:ascii="Times New Roman" w:hAnsi="Times New Roman" w:cs="Times New Roman"/>
                <w:b/>
                <w:bCs/>
                <w:noProof/>
              </w:rPr>
              <w:t>Study design and setting</w:t>
            </w:r>
            <w:r w:rsidR="00880AD5">
              <w:rPr>
                <w:noProof/>
                <w:webHidden/>
              </w:rPr>
              <w:tab/>
            </w:r>
            <w:r w:rsidR="00880AD5">
              <w:rPr>
                <w:noProof/>
                <w:webHidden/>
              </w:rPr>
              <w:fldChar w:fldCharType="begin"/>
            </w:r>
            <w:r w:rsidR="00880AD5">
              <w:rPr>
                <w:noProof/>
                <w:webHidden/>
              </w:rPr>
              <w:instrText xml:space="preserve"> PAGEREF _Toc98088146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3950BC0F" w14:textId="518137EF" w:rsidR="00880AD5" w:rsidRDefault="00D6768B">
          <w:pPr>
            <w:pStyle w:val="TOC2"/>
            <w:tabs>
              <w:tab w:val="right" w:leader="dot" w:pos="9350"/>
            </w:tabs>
            <w:rPr>
              <w:rFonts w:eastAsiaTheme="minorEastAsia"/>
              <w:noProof/>
            </w:rPr>
          </w:pPr>
          <w:hyperlink w:anchor="_Toc98088147" w:history="1">
            <w:r w:rsidR="00880AD5" w:rsidRPr="00344A81">
              <w:rPr>
                <w:rStyle w:val="Hyperlink"/>
                <w:rFonts w:ascii="Times New Roman" w:hAnsi="Times New Roman" w:cs="Times New Roman"/>
                <w:b/>
                <w:bCs/>
                <w:noProof/>
              </w:rPr>
              <w:t>Study population</w:t>
            </w:r>
            <w:r w:rsidR="00880AD5">
              <w:rPr>
                <w:noProof/>
                <w:webHidden/>
              </w:rPr>
              <w:tab/>
            </w:r>
            <w:r w:rsidR="00880AD5">
              <w:rPr>
                <w:noProof/>
                <w:webHidden/>
              </w:rPr>
              <w:fldChar w:fldCharType="begin"/>
            </w:r>
            <w:r w:rsidR="00880AD5">
              <w:rPr>
                <w:noProof/>
                <w:webHidden/>
              </w:rPr>
              <w:instrText xml:space="preserve"> PAGEREF _Toc98088147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94B55C7" w14:textId="495E0C6C" w:rsidR="00880AD5" w:rsidRDefault="00D6768B">
          <w:pPr>
            <w:pStyle w:val="TOC2"/>
            <w:tabs>
              <w:tab w:val="right" w:leader="dot" w:pos="9350"/>
            </w:tabs>
            <w:rPr>
              <w:rFonts w:eastAsiaTheme="minorEastAsia"/>
              <w:noProof/>
            </w:rPr>
          </w:pPr>
          <w:hyperlink w:anchor="_Toc98088148" w:history="1">
            <w:r w:rsidR="00880AD5" w:rsidRPr="00344A81">
              <w:rPr>
                <w:rStyle w:val="Hyperlink"/>
                <w:rFonts w:ascii="Times New Roman" w:hAnsi="Times New Roman" w:cs="Times New Roman"/>
                <w:b/>
                <w:bCs/>
                <w:noProof/>
              </w:rPr>
              <w:t>Data sources and measurement</w:t>
            </w:r>
            <w:r w:rsidR="00880AD5">
              <w:rPr>
                <w:noProof/>
                <w:webHidden/>
              </w:rPr>
              <w:tab/>
            </w:r>
            <w:r w:rsidR="00880AD5">
              <w:rPr>
                <w:noProof/>
                <w:webHidden/>
              </w:rPr>
              <w:fldChar w:fldCharType="begin"/>
            </w:r>
            <w:r w:rsidR="00880AD5">
              <w:rPr>
                <w:noProof/>
                <w:webHidden/>
              </w:rPr>
              <w:instrText xml:space="preserve"> PAGEREF _Toc98088148 \h </w:instrText>
            </w:r>
            <w:r w:rsidR="00880AD5">
              <w:rPr>
                <w:noProof/>
                <w:webHidden/>
              </w:rPr>
            </w:r>
            <w:r w:rsidR="00880AD5">
              <w:rPr>
                <w:noProof/>
                <w:webHidden/>
              </w:rPr>
              <w:fldChar w:fldCharType="separate"/>
            </w:r>
            <w:r w:rsidR="00880AD5">
              <w:rPr>
                <w:noProof/>
                <w:webHidden/>
              </w:rPr>
              <w:t>6</w:t>
            </w:r>
            <w:r w:rsidR="00880AD5">
              <w:rPr>
                <w:noProof/>
                <w:webHidden/>
              </w:rPr>
              <w:fldChar w:fldCharType="end"/>
            </w:r>
          </w:hyperlink>
        </w:p>
        <w:p w14:paraId="0A269454" w14:textId="54F8F1DB" w:rsidR="00880AD5" w:rsidRDefault="00D6768B">
          <w:pPr>
            <w:pStyle w:val="TOC2"/>
            <w:tabs>
              <w:tab w:val="right" w:leader="dot" w:pos="9350"/>
            </w:tabs>
            <w:rPr>
              <w:rFonts w:eastAsiaTheme="minorEastAsia"/>
              <w:noProof/>
            </w:rPr>
          </w:pPr>
          <w:hyperlink w:anchor="_Toc98088149" w:history="1">
            <w:r w:rsidR="00880AD5" w:rsidRPr="00344A81">
              <w:rPr>
                <w:rStyle w:val="Hyperlink"/>
                <w:rFonts w:ascii="Times New Roman" w:hAnsi="Times New Roman" w:cs="Times New Roman"/>
                <w:b/>
                <w:bCs/>
                <w:noProof/>
              </w:rPr>
              <w:t>Efforts to address bias</w:t>
            </w:r>
            <w:r w:rsidR="00880AD5">
              <w:rPr>
                <w:noProof/>
                <w:webHidden/>
              </w:rPr>
              <w:tab/>
            </w:r>
            <w:r w:rsidR="00880AD5">
              <w:rPr>
                <w:noProof/>
                <w:webHidden/>
              </w:rPr>
              <w:fldChar w:fldCharType="begin"/>
            </w:r>
            <w:r w:rsidR="00880AD5">
              <w:rPr>
                <w:noProof/>
                <w:webHidden/>
              </w:rPr>
              <w:instrText xml:space="preserve"> PAGEREF _Toc98088149 \h </w:instrText>
            </w:r>
            <w:r w:rsidR="00880AD5">
              <w:rPr>
                <w:noProof/>
                <w:webHidden/>
              </w:rPr>
            </w:r>
            <w:r w:rsidR="00880AD5">
              <w:rPr>
                <w:noProof/>
                <w:webHidden/>
              </w:rPr>
              <w:fldChar w:fldCharType="separate"/>
            </w:r>
            <w:r w:rsidR="00880AD5">
              <w:rPr>
                <w:noProof/>
                <w:webHidden/>
              </w:rPr>
              <w:t>7</w:t>
            </w:r>
            <w:r w:rsidR="00880AD5">
              <w:rPr>
                <w:noProof/>
                <w:webHidden/>
              </w:rPr>
              <w:fldChar w:fldCharType="end"/>
            </w:r>
          </w:hyperlink>
        </w:p>
        <w:p w14:paraId="0515169D" w14:textId="4252A99E" w:rsidR="00880AD5" w:rsidRDefault="00D6768B">
          <w:pPr>
            <w:pStyle w:val="TOC2"/>
            <w:tabs>
              <w:tab w:val="right" w:leader="dot" w:pos="9350"/>
            </w:tabs>
            <w:rPr>
              <w:rFonts w:eastAsiaTheme="minorEastAsia"/>
              <w:noProof/>
            </w:rPr>
          </w:pPr>
          <w:hyperlink w:anchor="_Toc98088150" w:history="1">
            <w:r w:rsidR="00880AD5" w:rsidRPr="00344A81">
              <w:rPr>
                <w:rStyle w:val="Hyperlink"/>
                <w:rFonts w:ascii="Times New Roman" w:hAnsi="Times New Roman" w:cs="Times New Roman"/>
                <w:b/>
                <w:bCs/>
                <w:noProof/>
              </w:rPr>
              <w:t>Statistical methods</w:t>
            </w:r>
            <w:r w:rsidR="00880AD5">
              <w:rPr>
                <w:noProof/>
                <w:webHidden/>
              </w:rPr>
              <w:tab/>
            </w:r>
            <w:r w:rsidR="00880AD5">
              <w:rPr>
                <w:noProof/>
                <w:webHidden/>
              </w:rPr>
              <w:fldChar w:fldCharType="begin"/>
            </w:r>
            <w:r w:rsidR="00880AD5">
              <w:rPr>
                <w:noProof/>
                <w:webHidden/>
              </w:rPr>
              <w:instrText xml:space="preserve"> PAGEREF _Toc98088150 \h </w:instrText>
            </w:r>
            <w:r w:rsidR="00880AD5">
              <w:rPr>
                <w:noProof/>
                <w:webHidden/>
              </w:rPr>
            </w:r>
            <w:r w:rsidR="00880AD5">
              <w:rPr>
                <w:noProof/>
                <w:webHidden/>
              </w:rPr>
              <w:fldChar w:fldCharType="separate"/>
            </w:r>
            <w:r w:rsidR="00880AD5">
              <w:rPr>
                <w:noProof/>
                <w:webHidden/>
              </w:rPr>
              <w:t>7</w:t>
            </w:r>
            <w:r w:rsidR="00880AD5">
              <w:rPr>
                <w:noProof/>
                <w:webHidden/>
              </w:rPr>
              <w:fldChar w:fldCharType="end"/>
            </w:r>
          </w:hyperlink>
        </w:p>
        <w:p w14:paraId="15112C13" w14:textId="07B4FC81" w:rsidR="00880AD5" w:rsidRDefault="00D6768B">
          <w:pPr>
            <w:pStyle w:val="TOC1"/>
            <w:tabs>
              <w:tab w:val="right" w:leader="dot" w:pos="9350"/>
            </w:tabs>
            <w:rPr>
              <w:rFonts w:eastAsiaTheme="minorEastAsia"/>
              <w:noProof/>
            </w:rPr>
          </w:pPr>
          <w:hyperlink w:anchor="_Toc98088151" w:history="1">
            <w:r w:rsidR="00880AD5" w:rsidRPr="00344A81">
              <w:rPr>
                <w:rStyle w:val="Hyperlink"/>
                <w:rFonts w:ascii="Times New Roman" w:hAnsi="Times New Roman" w:cs="Times New Roman"/>
                <w:b/>
                <w:bCs/>
                <w:noProof/>
              </w:rPr>
              <w:t>RESULTS</w:t>
            </w:r>
            <w:r w:rsidR="00880AD5">
              <w:rPr>
                <w:noProof/>
                <w:webHidden/>
              </w:rPr>
              <w:tab/>
            </w:r>
            <w:r w:rsidR="00880AD5">
              <w:rPr>
                <w:noProof/>
                <w:webHidden/>
              </w:rPr>
              <w:fldChar w:fldCharType="begin"/>
            </w:r>
            <w:r w:rsidR="00880AD5">
              <w:rPr>
                <w:noProof/>
                <w:webHidden/>
              </w:rPr>
              <w:instrText xml:space="preserve"> PAGEREF _Toc98088151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ED4A0BB" w14:textId="6675E0F3" w:rsidR="00880AD5" w:rsidRDefault="00D6768B">
          <w:pPr>
            <w:pStyle w:val="TOC2"/>
            <w:tabs>
              <w:tab w:val="right" w:leader="dot" w:pos="9350"/>
            </w:tabs>
            <w:rPr>
              <w:rFonts w:eastAsiaTheme="minorEastAsia"/>
              <w:noProof/>
            </w:rPr>
          </w:pPr>
          <w:hyperlink w:anchor="_Toc98088152" w:history="1">
            <w:r w:rsidR="00880AD5" w:rsidRPr="00344A81">
              <w:rPr>
                <w:rStyle w:val="Hyperlink"/>
                <w:rFonts w:ascii="Times New Roman" w:hAnsi="Times New Roman" w:cs="Times New Roman"/>
                <w:b/>
                <w:bCs/>
                <w:noProof/>
              </w:rPr>
              <w:t>Key findings</w:t>
            </w:r>
            <w:r w:rsidR="00880AD5">
              <w:rPr>
                <w:noProof/>
                <w:webHidden/>
              </w:rPr>
              <w:tab/>
            </w:r>
            <w:r w:rsidR="00880AD5">
              <w:rPr>
                <w:noProof/>
                <w:webHidden/>
              </w:rPr>
              <w:fldChar w:fldCharType="begin"/>
            </w:r>
            <w:r w:rsidR="00880AD5">
              <w:rPr>
                <w:noProof/>
                <w:webHidden/>
              </w:rPr>
              <w:instrText xml:space="preserve"> PAGEREF _Toc98088152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E26F8E1" w14:textId="61FD9EFD" w:rsidR="00880AD5" w:rsidRDefault="00D6768B">
          <w:pPr>
            <w:pStyle w:val="TOC2"/>
            <w:tabs>
              <w:tab w:val="right" w:leader="dot" w:pos="9350"/>
            </w:tabs>
            <w:rPr>
              <w:rFonts w:eastAsiaTheme="minorEastAsia"/>
              <w:noProof/>
            </w:rPr>
          </w:pPr>
          <w:hyperlink w:anchor="_Toc98088153" w:history="1">
            <w:r w:rsidR="00880AD5" w:rsidRPr="00344A81">
              <w:rPr>
                <w:rStyle w:val="Hyperlink"/>
                <w:rFonts w:ascii="Times New Roman" w:hAnsi="Times New Roman" w:cs="Times New Roman"/>
                <w:b/>
                <w:bCs/>
                <w:noProof/>
              </w:rPr>
              <w:t>Study Population</w:t>
            </w:r>
            <w:r w:rsidR="00880AD5">
              <w:rPr>
                <w:noProof/>
                <w:webHidden/>
              </w:rPr>
              <w:tab/>
            </w:r>
            <w:r w:rsidR="00880AD5">
              <w:rPr>
                <w:noProof/>
                <w:webHidden/>
              </w:rPr>
              <w:fldChar w:fldCharType="begin"/>
            </w:r>
            <w:r w:rsidR="00880AD5">
              <w:rPr>
                <w:noProof/>
                <w:webHidden/>
              </w:rPr>
              <w:instrText xml:space="preserve"> PAGEREF _Toc98088153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826AC80" w14:textId="55190668" w:rsidR="00880AD5" w:rsidRDefault="00D6768B">
          <w:pPr>
            <w:pStyle w:val="TOC2"/>
            <w:tabs>
              <w:tab w:val="right" w:leader="dot" w:pos="9350"/>
            </w:tabs>
            <w:rPr>
              <w:rFonts w:eastAsiaTheme="minorEastAsia"/>
              <w:noProof/>
            </w:rPr>
          </w:pPr>
          <w:hyperlink w:anchor="_Toc98088154" w:history="1">
            <w:r w:rsidR="00880AD5" w:rsidRPr="00344A81">
              <w:rPr>
                <w:rStyle w:val="Hyperlink"/>
                <w:rFonts w:ascii="Times New Roman" w:hAnsi="Times New Roman" w:cs="Times New Roman"/>
                <w:b/>
                <w:bCs/>
                <w:noProof/>
              </w:rPr>
              <w:t>Demographics</w:t>
            </w:r>
            <w:r w:rsidR="00880AD5">
              <w:rPr>
                <w:noProof/>
                <w:webHidden/>
              </w:rPr>
              <w:tab/>
            </w:r>
            <w:r w:rsidR="00880AD5">
              <w:rPr>
                <w:noProof/>
                <w:webHidden/>
              </w:rPr>
              <w:fldChar w:fldCharType="begin"/>
            </w:r>
            <w:r w:rsidR="00880AD5">
              <w:rPr>
                <w:noProof/>
                <w:webHidden/>
              </w:rPr>
              <w:instrText xml:space="preserve"> PAGEREF _Toc98088154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0EB47F66" w14:textId="5DB24024" w:rsidR="00880AD5" w:rsidRDefault="00D6768B">
          <w:pPr>
            <w:pStyle w:val="TOC2"/>
            <w:tabs>
              <w:tab w:val="right" w:leader="dot" w:pos="9350"/>
            </w:tabs>
            <w:rPr>
              <w:rFonts w:eastAsiaTheme="minorEastAsia"/>
              <w:noProof/>
            </w:rPr>
          </w:pPr>
          <w:hyperlink w:anchor="_Toc98088155" w:history="1">
            <w:r w:rsidR="00880AD5" w:rsidRPr="00344A81">
              <w:rPr>
                <w:rStyle w:val="Hyperlink"/>
                <w:rFonts w:ascii="Times New Roman" w:hAnsi="Times New Roman" w:cs="Times New Roman"/>
                <w:b/>
                <w:bCs/>
                <w:noProof/>
              </w:rPr>
              <w:t>Total Blood Cholesterol</w:t>
            </w:r>
            <w:r w:rsidR="00880AD5">
              <w:rPr>
                <w:noProof/>
                <w:webHidden/>
              </w:rPr>
              <w:tab/>
            </w:r>
            <w:r w:rsidR="00880AD5">
              <w:rPr>
                <w:noProof/>
                <w:webHidden/>
              </w:rPr>
              <w:fldChar w:fldCharType="begin"/>
            </w:r>
            <w:r w:rsidR="00880AD5">
              <w:rPr>
                <w:noProof/>
                <w:webHidden/>
              </w:rPr>
              <w:instrText xml:space="preserve"> PAGEREF _Toc98088155 \h </w:instrText>
            </w:r>
            <w:r w:rsidR="00880AD5">
              <w:rPr>
                <w:noProof/>
                <w:webHidden/>
              </w:rPr>
            </w:r>
            <w:r w:rsidR="00880AD5">
              <w:rPr>
                <w:noProof/>
                <w:webHidden/>
              </w:rPr>
              <w:fldChar w:fldCharType="separate"/>
            </w:r>
            <w:r w:rsidR="00880AD5">
              <w:rPr>
                <w:noProof/>
                <w:webHidden/>
              </w:rPr>
              <w:t>9</w:t>
            </w:r>
            <w:r w:rsidR="00880AD5">
              <w:rPr>
                <w:noProof/>
                <w:webHidden/>
              </w:rPr>
              <w:fldChar w:fldCharType="end"/>
            </w:r>
          </w:hyperlink>
        </w:p>
        <w:p w14:paraId="3D8817D0" w14:textId="20038A80" w:rsidR="00880AD5" w:rsidRDefault="00D6768B">
          <w:pPr>
            <w:pStyle w:val="TOC2"/>
            <w:tabs>
              <w:tab w:val="right" w:leader="dot" w:pos="9350"/>
            </w:tabs>
            <w:rPr>
              <w:rFonts w:eastAsiaTheme="minorEastAsia"/>
              <w:noProof/>
            </w:rPr>
          </w:pPr>
          <w:hyperlink w:anchor="_Toc98088156" w:history="1">
            <w:r w:rsidR="00880AD5" w:rsidRPr="00344A81">
              <w:rPr>
                <w:rStyle w:val="Hyperlink"/>
                <w:rFonts w:ascii="Times New Roman" w:hAnsi="Times New Roman" w:cs="Times New Roman"/>
                <w:b/>
                <w:bCs/>
                <w:noProof/>
              </w:rPr>
              <w:t>Working Hours</w:t>
            </w:r>
            <w:r w:rsidR="00880AD5">
              <w:rPr>
                <w:noProof/>
                <w:webHidden/>
              </w:rPr>
              <w:tab/>
            </w:r>
            <w:r w:rsidR="00880AD5">
              <w:rPr>
                <w:noProof/>
                <w:webHidden/>
              </w:rPr>
              <w:fldChar w:fldCharType="begin"/>
            </w:r>
            <w:r w:rsidR="00880AD5">
              <w:rPr>
                <w:noProof/>
                <w:webHidden/>
              </w:rPr>
              <w:instrText xml:space="preserve"> PAGEREF _Toc98088156 \h </w:instrText>
            </w:r>
            <w:r w:rsidR="00880AD5">
              <w:rPr>
                <w:noProof/>
                <w:webHidden/>
              </w:rPr>
            </w:r>
            <w:r w:rsidR="00880AD5">
              <w:rPr>
                <w:noProof/>
                <w:webHidden/>
              </w:rPr>
              <w:fldChar w:fldCharType="separate"/>
            </w:r>
            <w:r w:rsidR="00880AD5">
              <w:rPr>
                <w:noProof/>
                <w:webHidden/>
              </w:rPr>
              <w:t>9</w:t>
            </w:r>
            <w:r w:rsidR="00880AD5">
              <w:rPr>
                <w:noProof/>
                <w:webHidden/>
              </w:rPr>
              <w:fldChar w:fldCharType="end"/>
            </w:r>
          </w:hyperlink>
        </w:p>
        <w:p w14:paraId="29066366" w14:textId="41554077" w:rsidR="00880AD5" w:rsidRDefault="00D6768B">
          <w:pPr>
            <w:pStyle w:val="TOC2"/>
            <w:tabs>
              <w:tab w:val="right" w:leader="dot" w:pos="9350"/>
            </w:tabs>
            <w:rPr>
              <w:rFonts w:eastAsiaTheme="minorEastAsia"/>
              <w:noProof/>
            </w:rPr>
          </w:pPr>
          <w:hyperlink w:anchor="_Toc98088157" w:history="1">
            <w:r w:rsidR="00880AD5" w:rsidRPr="00344A81">
              <w:rPr>
                <w:rStyle w:val="Hyperlink"/>
                <w:rFonts w:ascii="Times New Roman" w:hAnsi="Times New Roman" w:cs="Times New Roman"/>
                <w:b/>
                <w:bCs/>
                <w:noProof/>
              </w:rPr>
              <w:t>Table 1.</w:t>
            </w:r>
            <w:r w:rsidR="00880AD5">
              <w:rPr>
                <w:noProof/>
                <w:webHidden/>
              </w:rPr>
              <w:tab/>
            </w:r>
            <w:r w:rsidR="00880AD5">
              <w:rPr>
                <w:noProof/>
                <w:webHidden/>
              </w:rPr>
              <w:fldChar w:fldCharType="begin"/>
            </w:r>
            <w:r w:rsidR="00880AD5">
              <w:rPr>
                <w:noProof/>
                <w:webHidden/>
              </w:rPr>
              <w:instrText xml:space="preserve"> PAGEREF _Toc98088157 \h </w:instrText>
            </w:r>
            <w:r w:rsidR="00880AD5">
              <w:rPr>
                <w:noProof/>
                <w:webHidden/>
              </w:rPr>
            </w:r>
            <w:r w:rsidR="00880AD5">
              <w:rPr>
                <w:noProof/>
                <w:webHidden/>
              </w:rPr>
              <w:fldChar w:fldCharType="separate"/>
            </w:r>
            <w:r w:rsidR="00880AD5">
              <w:rPr>
                <w:noProof/>
                <w:webHidden/>
              </w:rPr>
              <w:t>10</w:t>
            </w:r>
            <w:r w:rsidR="00880AD5">
              <w:rPr>
                <w:noProof/>
                <w:webHidden/>
              </w:rPr>
              <w:fldChar w:fldCharType="end"/>
            </w:r>
          </w:hyperlink>
        </w:p>
        <w:p w14:paraId="75201BEA" w14:textId="69E9BA34" w:rsidR="00880AD5" w:rsidRDefault="00D6768B">
          <w:pPr>
            <w:pStyle w:val="TOC2"/>
            <w:tabs>
              <w:tab w:val="right" w:leader="dot" w:pos="9350"/>
            </w:tabs>
            <w:rPr>
              <w:rFonts w:eastAsiaTheme="minorEastAsia"/>
              <w:noProof/>
            </w:rPr>
          </w:pPr>
          <w:hyperlink w:anchor="_Toc98088158" w:history="1">
            <w:r w:rsidR="00880AD5" w:rsidRPr="00344A81">
              <w:rPr>
                <w:rStyle w:val="Hyperlink"/>
                <w:rFonts w:ascii="Times New Roman" w:hAnsi="Times New Roman" w:cs="Times New Roman"/>
                <w:b/>
                <w:bCs/>
                <w:noProof/>
              </w:rPr>
              <w:t>Bivariate Analysis</w:t>
            </w:r>
            <w:r w:rsidR="00880AD5">
              <w:rPr>
                <w:noProof/>
                <w:webHidden/>
              </w:rPr>
              <w:tab/>
            </w:r>
            <w:r w:rsidR="00880AD5">
              <w:rPr>
                <w:noProof/>
                <w:webHidden/>
              </w:rPr>
              <w:fldChar w:fldCharType="begin"/>
            </w:r>
            <w:r w:rsidR="00880AD5">
              <w:rPr>
                <w:noProof/>
                <w:webHidden/>
              </w:rPr>
              <w:instrText xml:space="preserve"> PAGEREF _Toc98088158 \h </w:instrText>
            </w:r>
            <w:r w:rsidR="00880AD5">
              <w:rPr>
                <w:noProof/>
                <w:webHidden/>
              </w:rPr>
            </w:r>
            <w:r w:rsidR="00880AD5">
              <w:rPr>
                <w:noProof/>
                <w:webHidden/>
              </w:rPr>
              <w:fldChar w:fldCharType="separate"/>
            </w:r>
            <w:r w:rsidR="00880AD5">
              <w:rPr>
                <w:noProof/>
                <w:webHidden/>
              </w:rPr>
              <w:t>12</w:t>
            </w:r>
            <w:r w:rsidR="00880AD5">
              <w:rPr>
                <w:noProof/>
                <w:webHidden/>
              </w:rPr>
              <w:fldChar w:fldCharType="end"/>
            </w:r>
          </w:hyperlink>
        </w:p>
        <w:p w14:paraId="6BDBD45E" w14:textId="3B65D07C" w:rsidR="00880AD5" w:rsidRDefault="00D6768B">
          <w:pPr>
            <w:pStyle w:val="TOC2"/>
            <w:tabs>
              <w:tab w:val="right" w:leader="dot" w:pos="9350"/>
            </w:tabs>
            <w:rPr>
              <w:rFonts w:eastAsiaTheme="minorEastAsia"/>
              <w:noProof/>
            </w:rPr>
          </w:pPr>
          <w:hyperlink w:anchor="_Toc98088159" w:history="1">
            <w:r w:rsidR="00880AD5" w:rsidRPr="00344A81">
              <w:rPr>
                <w:rStyle w:val="Hyperlink"/>
                <w:rFonts w:ascii="Times New Roman" w:hAnsi="Times New Roman" w:cs="Times New Roman"/>
                <w:b/>
                <w:bCs/>
                <w:noProof/>
              </w:rPr>
              <w:t>Table 2.</w:t>
            </w:r>
            <w:r w:rsidR="00880AD5">
              <w:rPr>
                <w:noProof/>
                <w:webHidden/>
              </w:rPr>
              <w:tab/>
            </w:r>
            <w:r w:rsidR="00880AD5">
              <w:rPr>
                <w:noProof/>
                <w:webHidden/>
              </w:rPr>
              <w:fldChar w:fldCharType="begin"/>
            </w:r>
            <w:r w:rsidR="00880AD5">
              <w:rPr>
                <w:noProof/>
                <w:webHidden/>
              </w:rPr>
              <w:instrText xml:space="preserve"> PAGEREF _Toc98088159 \h </w:instrText>
            </w:r>
            <w:r w:rsidR="00880AD5">
              <w:rPr>
                <w:noProof/>
                <w:webHidden/>
              </w:rPr>
            </w:r>
            <w:r w:rsidR="00880AD5">
              <w:rPr>
                <w:noProof/>
                <w:webHidden/>
              </w:rPr>
              <w:fldChar w:fldCharType="separate"/>
            </w:r>
            <w:r w:rsidR="00880AD5">
              <w:rPr>
                <w:noProof/>
                <w:webHidden/>
              </w:rPr>
              <w:t>13</w:t>
            </w:r>
            <w:r w:rsidR="00880AD5">
              <w:rPr>
                <w:noProof/>
                <w:webHidden/>
              </w:rPr>
              <w:fldChar w:fldCharType="end"/>
            </w:r>
          </w:hyperlink>
        </w:p>
        <w:p w14:paraId="6B6F1DCC" w14:textId="05E95990" w:rsidR="00880AD5" w:rsidRDefault="00D6768B">
          <w:pPr>
            <w:pStyle w:val="TOC2"/>
            <w:tabs>
              <w:tab w:val="right" w:leader="dot" w:pos="9350"/>
            </w:tabs>
            <w:rPr>
              <w:rFonts w:eastAsiaTheme="minorEastAsia"/>
              <w:noProof/>
            </w:rPr>
          </w:pPr>
          <w:hyperlink w:anchor="_Toc98088160" w:history="1">
            <w:r w:rsidR="00880AD5" w:rsidRPr="00344A81">
              <w:rPr>
                <w:rStyle w:val="Hyperlink"/>
                <w:rFonts w:ascii="Times New Roman" w:hAnsi="Times New Roman" w:cs="Times New Roman"/>
                <w:b/>
                <w:bCs/>
                <w:noProof/>
              </w:rPr>
              <w:t>Multivariable Analysis</w:t>
            </w:r>
            <w:r w:rsidR="00880AD5">
              <w:rPr>
                <w:noProof/>
                <w:webHidden/>
              </w:rPr>
              <w:tab/>
            </w:r>
            <w:r w:rsidR="00880AD5">
              <w:rPr>
                <w:noProof/>
                <w:webHidden/>
              </w:rPr>
              <w:fldChar w:fldCharType="begin"/>
            </w:r>
            <w:r w:rsidR="00880AD5">
              <w:rPr>
                <w:noProof/>
                <w:webHidden/>
              </w:rPr>
              <w:instrText xml:space="preserve"> PAGEREF _Toc98088160 \h </w:instrText>
            </w:r>
            <w:r w:rsidR="00880AD5">
              <w:rPr>
                <w:noProof/>
                <w:webHidden/>
              </w:rPr>
            </w:r>
            <w:r w:rsidR="00880AD5">
              <w:rPr>
                <w:noProof/>
                <w:webHidden/>
              </w:rPr>
              <w:fldChar w:fldCharType="separate"/>
            </w:r>
            <w:r w:rsidR="00880AD5">
              <w:rPr>
                <w:noProof/>
                <w:webHidden/>
              </w:rPr>
              <w:t>15</w:t>
            </w:r>
            <w:r w:rsidR="00880AD5">
              <w:rPr>
                <w:noProof/>
                <w:webHidden/>
              </w:rPr>
              <w:fldChar w:fldCharType="end"/>
            </w:r>
          </w:hyperlink>
        </w:p>
        <w:p w14:paraId="20D6FA7F" w14:textId="2A628CA6" w:rsidR="00880AD5" w:rsidRDefault="00D6768B">
          <w:pPr>
            <w:pStyle w:val="TOC2"/>
            <w:tabs>
              <w:tab w:val="right" w:leader="dot" w:pos="9350"/>
            </w:tabs>
            <w:rPr>
              <w:rFonts w:eastAsiaTheme="minorEastAsia"/>
              <w:noProof/>
            </w:rPr>
          </w:pPr>
          <w:hyperlink w:anchor="_Toc98088161" w:history="1">
            <w:r w:rsidR="00880AD5" w:rsidRPr="00344A81">
              <w:rPr>
                <w:rStyle w:val="Hyperlink"/>
                <w:rFonts w:ascii="Times New Roman" w:hAnsi="Times New Roman" w:cs="Times New Roman"/>
                <w:b/>
                <w:bCs/>
                <w:noProof/>
              </w:rPr>
              <w:t>Post-hoc Analysis</w:t>
            </w:r>
            <w:r w:rsidR="00880AD5">
              <w:rPr>
                <w:noProof/>
                <w:webHidden/>
              </w:rPr>
              <w:tab/>
            </w:r>
            <w:r w:rsidR="00880AD5">
              <w:rPr>
                <w:noProof/>
                <w:webHidden/>
              </w:rPr>
              <w:fldChar w:fldCharType="begin"/>
            </w:r>
            <w:r w:rsidR="00880AD5">
              <w:rPr>
                <w:noProof/>
                <w:webHidden/>
              </w:rPr>
              <w:instrText xml:space="preserve"> PAGEREF _Toc98088161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72549674" w14:textId="7A1CE591" w:rsidR="00880AD5" w:rsidRDefault="00D6768B">
          <w:pPr>
            <w:pStyle w:val="TOC1"/>
            <w:tabs>
              <w:tab w:val="right" w:leader="dot" w:pos="9350"/>
            </w:tabs>
            <w:rPr>
              <w:rFonts w:eastAsiaTheme="minorEastAsia"/>
              <w:noProof/>
            </w:rPr>
          </w:pPr>
          <w:hyperlink w:anchor="_Toc98088162" w:history="1">
            <w:r w:rsidR="00880AD5" w:rsidRPr="00344A81">
              <w:rPr>
                <w:rStyle w:val="Hyperlink"/>
                <w:rFonts w:ascii="Times New Roman" w:hAnsi="Times New Roman" w:cs="Times New Roman"/>
                <w:b/>
                <w:bCs/>
                <w:noProof/>
              </w:rPr>
              <w:t>DISCUSSION</w:t>
            </w:r>
            <w:r w:rsidR="00880AD5">
              <w:rPr>
                <w:noProof/>
                <w:webHidden/>
              </w:rPr>
              <w:tab/>
            </w:r>
            <w:r w:rsidR="00880AD5">
              <w:rPr>
                <w:noProof/>
                <w:webHidden/>
              </w:rPr>
              <w:fldChar w:fldCharType="begin"/>
            </w:r>
            <w:r w:rsidR="00880AD5">
              <w:rPr>
                <w:noProof/>
                <w:webHidden/>
              </w:rPr>
              <w:instrText xml:space="preserve"> PAGEREF _Toc98088162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321CC273" w14:textId="216A32BC" w:rsidR="00880AD5" w:rsidRDefault="00D6768B">
          <w:pPr>
            <w:pStyle w:val="TOC2"/>
            <w:tabs>
              <w:tab w:val="right" w:leader="dot" w:pos="9350"/>
            </w:tabs>
            <w:rPr>
              <w:rFonts w:eastAsiaTheme="minorEastAsia"/>
              <w:noProof/>
            </w:rPr>
          </w:pPr>
          <w:hyperlink w:anchor="_Toc98088163" w:history="1">
            <w:r w:rsidR="00880AD5" w:rsidRPr="00344A81">
              <w:rPr>
                <w:rStyle w:val="Hyperlink"/>
                <w:rFonts w:ascii="Times New Roman" w:hAnsi="Times New Roman" w:cs="Times New Roman"/>
                <w:b/>
                <w:bCs/>
                <w:noProof/>
              </w:rPr>
              <w:t>Principal Findings</w:t>
            </w:r>
            <w:r w:rsidR="00880AD5">
              <w:rPr>
                <w:noProof/>
                <w:webHidden/>
              </w:rPr>
              <w:tab/>
            </w:r>
            <w:r w:rsidR="00880AD5">
              <w:rPr>
                <w:noProof/>
                <w:webHidden/>
              </w:rPr>
              <w:fldChar w:fldCharType="begin"/>
            </w:r>
            <w:r w:rsidR="00880AD5">
              <w:rPr>
                <w:noProof/>
                <w:webHidden/>
              </w:rPr>
              <w:instrText xml:space="preserve"> PAGEREF _Toc98088163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145C753F" w14:textId="55006428" w:rsidR="00880AD5" w:rsidRDefault="00D6768B">
          <w:pPr>
            <w:pStyle w:val="TOC2"/>
            <w:tabs>
              <w:tab w:val="right" w:leader="dot" w:pos="9350"/>
            </w:tabs>
            <w:rPr>
              <w:rFonts w:eastAsiaTheme="minorEastAsia"/>
              <w:noProof/>
            </w:rPr>
          </w:pPr>
          <w:hyperlink w:anchor="_Toc98088164" w:history="1">
            <w:r w:rsidR="00880AD5" w:rsidRPr="00344A81">
              <w:rPr>
                <w:rStyle w:val="Hyperlink"/>
                <w:rFonts w:ascii="Times New Roman" w:hAnsi="Times New Roman" w:cs="Times New Roman"/>
                <w:b/>
                <w:bCs/>
                <w:noProof/>
              </w:rPr>
              <w:t>Comparison to other studies</w:t>
            </w:r>
            <w:r w:rsidR="00880AD5">
              <w:rPr>
                <w:noProof/>
                <w:webHidden/>
              </w:rPr>
              <w:tab/>
            </w:r>
            <w:r w:rsidR="00880AD5">
              <w:rPr>
                <w:noProof/>
                <w:webHidden/>
              </w:rPr>
              <w:fldChar w:fldCharType="begin"/>
            </w:r>
            <w:r w:rsidR="00880AD5">
              <w:rPr>
                <w:noProof/>
                <w:webHidden/>
              </w:rPr>
              <w:instrText xml:space="preserve"> PAGEREF _Toc98088164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3A0A9F98" w14:textId="02A917BF" w:rsidR="00880AD5" w:rsidRDefault="00D6768B">
          <w:pPr>
            <w:pStyle w:val="TOC2"/>
            <w:tabs>
              <w:tab w:val="right" w:leader="dot" w:pos="9350"/>
            </w:tabs>
            <w:rPr>
              <w:rFonts w:eastAsiaTheme="minorEastAsia"/>
              <w:noProof/>
            </w:rPr>
          </w:pPr>
          <w:hyperlink w:anchor="_Toc98088165" w:history="1">
            <w:r w:rsidR="00880AD5" w:rsidRPr="00344A81">
              <w:rPr>
                <w:rStyle w:val="Hyperlink"/>
                <w:rFonts w:ascii="Times New Roman" w:hAnsi="Times New Roman" w:cs="Times New Roman"/>
                <w:b/>
                <w:bCs/>
                <w:noProof/>
              </w:rPr>
              <w:t>Strengths, limitations, and bias</w:t>
            </w:r>
            <w:r w:rsidR="00880AD5">
              <w:rPr>
                <w:noProof/>
                <w:webHidden/>
              </w:rPr>
              <w:tab/>
            </w:r>
            <w:r w:rsidR="00880AD5">
              <w:rPr>
                <w:noProof/>
                <w:webHidden/>
              </w:rPr>
              <w:fldChar w:fldCharType="begin"/>
            </w:r>
            <w:r w:rsidR="00880AD5">
              <w:rPr>
                <w:noProof/>
                <w:webHidden/>
              </w:rPr>
              <w:instrText xml:space="preserve"> PAGEREF _Toc98088165 \h </w:instrText>
            </w:r>
            <w:r w:rsidR="00880AD5">
              <w:rPr>
                <w:noProof/>
                <w:webHidden/>
              </w:rPr>
            </w:r>
            <w:r w:rsidR="00880AD5">
              <w:rPr>
                <w:noProof/>
                <w:webHidden/>
              </w:rPr>
              <w:fldChar w:fldCharType="separate"/>
            </w:r>
            <w:r w:rsidR="00880AD5">
              <w:rPr>
                <w:noProof/>
                <w:webHidden/>
              </w:rPr>
              <w:t>18</w:t>
            </w:r>
            <w:r w:rsidR="00880AD5">
              <w:rPr>
                <w:noProof/>
                <w:webHidden/>
              </w:rPr>
              <w:fldChar w:fldCharType="end"/>
            </w:r>
          </w:hyperlink>
        </w:p>
        <w:p w14:paraId="44995C6A" w14:textId="5A123744" w:rsidR="00880AD5" w:rsidRDefault="00D6768B">
          <w:pPr>
            <w:pStyle w:val="TOC2"/>
            <w:tabs>
              <w:tab w:val="right" w:leader="dot" w:pos="9350"/>
            </w:tabs>
            <w:rPr>
              <w:rFonts w:eastAsiaTheme="minorEastAsia"/>
              <w:noProof/>
            </w:rPr>
          </w:pPr>
          <w:hyperlink w:anchor="_Toc98088166" w:history="1">
            <w:r w:rsidR="00880AD5" w:rsidRPr="00344A81">
              <w:rPr>
                <w:rStyle w:val="Hyperlink"/>
                <w:rFonts w:ascii="Times New Roman" w:hAnsi="Times New Roman" w:cs="Times New Roman"/>
                <w:b/>
                <w:bCs/>
                <w:noProof/>
              </w:rPr>
              <w:t>Findings Implications</w:t>
            </w:r>
            <w:r w:rsidR="00880AD5">
              <w:rPr>
                <w:noProof/>
                <w:webHidden/>
              </w:rPr>
              <w:tab/>
            </w:r>
            <w:r w:rsidR="00880AD5">
              <w:rPr>
                <w:noProof/>
                <w:webHidden/>
              </w:rPr>
              <w:fldChar w:fldCharType="begin"/>
            </w:r>
            <w:r w:rsidR="00880AD5">
              <w:rPr>
                <w:noProof/>
                <w:webHidden/>
              </w:rPr>
              <w:instrText xml:space="preserve"> PAGEREF _Toc98088166 \h </w:instrText>
            </w:r>
            <w:r w:rsidR="00880AD5">
              <w:rPr>
                <w:noProof/>
                <w:webHidden/>
              </w:rPr>
            </w:r>
            <w:r w:rsidR="00880AD5">
              <w:rPr>
                <w:noProof/>
                <w:webHidden/>
              </w:rPr>
              <w:fldChar w:fldCharType="separate"/>
            </w:r>
            <w:r w:rsidR="00880AD5">
              <w:rPr>
                <w:noProof/>
                <w:webHidden/>
              </w:rPr>
              <w:t>19</w:t>
            </w:r>
            <w:r w:rsidR="00880AD5">
              <w:rPr>
                <w:noProof/>
                <w:webHidden/>
              </w:rPr>
              <w:fldChar w:fldCharType="end"/>
            </w:r>
          </w:hyperlink>
        </w:p>
        <w:p w14:paraId="4A7B3250" w14:textId="3061CAE6" w:rsidR="00880AD5" w:rsidRDefault="00D6768B">
          <w:pPr>
            <w:pStyle w:val="TOC1"/>
            <w:tabs>
              <w:tab w:val="right" w:leader="dot" w:pos="9350"/>
            </w:tabs>
            <w:rPr>
              <w:rFonts w:eastAsiaTheme="minorEastAsia"/>
              <w:noProof/>
            </w:rPr>
          </w:pPr>
          <w:hyperlink w:anchor="_Toc98088167" w:history="1">
            <w:r w:rsidR="00880AD5" w:rsidRPr="00344A81">
              <w:rPr>
                <w:rStyle w:val="Hyperlink"/>
                <w:rFonts w:ascii="Times New Roman" w:hAnsi="Times New Roman" w:cs="Times New Roman"/>
                <w:b/>
                <w:bCs/>
                <w:noProof/>
              </w:rPr>
              <w:t>CONCLUSION</w:t>
            </w:r>
            <w:r w:rsidR="00880AD5">
              <w:rPr>
                <w:noProof/>
                <w:webHidden/>
              </w:rPr>
              <w:tab/>
            </w:r>
            <w:r w:rsidR="00880AD5">
              <w:rPr>
                <w:noProof/>
                <w:webHidden/>
              </w:rPr>
              <w:fldChar w:fldCharType="begin"/>
            </w:r>
            <w:r w:rsidR="00880AD5">
              <w:rPr>
                <w:noProof/>
                <w:webHidden/>
              </w:rPr>
              <w:instrText xml:space="preserve"> PAGEREF _Toc98088167 \h </w:instrText>
            </w:r>
            <w:r w:rsidR="00880AD5">
              <w:rPr>
                <w:noProof/>
                <w:webHidden/>
              </w:rPr>
            </w:r>
            <w:r w:rsidR="00880AD5">
              <w:rPr>
                <w:noProof/>
                <w:webHidden/>
              </w:rPr>
              <w:fldChar w:fldCharType="separate"/>
            </w:r>
            <w:r w:rsidR="00880AD5">
              <w:rPr>
                <w:noProof/>
                <w:webHidden/>
              </w:rPr>
              <w:t>19</w:t>
            </w:r>
            <w:r w:rsidR="00880AD5">
              <w:rPr>
                <w:noProof/>
                <w:webHidden/>
              </w:rPr>
              <w:fldChar w:fldCharType="end"/>
            </w:r>
          </w:hyperlink>
        </w:p>
        <w:p w14:paraId="378E5DF5" w14:textId="7345FECD" w:rsidR="006439B1" w:rsidRPr="0066135C" w:rsidRDefault="00AD1BF2">
          <w:pPr>
            <w:rPr>
              <w:rFonts w:ascii="Times New Roman" w:hAnsi="Times New Roman" w:cs="Times New Roman"/>
              <w:b/>
              <w:bCs/>
              <w:noProof/>
              <w:sz w:val="24"/>
              <w:szCs w:val="24"/>
            </w:rPr>
            <w:sectPr w:rsidR="006439B1" w:rsidRPr="0066135C" w:rsidSect="00880613">
              <w:headerReference w:type="default" r:id="rId13"/>
              <w:pgSz w:w="12240" w:h="15840" w:code="1"/>
              <w:pgMar w:top="1440" w:right="1440" w:bottom="1440" w:left="1440" w:header="720" w:footer="720" w:gutter="0"/>
              <w:pgNumType w:fmt="lowerRoman" w:start="1"/>
              <w:cols w:space="720"/>
              <w:vAlign w:val="center"/>
              <w:docGrid w:linePitch="360"/>
            </w:sectPr>
          </w:pPr>
          <w:r w:rsidRPr="0066135C">
            <w:rPr>
              <w:rFonts w:ascii="Times New Roman" w:hAnsi="Times New Roman" w:cs="Times New Roman"/>
              <w:b/>
              <w:bCs/>
              <w:noProof/>
              <w:sz w:val="24"/>
              <w:szCs w:val="24"/>
            </w:rPr>
            <w:fldChar w:fldCharType="end"/>
          </w:r>
        </w:p>
        <w:p w14:paraId="6421E9F2" w14:textId="3E1DE15C" w:rsidR="00937E6A" w:rsidRPr="008C62BB" w:rsidRDefault="00D6768B"/>
      </w:sdtContent>
    </w:sdt>
    <w:p w14:paraId="09263020" w14:textId="73281E88" w:rsidR="009629A2" w:rsidRPr="0066135C" w:rsidRDefault="009629A2" w:rsidP="00900E2E">
      <w:pPr>
        <w:pStyle w:val="Heading1"/>
        <w:spacing w:line="360" w:lineRule="auto"/>
        <w:jc w:val="center"/>
        <w:rPr>
          <w:rFonts w:ascii="Times New Roman" w:hAnsi="Times New Roman" w:cs="Times New Roman"/>
          <w:b/>
          <w:bCs/>
          <w:sz w:val="24"/>
          <w:szCs w:val="24"/>
        </w:rPr>
      </w:pPr>
      <w:bookmarkStart w:id="13" w:name="_Toc98088137"/>
      <w:r w:rsidRPr="0066135C">
        <w:rPr>
          <w:rFonts w:ascii="Times New Roman" w:hAnsi="Times New Roman" w:cs="Times New Roman"/>
          <w:b/>
          <w:bCs/>
          <w:color w:val="auto"/>
          <w:sz w:val="24"/>
          <w:szCs w:val="24"/>
        </w:rPr>
        <w:t>INTRODUCTION</w:t>
      </w:r>
      <w:bookmarkEnd w:id="13"/>
    </w:p>
    <w:p w14:paraId="5C423AEA" w14:textId="73D292E7" w:rsidR="00457E06" w:rsidRPr="0066135C" w:rsidRDefault="00457E06" w:rsidP="00900E2E">
      <w:pPr>
        <w:pStyle w:val="Heading2"/>
        <w:spacing w:line="360" w:lineRule="auto"/>
        <w:rPr>
          <w:rFonts w:ascii="Times New Roman" w:hAnsi="Times New Roman" w:cs="Times New Roman"/>
          <w:b/>
          <w:bCs/>
          <w:sz w:val="24"/>
          <w:szCs w:val="24"/>
        </w:rPr>
      </w:pPr>
      <w:bookmarkStart w:id="14" w:name="_Toc98088138"/>
      <w:r w:rsidRPr="0066135C">
        <w:rPr>
          <w:rFonts w:ascii="Times New Roman" w:hAnsi="Times New Roman" w:cs="Times New Roman"/>
          <w:b/>
          <w:bCs/>
          <w:color w:val="auto"/>
          <w:sz w:val="24"/>
          <w:szCs w:val="24"/>
        </w:rPr>
        <w:t>Epidemiology of the outcome</w:t>
      </w:r>
      <w:bookmarkEnd w:id="14"/>
    </w:p>
    <w:p w14:paraId="4E30CB79" w14:textId="7E01C0C0" w:rsidR="00F16A0C" w:rsidRPr="0066135C" w:rsidRDefault="00971699"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The</w:t>
      </w:r>
      <w:r w:rsidR="00F961A7" w:rsidRPr="0066135C">
        <w:rPr>
          <w:rFonts w:ascii="Times New Roman" w:hAnsi="Times New Roman" w:cs="Times New Roman"/>
          <w:sz w:val="24"/>
          <w:szCs w:val="24"/>
        </w:rPr>
        <w:t xml:space="preserve"> NIH’s National Heart, Lung, and Blood Institute define</w:t>
      </w:r>
      <w:r w:rsidRPr="0066135C">
        <w:rPr>
          <w:rFonts w:ascii="Times New Roman" w:hAnsi="Times New Roman" w:cs="Times New Roman"/>
          <w:sz w:val="24"/>
          <w:szCs w:val="24"/>
        </w:rPr>
        <w:t>s</w:t>
      </w:r>
      <w:r w:rsidR="0097361E" w:rsidRPr="0066135C">
        <w:rPr>
          <w:rFonts w:ascii="Times New Roman" w:hAnsi="Times New Roman" w:cs="Times New Roman"/>
          <w:sz w:val="24"/>
          <w:szCs w:val="24"/>
        </w:rPr>
        <w:t xml:space="preserve"> high cholesterol</w:t>
      </w:r>
      <w:r w:rsidR="00F961A7" w:rsidRPr="0066135C">
        <w:rPr>
          <w:rFonts w:ascii="Times New Roman" w:hAnsi="Times New Roman" w:cs="Times New Roman"/>
          <w:sz w:val="24"/>
          <w:szCs w:val="24"/>
        </w:rPr>
        <w:t xml:space="preserve"> as having </w:t>
      </w:r>
      <w:r w:rsidR="001979AA" w:rsidRPr="0066135C">
        <w:rPr>
          <w:rFonts w:ascii="Times New Roman" w:hAnsi="Times New Roman" w:cs="Times New Roman"/>
          <w:sz w:val="24"/>
          <w:szCs w:val="24"/>
        </w:rPr>
        <w:t xml:space="preserve">total blood cholesterol </w:t>
      </w:r>
      <w:r w:rsidR="00951C8A" w:rsidRPr="0066135C">
        <w:rPr>
          <w:rFonts w:ascii="Times New Roman" w:hAnsi="Times New Roman" w:cs="Times New Roman"/>
          <w:sz w:val="24"/>
          <w:szCs w:val="24"/>
        </w:rPr>
        <w:t xml:space="preserve">(TC) </w:t>
      </w:r>
      <w:r w:rsidR="001979AA" w:rsidRPr="0066135C">
        <w:rPr>
          <w:rFonts w:ascii="Times New Roman" w:hAnsi="Times New Roman" w:cs="Times New Roman"/>
          <w:sz w:val="24"/>
          <w:szCs w:val="24"/>
        </w:rPr>
        <w:t>levels greater than or equal to 200 mg/dL</w:t>
      </w:r>
      <w:r w:rsidR="000F60C7" w:rsidRPr="0066135C">
        <w:rPr>
          <w:rFonts w:ascii="Times New Roman" w:hAnsi="Times New Roman" w:cs="Times New Roman"/>
          <w:sz w:val="24"/>
          <w:szCs w:val="24"/>
        </w:rPr>
        <w:t xml:space="preserve"> (</w:t>
      </w:r>
      <w:r w:rsidR="00C623A4" w:rsidRPr="0066135C">
        <w:rPr>
          <w:rFonts w:ascii="Times New Roman" w:hAnsi="Times New Roman" w:cs="Times New Roman"/>
          <w:sz w:val="24"/>
          <w:szCs w:val="24"/>
        </w:rPr>
        <w:t>National Institutes of Health</w:t>
      </w:r>
      <w:r w:rsidR="00900A2F" w:rsidRPr="0066135C">
        <w:rPr>
          <w:rFonts w:ascii="Times New Roman" w:hAnsi="Times New Roman" w:cs="Times New Roman"/>
          <w:sz w:val="24"/>
          <w:szCs w:val="24"/>
        </w:rPr>
        <w:t>,</w:t>
      </w:r>
      <w:r w:rsidR="00C623A4" w:rsidRPr="0066135C">
        <w:rPr>
          <w:rFonts w:ascii="Times New Roman" w:hAnsi="Times New Roman" w:cs="Times New Roman"/>
          <w:sz w:val="24"/>
          <w:szCs w:val="24"/>
        </w:rPr>
        <w:t xml:space="preserve"> 2001</w:t>
      </w:r>
      <w:r w:rsidR="000F60C7" w:rsidRPr="0066135C">
        <w:rPr>
          <w:rFonts w:ascii="Times New Roman" w:hAnsi="Times New Roman" w:cs="Times New Roman"/>
          <w:sz w:val="24"/>
          <w:szCs w:val="24"/>
        </w:rPr>
        <w:t>).</w:t>
      </w:r>
      <w:r w:rsidR="007438F3" w:rsidRPr="0066135C">
        <w:rPr>
          <w:rFonts w:ascii="Times New Roman" w:hAnsi="Times New Roman" w:cs="Times New Roman"/>
          <w:sz w:val="24"/>
          <w:szCs w:val="24"/>
        </w:rPr>
        <w:t xml:space="preserve"> More than one third of the United States adult population has high </w:t>
      </w:r>
      <w:r w:rsidR="007830B1" w:rsidRPr="0066135C">
        <w:rPr>
          <w:rFonts w:ascii="Times New Roman" w:hAnsi="Times New Roman" w:cs="Times New Roman"/>
          <w:sz w:val="24"/>
          <w:szCs w:val="24"/>
        </w:rPr>
        <w:t xml:space="preserve">TC </w:t>
      </w:r>
      <w:r w:rsidR="007438F3" w:rsidRPr="0066135C">
        <w:rPr>
          <w:rFonts w:ascii="Times New Roman" w:hAnsi="Times New Roman" w:cs="Times New Roman"/>
          <w:sz w:val="24"/>
          <w:szCs w:val="24"/>
        </w:rPr>
        <w:t>and therefore a</w:t>
      </w:r>
      <w:r w:rsidR="00C526A3" w:rsidRPr="0066135C">
        <w:rPr>
          <w:rFonts w:ascii="Times New Roman" w:hAnsi="Times New Roman" w:cs="Times New Roman"/>
          <w:sz w:val="24"/>
          <w:szCs w:val="24"/>
        </w:rPr>
        <w:t>re at a</w:t>
      </w:r>
      <w:r w:rsidR="007438F3" w:rsidRPr="0066135C">
        <w:rPr>
          <w:rFonts w:ascii="Times New Roman" w:hAnsi="Times New Roman" w:cs="Times New Roman"/>
          <w:sz w:val="24"/>
          <w:szCs w:val="24"/>
        </w:rPr>
        <w:t xml:space="preserve"> heightened risk </w:t>
      </w:r>
      <w:r w:rsidR="00C526A3" w:rsidRPr="0066135C">
        <w:rPr>
          <w:rFonts w:ascii="Times New Roman" w:hAnsi="Times New Roman" w:cs="Times New Roman"/>
          <w:sz w:val="24"/>
          <w:szCs w:val="24"/>
        </w:rPr>
        <w:t>for</w:t>
      </w:r>
      <w:r w:rsidR="007438F3" w:rsidRPr="0066135C">
        <w:rPr>
          <w:rFonts w:ascii="Times New Roman" w:hAnsi="Times New Roman" w:cs="Times New Roman"/>
          <w:sz w:val="24"/>
          <w:szCs w:val="24"/>
        </w:rPr>
        <w:t xml:space="preserve"> cardiovascular disease</w:t>
      </w:r>
      <w:r w:rsidR="00C60943" w:rsidRPr="0066135C">
        <w:rPr>
          <w:rFonts w:ascii="Times New Roman" w:hAnsi="Times New Roman" w:cs="Times New Roman"/>
          <w:sz w:val="24"/>
          <w:szCs w:val="24"/>
        </w:rPr>
        <w:t xml:space="preserve"> (CVD)</w:t>
      </w:r>
      <w:r w:rsidR="007438F3" w:rsidRPr="0066135C">
        <w:rPr>
          <w:rFonts w:ascii="Times New Roman" w:hAnsi="Times New Roman" w:cs="Times New Roman"/>
          <w:sz w:val="24"/>
          <w:szCs w:val="24"/>
        </w:rPr>
        <w:t xml:space="preserve"> </w:t>
      </w:r>
      <w:r w:rsidR="00BA11C5" w:rsidRPr="0066135C">
        <w:rPr>
          <w:rFonts w:ascii="Times New Roman" w:hAnsi="Times New Roman" w:cs="Times New Roman"/>
          <w:sz w:val="24"/>
          <w:szCs w:val="24"/>
        </w:rPr>
        <w:t>and</w:t>
      </w:r>
      <w:r w:rsidR="00A72A70" w:rsidRPr="0066135C">
        <w:rPr>
          <w:rFonts w:ascii="Times New Roman" w:hAnsi="Times New Roman" w:cs="Times New Roman"/>
          <w:sz w:val="24"/>
          <w:szCs w:val="24"/>
        </w:rPr>
        <w:t xml:space="preserve"> </w:t>
      </w:r>
      <w:r w:rsidR="007438F3" w:rsidRPr="0066135C">
        <w:rPr>
          <w:rFonts w:ascii="Times New Roman" w:hAnsi="Times New Roman" w:cs="Times New Roman"/>
          <w:sz w:val="24"/>
          <w:szCs w:val="24"/>
        </w:rPr>
        <w:t>stroke (Virani</w:t>
      </w:r>
      <w:r w:rsidR="00D924DE"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7438F3" w:rsidRPr="0066135C">
        <w:rPr>
          <w:rFonts w:ascii="Times New Roman" w:hAnsi="Times New Roman" w:cs="Times New Roman"/>
          <w:sz w:val="24"/>
          <w:szCs w:val="24"/>
        </w:rPr>
        <w:t xml:space="preserve"> 2021).</w:t>
      </w:r>
      <w:r w:rsidR="00F30759" w:rsidRPr="0066135C">
        <w:rPr>
          <w:rFonts w:ascii="Times New Roman" w:hAnsi="Times New Roman" w:cs="Times New Roman"/>
          <w:sz w:val="24"/>
          <w:szCs w:val="24"/>
        </w:rPr>
        <w:t xml:space="preserve"> </w:t>
      </w:r>
      <w:r w:rsidR="00F16A0C" w:rsidRPr="0066135C">
        <w:rPr>
          <w:rFonts w:ascii="Times New Roman" w:hAnsi="Times New Roman" w:cs="Times New Roman"/>
          <w:sz w:val="24"/>
          <w:szCs w:val="24"/>
        </w:rPr>
        <w:t>Established risk factors of high cholesterol include obesity</w:t>
      </w:r>
      <w:r w:rsidR="00213DCB" w:rsidRPr="0066135C">
        <w:rPr>
          <w:rFonts w:ascii="Times New Roman" w:hAnsi="Times New Roman" w:cs="Times New Roman"/>
          <w:sz w:val="24"/>
          <w:szCs w:val="24"/>
        </w:rPr>
        <w:t>, lack of physical activity</w:t>
      </w:r>
      <w:r w:rsidR="00F16A0C" w:rsidRPr="0066135C">
        <w:rPr>
          <w:rFonts w:ascii="Times New Roman" w:hAnsi="Times New Roman" w:cs="Times New Roman"/>
          <w:sz w:val="24"/>
          <w:szCs w:val="24"/>
        </w:rPr>
        <w:t xml:space="preserve">, diet high in saturated and </w:t>
      </w:r>
      <w:proofErr w:type="spellStart"/>
      <w:r w:rsidR="00F16A0C" w:rsidRPr="0066135C">
        <w:rPr>
          <w:rFonts w:ascii="Times New Roman" w:hAnsi="Times New Roman" w:cs="Times New Roman"/>
          <w:sz w:val="24"/>
          <w:szCs w:val="24"/>
        </w:rPr>
        <w:t>trans</w:t>
      </w:r>
      <w:r w:rsidR="00B412F6" w:rsidRPr="0066135C">
        <w:rPr>
          <w:rFonts w:ascii="Times New Roman" w:hAnsi="Times New Roman" w:cs="Times New Roman"/>
          <w:sz w:val="24"/>
          <w:szCs w:val="24"/>
        </w:rPr>
        <w:t xml:space="preserve"> </w:t>
      </w:r>
      <w:r w:rsidR="00F16A0C" w:rsidRPr="0066135C">
        <w:rPr>
          <w:rFonts w:ascii="Times New Roman" w:hAnsi="Times New Roman" w:cs="Times New Roman"/>
          <w:sz w:val="24"/>
          <w:szCs w:val="24"/>
        </w:rPr>
        <w:t>fat</w:t>
      </w:r>
      <w:proofErr w:type="spellEnd"/>
      <w:r w:rsidR="00F16A0C" w:rsidRPr="0066135C">
        <w:rPr>
          <w:rFonts w:ascii="Times New Roman" w:hAnsi="Times New Roman" w:cs="Times New Roman"/>
          <w:sz w:val="24"/>
          <w:szCs w:val="24"/>
        </w:rPr>
        <w:t>, type 2 diabetes,</w:t>
      </w:r>
      <w:r w:rsidR="00B412F6" w:rsidRPr="0066135C">
        <w:rPr>
          <w:rFonts w:ascii="Times New Roman" w:hAnsi="Times New Roman" w:cs="Times New Roman"/>
          <w:sz w:val="24"/>
          <w:szCs w:val="24"/>
        </w:rPr>
        <w:t xml:space="preserve"> smoking, age, gender, and </w:t>
      </w:r>
      <w:r w:rsidR="0064735A" w:rsidRPr="0066135C">
        <w:rPr>
          <w:rFonts w:ascii="Times New Roman" w:hAnsi="Times New Roman" w:cs="Times New Roman"/>
          <w:sz w:val="24"/>
          <w:szCs w:val="24"/>
        </w:rPr>
        <w:t>familial hypercholestero</w:t>
      </w:r>
      <w:r w:rsidR="00CC18AE" w:rsidRPr="0066135C">
        <w:rPr>
          <w:rFonts w:ascii="Times New Roman" w:hAnsi="Times New Roman" w:cs="Times New Roman"/>
          <w:sz w:val="24"/>
          <w:szCs w:val="24"/>
        </w:rPr>
        <w:t>lemia</w:t>
      </w:r>
      <w:r w:rsidR="00F16A0C" w:rsidRPr="0066135C">
        <w:rPr>
          <w:rFonts w:ascii="Times New Roman" w:hAnsi="Times New Roman" w:cs="Times New Roman"/>
          <w:sz w:val="24"/>
          <w:szCs w:val="24"/>
        </w:rPr>
        <w:t xml:space="preserve"> (CDC</w:t>
      </w:r>
      <w:r w:rsidR="008D3F11" w:rsidRPr="0066135C">
        <w:rPr>
          <w:rFonts w:ascii="Times New Roman" w:hAnsi="Times New Roman" w:cs="Times New Roman"/>
          <w:sz w:val="24"/>
          <w:szCs w:val="24"/>
        </w:rPr>
        <w:t>, 2020</w:t>
      </w:r>
      <w:r w:rsidR="00F16A0C" w:rsidRPr="0066135C">
        <w:rPr>
          <w:rFonts w:ascii="Times New Roman" w:hAnsi="Times New Roman" w:cs="Times New Roman"/>
          <w:sz w:val="24"/>
          <w:szCs w:val="24"/>
        </w:rPr>
        <w:t>).</w:t>
      </w:r>
    </w:p>
    <w:p w14:paraId="5E5D126D" w14:textId="591740BD" w:rsidR="00457E06" w:rsidRPr="0066135C" w:rsidRDefault="00457E06"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According to the American Heart Association</w:t>
      </w:r>
      <w:r w:rsidR="00A449B2" w:rsidRPr="0066135C">
        <w:rPr>
          <w:rFonts w:ascii="Times New Roman" w:hAnsi="Times New Roman" w:cs="Times New Roman"/>
          <w:sz w:val="24"/>
          <w:szCs w:val="24"/>
        </w:rPr>
        <w:t xml:space="preserve">’s </w:t>
      </w:r>
      <w:r w:rsidR="00A449B2" w:rsidRPr="0066135C">
        <w:rPr>
          <w:rFonts w:ascii="Times New Roman" w:hAnsi="Times New Roman" w:cs="Times New Roman"/>
          <w:i/>
          <w:iCs/>
          <w:sz w:val="24"/>
          <w:szCs w:val="24"/>
        </w:rPr>
        <w:t>Heart Disease and Stroke Statistics—2021 Update</w:t>
      </w:r>
      <w:r w:rsidRPr="0066135C">
        <w:rPr>
          <w:rFonts w:ascii="Times New Roman" w:hAnsi="Times New Roman" w:cs="Times New Roman"/>
          <w:sz w:val="24"/>
          <w:szCs w:val="24"/>
        </w:rPr>
        <w:t>, adults aged 20 and older in 201</w:t>
      </w:r>
      <w:r w:rsidR="0018109F" w:rsidRPr="0066135C">
        <w:rPr>
          <w:rFonts w:ascii="Times New Roman" w:hAnsi="Times New Roman" w:cs="Times New Roman"/>
          <w:sz w:val="24"/>
          <w:szCs w:val="24"/>
        </w:rPr>
        <w:t>5</w:t>
      </w:r>
      <w:r w:rsidRPr="0066135C">
        <w:rPr>
          <w:rFonts w:ascii="Times New Roman" w:hAnsi="Times New Roman" w:cs="Times New Roman"/>
          <w:sz w:val="24"/>
          <w:szCs w:val="24"/>
        </w:rPr>
        <w:t>-201</w:t>
      </w:r>
      <w:r w:rsidR="0018109F" w:rsidRPr="0066135C">
        <w:rPr>
          <w:rFonts w:ascii="Times New Roman" w:hAnsi="Times New Roman" w:cs="Times New Roman"/>
          <w:sz w:val="24"/>
          <w:szCs w:val="24"/>
        </w:rPr>
        <w:t>8</w:t>
      </w:r>
      <w:r w:rsidRPr="0066135C">
        <w:rPr>
          <w:rFonts w:ascii="Times New Roman" w:hAnsi="Times New Roman" w:cs="Times New Roman"/>
          <w:sz w:val="24"/>
          <w:szCs w:val="24"/>
        </w:rPr>
        <w:t xml:space="preserve"> had a mean TC of 190.</w:t>
      </w:r>
      <w:r w:rsidR="0018109F" w:rsidRPr="0066135C">
        <w:rPr>
          <w:rFonts w:ascii="Times New Roman" w:hAnsi="Times New Roman" w:cs="Times New Roman"/>
          <w:sz w:val="24"/>
          <w:szCs w:val="24"/>
        </w:rPr>
        <w:t>6</w:t>
      </w:r>
      <w:r w:rsidRPr="0066135C">
        <w:rPr>
          <w:rFonts w:ascii="Times New Roman" w:hAnsi="Times New Roman" w:cs="Times New Roman"/>
          <w:sz w:val="24"/>
          <w:szCs w:val="24"/>
        </w:rPr>
        <w:t xml:space="preserve"> mg/dL (Virani</w:t>
      </w:r>
      <w:r w:rsidR="005675D4"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Pr="0066135C">
        <w:rPr>
          <w:rFonts w:ascii="Times New Roman" w:hAnsi="Times New Roman" w:cs="Times New Roman"/>
          <w:sz w:val="24"/>
          <w:szCs w:val="24"/>
        </w:rPr>
        <w:t xml:space="preserve"> 202</w:t>
      </w:r>
      <w:r w:rsidR="0018109F" w:rsidRPr="0066135C">
        <w:rPr>
          <w:rFonts w:ascii="Times New Roman" w:hAnsi="Times New Roman" w:cs="Times New Roman"/>
          <w:sz w:val="24"/>
          <w:szCs w:val="24"/>
        </w:rPr>
        <w:t>1</w:t>
      </w:r>
      <w:r w:rsidRPr="0066135C">
        <w:rPr>
          <w:rFonts w:ascii="Times New Roman" w:hAnsi="Times New Roman" w:cs="Times New Roman"/>
          <w:sz w:val="24"/>
          <w:szCs w:val="24"/>
        </w:rPr>
        <w:t xml:space="preserve">). </w:t>
      </w:r>
      <w:r w:rsidR="00F62C8D" w:rsidRPr="0066135C">
        <w:rPr>
          <w:rFonts w:ascii="Times New Roman" w:hAnsi="Times New Roman" w:cs="Times New Roman"/>
          <w:sz w:val="24"/>
          <w:szCs w:val="24"/>
        </w:rPr>
        <w:t xml:space="preserve">Healthy People, an </w:t>
      </w:r>
      <w:r w:rsidR="004332F5" w:rsidRPr="0066135C">
        <w:rPr>
          <w:rFonts w:ascii="Times New Roman" w:hAnsi="Times New Roman" w:cs="Times New Roman"/>
          <w:sz w:val="24"/>
          <w:szCs w:val="24"/>
        </w:rPr>
        <w:t>evidence-based</w:t>
      </w:r>
      <w:r w:rsidR="00F62C8D" w:rsidRPr="0066135C">
        <w:rPr>
          <w:rFonts w:ascii="Times New Roman" w:hAnsi="Times New Roman" w:cs="Times New Roman"/>
          <w:sz w:val="24"/>
          <w:szCs w:val="24"/>
        </w:rPr>
        <w:t xml:space="preserve"> initiative that sets national 10-year goals to improve the population health of the United States, </w:t>
      </w:r>
      <w:r w:rsidR="004A114E" w:rsidRPr="0066135C">
        <w:rPr>
          <w:rFonts w:ascii="Times New Roman" w:hAnsi="Times New Roman" w:cs="Times New Roman"/>
          <w:sz w:val="24"/>
          <w:szCs w:val="24"/>
        </w:rPr>
        <w:t xml:space="preserve">chose to target a mean </w:t>
      </w:r>
      <w:r w:rsidR="00492DE9" w:rsidRPr="0066135C">
        <w:rPr>
          <w:rFonts w:ascii="Times New Roman" w:hAnsi="Times New Roman" w:cs="Times New Roman"/>
          <w:sz w:val="24"/>
          <w:szCs w:val="24"/>
        </w:rPr>
        <w:t>TC</w:t>
      </w:r>
      <w:r w:rsidR="004A114E" w:rsidRPr="0066135C">
        <w:rPr>
          <w:rFonts w:ascii="Times New Roman" w:hAnsi="Times New Roman" w:cs="Times New Roman"/>
          <w:sz w:val="24"/>
          <w:szCs w:val="24"/>
        </w:rPr>
        <w:t xml:space="preserve"> of 177.9 mg/dL by the year 2020</w:t>
      </w:r>
      <w:r w:rsidR="004332F5" w:rsidRPr="0066135C">
        <w:rPr>
          <w:rFonts w:ascii="Times New Roman" w:hAnsi="Times New Roman" w:cs="Times New Roman"/>
          <w:sz w:val="24"/>
          <w:szCs w:val="24"/>
        </w:rPr>
        <w:t xml:space="preserve"> (Healthy People, 2022)</w:t>
      </w:r>
      <w:r w:rsidR="004A114E" w:rsidRPr="0066135C">
        <w:rPr>
          <w:rFonts w:ascii="Times New Roman" w:hAnsi="Times New Roman" w:cs="Times New Roman"/>
          <w:sz w:val="24"/>
          <w:szCs w:val="24"/>
        </w:rPr>
        <w:t>.</w:t>
      </w:r>
      <w:r w:rsidR="00444B75" w:rsidRPr="0066135C">
        <w:rPr>
          <w:rFonts w:ascii="Times New Roman" w:hAnsi="Times New Roman" w:cs="Times New Roman"/>
          <w:sz w:val="24"/>
          <w:szCs w:val="24"/>
        </w:rPr>
        <w:t xml:space="preserve"> </w:t>
      </w:r>
      <w:r w:rsidR="006A2ED6" w:rsidRPr="0066135C">
        <w:rPr>
          <w:rFonts w:ascii="Times New Roman" w:hAnsi="Times New Roman" w:cs="Times New Roman"/>
          <w:sz w:val="24"/>
          <w:szCs w:val="24"/>
        </w:rPr>
        <w:t>Therefore,</w:t>
      </w:r>
      <w:r w:rsidR="004332F5" w:rsidRPr="0066135C">
        <w:rPr>
          <w:rFonts w:ascii="Times New Roman" w:hAnsi="Times New Roman" w:cs="Times New Roman"/>
          <w:sz w:val="24"/>
          <w:szCs w:val="24"/>
        </w:rPr>
        <w:t xml:space="preserve"> the mean </w:t>
      </w:r>
      <w:r w:rsidR="00492DE9" w:rsidRPr="0066135C">
        <w:rPr>
          <w:rFonts w:ascii="Times New Roman" w:hAnsi="Times New Roman" w:cs="Times New Roman"/>
          <w:sz w:val="24"/>
          <w:szCs w:val="24"/>
        </w:rPr>
        <w:t>TC during 2015-2018 was not within the Healthy People goal f</w:t>
      </w:r>
      <w:r w:rsidR="00941E12" w:rsidRPr="0066135C">
        <w:rPr>
          <w:rFonts w:ascii="Times New Roman" w:hAnsi="Times New Roman" w:cs="Times New Roman"/>
          <w:sz w:val="24"/>
          <w:szCs w:val="24"/>
        </w:rPr>
        <w:t>or 2020</w:t>
      </w:r>
      <w:r w:rsidRPr="0066135C">
        <w:rPr>
          <w:rFonts w:ascii="Times New Roman" w:hAnsi="Times New Roman" w:cs="Times New Roman"/>
          <w:sz w:val="24"/>
          <w:szCs w:val="24"/>
        </w:rPr>
        <w:t xml:space="preserve">. It </w:t>
      </w:r>
      <w:r w:rsidR="00C01D87" w:rsidRPr="0066135C">
        <w:rPr>
          <w:rFonts w:ascii="Times New Roman" w:hAnsi="Times New Roman" w:cs="Times New Roman"/>
          <w:sz w:val="24"/>
          <w:szCs w:val="24"/>
        </w:rPr>
        <w:t>was</w:t>
      </w:r>
      <w:r w:rsidRPr="0066135C">
        <w:rPr>
          <w:rFonts w:ascii="Times New Roman" w:hAnsi="Times New Roman" w:cs="Times New Roman"/>
          <w:sz w:val="24"/>
          <w:szCs w:val="24"/>
        </w:rPr>
        <w:t xml:space="preserve"> also estimated that 9</w:t>
      </w:r>
      <w:r w:rsidR="00FE530F" w:rsidRPr="0066135C">
        <w:rPr>
          <w:rFonts w:ascii="Times New Roman" w:hAnsi="Times New Roman" w:cs="Times New Roman"/>
          <w:sz w:val="24"/>
          <w:szCs w:val="24"/>
        </w:rPr>
        <w:t>3</w:t>
      </w:r>
      <w:r w:rsidRPr="0066135C">
        <w:rPr>
          <w:rFonts w:ascii="Times New Roman" w:hAnsi="Times New Roman" w:cs="Times New Roman"/>
          <w:sz w:val="24"/>
          <w:szCs w:val="24"/>
        </w:rPr>
        <w:t>.</w:t>
      </w:r>
      <w:r w:rsidR="00FE530F" w:rsidRPr="0066135C">
        <w:rPr>
          <w:rFonts w:ascii="Times New Roman" w:hAnsi="Times New Roman" w:cs="Times New Roman"/>
          <w:sz w:val="24"/>
          <w:szCs w:val="24"/>
        </w:rPr>
        <w:t>9</w:t>
      </w:r>
      <w:r w:rsidRPr="0066135C">
        <w:rPr>
          <w:rFonts w:ascii="Times New Roman" w:hAnsi="Times New Roman" w:cs="Times New Roman"/>
          <w:sz w:val="24"/>
          <w:szCs w:val="24"/>
        </w:rPr>
        <w:t xml:space="preserve"> million</w:t>
      </w:r>
      <w:r w:rsidR="00596ADB" w:rsidRPr="0066135C">
        <w:rPr>
          <w:rFonts w:ascii="Times New Roman" w:hAnsi="Times New Roman" w:cs="Times New Roman"/>
          <w:sz w:val="24"/>
          <w:szCs w:val="24"/>
        </w:rPr>
        <w:t>,</w:t>
      </w:r>
      <w:r w:rsidRPr="0066135C">
        <w:rPr>
          <w:rFonts w:ascii="Times New Roman" w:hAnsi="Times New Roman" w:cs="Times New Roman"/>
          <w:sz w:val="24"/>
          <w:szCs w:val="24"/>
        </w:rPr>
        <w:t xml:space="preserve"> or 38.</w:t>
      </w:r>
      <w:r w:rsidR="005B3A34" w:rsidRPr="0066135C">
        <w:rPr>
          <w:rFonts w:ascii="Times New Roman" w:hAnsi="Times New Roman" w:cs="Times New Roman"/>
          <w:sz w:val="24"/>
          <w:szCs w:val="24"/>
        </w:rPr>
        <w:t>1</w:t>
      </w:r>
      <w:r w:rsidRPr="0066135C">
        <w:rPr>
          <w:rFonts w:ascii="Times New Roman" w:hAnsi="Times New Roman" w:cs="Times New Roman"/>
          <w:sz w:val="24"/>
          <w:szCs w:val="24"/>
        </w:rPr>
        <w:t>%</w:t>
      </w:r>
      <w:r w:rsidR="00596ADB" w:rsidRPr="0066135C">
        <w:rPr>
          <w:rFonts w:ascii="Times New Roman" w:hAnsi="Times New Roman" w:cs="Times New Roman"/>
          <w:sz w:val="24"/>
          <w:szCs w:val="24"/>
        </w:rPr>
        <w:t>,</w:t>
      </w:r>
      <w:r w:rsidR="00C85E4C" w:rsidRPr="0066135C">
        <w:rPr>
          <w:rFonts w:ascii="Times New Roman" w:hAnsi="Times New Roman" w:cs="Times New Roman"/>
          <w:sz w:val="24"/>
          <w:szCs w:val="24"/>
        </w:rPr>
        <w:t xml:space="preserve"> of U.S. adults</w:t>
      </w:r>
      <w:r w:rsidRPr="0066135C">
        <w:rPr>
          <w:rFonts w:ascii="Times New Roman" w:hAnsi="Times New Roman" w:cs="Times New Roman"/>
          <w:sz w:val="24"/>
          <w:szCs w:val="24"/>
        </w:rPr>
        <w:t xml:space="preserve"> </w:t>
      </w:r>
      <w:r w:rsidR="009B247B" w:rsidRPr="0066135C">
        <w:rPr>
          <w:rFonts w:ascii="Times New Roman" w:hAnsi="Times New Roman" w:cs="Times New Roman"/>
          <w:sz w:val="24"/>
          <w:szCs w:val="24"/>
        </w:rPr>
        <w:t>had</w:t>
      </w:r>
      <w:r w:rsidRPr="0066135C">
        <w:rPr>
          <w:rFonts w:ascii="Times New Roman" w:hAnsi="Times New Roman" w:cs="Times New Roman"/>
          <w:sz w:val="24"/>
          <w:szCs w:val="24"/>
        </w:rPr>
        <w:t xml:space="preserve"> </w:t>
      </w:r>
      <w:r w:rsidR="008C09B7">
        <w:rPr>
          <w:rFonts w:ascii="Times New Roman" w:hAnsi="Times New Roman" w:cs="Times New Roman"/>
          <w:sz w:val="24"/>
          <w:szCs w:val="24"/>
        </w:rPr>
        <w:t>high</w:t>
      </w:r>
      <w:r w:rsidRPr="0066135C">
        <w:rPr>
          <w:rFonts w:ascii="Times New Roman" w:hAnsi="Times New Roman" w:cs="Times New Roman"/>
          <w:sz w:val="24"/>
          <w:szCs w:val="24"/>
        </w:rPr>
        <w:t xml:space="preserve"> TC</w:t>
      </w:r>
      <w:r w:rsidR="00BB3E5B" w:rsidRPr="0066135C">
        <w:rPr>
          <w:rFonts w:ascii="Times New Roman" w:hAnsi="Times New Roman" w:cs="Times New Roman"/>
          <w:sz w:val="24"/>
          <w:szCs w:val="24"/>
        </w:rPr>
        <w:t xml:space="preserve"> (Virani et al., 2021)</w:t>
      </w:r>
      <w:r w:rsidRPr="0066135C">
        <w:rPr>
          <w:rFonts w:ascii="Times New Roman" w:hAnsi="Times New Roman" w:cs="Times New Roman"/>
          <w:sz w:val="24"/>
          <w:szCs w:val="24"/>
        </w:rPr>
        <w:t xml:space="preserve">. </w:t>
      </w:r>
      <w:r w:rsidR="007E1E65">
        <w:rPr>
          <w:rFonts w:ascii="Times New Roman" w:hAnsi="Times New Roman" w:cs="Times New Roman"/>
          <w:sz w:val="24"/>
          <w:szCs w:val="24"/>
        </w:rPr>
        <w:t>T</w:t>
      </w:r>
      <w:r w:rsidRPr="0066135C">
        <w:rPr>
          <w:rFonts w:ascii="Times New Roman" w:hAnsi="Times New Roman" w:cs="Times New Roman"/>
          <w:sz w:val="24"/>
          <w:szCs w:val="24"/>
        </w:rPr>
        <w:t xml:space="preserve">he estimated </w:t>
      </w:r>
      <w:r w:rsidR="007E1E65">
        <w:rPr>
          <w:rFonts w:ascii="Times New Roman" w:hAnsi="Times New Roman" w:cs="Times New Roman"/>
          <w:sz w:val="24"/>
          <w:szCs w:val="24"/>
        </w:rPr>
        <w:t>number of</w:t>
      </w:r>
      <w:r w:rsidRPr="0066135C">
        <w:rPr>
          <w:rFonts w:ascii="Times New Roman" w:hAnsi="Times New Roman" w:cs="Times New Roman"/>
          <w:sz w:val="24"/>
          <w:szCs w:val="24"/>
        </w:rPr>
        <w:t xml:space="preserve"> adults </w:t>
      </w:r>
      <w:r w:rsidR="007E1E65">
        <w:rPr>
          <w:rFonts w:ascii="Times New Roman" w:hAnsi="Times New Roman" w:cs="Times New Roman"/>
          <w:sz w:val="24"/>
          <w:szCs w:val="24"/>
        </w:rPr>
        <w:t>with very high TC was</w:t>
      </w:r>
      <w:r w:rsidRPr="0066135C">
        <w:rPr>
          <w:rFonts w:ascii="Times New Roman" w:hAnsi="Times New Roman" w:cs="Times New Roman"/>
          <w:sz w:val="24"/>
          <w:szCs w:val="24"/>
        </w:rPr>
        <w:t xml:space="preserve"> 28 million, or 11.</w:t>
      </w:r>
      <w:r w:rsidR="00D1660C" w:rsidRPr="0066135C">
        <w:rPr>
          <w:rFonts w:ascii="Times New Roman" w:hAnsi="Times New Roman" w:cs="Times New Roman"/>
          <w:sz w:val="24"/>
          <w:szCs w:val="24"/>
        </w:rPr>
        <w:t>5</w:t>
      </w:r>
      <w:r w:rsidRPr="0066135C">
        <w:rPr>
          <w:rFonts w:ascii="Times New Roman" w:hAnsi="Times New Roman" w:cs="Times New Roman"/>
          <w:sz w:val="24"/>
          <w:szCs w:val="24"/>
        </w:rPr>
        <w:t>%. Although the prevalence of high TC in adults had decreased from 18.3% in 2000 to 1</w:t>
      </w:r>
      <w:r w:rsidR="00B73988" w:rsidRPr="0066135C">
        <w:rPr>
          <w:rFonts w:ascii="Times New Roman" w:hAnsi="Times New Roman" w:cs="Times New Roman"/>
          <w:sz w:val="24"/>
          <w:szCs w:val="24"/>
        </w:rPr>
        <w:t>0</w:t>
      </w:r>
      <w:r w:rsidRPr="0066135C">
        <w:rPr>
          <w:rFonts w:ascii="Times New Roman" w:hAnsi="Times New Roman" w:cs="Times New Roman"/>
          <w:sz w:val="24"/>
          <w:szCs w:val="24"/>
        </w:rPr>
        <w:t>.</w:t>
      </w:r>
      <w:r w:rsidR="00B73988" w:rsidRPr="0066135C">
        <w:rPr>
          <w:rFonts w:ascii="Times New Roman" w:hAnsi="Times New Roman" w:cs="Times New Roman"/>
          <w:sz w:val="24"/>
          <w:szCs w:val="24"/>
        </w:rPr>
        <w:t>5</w:t>
      </w:r>
      <w:r w:rsidRPr="0066135C">
        <w:rPr>
          <w:rFonts w:ascii="Times New Roman" w:hAnsi="Times New Roman" w:cs="Times New Roman"/>
          <w:sz w:val="24"/>
          <w:szCs w:val="24"/>
        </w:rPr>
        <w:t>% in 201</w:t>
      </w:r>
      <w:r w:rsidR="00B73988" w:rsidRPr="0066135C">
        <w:rPr>
          <w:rFonts w:ascii="Times New Roman" w:hAnsi="Times New Roman" w:cs="Times New Roman"/>
          <w:sz w:val="24"/>
          <w:szCs w:val="24"/>
        </w:rPr>
        <w:t>8</w:t>
      </w:r>
      <w:r w:rsidRPr="0066135C">
        <w:rPr>
          <w:rFonts w:ascii="Times New Roman" w:hAnsi="Times New Roman" w:cs="Times New Roman"/>
          <w:sz w:val="24"/>
          <w:szCs w:val="24"/>
        </w:rPr>
        <w:t xml:space="preserve">, the report states that the decline is likely due to greater uptake of medications rather than </w:t>
      </w:r>
      <w:r w:rsidR="00AB4FEE" w:rsidRPr="0066135C">
        <w:rPr>
          <w:rFonts w:ascii="Times New Roman" w:hAnsi="Times New Roman" w:cs="Times New Roman"/>
          <w:sz w:val="24"/>
          <w:szCs w:val="24"/>
        </w:rPr>
        <w:t xml:space="preserve">changes in </w:t>
      </w:r>
      <w:r w:rsidRPr="0066135C">
        <w:rPr>
          <w:rFonts w:ascii="Times New Roman" w:hAnsi="Times New Roman" w:cs="Times New Roman"/>
          <w:sz w:val="24"/>
          <w:szCs w:val="24"/>
        </w:rPr>
        <w:t>lifestyle.</w:t>
      </w:r>
      <w:r w:rsidR="00F30759" w:rsidRPr="0066135C">
        <w:rPr>
          <w:rFonts w:ascii="Times New Roman" w:hAnsi="Times New Roman" w:cs="Times New Roman"/>
          <w:sz w:val="24"/>
          <w:szCs w:val="24"/>
        </w:rPr>
        <w:t xml:space="preserve"> </w:t>
      </w:r>
      <w:r w:rsidR="00E30648" w:rsidRPr="0066135C">
        <w:rPr>
          <w:rFonts w:ascii="Times New Roman" w:hAnsi="Times New Roman" w:cs="Times New Roman"/>
          <w:sz w:val="24"/>
          <w:szCs w:val="24"/>
        </w:rPr>
        <w:t>The estimated economic burden of managing and preventing</w:t>
      </w:r>
      <w:r w:rsidRPr="0066135C">
        <w:rPr>
          <w:rFonts w:ascii="Times New Roman" w:hAnsi="Times New Roman" w:cs="Times New Roman"/>
          <w:sz w:val="24"/>
          <w:szCs w:val="24"/>
        </w:rPr>
        <w:t xml:space="preserve"> </w:t>
      </w:r>
      <w:r w:rsidR="009B085D" w:rsidRPr="0066135C">
        <w:rPr>
          <w:rFonts w:ascii="Times New Roman" w:hAnsi="Times New Roman" w:cs="Times New Roman"/>
          <w:sz w:val="24"/>
          <w:szCs w:val="24"/>
        </w:rPr>
        <w:t>high cholesterol</w:t>
      </w:r>
      <w:r w:rsidR="00E30648" w:rsidRPr="0066135C">
        <w:rPr>
          <w:rFonts w:ascii="Times New Roman" w:hAnsi="Times New Roman" w:cs="Times New Roman"/>
          <w:sz w:val="24"/>
          <w:szCs w:val="24"/>
        </w:rPr>
        <w:t xml:space="preserve"> in the U.S. </w:t>
      </w:r>
      <w:r w:rsidRPr="0066135C">
        <w:rPr>
          <w:rFonts w:ascii="Times New Roman" w:hAnsi="Times New Roman" w:cs="Times New Roman"/>
          <w:sz w:val="24"/>
          <w:szCs w:val="24"/>
        </w:rPr>
        <w:t>is between $18.5 million and $77 million</w:t>
      </w:r>
      <w:r w:rsidR="00C775AB" w:rsidRPr="0066135C">
        <w:rPr>
          <w:rFonts w:ascii="Times New Roman" w:hAnsi="Times New Roman" w:cs="Times New Roman"/>
          <w:sz w:val="24"/>
          <w:szCs w:val="24"/>
        </w:rPr>
        <w:t xml:space="preserve"> every year. </w:t>
      </w:r>
      <w:r w:rsidR="00B51B43" w:rsidRPr="0066135C">
        <w:rPr>
          <w:rFonts w:ascii="Times New Roman" w:hAnsi="Times New Roman" w:cs="Times New Roman"/>
          <w:sz w:val="24"/>
          <w:szCs w:val="24"/>
        </w:rPr>
        <w:t>The</w:t>
      </w:r>
      <w:r w:rsidR="00C775AB" w:rsidRPr="0066135C">
        <w:rPr>
          <w:rFonts w:ascii="Times New Roman" w:hAnsi="Times New Roman" w:cs="Times New Roman"/>
          <w:sz w:val="24"/>
          <w:szCs w:val="24"/>
        </w:rPr>
        <w:t xml:space="preserve"> estimated burden </w:t>
      </w:r>
      <w:r w:rsidR="00B51B43" w:rsidRPr="0066135C">
        <w:rPr>
          <w:rFonts w:ascii="Times New Roman" w:hAnsi="Times New Roman" w:cs="Times New Roman"/>
          <w:sz w:val="24"/>
          <w:szCs w:val="24"/>
        </w:rPr>
        <w:t>of CVD</w:t>
      </w:r>
      <w:r w:rsidR="008A54AD" w:rsidRPr="0066135C">
        <w:rPr>
          <w:rFonts w:ascii="Times New Roman" w:hAnsi="Times New Roman" w:cs="Times New Roman"/>
          <w:sz w:val="24"/>
          <w:szCs w:val="24"/>
        </w:rPr>
        <w:t xml:space="preserve">, an outcome </w:t>
      </w:r>
      <w:r w:rsidR="00AB53A2" w:rsidRPr="0066135C">
        <w:rPr>
          <w:rFonts w:ascii="Times New Roman" w:hAnsi="Times New Roman" w:cs="Times New Roman"/>
          <w:sz w:val="24"/>
          <w:szCs w:val="24"/>
        </w:rPr>
        <w:t xml:space="preserve">from </w:t>
      </w:r>
      <w:r w:rsidR="008A54AD" w:rsidRPr="0066135C">
        <w:rPr>
          <w:rFonts w:ascii="Times New Roman" w:hAnsi="Times New Roman" w:cs="Times New Roman"/>
          <w:sz w:val="24"/>
          <w:szCs w:val="24"/>
        </w:rPr>
        <w:t>having</w:t>
      </w:r>
      <w:r w:rsidR="00E0761E" w:rsidRPr="0066135C">
        <w:rPr>
          <w:rFonts w:ascii="Times New Roman" w:hAnsi="Times New Roman" w:cs="Times New Roman"/>
          <w:sz w:val="24"/>
          <w:szCs w:val="24"/>
        </w:rPr>
        <w:t xml:space="preserve"> high cholesterol,</w:t>
      </w:r>
      <w:r w:rsidR="00B51B43" w:rsidRPr="0066135C">
        <w:rPr>
          <w:rFonts w:ascii="Times New Roman" w:hAnsi="Times New Roman" w:cs="Times New Roman"/>
          <w:sz w:val="24"/>
          <w:szCs w:val="24"/>
        </w:rPr>
        <w:t xml:space="preserve"> </w:t>
      </w:r>
      <w:r w:rsidR="00C775AB" w:rsidRPr="0066135C">
        <w:rPr>
          <w:rFonts w:ascii="Times New Roman" w:hAnsi="Times New Roman" w:cs="Times New Roman"/>
          <w:sz w:val="24"/>
          <w:szCs w:val="24"/>
        </w:rPr>
        <w:t>is $219 billion (Ferrara</w:t>
      </w:r>
      <w:r w:rsidR="00450F5F"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C775AB" w:rsidRPr="0066135C">
        <w:rPr>
          <w:rFonts w:ascii="Times New Roman" w:hAnsi="Times New Roman" w:cs="Times New Roman"/>
          <w:sz w:val="24"/>
          <w:szCs w:val="24"/>
        </w:rPr>
        <w:t xml:space="preserve"> 2021).</w:t>
      </w:r>
    </w:p>
    <w:p w14:paraId="379AE22C" w14:textId="37CD1C57" w:rsidR="009629A2" w:rsidRPr="0066135C" w:rsidRDefault="009629A2" w:rsidP="00900E2E">
      <w:pPr>
        <w:pStyle w:val="Heading2"/>
        <w:spacing w:line="360" w:lineRule="auto"/>
        <w:rPr>
          <w:rFonts w:ascii="Times New Roman" w:hAnsi="Times New Roman" w:cs="Times New Roman"/>
          <w:b/>
          <w:bCs/>
          <w:sz w:val="24"/>
          <w:szCs w:val="24"/>
        </w:rPr>
      </w:pPr>
      <w:bookmarkStart w:id="15" w:name="_Toc98088139"/>
      <w:r w:rsidRPr="0066135C">
        <w:rPr>
          <w:rFonts w:ascii="Times New Roman" w:hAnsi="Times New Roman" w:cs="Times New Roman"/>
          <w:b/>
          <w:bCs/>
          <w:color w:val="auto"/>
          <w:sz w:val="24"/>
          <w:szCs w:val="24"/>
        </w:rPr>
        <w:t>Epidemiology of the exposure</w:t>
      </w:r>
      <w:bookmarkEnd w:id="15"/>
    </w:p>
    <w:p w14:paraId="2851060C" w14:textId="7023E4FC" w:rsidR="005472E6" w:rsidRPr="0066135C" w:rsidRDefault="00533FF0"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w:t>
      </w:r>
      <w:r w:rsidR="0049413C" w:rsidRPr="0066135C">
        <w:rPr>
          <w:rFonts w:ascii="Times New Roman" w:hAnsi="Times New Roman" w:cs="Times New Roman"/>
          <w:sz w:val="24"/>
          <w:szCs w:val="24"/>
        </w:rPr>
        <w:t xml:space="preserve">he </w:t>
      </w:r>
      <w:r w:rsidR="006D3F29" w:rsidRPr="0066135C">
        <w:rPr>
          <w:rFonts w:ascii="Times New Roman" w:hAnsi="Times New Roman" w:cs="Times New Roman"/>
          <w:sz w:val="24"/>
          <w:szCs w:val="24"/>
        </w:rPr>
        <w:t>U.S.</w:t>
      </w:r>
      <w:r w:rsidR="00346260" w:rsidRPr="0066135C">
        <w:rPr>
          <w:rFonts w:ascii="Times New Roman" w:hAnsi="Times New Roman" w:cs="Times New Roman"/>
          <w:sz w:val="24"/>
          <w:szCs w:val="24"/>
        </w:rPr>
        <w:t xml:space="preserve"> Bureau of Labor Statistics reported full-time employees spent an average of 8.78 hours per workday on </w:t>
      </w:r>
      <w:r w:rsidR="00055424" w:rsidRPr="0066135C">
        <w:rPr>
          <w:rFonts w:ascii="Times New Roman" w:hAnsi="Times New Roman" w:cs="Times New Roman"/>
          <w:sz w:val="24"/>
          <w:szCs w:val="24"/>
        </w:rPr>
        <w:t>work or work-related activities</w:t>
      </w:r>
      <w:r w:rsidRPr="0066135C">
        <w:rPr>
          <w:rFonts w:ascii="Times New Roman" w:hAnsi="Times New Roman" w:cs="Times New Roman"/>
          <w:sz w:val="24"/>
          <w:szCs w:val="24"/>
        </w:rPr>
        <w:t xml:space="preserve"> (2019)</w:t>
      </w:r>
      <w:r w:rsidR="003A2D57" w:rsidRPr="0066135C">
        <w:rPr>
          <w:rFonts w:ascii="Times New Roman" w:hAnsi="Times New Roman" w:cs="Times New Roman"/>
          <w:sz w:val="24"/>
          <w:szCs w:val="24"/>
        </w:rPr>
        <w:t xml:space="preserve">. </w:t>
      </w:r>
      <w:r w:rsidR="00EF54D0" w:rsidRPr="0066135C">
        <w:rPr>
          <w:rFonts w:ascii="Times New Roman" w:hAnsi="Times New Roman" w:cs="Times New Roman"/>
          <w:sz w:val="24"/>
          <w:szCs w:val="24"/>
        </w:rPr>
        <w:t xml:space="preserve">This becomes 43.9 hours throughout a 5-day workweek. Globally, 36.1% of workers exceed </w:t>
      </w:r>
      <w:r w:rsidR="005472E6" w:rsidRPr="0066135C">
        <w:rPr>
          <w:rFonts w:ascii="Times New Roman" w:hAnsi="Times New Roman" w:cs="Times New Roman"/>
          <w:sz w:val="24"/>
          <w:szCs w:val="24"/>
        </w:rPr>
        <w:t>48 hours each week (Rivera</w:t>
      </w:r>
      <w:r w:rsidR="00065BC3"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5472E6" w:rsidRPr="0066135C">
        <w:rPr>
          <w:rFonts w:ascii="Times New Roman" w:hAnsi="Times New Roman" w:cs="Times New Roman"/>
          <w:sz w:val="24"/>
          <w:szCs w:val="24"/>
        </w:rPr>
        <w:t xml:space="preserve"> 2020).</w:t>
      </w:r>
      <w:r w:rsidR="00F30759" w:rsidRPr="0066135C">
        <w:rPr>
          <w:rFonts w:ascii="Times New Roman" w:hAnsi="Times New Roman" w:cs="Times New Roman"/>
          <w:sz w:val="24"/>
          <w:szCs w:val="24"/>
        </w:rPr>
        <w:t xml:space="preserve"> </w:t>
      </w:r>
      <w:r w:rsidR="00391C15" w:rsidRPr="0066135C">
        <w:rPr>
          <w:rFonts w:ascii="Times New Roman" w:hAnsi="Times New Roman" w:cs="Times New Roman"/>
          <w:sz w:val="24"/>
          <w:szCs w:val="24"/>
        </w:rPr>
        <w:t xml:space="preserve">These </w:t>
      </w:r>
      <w:r w:rsidR="00E962C0" w:rsidRPr="0066135C">
        <w:rPr>
          <w:rFonts w:ascii="Times New Roman" w:hAnsi="Times New Roman" w:cs="Times New Roman"/>
          <w:sz w:val="24"/>
          <w:szCs w:val="24"/>
        </w:rPr>
        <w:t xml:space="preserve">numbers surpass many </w:t>
      </w:r>
      <w:r w:rsidR="00C9079E" w:rsidRPr="0066135C">
        <w:rPr>
          <w:rFonts w:ascii="Times New Roman" w:hAnsi="Times New Roman" w:cs="Times New Roman"/>
          <w:sz w:val="24"/>
          <w:szCs w:val="24"/>
        </w:rPr>
        <w:t>developed countries’ standards and recommendations</w:t>
      </w:r>
      <w:r w:rsidR="000C6902" w:rsidRPr="0066135C">
        <w:rPr>
          <w:rFonts w:ascii="Times New Roman" w:hAnsi="Times New Roman" w:cs="Times New Roman"/>
          <w:sz w:val="24"/>
          <w:szCs w:val="24"/>
        </w:rPr>
        <w:t>. The Australian government mandates employers must not work their employees over 38 hours per week without reason</w:t>
      </w:r>
      <w:r w:rsidR="00FD4B90" w:rsidRPr="0066135C">
        <w:rPr>
          <w:rFonts w:ascii="Times New Roman" w:hAnsi="Times New Roman" w:cs="Times New Roman"/>
          <w:sz w:val="24"/>
          <w:szCs w:val="24"/>
        </w:rPr>
        <w:t xml:space="preserve"> (Reynolds et al</w:t>
      </w:r>
      <w:r w:rsidR="009E54EE" w:rsidRPr="0066135C">
        <w:rPr>
          <w:rFonts w:ascii="Times New Roman" w:hAnsi="Times New Roman" w:cs="Times New Roman"/>
          <w:sz w:val="24"/>
          <w:szCs w:val="24"/>
        </w:rPr>
        <w:t>., 2018)</w:t>
      </w:r>
      <w:r w:rsidR="000C6902" w:rsidRPr="0066135C">
        <w:rPr>
          <w:rFonts w:ascii="Times New Roman" w:hAnsi="Times New Roman" w:cs="Times New Roman"/>
          <w:sz w:val="24"/>
          <w:szCs w:val="24"/>
        </w:rPr>
        <w:t xml:space="preserve">. The European Union states that employers </w:t>
      </w:r>
      <w:r w:rsidR="000C6902" w:rsidRPr="0066135C">
        <w:rPr>
          <w:rFonts w:ascii="Times New Roman" w:hAnsi="Times New Roman" w:cs="Times New Roman"/>
          <w:sz w:val="24"/>
          <w:szCs w:val="24"/>
        </w:rPr>
        <w:lastRenderedPageBreak/>
        <w:t>ensure their workers do not exceed an average of 48 hours per week including overtime</w:t>
      </w:r>
      <w:r w:rsidR="00F43B8D" w:rsidRPr="0066135C">
        <w:rPr>
          <w:rFonts w:ascii="Times New Roman" w:hAnsi="Times New Roman" w:cs="Times New Roman"/>
          <w:sz w:val="24"/>
          <w:szCs w:val="24"/>
        </w:rPr>
        <w:t xml:space="preserve"> (Your Europe, 2021)</w:t>
      </w:r>
      <w:r w:rsidR="000C6902" w:rsidRPr="0066135C">
        <w:rPr>
          <w:rFonts w:ascii="Times New Roman" w:hAnsi="Times New Roman" w:cs="Times New Roman"/>
          <w:sz w:val="24"/>
          <w:szCs w:val="24"/>
        </w:rPr>
        <w:t>.</w:t>
      </w:r>
      <w:r w:rsidR="000E3CAB" w:rsidRPr="0066135C">
        <w:rPr>
          <w:rFonts w:ascii="Times New Roman" w:hAnsi="Times New Roman" w:cs="Times New Roman"/>
          <w:sz w:val="24"/>
          <w:szCs w:val="24"/>
        </w:rPr>
        <w:t xml:space="preserve"> </w:t>
      </w:r>
      <w:r w:rsidR="000229F6" w:rsidRPr="0066135C">
        <w:rPr>
          <w:rFonts w:ascii="Times New Roman" w:hAnsi="Times New Roman" w:cs="Times New Roman"/>
          <w:sz w:val="24"/>
          <w:szCs w:val="24"/>
        </w:rPr>
        <w:t>T</w:t>
      </w:r>
      <w:r w:rsidR="00A6550B" w:rsidRPr="0066135C">
        <w:rPr>
          <w:rFonts w:ascii="Times New Roman" w:hAnsi="Times New Roman" w:cs="Times New Roman"/>
          <w:sz w:val="24"/>
          <w:szCs w:val="24"/>
        </w:rPr>
        <w:t xml:space="preserve">he </w:t>
      </w:r>
      <w:r w:rsidR="004C6FFB" w:rsidRPr="0066135C">
        <w:rPr>
          <w:rFonts w:ascii="Times New Roman" w:hAnsi="Times New Roman" w:cs="Times New Roman"/>
          <w:sz w:val="24"/>
          <w:szCs w:val="24"/>
        </w:rPr>
        <w:t>U.S.</w:t>
      </w:r>
      <w:r w:rsidR="00175C27" w:rsidRPr="0066135C">
        <w:rPr>
          <w:rFonts w:ascii="Times New Roman" w:hAnsi="Times New Roman" w:cs="Times New Roman"/>
          <w:sz w:val="24"/>
          <w:szCs w:val="24"/>
        </w:rPr>
        <w:t xml:space="preserve"> </w:t>
      </w:r>
      <w:r w:rsidR="00175C27" w:rsidRPr="0066135C">
        <w:rPr>
          <w:rFonts w:ascii="Times New Roman" w:hAnsi="Times New Roman" w:cs="Times New Roman"/>
          <w:i/>
          <w:iCs/>
          <w:sz w:val="24"/>
          <w:szCs w:val="24"/>
        </w:rPr>
        <w:t>Fair Labor and Standards Act</w:t>
      </w:r>
      <w:r w:rsidR="00175C27" w:rsidRPr="0066135C">
        <w:rPr>
          <w:rFonts w:ascii="Times New Roman" w:hAnsi="Times New Roman" w:cs="Times New Roman"/>
          <w:sz w:val="24"/>
          <w:szCs w:val="24"/>
        </w:rPr>
        <w:t xml:space="preserve"> </w:t>
      </w:r>
      <w:r w:rsidR="00A6550B" w:rsidRPr="0066135C">
        <w:rPr>
          <w:rFonts w:ascii="Times New Roman" w:hAnsi="Times New Roman" w:cs="Times New Roman"/>
          <w:sz w:val="24"/>
          <w:szCs w:val="24"/>
        </w:rPr>
        <w:t xml:space="preserve">(1938) </w:t>
      </w:r>
      <w:r w:rsidR="002E208C" w:rsidRPr="0066135C">
        <w:rPr>
          <w:rFonts w:ascii="Times New Roman" w:hAnsi="Times New Roman" w:cs="Times New Roman"/>
          <w:sz w:val="24"/>
          <w:szCs w:val="24"/>
        </w:rPr>
        <w:t>requires overtime pay after 40 hours</w:t>
      </w:r>
      <w:r w:rsidR="00227064" w:rsidRPr="0066135C">
        <w:rPr>
          <w:rFonts w:ascii="Times New Roman" w:hAnsi="Times New Roman" w:cs="Times New Roman"/>
          <w:sz w:val="24"/>
          <w:szCs w:val="24"/>
        </w:rPr>
        <w:t xml:space="preserve"> in a week</w:t>
      </w:r>
      <w:r w:rsidR="002E208C" w:rsidRPr="0066135C">
        <w:rPr>
          <w:rFonts w:ascii="Times New Roman" w:hAnsi="Times New Roman" w:cs="Times New Roman"/>
          <w:sz w:val="24"/>
          <w:szCs w:val="24"/>
        </w:rPr>
        <w:t xml:space="preserve"> for</w:t>
      </w:r>
      <w:r w:rsidR="00A64E63" w:rsidRPr="0066135C">
        <w:rPr>
          <w:rFonts w:ascii="Times New Roman" w:hAnsi="Times New Roman" w:cs="Times New Roman"/>
          <w:sz w:val="24"/>
          <w:szCs w:val="24"/>
        </w:rPr>
        <w:t xml:space="preserve"> </w:t>
      </w:r>
      <w:r w:rsidR="002E208C" w:rsidRPr="0066135C">
        <w:rPr>
          <w:rFonts w:ascii="Times New Roman" w:hAnsi="Times New Roman" w:cs="Times New Roman"/>
          <w:sz w:val="24"/>
          <w:szCs w:val="24"/>
        </w:rPr>
        <w:t>nonexempt employees</w:t>
      </w:r>
      <w:r w:rsidR="00E8454F" w:rsidRPr="0066135C">
        <w:rPr>
          <w:rFonts w:ascii="Times New Roman" w:hAnsi="Times New Roman" w:cs="Times New Roman"/>
          <w:sz w:val="24"/>
          <w:szCs w:val="24"/>
        </w:rPr>
        <w:t>, and there is no maximum</w:t>
      </w:r>
      <w:r w:rsidR="006979B2" w:rsidRPr="0066135C">
        <w:rPr>
          <w:rFonts w:ascii="Times New Roman" w:hAnsi="Times New Roman" w:cs="Times New Roman"/>
          <w:sz w:val="24"/>
          <w:szCs w:val="24"/>
        </w:rPr>
        <w:t xml:space="preserve"> number of hours</w:t>
      </w:r>
      <w:r w:rsidR="00A6550B" w:rsidRPr="0066135C">
        <w:rPr>
          <w:rFonts w:ascii="Times New Roman" w:hAnsi="Times New Roman" w:cs="Times New Roman"/>
          <w:sz w:val="24"/>
          <w:szCs w:val="24"/>
        </w:rPr>
        <w:t>.</w:t>
      </w:r>
    </w:p>
    <w:p w14:paraId="34EEE9CA" w14:textId="2C899E4E" w:rsidR="00EB3528" w:rsidRPr="0066135C" w:rsidRDefault="00DC5787"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When defining long working hours in research, prior studies have used various cut points such as &gt;40 per week</w:t>
      </w:r>
      <w:r w:rsidR="0097778B" w:rsidRPr="0066135C">
        <w:rPr>
          <w:rFonts w:ascii="Times New Roman" w:hAnsi="Times New Roman" w:cs="Times New Roman"/>
          <w:sz w:val="24"/>
          <w:szCs w:val="24"/>
        </w:rPr>
        <w:t xml:space="preserve"> (Rivera et al., 2020)</w:t>
      </w:r>
      <w:r w:rsidRPr="0066135C">
        <w:rPr>
          <w:rFonts w:ascii="Times New Roman" w:hAnsi="Times New Roman" w:cs="Times New Roman"/>
          <w:sz w:val="24"/>
          <w:szCs w:val="24"/>
        </w:rPr>
        <w:t>, &gt;80 hours per week</w:t>
      </w:r>
      <w:r w:rsidR="00A71CAF" w:rsidRPr="0066135C">
        <w:rPr>
          <w:rFonts w:ascii="Times New Roman" w:hAnsi="Times New Roman" w:cs="Times New Roman"/>
          <w:sz w:val="24"/>
          <w:szCs w:val="24"/>
        </w:rPr>
        <w:t xml:space="preserve"> (Lee et al., 201</w:t>
      </w:r>
      <w:r w:rsidR="003B3920" w:rsidRPr="0066135C">
        <w:rPr>
          <w:rFonts w:ascii="Times New Roman" w:hAnsi="Times New Roman" w:cs="Times New Roman"/>
          <w:sz w:val="24"/>
          <w:szCs w:val="24"/>
        </w:rPr>
        <w:t>6</w:t>
      </w:r>
      <w:r w:rsidR="00A71CAF" w:rsidRPr="0066135C">
        <w:rPr>
          <w:rFonts w:ascii="Times New Roman" w:hAnsi="Times New Roman" w:cs="Times New Roman"/>
          <w:sz w:val="24"/>
          <w:szCs w:val="24"/>
        </w:rPr>
        <w:t>)</w:t>
      </w:r>
      <w:r w:rsidRPr="0066135C">
        <w:rPr>
          <w:rFonts w:ascii="Times New Roman" w:hAnsi="Times New Roman" w:cs="Times New Roman"/>
          <w:sz w:val="24"/>
          <w:szCs w:val="24"/>
        </w:rPr>
        <w:t>, and &gt;11 hours per day (</w:t>
      </w:r>
      <w:r w:rsidR="002F3715" w:rsidRPr="0066135C">
        <w:rPr>
          <w:rFonts w:ascii="Times New Roman" w:hAnsi="Times New Roman" w:cs="Times New Roman"/>
          <w:sz w:val="24"/>
          <w:szCs w:val="24"/>
        </w:rPr>
        <w:t>Lemke et al., 20</w:t>
      </w:r>
      <w:r w:rsidR="003B7A9C" w:rsidRPr="0066135C">
        <w:rPr>
          <w:rFonts w:ascii="Times New Roman" w:hAnsi="Times New Roman" w:cs="Times New Roman"/>
          <w:sz w:val="24"/>
          <w:szCs w:val="24"/>
        </w:rPr>
        <w:t>17</w:t>
      </w:r>
      <w:r w:rsidRPr="0066135C">
        <w:rPr>
          <w:rFonts w:ascii="Times New Roman" w:hAnsi="Times New Roman" w:cs="Times New Roman"/>
          <w:sz w:val="24"/>
          <w:szCs w:val="24"/>
        </w:rPr>
        <w:t xml:space="preserve">). </w:t>
      </w:r>
      <w:r w:rsidR="00286BED" w:rsidRPr="0066135C">
        <w:rPr>
          <w:rFonts w:ascii="Times New Roman" w:hAnsi="Times New Roman" w:cs="Times New Roman"/>
          <w:sz w:val="24"/>
          <w:szCs w:val="24"/>
        </w:rPr>
        <w:t>According to the</w:t>
      </w:r>
      <w:r w:rsidR="00B120BA" w:rsidRPr="0066135C">
        <w:rPr>
          <w:rFonts w:ascii="Times New Roman" w:hAnsi="Times New Roman" w:cs="Times New Roman"/>
          <w:sz w:val="24"/>
          <w:szCs w:val="24"/>
        </w:rPr>
        <w:t xml:space="preserve"> U.S.</w:t>
      </w:r>
      <w:r w:rsidR="00286BED" w:rsidRPr="0066135C">
        <w:rPr>
          <w:rFonts w:ascii="Times New Roman" w:hAnsi="Times New Roman" w:cs="Times New Roman"/>
          <w:sz w:val="24"/>
          <w:szCs w:val="24"/>
        </w:rPr>
        <w:t xml:space="preserve"> </w:t>
      </w:r>
      <w:r w:rsidR="007C0519" w:rsidRPr="0066135C">
        <w:rPr>
          <w:rFonts w:ascii="Times New Roman" w:hAnsi="Times New Roman" w:cs="Times New Roman"/>
          <w:i/>
          <w:iCs/>
          <w:sz w:val="24"/>
          <w:szCs w:val="24"/>
        </w:rPr>
        <w:t xml:space="preserve">Patient Protection and Affordable Care Act </w:t>
      </w:r>
      <w:r w:rsidR="007C0519" w:rsidRPr="0066135C">
        <w:rPr>
          <w:rFonts w:ascii="Times New Roman" w:hAnsi="Times New Roman" w:cs="Times New Roman"/>
          <w:sz w:val="24"/>
          <w:szCs w:val="24"/>
        </w:rPr>
        <w:t>(2010)</w:t>
      </w:r>
      <w:r w:rsidR="00ED2443" w:rsidRPr="0066135C">
        <w:rPr>
          <w:rFonts w:ascii="Times New Roman" w:hAnsi="Times New Roman" w:cs="Times New Roman"/>
          <w:sz w:val="24"/>
          <w:szCs w:val="24"/>
        </w:rPr>
        <w:t xml:space="preserve">, </w:t>
      </w:r>
      <w:r w:rsidR="00167C17" w:rsidRPr="0066135C">
        <w:rPr>
          <w:rFonts w:ascii="Times New Roman" w:hAnsi="Times New Roman" w:cs="Times New Roman"/>
          <w:sz w:val="24"/>
          <w:szCs w:val="24"/>
        </w:rPr>
        <w:t>employees working at least 30 hours per week on average are considered full</w:t>
      </w:r>
      <w:r w:rsidR="00876E33" w:rsidRPr="0066135C">
        <w:rPr>
          <w:rFonts w:ascii="Times New Roman" w:hAnsi="Times New Roman" w:cs="Times New Roman"/>
          <w:sz w:val="24"/>
          <w:szCs w:val="24"/>
        </w:rPr>
        <w:t>-time.</w:t>
      </w:r>
      <w:r w:rsidR="00F30759" w:rsidRPr="0066135C">
        <w:rPr>
          <w:rFonts w:ascii="Times New Roman" w:hAnsi="Times New Roman" w:cs="Times New Roman"/>
          <w:sz w:val="24"/>
          <w:szCs w:val="24"/>
        </w:rPr>
        <w:t xml:space="preserve"> </w:t>
      </w:r>
      <w:r w:rsidR="002D4609" w:rsidRPr="0066135C">
        <w:rPr>
          <w:rFonts w:ascii="Times New Roman" w:hAnsi="Times New Roman" w:cs="Times New Roman"/>
          <w:sz w:val="24"/>
          <w:szCs w:val="24"/>
        </w:rPr>
        <w:t xml:space="preserve">Working long hours leaves less time for </w:t>
      </w:r>
      <w:r w:rsidR="00203023" w:rsidRPr="0066135C">
        <w:rPr>
          <w:rFonts w:ascii="Times New Roman" w:hAnsi="Times New Roman" w:cs="Times New Roman"/>
          <w:sz w:val="24"/>
          <w:szCs w:val="24"/>
        </w:rPr>
        <w:t xml:space="preserve">reaching the CDC’s guidelines of recommended exercise, </w:t>
      </w:r>
      <w:r w:rsidR="007F4589" w:rsidRPr="0066135C">
        <w:rPr>
          <w:rFonts w:ascii="Times New Roman" w:hAnsi="Times New Roman" w:cs="Times New Roman"/>
          <w:sz w:val="24"/>
          <w:szCs w:val="24"/>
        </w:rPr>
        <w:t>diet, and sleep</w:t>
      </w:r>
      <w:r w:rsidR="004E4ABD" w:rsidRPr="0066135C">
        <w:rPr>
          <w:rFonts w:ascii="Times New Roman" w:hAnsi="Times New Roman" w:cs="Times New Roman"/>
          <w:sz w:val="24"/>
          <w:szCs w:val="24"/>
        </w:rPr>
        <w:t xml:space="preserve"> (</w:t>
      </w:r>
      <w:proofErr w:type="spellStart"/>
      <w:r w:rsidR="004509ED" w:rsidRPr="0066135C">
        <w:rPr>
          <w:rFonts w:ascii="Times New Roman" w:hAnsi="Times New Roman" w:cs="Times New Roman"/>
          <w:sz w:val="24"/>
          <w:szCs w:val="24"/>
        </w:rPr>
        <w:t>Artazcoz</w:t>
      </w:r>
      <w:proofErr w:type="spellEnd"/>
      <w:r w:rsidR="004509ED" w:rsidRPr="0066135C">
        <w:rPr>
          <w:rFonts w:ascii="Times New Roman" w:hAnsi="Times New Roman" w:cs="Times New Roman"/>
          <w:sz w:val="24"/>
          <w:szCs w:val="24"/>
        </w:rPr>
        <w:t xml:space="preserve"> et al., 2009</w:t>
      </w:r>
      <w:r w:rsidR="004E4ABD" w:rsidRPr="0066135C">
        <w:rPr>
          <w:rFonts w:ascii="Times New Roman" w:hAnsi="Times New Roman" w:cs="Times New Roman"/>
          <w:sz w:val="24"/>
          <w:szCs w:val="24"/>
        </w:rPr>
        <w:t xml:space="preserve">). </w:t>
      </w:r>
      <w:r w:rsidR="002250F2" w:rsidRPr="0066135C">
        <w:rPr>
          <w:rFonts w:ascii="Times New Roman" w:hAnsi="Times New Roman" w:cs="Times New Roman"/>
          <w:sz w:val="24"/>
          <w:szCs w:val="24"/>
        </w:rPr>
        <w:t>It also can expose individuals to greater amounts of work strain and psychological stress. These</w:t>
      </w:r>
      <w:r w:rsidR="00D21041" w:rsidRPr="0066135C">
        <w:rPr>
          <w:rFonts w:ascii="Times New Roman" w:hAnsi="Times New Roman" w:cs="Times New Roman"/>
          <w:sz w:val="24"/>
          <w:szCs w:val="24"/>
        </w:rPr>
        <w:t xml:space="preserve"> experiences have been shown to increase </w:t>
      </w:r>
      <w:r w:rsidR="00927B8A" w:rsidRPr="0066135C">
        <w:rPr>
          <w:rFonts w:ascii="Times New Roman" w:hAnsi="Times New Roman" w:cs="Times New Roman"/>
          <w:sz w:val="24"/>
          <w:szCs w:val="24"/>
        </w:rPr>
        <w:t xml:space="preserve">other biomarkers such as </w:t>
      </w:r>
      <w:r w:rsidR="0006544B" w:rsidRPr="0066135C">
        <w:rPr>
          <w:rFonts w:ascii="Times New Roman" w:hAnsi="Times New Roman" w:cs="Times New Roman"/>
          <w:sz w:val="24"/>
          <w:szCs w:val="24"/>
        </w:rPr>
        <w:t>blood pressure and heart rate</w:t>
      </w:r>
      <w:r w:rsidR="008A579E" w:rsidRPr="0066135C">
        <w:rPr>
          <w:rFonts w:ascii="Times New Roman" w:hAnsi="Times New Roman" w:cs="Times New Roman"/>
          <w:sz w:val="24"/>
          <w:szCs w:val="24"/>
        </w:rPr>
        <w:t xml:space="preserve"> instability (</w:t>
      </w:r>
      <w:proofErr w:type="spellStart"/>
      <w:r w:rsidR="005B621F" w:rsidRPr="0066135C">
        <w:rPr>
          <w:rFonts w:ascii="Times New Roman" w:hAnsi="Times New Roman" w:cs="Times New Roman"/>
          <w:sz w:val="24"/>
          <w:szCs w:val="24"/>
        </w:rPr>
        <w:t>Kivimaki</w:t>
      </w:r>
      <w:proofErr w:type="spellEnd"/>
      <w:r w:rsidR="005B621F" w:rsidRPr="0066135C">
        <w:rPr>
          <w:rFonts w:ascii="Times New Roman" w:hAnsi="Times New Roman" w:cs="Times New Roman"/>
          <w:sz w:val="24"/>
          <w:szCs w:val="24"/>
        </w:rPr>
        <w:t xml:space="preserve"> &amp; Steptoe, 2018</w:t>
      </w:r>
      <w:r w:rsidR="008A579E" w:rsidRPr="0066135C">
        <w:rPr>
          <w:rFonts w:ascii="Times New Roman" w:hAnsi="Times New Roman" w:cs="Times New Roman"/>
          <w:sz w:val="24"/>
          <w:szCs w:val="24"/>
        </w:rPr>
        <w:t>).</w:t>
      </w:r>
    </w:p>
    <w:p w14:paraId="434490D0" w14:textId="5EE43342" w:rsidR="009629A2" w:rsidRPr="0066135C" w:rsidRDefault="009629A2" w:rsidP="00900E2E">
      <w:pPr>
        <w:pStyle w:val="Heading2"/>
        <w:spacing w:line="360" w:lineRule="auto"/>
        <w:rPr>
          <w:rFonts w:ascii="Times New Roman" w:hAnsi="Times New Roman" w:cs="Times New Roman"/>
          <w:b/>
          <w:bCs/>
          <w:sz w:val="24"/>
          <w:szCs w:val="24"/>
        </w:rPr>
      </w:pPr>
      <w:bookmarkStart w:id="16" w:name="_Toc98088140"/>
      <w:r w:rsidRPr="0066135C">
        <w:rPr>
          <w:rFonts w:ascii="Times New Roman" w:hAnsi="Times New Roman" w:cs="Times New Roman"/>
          <w:b/>
          <w:bCs/>
          <w:color w:val="auto"/>
          <w:sz w:val="24"/>
          <w:szCs w:val="24"/>
        </w:rPr>
        <w:t xml:space="preserve">Literature </w:t>
      </w:r>
      <w:r w:rsidR="004612BD" w:rsidRPr="0066135C">
        <w:rPr>
          <w:rFonts w:ascii="Times New Roman" w:hAnsi="Times New Roman" w:cs="Times New Roman"/>
          <w:b/>
          <w:bCs/>
          <w:color w:val="auto"/>
          <w:sz w:val="24"/>
          <w:szCs w:val="24"/>
        </w:rPr>
        <w:t>review</w:t>
      </w:r>
      <w:bookmarkEnd w:id="16"/>
    </w:p>
    <w:p w14:paraId="50EC076A" w14:textId="77777777" w:rsidR="004257DA" w:rsidRPr="0066135C" w:rsidRDefault="006B27C0" w:rsidP="00900E2E">
      <w:pPr>
        <w:spacing w:line="360" w:lineRule="auto"/>
        <w:rPr>
          <w:rFonts w:ascii="Times New Roman" w:hAnsi="Times New Roman" w:cs="Times New Roman"/>
          <w:sz w:val="24"/>
          <w:szCs w:val="24"/>
        </w:rPr>
      </w:pPr>
      <w:r w:rsidRPr="0066135C">
        <w:rPr>
          <w:rFonts w:ascii="Times New Roman" w:hAnsi="Times New Roman" w:cs="Times New Roman"/>
          <w:sz w:val="24"/>
          <w:szCs w:val="24"/>
        </w:rPr>
        <w:tab/>
      </w:r>
      <w:r w:rsidR="004257DA" w:rsidRPr="0066135C">
        <w:rPr>
          <w:rFonts w:ascii="Times New Roman" w:hAnsi="Times New Roman" w:cs="Times New Roman"/>
          <w:sz w:val="24"/>
          <w:szCs w:val="24"/>
        </w:rPr>
        <w:t>Past studies measuring the effect of working hours on cholesterol health have typically found negative associations, though results are not quite consistent and study populations vary greatly.</w:t>
      </w:r>
    </w:p>
    <w:p w14:paraId="09E53CB6" w14:textId="0D762373" w:rsidR="004257DA" w:rsidRPr="0066135C" w:rsidRDefault="00514A8F"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Twenty-two-year-old</w:t>
      </w:r>
      <w:r w:rsidR="004257DA" w:rsidRPr="0066135C">
        <w:rPr>
          <w:rFonts w:ascii="Times New Roman" w:hAnsi="Times New Roman" w:cs="Times New Roman"/>
          <w:sz w:val="24"/>
          <w:szCs w:val="24"/>
        </w:rPr>
        <w:t xml:space="preserve"> participants from the Western Australian Pregnancy Cohort Study had no differences in TC or low-density lipoprotein (LDL-C) measurements when comparing those who were working more than 38 hours each week with those working 38 hours or less (Reynolds et al., 2018). Reynolds et al. did observe that high-density lipoprotein cholesterol (HDL-C) in the group working greater hours was lower by 4.0 mg/dL. These results were adjusted for education level, shift work status, workload, and smoking.</w:t>
      </w:r>
    </w:p>
    <w:p w14:paraId="3A56C55E"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Data on French participants of the CONSTANCES cohort study showed results in a similar direction after adjusted for age, socioeconomic status, alcohol use, physical activity, depression symptoms, and chronic disease (Virtanen et al., 2019) Men who were currently working days longer than 10 hours had a higher mean TC, higher LDL-C, and lower HDL-C, compared to men who had never worked longer than 10 hours in a day. Results for women and all cholesterol measurements were insignificant.</w:t>
      </w:r>
    </w:p>
    <w:p w14:paraId="2DDE8A48"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 xml:space="preserve">In the United States, a cross-sectional study on truck drivers used linear regression to estimate the effects of various factors such as age, daily working hours, and sleep quality on TC, </w:t>
      </w:r>
      <w:r w:rsidRPr="0066135C">
        <w:rPr>
          <w:rFonts w:ascii="Times New Roman" w:hAnsi="Times New Roman" w:cs="Times New Roman"/>
          <w:sz w:val="24"/>
          <w:szCs w:val="24"/>
        </w:rPr>
        <w:lastRenderedPageBreak/>
        <w:t>LDL-C, and HDL-C measurements (Lemke et al., 2017). Working greater than 11 hours daily was associated with an increase in LDL-C by 14.2 mg/dL. No significant effect was observed on TC or HDL-C.</w:t>
      </w:r>
    </w:p>
    <w:p w14:paraId="4D6BAB8C"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Japanese engineers in the machinery manufacturing industry had a difference in TC between working hours groups when stratifying by age (Sasaki et al., 2019). Participants that were aged 30-39 and worked 57-63 hours in a week had a higher mean TC than participants of the same age group that worked less than 57 hours. This higher mean TC was also observed when compared to participants of the same age that worked more than 63 hours. All other age groups had no differences within their various levels of working hours.</w:t>
      </w:r>
    </w:p>
    <w:p w14:paraId="36A0E6F6"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Researchers examining data from the Korean NHANES data showed 1.76 times higher odds of coronary heart disease for men and 1.63 times higher odds for women working more than 80 hours per week compared to those working 40 hours per week (Lee et al., 2016). The risk of stroke in these two working groups for men was insignificant, but women working more than 80 hours had 2.32 times higher odds of stroke than women working 40 hours.</w:t>
      </w:r>
    </w:p>
    <w:p w14:paraId="179C5BF7" w14:textId="1A269270" w:rsidR="006B27C0"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A 27% increased risk of stroke in working 49-54 hours per week compared to 35-40 hours was observed in a meta-analysis of long working hours, coronary heart disease, and stroke (</w:t>
      </w:r>
      <w:proofErr w:type="spellStart"/>
      <w:r w:rsidRPr="0066135C">
        <w:rPr>
          <w:rFonts w:ascii="Times New Roman" w:hAnsi="Times New Roman" w:cs="Times New Roman"/>
          <w:sz w:val="24"/>
          <w:szCs w:val="24"/>
        </w:rPr>
        <w:t>Kivimaki</w:t>
      </w:r>
      <w:proofErr w:type="spellEnd"/>
      <w:r w:rsidRPr="0066135C">
        <w:rPr>
          <w:rFonts w:ascii="Times New Roman" w:hAnsi="Times New Roman" w:cs="Times New Roman"/>
          <w:sz w:val="24"/>
          <w:szCs w:val="24"/>
        </w:rPr>
        <w:t xml:space="preserve"> et al., 2015). The risk of those working more than 55 hours was 33% greater than the 35-40 hours </w:t>
      </w:r>
      <w:commentRangeStart w:id="17"/>
      <w:r w:rsidRPr="0066135C">
        <w:rPr>
          <w:rFonts w:ascii="Times New Roman" w:hAnsi="Times New Roman" w:cs="Times New Roman"/>
          <w:sz w:val="24"/>
          <w:szCs w:val="24"/>
        </w:rPr>
        <w:t>group</w:t>
      </w:r>
      <w:commentRangeEnd w:id="17"/>
      <w:r w:rsidR="00804BE2" w:rsidRPr="0066135C">
        <w:rPr>
          <w:rStyle w:val="CommentReference"/>
          <w:rFonts w:ascii="Times New Roman" w:hAnsi="Times New Roman" w:cs="Times New Roman"/>
          <w:sz w:val="24"/>
          <w:szCs w:val="24"/>
        </w:rPr>
        <w:commentReference w:id="17"/>
      </w:r>
      <w:r w:rsidRPr="0066135C">
        <w:rPr>
          <w:rFonts w:ascii="Times New Roman" w:hAnsi="Times New Roman" w:cs="Times New Roman"/>
          <w:sz w:val="24"/>
          <w:szCs w:val="24"/>
        </w:rPr>
        <w:t>.</w:t>
      </w:r>
    </w:p>
    <w:p w14:paraId="73B42983" w14:textId="085FBCF6" w:rsidR="009629A2" w:rsidRPr="0066135C" w:rsidRDefault="009629A2" w:rsidP="00900E2E">
      <w:pPr>
        <w:spacing w:line="360" w:lineRule="auto"/>
        <w:rPr>
          <w:rFonts w:ascii="Times New Roman" w:eastAsiaTheme="majorEastAsia" w:hAnsi="Times New Roman" w:cs="Times New Roman"/>
          <w:b/>
          <w:bCs/>
          <w:color w:val="2F5496" w:themeColor="accent1" w:themeShade="BF"/>
          <w:sz w:val="24"/>
          <w:szCs w:val="24"/>
        </w:rPr>
      </w:pPr>
      <w:r w:rsidRPr="0066135C">
        <w:rPr>
          <w:rFonts w:ascii="Times New Roman" w:eastAsiaTheme="majorEastAsia" w:hAnsi="Times New Roman" w:cs="Times New Roman"/>
          <w:b/>
          <w:bCs/>
          <w:sz w:val="24"/>
          <w:szCs w:val="24"/>
        </w:rPr>
        <w:t>Gaps in the Literature</w:t>
      </w:r>
    </w:p>
    <w:p w14:paraId="5BE0EFB9" w14:textId="294C61D8" w:rsidR="009629A2" w:rsidRPr="0066135C" w:rsidRDefault="000A2239" w:rsidP="00900E2E">
      <w:pPr>
        <w:spacing w:line="360" w:lineRule="auto"/>
        <w:rPr>
          <w:rFonts w:ascii="Times New Roman" w:hAnsi="Times New Roman" w:cs="Times New Roman"/>
          <w:sz w:val="24"/>
          <w:szCs w:val="24"/>
        </w:rPr>
      </w:pPr>
      <w:r w:rsidRPr="0066135C">
        <w:rPr>
          <w:rFonts w:ascii="Times New Roman" w:hAnsi="Times New Roman" w:cs="Times New Roman"/>
          <w:sz w:val="24"/>
          <w:szCs w:val="24"/>
        </w:rPr>
        <w:tab/>
        <w:t xml:space="preserve">Studies that examined working hours and cholesterol levels were often not base in the United States. Also, specific industries were frequently targeted rather than a general population. Another common theme was having very high cut points when defining the categories for working hours, such as separating two groups at the 10-hours per day or 60-hours per week marks. These limitations prevent much of the results </w:t>
      </w:r>
      <w:r w:rsidR="006F65A7" w:rsidRPr="0066135C">
        <w:rPr>
          <w:rFonts w:ascii="Times New Roman" w:hAnsi="Times New Roman" w:cs="Times New Roman"/>
          <w:sz w:val="24"/>
          <w:szCs w:val="24"/>
        </w:rPr>
        <w:t>of</w:t>
      </w:r>
      <w:r w:rsidRPr="0066135C">
        <w:rPr>
          <w:rFonts w:ascii="Times New Roman" w:hAnsi="Times New Roman" w:cs="Times New Roman"/>
          <w:sz w:val="24"/>
          <w:szCs w:val="24"/>
        </w:rPr>
        <w:t xml:space="preserve"> previous research from reflecting whole working populations in a nation.</w:t>
      </w:r>
    </w:p>
    <w:p w14:paraId="06E5A6EB" w14:textId="2219D5A2" w:rsidR="009629A2" w:rsidRPr="0066135C" w:rsidRDefault="009629A2" w:rsidP="00900E2E">
      <w:pPr>
        <w:pStyle w:val="Heading2"/>
        <w:spacing w:line="360" w:lineRule="auto"/>
        <w:rPr>
          <w:rFonts w:ascii="Times New Roman" w:hAnsi="Times New Roman" w:cs="Times New Roman"/>
          <w:b/>
          <w:bCs/>
          <w:sz w:val="24"/>
          <w:szCs w:val="24"/>
        </w:rPr>
      </w:pPr>
      <w:bookmarkStart w:id="18" w:name="_Toc98088141"/>
      <w:r w:rsidRPr="0066135C">
        <w:rPr>
          <w:rFonts w:ascii="Times New Roman" w:hAnsi="Times New Roman" w:cs="Times New Roman"/>
          <w:b/>
          <w:bCs/>
          <w:color w:val="auto"/>
          <w:sz w:val="24"/>
          <w:szCs w:val="24"/>
        </w:rPr>
        <w:lastRenderedPageBreak/>
        <w:t>Theoretical framework</w:t>
      </w:r>
      <w:bookmarkEnd w:id="18"/>
    </w:p>
    <w:p w14:paraId="5F2CC814" w14:textId="72525982" w:rsidR="002C1363" w:rsidRPr="00AE5947" w:rsidRDefault="00F279EF" w:rsidP="00B73EC9">
      <w:pPr>
        <w:spacing w:line="240" w:lineRule="auto"/>
        <w:rPr>
          <w:rFonts w:ascii="Arial" w:hAnsi="Arial" w:cs="Arial"/>
          <w:b/>
          <w:bCs/>
          <w:sz w:val="24"/>
          <w:szCs w:val="24"/>
        </w:rPr>
      </w:pPr>
      <w:r>
        <w:rPr>
          <w:rFonts w:ascii="Arial" w:hAnsi="Arial" w:cs="Arial"/>
          <w:b/>
          <w:bCs/>
          <w:noProof/>
          <w:sz w:val="24"/>
          <w:szCs w:val="24"/>
        </w:rPr>
        <w:drawing>
          <wp:inline distT="0" distB="0" distL="0" distR="0" wp14:anchorId="3B0D802A" wp14:editId="1156FDEF">
            <wp:extent cx="4727448" cy="420624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27448" cy="4206240"/>
                    </a:xfrm>
                    <a:prstGeom prst="rect">
                      <a:avLst/>
                    </a:prstGeom>
                  </pic:spPr>
                </pic:pic>
              </a:graphicData>
            </a:graphic>
          </wp:inline>
        </w:drawing>
      </w:r>
    </w:p>
    <w:p w14:paraId="20A3F322" w14:textId="2361473E" w:rsidR="009629A2" w:rsidRPr="00EE5197" w:rsidRDefault="00780928" w:rsidP="00B73EC9">
      <w:pPr>
        <w:spacing w:line="240" w:lineRule="auto"/>
        <w:rPr>
          <w:rFonts w:ascii="Times New Roman" w:hAnsi="Times New Roman" w:cs="Times New Roman"/>
          <w:sz w:val="24"/>
          <w:szCs w:val="24"/>
        </w:rPr>
      </w:pPr>
      <w:r w:rsidRPr="00EE5197">
        <w:rPr>
          <w:rFonts w:ascii="Times New Roman" w:hAnsi="Times New Roman" w:cs="Times New Roman"/>
          <w:sz w:val="24"/>
          <w:szCs w:val="24"/>
        </w:rPr>
        <w:t xml:space="preserve">The biological pathway </w:t>
      </w:r>
      <w:r w:rsidR="004F1338" w:rsidRPr="00EE5197">
        <w:rPr>
          <w:rFonts w:ascii="Times New Roman" w:hAnsi="Times New Roman" w:cs="Times New Roman"/>
          <w:sz w:val="24"/>
          <w:szCs w:val="24"/>
        </w:rPr>
        <w:t xml:space="preserve">of working hours affecting blood cholesterol </w:t>
      </w:r>
      <w:r w:rsidR="007832ED" w:rsidRPr="00EE5197">
        <w:rPr>
          <w:rFonts w:ascii="Times New Roman" w:hAnsi="Times New Roman" w:cs="Times New Roman"/>
          <w:sz w:val="24"/>
          <w:szCs w:val="24"/>
        </w:rPr>
        <w:t>shown above is used as the framework in designing th</w:t>
      </w:r>
      <w:r w:rsidR="00EC370B" w:rsidRPr="00EE5197">
        <w:rPr>
          <w:rFonts w:ascii="Times New Roman" w:hAnsi="Times New Roman" w:cs="Times New Roman"/>
          <w:sz w:val="24"/>
          <w:szCs w:val="24"/>
        </w:rPr>
        <w:t>e hypothesis for this study.</w:t>
      </w:r>
    </w:p>
    <w:p w14:paraId="0D7B99F7" w14:textId="2AD3F947" w:rsidR="009629A2" w:rsidRPr="00EE5197" w:rsidRDefault="009629A2" w:rsidP="00900E2E">
      <w:pPr>
        <w:pStyle w:val="Heading2"/>
        <w:spacing w:line="360" w:lineRule="auto"/>
        <w:rPr>
          <w:rFonts w:ascii="Times New Roman" w:hAnsi="Times New Roman" w:cs="Times New Roman"/>
          <w:b/>
          <w:bCs/>
          <w:sz w:val="24"/>
          <w:szCs w:val="24"/>
        </w:rPr>
      </w:pPr>
      <w:bookmarkStart w:id="19" w:name="_Toc98088142"/>
      <w:r w:rsidRPr="00EE5197">
        <w:rPr>
          <w:rFonts w:ascii="Times New Roman" w:hAnsi="Times New Roman" w:cs="Times New Roman"/>
          <w:b/>
          <w:bCs/>
          <w:color w:val="auto"/>
          <w:sz w:val="24"/>
          <w:szCs w:val="24"/>
        </w:rPr>
        <w:t>Summary</w:t>
      </w:r>
      <w:bookmarkEnd w:id="19"/>
    </w:p>
    <w:p w14:paraId="391D813B" w14:textId="6C33FE0A" w:rsidR="006B43AE" w:rsidRPr="00EE5197" w:rsidRDefault="0036205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U.S. adults</w:t>
      </w:r>
      <w:r w:rsidR="005808D6" w:rsidRPr="00EE5197">
        <w:rPr>
          <w:rFonts w:ascii="Times New Roman" w:hAnsi="Times New Roman" w:cs="Times New Roman"/>
          <w:sz w:val="24"/>
          <w:szCs w:val="24"/>
        </w:rPr>
        <w:t xml:space="preserve"> spend </w:t>
      </w:r>
      <w:commentRangeStart w:id="20"/>
      <w:r w:rsidR="005808D6" w:rsidRPr="00EE5197">
        <w:rPr>
          <w:rFonts w:ascii="Times New Roman" w:hAnsi="Times New Roman" w:cs="Times New Roman"/>
          <w:sz w:val="24"/>
          <w:szCs w:val="24"/>
        </w:rPr>
        <w:t>an</w:t>
      </w:r>
      <w:commentRangeEnd w:id="20"/>
      <w:r w:rsidR="00FE767D" w:rsidRPr="00EE5197">
        <w:rPr>
          <w:rStyle w:val="CommentReference"/>
          <w:rFonts w:ascii="Times New Roman" w:hAnsi="Times New Roman" w:cs="Times New Roman"/>
          <w:sz w:val="24"/>
          <w:szCs w:val="24"/>
        </w:rPr>
        <w:commentReference w:id="20"/>
      </w:r>
      <w:r w:rsidR="005808D6" w:rsidRPr="00EE5197">
        <w:rPr>
          <w:rFonts w:ascii="Times New Roman" w:hAnsi="Times New Roman" w:cs="Times New Roman"/>
          <w:sz w:val="24"/>
          <w:szCs w:val="24"/>
        </w:rPr>
        <w:t xml:space="preserve"> average of 8.78 hours per workday on work-related activities, exceeding the standardized 40-hour workweek and reducing available time for </w:t>
      </w:r>
      <w:r w:rsidR="00EE2434" w:rsidRPr="00EE5197">
        <w:rPr>
          <w:rFonts w:ascii="Times New Roman" w:hAnsi="Times New Roman" w:cs="Times New Roman"/>
          <w:sz w:val="24"/>
          <w:szCs w:val="24"/>
        </w:rPr>
        <w:t>healthy behaviors such as sleep and exercise</w:t>
      </w:r>
      <w:r w:rsidR="00965493" w:rsidRPr="00EE5197">
        <w:rPr>
          <w:rFonts w:ascii="Times New Roman" w:hAnsi="Times New Roman" w:cs="Times New Roman"/>
          <w:sz w:val="24"/>
          <w:szCs w:val="24"/>
        </w:rPr>
        <w:t xml:space="preserve">, and increasing exposure to job-related stress. </w:t>
      </w:r>
      <w:r w:rsidRPr="00EE5197">
        <w:rPr>
          <w:rFonts w:ascii="Times New Roman" w:hAnsi="Times New Roman" w:cs="Times New Roman"/>
          <w:sz w:val="24"/>
          <w:szCs w:val="24"/>
        </w:rPr>
        <w:t>During 2013-2016 U.S. adults had a mean TC of 190.</w:t>
      </w:r>
      <w:r w:rsidR="008E04E5" w:rsidRPr="00EE5197">
        <w:rPr>
          <w:rFonts w:ascii="Times New Roman" w:hAnsi="Times New Roman" w:cs="Times New Roman"/>
          <w:sz w:val="24"/>
          <w:szCs w:val="24"/>
        </w:rPr>
        <w:t>6</w:t>
      </w:r>
      <w:r w:rsidRPr="00EE5197">
        <w:rPr>
          <w:rFonts w:ascii="Times New Roman" w:hAnsi="Times New Roman" w:cs="Times New Roman"/>
          <w:sz w:val="24"/>
          <w:szCs w:val="24"/>
        </w:rPr>
        <w:t xml:space="preserve"> mg/dL</w:t>
      </w:r>
      <w:r w:rsidR="00AA79D4" w:rsidRPr="00EE5197">
        <w:rPr>
          <w:rFonts w:ascii="Times New Roman" w:hAnsi="Times New Roman" w:cs="Times New Roman"/>
          <w:sz w:val="24"/>
          <w:szCs w:val="24"/>
        </w:rPr>
        <w:t>, which is above the Healthy People 2020 goal of 177.9 mg/dL.</w:t>
      </w:r>
      <w:r w:rsidR="00D7664A" w:rsidRPr="00EE5197">
        <w:rPr>
          <w:rFonts w:ascii="Times New Roman" w:hAnsi="Times New Roman" w:cs="Times New Roman"/>
          <w:sz w:val="24"/>
          <w:szCs w:val="24"/>
        </w:rPr>
        <w:t xml:space="preserve"> 9</w:t>
      </w:r>
      <w:r w:rsidR="00106254" w:rsidRPr="00EE5197">
        <w:rPr>
          <w:rFonts w:ascii="Times New Roman" w:hAnsi="Times New Roman" w:cs="Times New Roman"/>
          <w:sz w:val="24"/>
          <w:szCs w:val="24"/>
        </w:rPr>
        <w:t>3</w:t>
      </w:r>
      <w:r w:rsidR="00D7664A" w:rsidRPr="00EE5197">
        <w:rPr>
          <w:rFonts w:ascii="Times New Roman" w:hAnsi="Times New Roman" w:cs="Times New Roman"/>
          <w:sz w:val="24"/>
          <w:szCs w:val="24"/>
        </w:rPr>
        <w:t>.</w:t>
      </w:r>
      <w:r w:rsidR="00106254" w:rsidRPr="00EE5197">
        <w:rPr>
          <w:rFonts w:ascii="Times New Roman" w:hAnsi="Times New Roman" w:cs="Times New Roman"/>
          <w:sz w:val="24"/>
          <w:szCs w:val="24"/>
        </w:rPr>
        <w:t>9</w:t>
      </w:r>
      <w:r w:rsidR="00D7664A" w:rsidRPr="00EE5197">
        <w:rPr>
          <w:rFonts w:ascii="Times New Roman" w:hAnsi="Times New Roman" w:cs="Times New Roman"/>
          <w:sz w:val="24"/>
          <w:szCs w:val="24"/>
        </w:rPr>
        <w:t xml:space="preserve"> million adults (38.</w:t>
      </w:r>
      <w:r w:rsidR="00106254" w:rsidRPr="00EE5197">
        <w:rPr>
          <w:rFonts w:ascii="Times New Roman" w:hAnsi="Times New Roman" w:cs="Times New Roman"/>
          <w:sz w:val="24"/>
          <w:szCs w:val="24"/>
        </w:rPr>
        <w:t>1</w:t>
      </w:r>
      <w:r w:rsidR="00D7664A" w:rsidRPr="00EE5197">
        <w:rPr>
          <w:rFonts w:ascii="Times New Roman" w:hAnsi="Times New Roman" w:cs="Times New Roman"/>
          <w:sz w:val="24"/>
          <w:szCs w:val="24"/>
        </w:rPr>
        <w:t xml:space="preserve">%) had </w:t>
      </w:r>
      <w:r w:rsidR="00181307" w:rsidRPr="00EE5197">
        <w:rPr>
          <w:rFonts w:ascii="Times New Roman" w:hAnsi="Times New Roman" w:cs="Times New Roman"/>
          <w:sz w:val="24"/>
          <w:szCs w:val="24"/>
        </w:rPr>
        <w:t>a TC of 200 mg/dL or greater. 28 million adults (11.</w:t>
      </w:r>
      <w:r w:rsidR="00802AA2" w:rsidRPr="00EE5197">
        <w:rPr>
          <w:rFonts w:ascii="Times New Roman" w:hAnsi="Times New Roman" w:cs="Times New Roman"/>
          <w:sz w:val="24"/>
          <w:szCs w:val="24"/>
        </w:rPr>
        <w:t>5</w:t>
      </w:r>
      <w:r w:rsidR="00181307" w:rsidRPr="00EE5197">
        <w:rPr>
          <w:rFonts w:ascii="Times New Roman" w:hAnsi="Times New Roman" w:cs="Times New Roman"/>
          <w:sz w:val="24"/>
          <w:szCs w:val="24"/>
        </w:rPr>
        <w:t>%) had a TC of 240 mg/dL or greater.</w:t>
      </w:r>
      <w:r w:rsidR="00A6016D" w:rsidRPr="00EE5197">
        <w:rPr>
          <w:rFonts w:ascii="Times New Roman" w:hAnsi="Times New Roman" w:cs="Times New Roman"/>
          <w:sz w:val="24"/>
          <w:szCs w:val="24"/>
        </w:rPr>
        <w:t xml:space="preserve"> </w:t>
      </w:r>
      <w:r w:rsidR="00802AA2" w:rsidRPr="00EE5197">
        <w:rPr>
          <w:rFonts w:ascii="Times New Roman" w:hAnsi="Times New Roman" w:cs="Times New Roman"/>
          <w:sz w:val="24"/>
          <w:szCs w:val="24"/>
        </w:rPr>
        <w:t>High cholesterol</w:t>
      </w:r>
      <w:r w:rsidR="00AA79D4" w:rsidRPr="00EE5197">
        <w:rPr>
          <w:rFonts w:ascii="Times New Roman" w:hAnsi="Times New Roman" w:cs="Times New Roman"/>
          <w:sz w:val="24"/>
          <w:szCs w:val="24"/>
        </w:rPr>
        <w:t xml:space="preserve"> is estimated to burden the U.S. wi</w:t>
      </w:r>
      <w:r w:rsidR="004D60F8" w:rsidRPr="00EE5197">
        <w:rPr>
          <w:rFonts w:ascii="Times New Roman" w:hAnsi="Times New Roman" w:cs="Times New Roman"/>
          <w:sz w:val="24"/>
          <w:szCs w:val="24"/>
        </w:rPr>
        <w:t>th a cost between $18.5 million and $77 million</w:t>
      </w:r>
      <w:r w:rsidR="00802AA2" w:rsidRPr="00EE5197">
        <w:rPr>
          <w:rFonts w:ascii="Times New Roman" w:hAnsi="Times New Roman" w:cs="Times New Roman"/>
          <w:sz w:val="24"/>
          <w:szCs w:val="24"/>
        </w:rPr>
        <w:t xml:space="preserve"> each year</w:t>
      </w:r>
      <w:r w:rsidR="004D60F8" w:rsidRPr="00EE5197">
        <w:rPr>
          <w:rFonts w:ascii="Times New Roman" w:hAnsi="Times New Roman" w:cs="Times New Roman"/>
          <w:sz w:val="24"/>
          <w:szCs w:val="24"/>
        </w:rPr>
        <w:t xml:space="preserve">. CVD, </w:t>
      </w:r>
      <w:r w:rsidR="00CA1897" w:rsidRPr="00EE5197">
        <w:rPr>
          <w:rFonts w:ascii="Times New Roman" w:hAnsi="Times New Roman" w:cs="Times New Roman"/>
          <w:sz w:val="24"/>
          <w:szCs w:val="24"/>
        </w:rPr>
        <w:t xml:space="preserve">a result of </w:t>
      </w:r>
      <w:r w:rsidR="00802AA2" w:rsidRPr="00EE5197">
        <w:rPr>
          <w:rFonts w:ascii="Times New Roman" w:hAnsi="Times New Roman" w:cs="Times New Roman"/>
          <w:sz w:val="24"/>
          <w:szCs w:val="24"/>
        </w:rPr>
        <w:t>having high cholesterol</w:t>
      </w:r>
      <w:r w:rsidR="00CA1897" w:rsidRPr="00EE5197">
        <w:rPr>
          <w:rFonts w:ascii="Times New Roman" w:hAnsi="Times New Roman" w:cs="Times New Roman"/>
          <w:sz w:val="24"/>
          <w:szCs w:val="24"/>
        </w:rPr>
        <w:t xml:space="preserve">, is estimated to cost the U.S. </w:t>
      </w:r>
      <w:r w:rsidR="00D22277" w:rsidRPr="00EE5197">
        <w:rPr>
          <w:rFonts w:ascii="Times New Roman" w:hAnsi="Times New Roman" w:cs="Times New Roman"/>
          <w:sz w:val="24"/>
          <w:szCs w:val="24"/>
        </w:rPr>
        <w:t>$219 billion dollars.</w:t>
      </w:r>
    </w:p>
    <w:p w14:paraId="671E7C17" w14:textId="65F6ED6A" w:rsidR="00E971A9" w:rsidRPr="00EE5197" w:rsidRDefault="000A202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Prior research has examined long working hours and its association with blood cholesterol levels but </w:t>
      </w:r>
      <w:r w:rsidR="006F2D81" w:rsidRPr="00EE5197">
        <w:rPr>
          <w:rFonts w:ascii="Times New Roman" w:hAnsi="Times New Roman" w:cs="Times New Roman"/>
          <w:sz w:val="24"/>
          <w:szCs w:val="24"/>
        </w:rPr>
        <w:t>they either studied populations outside of the U.S.</w:t>
      </w:r>
      <w:r w:rsidR="006D4632" w:rsidRPr="00EE5197">
        <w:rPr>
          <w:rFonts w:ascii="Times New Roman" w:hAnsi="Times New Roman" w:cs="Times New Roman"/>
          <w:sz w:val="24"/>
          <w:szCs w:val="24"/>
        </w:rPr>
        <w:t xml:space="preserve"> or</w:t>
      </w:r>
      <w:r w:rsidR="006F2D81" w:rsidRPr="00EE5197">
        <w:rPr>
          <w:rFonts w:ascii="Times New Roman" w:hAnsi="Times New Roman" w:cs="Times New Roman"/>
          <w:sz w:val="24"/>
          <w:szCs w:val="24"/>
        </w:rPr>
        <w:t xml:space="preserve"> had very high cut points for working hours</w:t>
      </w:r>
      <w:r w:rsidR="006D4632" w:rsidRPr="00EE5197">
        <w:rPr>
          <w:rFonts w:ascii="Times New Roman" w:hAnsi="Times New Roman" w:cs="Times New Roman"/>
          <w:sz w:val="24"/>
          <w:szCs w:val="24"/>
        </w:rPr>
        <w:t>.</w:t>
      </w:r>
      <w:r w:rsidR="002E3164" w:rsidRPr="00EE5197">
        <w:rPr>
          <w:rFonts w:ascii="Times New Roman" w:hAnsi="Times New Roman" w:cs="Times New Roman"/>
          <w:sz w:val="24"/>
          <w:szCs w:val="24"/>
        </w:rPr>
        <w:t xml:space="preserve"> </w:t>
      </w:r>
      <w:r w:rsidR="002F7BD3" w:rsidRPr="00EE5197">
        <w:rPr>
          <w:rFonts w:ascii="Times New Roman" w:hAnsi="Times New Roman" w:cs="Times New Roman"/>
          <w:sz w:val="24"/>
          <w:szCs w:val="24"/>
        </w:rPr>
        <w:t xml:space="preserve">This analysis is unique in that it </w:t>
      </w:r>
      <w:r w:rsidR="009D3C58" w:rsidRPr="00EE5197">
        <w:rPr>
          <w:rFonts w:ascii="Times New Roman" w:hAnsi="Times New Roman" w:cs="Times New Roman"/>
          <w:sz w:val="24"/>
          <w:szCs w:val="24"/>
        </w:rPr>
        <w:t xml:space="preserve">studies a random selection of U.S. </w:t>
      </w:r>
      <w:r w:rsidR="009D3C58" w:rsidRPr="00EE5197">
        <w:rPr>
          <w:rFonts w:ascii="Times New Roman" w:hAnsi="Times New Roman" w:cs="Times New Roman"/>
          <w:sz w:val="24"/>
          <w:szCs w:val="24"/>
        </w:rPr>
        <w:lastRenderedPageBreak/>
        <w:t xml:space="preserve">adults and lowers the cut points </w:t>
      </w:r>
      <w:r w:rsidR="002E1A0A" w:rsidRPr="00EE5197">
        <w:rPr>
          <w:rFonts w:ascii="Times New Roman" w:hAnsi="Times New Roman" w:cs="Times New Roman"/>
          <w:sz w:val="24"/>
          <w:szCs w:val="24"/>
        </w:rPr>
        <w:t>to</w:t>
      </w:r>
      <w:r w:rsidR="00734314" w:rsidRPr="00EE5197">
        <w:rPr>
          <w:rFonts w:ascii="Times New Roman" w:hAnsi="Times New Roman" w:cs="Times New Roman"/>
          <w:sz w:val="24"/>
          <w:szCs w:val="24"/>
        </w:rPr>
        <w:t xml:space="preserve"> produce results more closely related to the general U.S. adult population.</w:t>
      </w:r>
      <w:r w:rsidR="00F45DEA" w:rsidRPr="00EE5197">
        <w:rPr>
          <w:rFonts w:ascii="Times New Roman" w:hAnsi="Times New Roman" w:cs="Times New Roman"/>
          <w:sz w:val="24"/>
          <w:szCs w:val="24"/>
        </w:rPr>
        <w:t xml:space="preserve"> </w:t>
      </w:r>
    </w:p>
    <w:p w14:paraId="0EED4EC6" w14:textId="396D9E6E" w:rsidR="009629A2" w:rsidRPr="00EE5197" w:rsidRDefault="009629A2" w:rsidP="00900E2E">
      <w:pPr>
        <w:pStyle w:val="Heading2"/>
        <w:spacing w:line="360" w:lineRule="auto"/>
        <w:rPr>
          <w:rFonts w:ascii="Times New Roman" w:hAnsi="Times New Roman" w:cs="Times New Roman"/>
          <w:b/>
          <w:bCs/>
          <w:sz w:val="24"/>
          <w:szCs w:val="24"/>
        </w:rPr>
      </w:pPr>
      <w:bookmarkStart w:id="21" w:name="_Toc98088143"/>
      <w:r w:rsidRPr="00EE5197">
        <w:rPr>
          <w:rFonts w:ascii="Times New Roman" w:hAnsi="Times New Roman" w:cs="Times New Roman"/>
          <w:b/>
          <w:bCs/>
          <w:color w:val="auto"/>
          <w:sz w:val="24"/>
          <w:szCs w:val="24"/>
        </w:rPr>
        <w:t xml:space="preserve">Research </w:t>
      </w:r>
      <w:r w:rsidR="00222B46" w:rsidRPr="00EE5197">
        <w:rPr>
          <w:rFonts w:ascii="Times New Roman" w:hAnsi="Times New Roman" w:cs="Times New Roman"/>
          <w:b/>
          <w:bCs/>
          <w:color w:val="auto"/>
          <w:sz w:val="24"/>
          <w:szCs w:val="24"/>
        </w:rPr>
        <w:t>q</w:t>
      </w:r>
      <w:r w:rsidRPr="00EE5197">
        <w:rPr>
          <w:rFonts w:ascii="Times New Roman" w:hAnsi="Times New Roman" w:cs="Times New Roman"/>
          <w:b/>
          <w:bCs/>
          <w:color w:val="auto"/>
          <w:sz w:val="24"/>
          <w:szCs w:val="24"/>
        </w:rPr>
        <w:t>uestion</w:t>
      </w:r>
      <w:bookmarkEnd w:id="21"/>
    </w:p>
    <w:p w14:paraId="4A0CAA79" w14:textId="57136EA2" w:rsidR="009629A2" w:rsidRPr="00EE5197" w:rsidRDefault="00123FEE"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Are</w:t>
      </w:r>
      <w:r w:rsidR="00B45478" w:rsidRPr="00EE5197">
        <w:rPr>
          <w:rFonts w:ascii="Times New Roman" w:hAnsi="Times New Roman" w:cs="Times New Roman"/>
          <w:sz w:val="24"/>
          <w:szCs w:val="24"/>
        </w:rPr>
        <w:t xml:space="preserve"> greater </w:t>
      </w:r>
      <w:r w:rsidRPr="00EE5197">
        <w:rPr>
          <w:rFonts w:ascii="Times New Roman" w:hAnsi="Times New Roman" w:cs="Times New Roman"/>
          <w:sz w:val="24"/>
          <w:szCs w:val="24"/>
        </w:rPr>
        <w:t>self-reported</w:t>
      </w:r>
      <w:r w:rsidR="00B45478" w:rsidRPr="00EE5197">
        <w:rPr>
          <w:rFonts w:ascii="Times New Roman" w:hAnsi="Times New Roman" w:cs="Times New Roman"/>
          <w:sz w:val="24"/>
          <w:szCs w:val="24"/>
        </w:rPr>
        <w:t xml:space="preserve"> hours worked in the prior week associated with </w:t>
      </w:r>
      <w:r w:rsidRPr="00EE5197">
        <w:rPr>
          <w:rFonts w:ascii="Times New Roman" w:hAnsi="Times New Roman" w:cs="Times New Roman"/>
          <w:sz w:val="24"/>
          <w:szCs w:val="24"/>
        </w:rPr>
        <w:t xml:space="preserve">higher measurements of </w:t>
      </w:r>
      <w:r w:rsidR="004162D1" w:rsidRPr="00EE5197">
        <w:rPr>
          <w:rFonts w:ascii="Times New Roman" w:hAnsi="Times New Roman" w:cs="Times New Roman"/>
          <w:sz w:val="24"/>
          <w:szCs w:val="24"/>
        </w:rPr>
        <w:t>TC</w:t>
      </w:r>
      <w:r w:rsidR="00471ECA" w:rsidRPr="00EE5197">
        <w:rPr>
          <w:rFonts w:ascii="Times New Roman" w:hAnsi="Times New Roman" w:cs="Times New Roman"/>
          <w:sz w:val="24"/>
          <w:szCs w:val="24"/>
        </w:rPr>
        <w:t xml:space="preserve"> </w:t>
      </w:r>
      <w:r w:rsidR="00B45478" w:rsidRPr="00EE5197">
        <w:rPr>
          <w:rFonts w:ascii="Times New Roman" w:hAnsi="Times New Roman" w:cs="Times New Roman"/>
          <w:sz w:val="24"/>
          <w:szCs w:val="24"/>
        </w:rPr>
        <w:t xml:space="preserve">among men and women </w:t>
      </w:r>
      <w:r w:rsidR="001751D5" w:rsidRPr="00EE5197">
        <w:rPr>
          <w:rFonts w:ascii="Times New Roman" w:hAnsi="Times New Roman" w:cs="Times New Roman"/>
          <w:sz w:val="24"/>
          <w:szCs w:val="24"/>
        </w:rPr>
        <w:t xml:space="preserve">aged </w:t>
      </w:r>
      <w:r w:rsidR="00B45478" w:rsidRPr="00EE5197">
        <w:rPr>
          <w:rFonts w:ascii="Times New Roman" w:hAnsi="Times New Roman" w:cs="Times New Roman"/>
          <w:sz w:val="24"/>
          <w:szCs w:val="24"/>
        </w:rPr>
        <w:t>1</w:t>
      </w:r>
      <w:r w:rsidRPr="00EE5197">
        <w:rPr>
          <w:rFonts w:ascii="Times New Roman" w:hAnsi="Times New Roman" w:cs="Times New Roman"/>
          <w:sz w:val="24"/>
          <w:szCs w:val="24"/>
        </w:rPr>
        <w:t>8</w:t>
      </w:r>
      <w:r w:rsidR="00B45478" w:rsidRPr="00EE5197">
        <w:rPr>
          <w:rFonts w:ascii="Times New Roman" w:hAnsi="Times New Roman" w:cs="Times New Roman"/>
          <w:sz w:val="24"/>
          <w:szCs w:val="24"/>
        </w:rPr>
        <w:t>-80</w:t>
      </w:r>
      <w:r w:rsidR="001751D5" w:rsidRPr="00EE5197">
        <w:rPr>
          <w:rFonts w:ascii="Times New Roman" w:hAnsi="Times New Roman" w:cs="Times New Roman"/>
          <w:sz w:val="24"/>
          <w:szCs w:val="24"/>
        </w:rPr>
        <w:t xml:space="preserve"> years who participated in</w:t>
      </w:r>
      <w:r w:rsidR="007F50F4" w:rsidRPr="00EE5197">
        <w:rPr>
          <w:rFonts w:ascii="Times New Roman" w:hAnsi="Times New Roman" w:cs="Times New Roman"/>
          <w:sz w:val="24"/>
          <w:szCs w:val="24"/>
        </w:rPr>
        <w:t xml:space="preserve"> </w:t>
      </w:r>
      <w:r w:rsidR="00B45478" w:rsidRPr="00EE5197">
        <w:rPr>
          <w:rFonts w:ascii="Times New Roman" w:hAnsi="Times New Roman" w:cs="Times New Roman"/>
          <w:sz w:val="24"/>
          <w:szCs w:val="24"/>
        </w:rPr>
        <w:t>NHANES 2017-2018</w:t>
      </w:r>
      <w:r w:rsidR="001751D5" w:rsidRPr="00EE5197">
        <w:rPr>
          <w:rFonts w:ascii="Times New Roman" w:hAnsi="Times New Roman" w:cs="Times New Roman"/>
          <w:sz w:val="24"/>
          <w:szCs w:val="24"/>
        </w:rPr>
        <w:t>?</w:t>
      </w:r>
    </w:p>
    <w:p w14:paraId="6295079B" w14:textId="08D1D2C8" w:rsidR="009629A2" w:rsidRPr="00EE5197" w:rsidRDefault="009629A2" w:rsidP="00900E2E">
      <w:pPr>
        <w:pStyle w:val="Heading2"/>
        <w:spacing w:line="360" w:lineRule="auto"/>
        <w:rPr>
          <w:rFonts w:ascii="Times New Roman" w:hAnsi="Times New Roman" w:cs="Times New Roman"/>
          <w:b/>
          <w:bCs/>
          <w:sz w:val="24"/>
          <w:szCs w:val="24"/>
        </w:rPr>
      </w:pPr>
      <w:bookmarkStart w:id="22" w:name="_Toc98088144"/>
      <w:r w:rsidRPr="00EE5197">
        <w:rPr>
          <w:rFonts w:ascii="Times New Roman" w:hAnsi="Times New Roman" w:cs="Times New Roman"/>
          <w:b/>
          <w:bCs/>
          <w:color w:val="auto"/>
          <w:sz w:val="24"/>
          <w:szCs w:val="24"/>
        </w:rPr>
        <w:t xml:space="preserve">Research </w:t>
      </w:r>
      <w:r w:rsidR="00222B46" w:rsidRPr="00EE5197">
        <w:rPr>
          <w:rFonts w:ascii="Times New Roman" w:hAnsi="Times New Roman" w:cs="Times New Roman"/>
          <w:b/>
          <w:bCs/>
          <w:color w:val="auto"/>
          <w:sz w:val="24"/>
          <w:szCs w:val="24"/>
        </w:rPr>
        <w:t>h</w:t>
      </w:r>
      <w:r w:rsidRPr="00EE5197">
        <w:rPr>
          <w:rFonts w:ascii="Times New Roman" w:hAnsi="Times New Roman" w:cs="Times New Roman"/>
          <w:b/>
          <w:bCs/>
          <w:color w:val="auto"/>
          <w:sz w:val="24"/>
          <w:szCs w:val="24"/>
        </w:rPr>
        <w:t>ypothes</w:t>
      </w:r>
      <w:r w:rsidR="00222B46" w:rsidRPr="00EE5197">
        <w:rPr>
          <w:rFonts w:ascii="Times New Roman" w:hAnsi="Times New Roman" w:cs="Times New Roman"/>
          <w:b/>
          <w:bCs/>
          <w:color w:val="auto"/>
          <w:sz w:val="24"/>
          <w:szCs w:val="24"/>
        </w:rPr>
        <w:t>i</w:t>
      </w:r>
      <w:r w:rsidRPr="00EE5197">
        <w:rPr>
          <w:rFonts w:ascii="Times New Roman" w:hAnsi="Times New Roman" w:cs="Times New Roman"/>
          <w:b/>
          <w:bCs/>
          <w:color w:val="auto"/>
          <w:sz w:val="24"/>
          <w:szCs w:val="24"/>
        </w:rPr>
        <w:t>s</w:t>
      </w:r>
      <w:bookmarkEnd w:id="22"/>
    </w:p>
    <w:p w14:paraId="625E2B66" w14:textId="2F93AD59" w:rsidR="009629A2" w:rsidRPr="00EE5197" w:rsidRDefault="009629A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b/>
          <w:bCs/>
          <w:sz w:val="24"/>
          <w:szCs w:val="24"/>
        </w:rPr>
        <w:t>H</w:t>
      </w:r>
      <w:r w:rsidR="004162D1" w:rsidRPr="00EE5197">
        <w:rPr>
          <w:rFonts w:ascii="Times New Roman" w:hAnsi="Times New Roman" w:cs="Times New Roman"/>
          <w:b/>
          <w:bCs/>
          <w:sz w:val="24"/>
          <w:szCs w:val="24"/>
        </w:rPr>
        <w:t>0</w:t>
      </w:r>
      <w:r w:rsidRPr="00EE5197">
        <w:rPr>
          <w:rFonts w:ascii="Times New Roman" w:hAnsi="Times New Roman" w:cs="Times New Roman"/>
          <w:sz w:val="24"/>
          <w:szCs w:val="24"/>
        </w:rPr>
        <w:t xml:space="preserve">: </w:t>
      </w:r>
      <w:r w:rsidR="00C32A03" w:rsidRPr="00EE5197">
        <w:rPr>
          <w:rFonts w:ascii="Times New Roman" w:hAnsi="Times New Roman" w:cs="Times New Roman"/>
          <w:sz w:val="24"/>
          <w:szCs w:val="24"/>
        </w:rPr>
        <w:t xml:space="preserve">There is not an association between working hours in the past week and </w:t>
      </w:r>
      <w:r w:rsidR="00615E91" w:rsidRPr="00EE5197">
        <w:rPr>
          <w:rFonts w:ascii="Times New Roman" w:hAnsi="Times New Roman" w:cs="Times New Roman"/>
          <w:sz w:val="24"/>
          <w:szCs w:val="24"/>
        </w:rPr>
        <w:t>TC</w:t>
      </w:r>
      <w:r w:rsidR="00C32A03" w:rsidRPr="00EE5197">
        <w:rPr>
          <w:rFonts w:ascii="Times New Roman" w:hAnsi="Times New Roman" w:cs="Times New Roman"/>
          <w:sz w:val="24"/>
          <w:szCs w:val="24"/>
        </w:rPr>
        <w:t>.</w:t>
      </w:r>
    </w:p>
    <w:p w14:paraId="10DB4341" w14:textId="49C4C147" w:rsidR="002A5F27" w:rsidRPr="00EE5197" w:rsidRDefault="009629A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b/>
          <w:bCs/>
          <w:sz w:val="24"/>
          <w:szCs w:val="24"/>
        </w:rPr>
        <w:t>H1</w:t>
      </w:r>
      <w:r w:rsidRPr="00EE5197">
        <w:rPr>
          <w:rFonts w:ascii="Times New Roman" w:hAnsi="Times New Roman" w:cs="Times New Roman"/>
          <w:sz w:val="24"/>
          <w:szCs w:val="24"/>
        </w:rPr>
        <w:t xml:space="preserve">: </w:t>
      </w:r>
      <w:r w:rsidR="00C32A03" w:rsidRPr="00EE5197">
        <w:rPr>
          <w:rFonts w:ascii="Times New Roman" w:hAnsi="Times New Roman" w:cs="Times New Roman"/>
          <w:sz w:val="24"/>
          <w:szCs w:val="24"/>
        </w:rPr>
        <w:t xml:space="preserve">There is a significant positive association between greater working hours in the past week and </w:t>
      </w:r>
      <w:r w:rsidR="00EC77CE" w:rsidRPr="00EE5197">
        <w:rPr>
          <w:rFonts w:ascii="Times New Roman" w:hAnsi="Times New Roman" w:cs="Times New Roman"/>
          <w:sz w:val="24"/>
          <w:szCs w:val="24"/>
        </w:rPr>
        <w:t xml:space="preserve">high </w:t>
      </w:r>
      <w:r w:rsidR="00615E91" w:rsidRPr="00EE5197">
        <w:rPr>
          <w:rFonts w:ascii="Times New Roman" w:hAnsi="Times New Roman" w:cs="Times New Roman"/>
          <w:sz w:val="24"/>
          <w:szCs w:val="24"/>
        </w:rPr>
        <w:t>TC</w:t>
      </w:r>
      <w:r w:rsidR="00C32A03" w:rsidRPr="00EE5197">
        <w:rPr>
          <w:rFonts w:ascii="Times New Roman" w:hAnsi="Times New Roman" w:cs="Times New Roman"/>
          <w:sz w:val="24"/>
          <w:szCs w:val="24"/>
        </w:rPr>
        <w:t>.</w:t>
      </w:r>
    </w:p>
    <w:p w14:paraId="28522CDA" w14:textId="533F688C" w:rsidR="002A5F27" w:rsidRPr="00EE5197" w:rsidRDefault="002A5F27" w:rsidP="00900E2E">
      <w:pPr>
        <w:pStyle w:val="Heading1"/>
        <w:spacing w:line="360" w:lineRule="auto"/>
        <w:jc w:val="center"/>
        <w:rPr>
          <w:rFonts w:ascii="Times New Roman" w:hAnsi="Times New Roman" w:cs="Times New Roman"/>
          <w:b/>
          <w:bCs/>
          <w:sz w:val="24"/>
          <w:szCs w:val="24"/>
        </w:rPr>
      </w:pPr>
      <w:bookmarkStart w:id="23" w:name="_Toc98088145"/>
      <w:r w:rsidRPr="00EE5197">
        <w:rPr>
          <w:rFonts w:ascii="Times New Roman" w:hAnsi="Times New Roman" w:cs="Times New Roman"/>
          <w:b/>
          <w:bCs/>
          <w:color w:val="auto"/>
          <w:sz w:val="24"/>
          <w:szCs w:val="24"/>
        </w:rPr>
        <w:t>M</w:t>
      </w:r>
      <w:r w:rsidR="004E5E4E" w:rsidRPr="00EE5197">
        <w:rPr>
          <w:rFonts w:ascii="Times New Roman" w:hAnsi="Times New Roman" w:cs="Times New Roman"/>
          <w:b/>
          <w:bCs/>
          <w:color w:val="auto"/>
          <w:sz w:val="24"/>
          <w:szCs w:val="24"/>
        </w:rPr>
        <w:t>ETHODS</w:t>
      </w:r>
      <w:bookmarkEnd w:id="23"/>
    </w:p>
    <w:p w14:paraId="738F6C80" w14:textId="4A69FE05" w:rsidR="002A5F27" w:rsidRPr="00EE5197" w:rsidRDefault="002A5F27" w:rsidP="00900E2E">
      <w:pPr>
        <w:pStyle w:val="Heading2"/>
        <w:spacing w:line="360" w:lineRule="auto"/>
        <w:rPr>
          <w:rFonts w:ascii="Times New Roman" w:hAnsi="Times New Roman" w:cs="Times New Roman"/>
          <w:b/>
          <w:bCs/>
          <w:sz w:val="24"/>
          <w:szCs w:val="24"/>
        </w:rPr>
      </w:pPr>
      <w:bookmarkStart w:id="24" w:name="_Toc98088146"/>
      <w:r w:rsidRPr="00EE5197">
        <w:rPr>
          <w:rFonts w:ascii="Times New Roman" w:hAnsi="Times New Roman" w:cs="Times New Roman"/>
          <w:b/>
          <w:bCs/>
          <w:color w:val="auto"/>
          <w:sz w:val="24"/>
          <w:szCs w:val="24"/>
        </w:rPr>
        <w:t>Study design and setting</w:t>
      </w:r>
      <w:bookmarkEnd w:id="24"/>
    </w:p>
    <w:p w14:paraId="60426B60" w14:textId="1C714A6A"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National Center for Health Statistics (NCHS) administered the National Health and Nutrition Examination Survey (NHANES) </w:t>
      </w:r>
      <w:r w:rsidR="00C014D6" w:rsidRPr="00EE5197">
        <w:rPr>
          <w:rFonts w:ascii="Times New Roman" w:hAnsi="Times New Roman" w:cs="Times New Roman"/>
          <w:sz w:val="24"/>
          <w:szCs w:val="24"/>
        </w:rPr>
        <w:t xml:space="preserve">in-person to </w:t>
      </w:r>
      <w:r w:rsidR="00BC67C9" w:rsidRPr="00EE5197">
        <w:rPr>
          <w:rFonts w:ascii="Times New Roman" w:hAnsi="Times New Roman" w:cs="Times New Roman"/>
          <w:sz w:val="24"/>
          <w:szCs w:val="24"/>
        </w:rPr>
        <w:t xml:space="preserve">adults and adolescents in the United States </w:t>
      </w:r>
      <w:r w:rsidRPr="00EE5197">
        <w:rPr>
          <w:rFonts w:ascii="Times New Roman" w:hAnsi="Times New Roman" w:cs="Times New Roman"/>
          <w:sz w:val="24"/>
          <w:szCs w:val="24"/>
        </w:rPr>
        <w:t xml:space="preserve">during 2017 and 2018. This survey recorded </w:t>
      </w:r>
      <w:r w:rsidR="009B50F0" w:rsidRPr="00EE5197">
        <w:rPr>
          <w:rFonts w:ascii="Times New Roman" w:hAnsi="Times New Roman" w:cs="Times New Roman"/>
          <w:sz w:val="24"/>
          <w:szCs w:val="24"/>
        </w:rPr>
        <w:t xml:space="preserve">cross-sectional </w:t>
      </w:r>
      <w:r w:rsidRPr="00EE5197">
        <w:rPr>
          <w:rFonts w:ascii="Times New Roman" w:hAnsi="Times New Roman" w:cs="Times New Roman"/>
          <w:sz w:val="24"/>
          <w:szCs w:val="24"/>
        </w:rPr>
        <w:t xml:space="preserve">health information and measurements for the purpose of estimating nationwide disease prevalence and aiding in health policy development. The sample design was a complex multi-level process that oversampled and </w:t>
      </w:r>
      <w:proofErr w:type="spellStart"/>
      <w:r w:rsidRPr="00EE5197">
        <w:rPr>
          <w:rFonts w:ascii="Times New Roman" w:hAnsi="Times New Roman" w:cs="Times New Roman"/>
          <w:sz w:val="24"/>
          <w:szCs w:val="24"/>
        </w:rPr>
        <w:t>undersampled</w:t>
      </w:r>
      <w:proofErr w:type="spellEnd"/>
      <w:r w:rsidRPr="00EE5197">
        <w:rPr>
          <w:rFonts w:ascii="Times New Roman" w:hAnsi="Times New Roman" w:cs="Times New Roman"/>
          <w:sz w:val="24"/>
          <w:szCs w:val="24"/>
        </w:rPr>
        <w:t xml:space="preserve"> certain demographics that later became weighted to represent the whole noninstitutionalized civilian population of the United States. Participants were interviewed about their personal demographics, health status, and behaviors, while measurements were recorded by a mobile clinic during a standardized physical examination.</w:t>
      </w:r>
    </w:p>
    <w:p w14:paraId="6F1E2BE5" w14:textId="5BEB1DA2" w:rsidR="002A5F27" w:rsidRPr="00EE5197" w:rsidRDefault="002A5F27" w:rsidP="00900E2E">
      <w:pPr>
        <w:pStyle w:val="Heading2"/>
        <w:spacing w:line="360" w:lineRule="auto"/>
        <w:rPr>
          <w:rFonts w:ascii="Times New Roman" w:hAnsi="Times New Roman" w:cs="Times New Roman"/>
          <w:b/>
          <w:bCs/>
          <w:sz w:val="24"/>
          <w:szCs w:val="24"/>
        </w:rPr>
      </w:pPr>
      <w:bookmarkStart w:id="25" w:name="_Toc98088147"/>
      <w:r w:rsidRPr="00EE5197">
        <w:rPr>
          <w:rFonts w:ascii="Times New Roman" w:hAnsi="Times New Roman" w:cs="Times New Roman"/>
          <w:b/>
          <w:bCs/>
          <w:color w:val="auto"/>
          <w:sz w:val="24"/>
          <w:szCs w:val="24"/>
        </w:rPr>
        <w:t>Study population</w:t>
      </w:r>
      <w:bookmarkEnd w:id="25"/>
    </w:p>
    <w:p w14:paraId="7386F137" w14:textId="5C87A61A"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During 2017-2018 the National Health and Nutrition Examination Survey (NHANES) recruited 9,254 </w:t>
      </w:r>
      <w:r w:rsidR="00122509">
        <w:rPr>
          <w:rFonts w:ascii="Times New Roman" w:hAnsi="Times New Roman" w:cs="Times New Roman"/>
          <w:sz w:val="24"/>
          <w:szCs w:val="24"/>
        </w:rPr>
        <w:t xml:space="preserve">males and females of all ages, including </w:t>
      </w:r>
      <w:r w:rsidR="00381108">
        <w:rPr>
          <w:rFonts w:ascii="Times New Roman" w:hAnsi="Times New Roman" w:cs="Times New Roman"/>
          <w:sz w:val="24"/>
          <w:szCs w:val="24"/>
        </w:rPr>
        <w:t>children with parental</w:t>
      </w:r>
      <w:r w:rsidR="00693075">
        <w:rPr>
          <w:rFonts w:ascii="Times New Roman" w:hAnsi="Times New Roman" w:cs="Times New Roman"/>
          <w:sz w:val="24"/>
          <w:szCs w:val="24"/>
        </w:rPr>
        <w:t xml:space="preserve"> approval</w:t>
      </w:r>
      <w:r w:rsidRPr="00EE5197">
        <w:rPr>
          <w:rFonts w:ascii="Times New Roman" w:hAnsi="Times New Roman" w:cs="Times New Roman"/>
          <w:sz w:val="24"/>
          <w:szCs w:val="24"/>
        </w:rPr>
        <w:t>. Of these participants, 1,</w:t>
      </w:r>
      <w:r w:rsidR="00E76B51" w:rsidRPr="00EE5197">
        <w:rPr>
          <w:rFonts w:ascii="Times New Roman" w:hAnsi="Times New Roman" w:cs="Times New Roman"/>
          <w:sz w:val="24"/>
          <w:szCs w:val="24"/>
        </w:rPr>
        <w:t>715</w:t>
      </w:r>
      <w:r w:rsidRPr="00EE5197">
        <w:rPr>
          <w:rFonts w:ascii="Times New Roman" w:hAnsi="Times New Roman" w:cs="Times New Roman"/>
          <w:sz w:val="24"/>
          <w:szCs w:val="24"/>
        </w:rPr>
        <w:t xml:space="preserve"> were selected based on their blood tests and questionnaire results. All selected observations had recorded </w:t>
      </w:r>
      <w:r w:rsidR="00615E91" w:rsidRPr="00EE5197">
        <w:rPr>
          <w:rFonts w:ascii="Times New Roman" w:hAnsi="Times New Roman" w:cs="Times New Roman"/>
          <w:sz w:val="24"/>
          <w:szCs w:val="24"/>
        </w:rPr>
        <w:t>TC</w:t>
      </w:r>
      <w:r w:rsidRPr="00EE5197">
        <w:rPr>
          <w:rFonts w:ascii="Times New Roman" w:hAnsi="Times New Roman" w:cs="Times New Roman"/>
          <w:sz w:val="24"/>
          <w:szCs w:val="24"/>
        </w:rPr>
        <w:t xml:space="preserve"> measurements, at least 30 total hours worked at all jobs during the week prior to being surveyed, were not currently taking cholesterol medication, and were at least 18 years of age.</w:t>
      </w:r>
      <w:r w:rsidR="005A437A" w:rsidRPr="00EE5197">
        <w:rPr>
          <w:rFonts w:ascii="Times New Roman" w:hAnsi="Times New Roman" w:cs="Times New Roman"/>
          <w:sz w:val="24"/>
          <w:szCs w:val="24"/>
        </w:rPr>
        <w:t xml:space="preserve"> </w:t>
      </w:r>
      <w:r w:rsidR="00267ECE">
        <w:rPr>
          <w:rFonts w:ascii="Times New Roman" w:hAnsi="Times New Roman" w:cs="Times New Roman"/>
          <w:sz w:val="24"/>
          <w:szCs w:val="24"/>
        </w:rPr>
        <w:t>Any participants who refused to answer or were unable to remember their prior week’s total work hours were not included.</w:t>
      </w:r>
      <w:r w:rsidR="00267ECE">
        <w:rPr>
          <w:rFonts w:ascii="Times New Roman" w:hAnsi="Times New Roman" w:cs="Times New Roman"/>
          <w:sz w:val="24"/>
          <w:szCs w:val="24"/>
        </w:rPr>
        <w:t xml:space="preserve"> Also p</w:t>
      </w:r>
      <w:r w:rsidR="005A437A" w:rsidRPr="00EE5197">
        <w:rPr>
          <w:rFonts w:ascii="Times New Roman" w:hAnsi="Times New Roman" w:cs="Times New Roman"/>
          <w:sz w:val="24"/>
          <w:szCs w:val="24"/>
        </w:rPr>
        <w:t xml:space="preserve">articipants </w:t>
      </w:r>
      <w:r w:rsidR="00590487">
        <w:rPr>
          <w:rFonts w:ascii="Times New Roman" w:hAnsi="Times New Roman" w:cs="Times New Roman"/>
          <w:sz w:val="24"/>
          <w:szCs w:val="24"/>
        </w:rPr>
        <w:t>missing</w:t>
      </w:r>
      <w:r w:rsidR="005A437A" w:rsidRPr="00EE5197">
        <w:rPr>
          <w:rFonts w:ascii="Times New Roman" w:hAnsi="Times New Roman" w:cs="Times New Roman"/>
          <w:sz w:val="24"/>
          <w:szCs w:val="24"/>
        </w:rPr>
        <w:t xml:space="preserve"> data for their BMI and </w:t>
      </w:r>
      <w:r w:rsidR="005A437A" w:rsidRPr="00EE5197">
        <w:rPr>
          <w:rFonts w:ascii="Times New Roman" w:hAnsi="Times New Roman" w:cs="Times New Roman"/>
          <w:sz w:val="24"/>
          <w:szCs w:val="24"/>
        </w:rPr>
        <w:lastRenderedPageBreak/>
        <w:t>income-to-poverty ratio were removed</w:t>
      </w:r>
      <w:r w:rsidR="007177DF" w:rsidRPr="00EE5197">
        <w:rPr>
          <w:rFonts w:ascii="Times New Roman" w:hAnsi="Times New Roman" w:cs="Times New Roman"/>
          <w:sz w:val="24"/>
          <w:szCs w:val="24"/>
        </w:rPr>
        <w:t xml:space="preserve"> as this information was needed in the multivariable analysis.</w:t>
      </w:r>
    </w:p>
    <w:p w14:paraId="1F65FD29" w14:textId="3DE7325E" w:rsidR="00DF559C" w:rsidRPr="005A21C3" w:rsidRDefault="00396CC3" w:rsidP="00900E2E">
      <w:pPr>
        <w:spacing w:line="360" w:lineRule="auto"/>
        <w:rPr>
          <w:rFonts w:ascii="Arial" w:hAnsi="Arial" w:cs="Arial"/>
          <w:sz w:val="24"/>
          <w:szCs w:val="24"/>
        </w:rPr>
      </w:pPr>
      <w:r>
        <w:rPr>
          <w:rFonts w:ascii="Arial" w:hAnsi="Arial" w:cs="Arial"/>
          <w:noProof/>
          <w:sz w:val="24"/>
          <w:szCs w:val="24"/>
        </w:rPr>
        <w:drawing>
          <wp:inline distT="0" distB="0" distL="0" distR="0" wp14:anchorId="69842646" wp14:editId="6CBEE848">
            <wp:extent cx="4867275" cy="51530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67275" cy="5153025"/>
                    </a:xfrm>
                    <a:prstGeom prst="rect">
                      <a:avLst/>
                    </a:prstGeom>
                  </pic:spPr>
                </pic:pic>
              </a:graphicData>
            </a:graphic>
          </wp:inline>
        </w:drawing>
      </w:r>
    </w:p>
    <w:p w14:paraId="1AE0C318" w14:textId="15C196CB" w:rsidR="002A5F27" w:rsidRPr="00EE5197" w:rsidRDefault="002A5F27" w:rsidP="00900E2E">
      <w:pPr>
        <w:pStyle w:val="Heading2"/>
        <w:spacing w:line="360" w:lineRule="auto"/>
        <w:rPr>
          <w:rFonts w:ascii="Times New Roman" w:hAnsi="Times New Roman" w:cs="Times New Roman"/>
          <w:b/>
          <w:bCs/>
          <w:sz w:val="24"/>
          <w:szCs w:val="24"/>
        </w:rPr>
      </w:pPr>
      <w:bookmarkStart w:id="26" w:name="_Toc98088148"/>
      <w:r w:rsidRPr="00EE5197">
        <w:rPr>
          <w:rFonts w:ascii="Times New Roman" w:hAnsi="Times New Roman" w:cs="Times New Roman"/>
          <w:b/>
          <w:bCs/>
          <w:color w:val="auto"/>
          <w:sz w:val="24"/>
          <w:szCs w:val="24"/>
        </w:rPr>
        <w:t>Data sources and measurement</w:t>
      </w:r>
      <w:bookmarkEnd w:id="26"/>
    </w:p>
    <w:p w14:paraId="63B4FB74" w14:textId="31116E70"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Outcome:</w:t>
      </w:r>
      <w:r w:rsidRPr="00EE5197">
        <w:rPr>
          <w:rFonts w:ascii="Times New Roman" w:hAnsi="Times New Roman" w:cs="Times New Roman"/>
          <w:sz w:val="24"/>
          <w:szCs w:val="24"/>
        </w:rPr>
        <w:t xml:space="preserve"> </w:t>
      </w:r>
      <w:r w:rsidR="00862A03" w:rsidRPr="00EE5197">
        <w:rPr>
          <w:rFonts w:ascii="Times New Roman" w:hAnsi="Times New Roman" w:cs="Times New Roman"/>
          <w:sz w:val="24"/>
          <w:szCs w:val="24"/>
        </w:rPr>
        <w:t>TC</w:t>
      </w:r>
      <w:r w:rsidRPr="00EE5197">
        <w:rPr>
          <w:rFonts w:ascii="Times New Roman" w:hAnsi="Times New Roman" w:cs="Times New Roman"/>
          <w:sz w:val="24"/>
          <w:szCs w:val="24"/>
        </w:rPr>
        <w:t xml:space="preserve"> was recorded by a combined effort of collecting blood samples by the mobile examination clinic and enzymatic assay methods performed by contracted laboratories. Collection of the samples occurred immediately prior to </w:t>
      </w:r>
      <w:r w:rsidR="0047322A">
        <w:rPr>
          <w:rFonts w:ascii="Times New Roman" w:hAnsi="Times New Roman" w:cs="Times New Roman"/>
          <w:sz w:val="24"/>
          <w:szCs w:val="24"/>
        </w:rPr>
        <w:t xml:space="preserve">the </w:t>
      </w:r>
      <w:r w:rsidRPr="00EE5197">
        <w:rPr>
          <w:rFonts w:ascii="Times New Roman" w:hAnsi="Times New Roman" w:cs="Times New Roman"/>
          <w:sz w:val="24"/>
          <w:szCs w:val="24"/>
        </w:rPr>
        <w:t>questionnair</w:t>
      </w:r>
      <w:r w:rsidR="0047322A">
        <w:rPr>
          <w:rFonts w:ascii="Times New Roman" w:hAnsi="Times New Roman" w:cs="Times New Roman"/>
          <w:sz w:val="24"/>
          <w:szCs w:val="24"/>
        </w:rPr>
        <w:t>e</w:t>
      </w:r>
      <w:r w:rsidRPr="00EE5197">
        <w:rPr>
          <w:rFonts w:ascii="Times New Roman" w:hAnsi="Times New Roman" w:cs="Times New Roman"/>
          <w:sz w:val="24"/>
          <w:szCs w:val="24"/>
        </w:rPr>
        <w:t xml:space="preserve">. After the completion of the laboratory analyses, </w:t>
      </w:r>
      <w:r w:rsidR="00862A03" w:rsidRPr="00EE5197">
        <w:rPr>
          <w:rFonts w:ascii="Times New Roman" w:hAnsi="Times New Roman" w:cs="Times New Roman"/>
          <w:sz w:val="24"/>
          <w:szCs w:val="24"/>
        </w:rPr>
        <w:t>TC</w:t>
      </w:r>
      <w:r w:rsidRPr="00EE5197">
        <w:rPr>
          <w:rFonts w:ascii="Times New Roman" w:hAnsi="Times New Roman" w:cs="Times New Roman"/>
          <w:sz w:val="24"/>
          <w:szCs w:val="24"/>
        </w:rPr>
        <w:t xml:space="preserve"> was recorded as discrete values with units of milligrams per deciliter (mg/dL) of blood. </w:t>
      </w:r>
      <w:r w:rsidR="00B64913">
        <w:rPr>
          <w:rFonts w:ascii="Times New Roman" w:hAnsi="Times New Roman" w:cs="Times New Roman"/>
          <w:sz w:val="24"/>
          <w:szCs w:val="24"/>
        </w:rPr>
        <w:t xml:space="preserve">No exclusions were made </w:t>
      </w:r>
      <w:r w:rsidR="009C7A83">
        <w:rPr>
          <w:rFonts w:ascii="Times New Roman" w:hAnsi="Times New Roman" w:cs="Times New Roman"/>
          <w:sz w:val="24"/>
          <w:szCs w:val="24"/>
        </w:rPr>
        <w:t>solely</w:t>
      </w:r>
      <w:r w:rsidR="00B64913">
        <w:rPr>
          <w:rFonts w:ascii="Times New Roman" w:hAnsi="Times New Roman" w:cs="Times New Roman"/>
          <w:sz w:val="24"/>
          <w:szCs w:val="24"/>
        </w:rPr>
        <w:t xml:space="preserve"> </w:t>
      </w:r>
      <w:r w:rsidR="009C7A83">
        <w:rPr>
          <w:rFonts w:ascii="Times New Roman" w:hAnsi="Times New Roman" w:cs="Times New Roman"/>
          <w:sz w:val="24"/>
          <w:szCs w:val="24"/>
        </w:rPr>
        <w:t>based on TC values</w:t>
      </w:r>
      <w:r w:rsidRPr="00EE5197">
        <w:rPr>
          <w:rFonts w:ascii="Times New Roman" w:hAnsi="Times New Roman" w:cs="Times New Roman"/>
          <w:sz w:val="24"/>
          <w:szCs w:val="24"/>
        </w:rPr>
        <w:t>.</w:t>
      </w:r>
    </w:p>
    <w:p w14:paraId="71AC825A" w14:textId="71853308" w:rsidR="00D52733" w:rsidRPr="00EE5197" w:rsidRDefault="00DC2E4B"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Exposure:</w:t>
      </w:r>
      <w:r w:rsidRPr="00EE5197">
        <w:rPr>
          <w:rFonts w:ascii="Times New Roman" w:hAnsi="Times New Roman" w:cs="Times New Roman"/>
          <w:sz w:val="24"/>
          <w:szCs w:val="24"/>
        </w:rPr>
        <w:t xml:space="preserve"> Total working hours in the week prior to the survey administration was obtained from a series of questions. First participants were asked “In this part of the survey I will </w:t>
      </w:r>
      <w:r w:rsidRPr="00EE5197">
        <w:rPr>
          <w:rFonts w:ascii="Times New Roman" w:hAnsi="Times New Roman" w:cs="Times New Roman"/>
          <w:sz w:val="24"/>
          <w:szCs w:val="24"/>
        </w:rPr>
        <w:lastRenderedPageBreak/>
        <w:t>ask you questions about your work experience. Which of the following were you doing last week?” The options to answer this question were as followed: Working at a job or business; with a job or business but not at work; looking for work; not working at a job or business; refused; or don’t know. Only those who responded that they worked at a job or business were considered for this study. A follow-up question was asked to those who</w:t>
      </w:r>
      <w:r w:rsidR="00492194">
        <w:rPr>
          <w:rFonts w:ascii="Times New Roman" w:hAnsi="Times New Roman" w:cs="Times New Roman"/>
          <w:sz w:val="24"/>
          <w:szCs w:val="24"/>
        </w:rPr>
        <w:t xml:space="preserve"> reported that they worked</w:t>
      </w:r>
      <w:r w:rsidRPr="00EE5197">
        <w:rPr>
          <w:rFonts w:ascii="Times New Roman" w:hAnsi="Times New Roman" w:cs="Times New Roman"/>
          <w:sz w:val="24"/>
          <w:szCs w:val="24"/>
        </w:rPr>
        <w:t xml:space="preserve">: “How many hours did you work last week at all jobs or businesses?” </w:t>
      </w:r>
      <w:r w:rsidR="00510AE6">
        <w:rPr>
          <w:rFonts w:ascii="Times New Roman" w:hAnsi="Times New Roman" w:cs="Times New Roman"/>
          <w:sz w:val="24"/>
          <w:szCs w:val="24"/>
        </w:rPr>
        <w:t>The NHANES</w:t>
      </w:r>
      <w:r w:rsidR="003E0DB3">
        <w:rPr>
          <w:rFonts w:ascii="Times New Roman" w:hAnsi="Times New Roman" w:cs="Times New Roman"/>
          <w:sz w:val="24"/>
          <w:szCs w:val="24"/>
        </w:rPr>
        <w:t xml:space="preserve"> administrators recorded t</w:t>
      </w:r>
      <w:r w:rsidRPr="00EE5197">
        <w:rPr>
          <w:rFonts w:ascii="Times New Roman" w:hAnsi="Times New Roman" w:cs="Times New Roman"/>
          <w:sz w:val="24"/>
          <w:szCs w:val="24"/>
        </w:rPr>
        <w:t>hose who answered between 1 and 5 hours as</w:t>
      </w:r>
      <w:r w:rsidR="003E0DB3">
        <w:rPr>
          <w:rFonts w:ascii="Times New Roman" w:hAnsi="Times New Roman" w:cs="Times New Roman"/>
          <w:sz w:val="24"/>
          <w:szCs w:val="24"/>
        </w:rPr>
        <w:t xml:space="preserve"> just</w:t>
      </w:r>
      <w:r w:rsidRPr="00EE5197">
        <w:rPr>
          <w:rFonts w:ascii="Times New Roman" w:hAnsi="Times New Roman" w:cs="Times New Roman"/>
          <w:sz w:val="24"/>
          <w:szCs w:val="24"/>
        </w:rPr>
        <w:t xml:space="preserve"> “5”. Six to 78 hours were recorded as discrete values. No respondent reported 79 hours, and those who reported 80 or more were recorded as “80”. Refusals to report and “Don’t know” were also recorded. The goal of this study was to examine full-time workers, so observations were dropped from the analysis if they worked less than 30 hours, refused to report, or did not know how many hours they worked last week.</w:t>
      </w:r>
    </w:p>
    <w:p w14:paraId="311F7F83" w14:textId="234C8ACD"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Covariates:</w:t>
      </w:r>
      <w:r w:rsidRPr="00EE5197">
        <w:rPr>
          <w:rFonts w:ascii="Times New Roman" w:hAnsi="Times New Roman" w:cs="Times New Roman"/>
          <w:sz w:val="24"/>
          <w:szCs w:val="24"/>
        </w:rPr>
        <w:t xml:space="preserve"> </w:t>
      </w:r>
      <w:r w:rsidR="003D1E66" w:rsidRPr="00EE5197">
        <w:rPr>
          <w:rFonts w:ascii="Times New Roman" w:hAnsi="Times New Roman" w:cs="Times New Roman"/>
          <w:sz w:val="24"/>
          <w:szCs w:val="24"/>
        </w:rPr>
        <w:t>Variables included in the study were chosen based on modern knowledge of</w:t>
      </w:r>
      <w:r w:rsidR="007F7E70" w:rsidRPr="00EE5197">
        <w:rPr>
          <w:rFonts w:ascii="Times New Roman" w:hAnsi="Times New Roman" w:cs="Times New Roman"/>
          <w:sz w:val="24"/>
          <w:szCs w:val="24"/>
        </w:rPr>
        <w:t xml:space="preserve"> risk factors related to high </w:t>
      </w:r>
      <w:r w:rsidR="00862A03" w:rsidRPr="00EE5197">
        <w:rPr>
          <w:rFonts w:ascii="Times New Roman" w:hAnsi="Times New Roman" w:cs="Times New Roman"/>
          <w:sz w:val="24"/>
          <w:szCs w:val="24"/>
        </w:rPr>
        <w:t>TC</w:t>
      </w:r>
      <w:r w:rsidR="007F7E70" w:rsidRPr="00EE5197">
        <w:rPr>
          <w:rFonts w:ascii="Times New Roman" w:hAnsi="Times New Roman" w:cs="Times New Roman"/>
          <w:sz w:val="24"/>
          <w:szCs w:val="24"/>
        </w:rPr>
        <w:t xml:space="preserve">, </w:t>
      </w:r>
      <w:r w:rsidR="00BB1875" w:rsidRPr="00EE5197">
        <w:rPr>
          <w:rFonts w:ascii="Times New Roman" w:hAnsi="Times New Roman" w:cs="Times New Roman"/>
          <w:sz w:val="24"/>
          <w:szCs w:val="24"/>
        </w:rPr>
        <w:t xml:space="preserve">along with common covariates of </w:t>
      </w:r>
      <w:commentRangeStart w:id="27"/>
      <w:r w:rsidR="00984A89" w:rsidRPr="00EE5197">
        <w:rPr>
          <w:rFonts w:ascii="Times New Roman" w:hAnsi="Times New Roman" w:cs="Times New Roman"/>
          <w:sz w:val="24"/>
          <w:szCs w:val="24"/>
        </w:rPr>
        <w:t xml:space="preserve">past research </w:t>
      </w:r>
      <w:commentRangeStart w:id="28"/>
      <w:r w:rsidR="00984A89" w:rsidRPr="00EE5197">
        <w:rPr>
          <w:rFonts w:ascii="Times New Roman" w:hAnsi="Times New Roman" w:cs="Times New Roman"/>
          <w:sz w:val="24"/>
          <w:szCs w:val="24"/>
        </w:rPr>
        <w:t xml:space="preserve">with similar </w:t>
      </w:r>
      <w:r w:rsidR="008267EC" w:rsidRPr="00EE5197">
        <w:rPr>
          <w:rFonts w:ascii="Times New Roman" w:hAnsi="Times New Roman" w:cs="Times New Roman"/>
          <w:sz w:val="24"/>
          <w:szCs w:val="24"/>
        </w:rPr>
        <w:t>topics</w:t>
      </w:r>
      <w:commentRangeEnd w:id="27"/>
      <w:r w:rsidR="008267EC" w:rsidRPr="00EE5197">
        <w:rPr>
          <w:rStyle w:val="CommentReference"/>
          <w:rFonts w:ascii="Times New Roman" w:hAnsi="Times New Roman" w:cs="Times New Roman"/>
          <w:sz w:val="24"/>
          <w:szCs w:val="24"/>
        </w:rPr>
        <w:commentReference w:id="27"/>
      </w:r>
      <w:commentRangeEnd w:id="28"/>
      <w:r w:rsidR="00D15E5F" w:rsidRPr="00EE5197">
        <w:rPr>
          <w:rStyle w:val="CommentReference"/>
          <w:rFonts w:ascii="Times New Roman" w:hAnsi="Times New Roman" w:cs="Times New Roman"/>
          <w:sz w:val="24"/>
          <w:szCs w:val="24"/>
        </w:rPr>
        <w:commentReference w:id="28"/>
      </w:r>
      <w:r w:rsidR="008267EC" w:rsidRPr="00EE5197">
        <w:rPr>
          <w:rFonts w:ascii="Times New Roman" w:hAnsi="Times New Roman" w:cs="Times New Roman"/>
          <w:sz w:val="24"/>
          <w:szCs w:val="24"/>
        </w:rPr>
        <w:t xml:space="preserve">. </w:t>
      </w:r>
      <w:r w:rsidR="00331588" w:rsidRPr="00EE5197">
        <w:rPr>
          <w:rFonts w:ascii="Times New Roman" w:hAnsi="Times New Roman" w:cs="Times New Roman"/>
          <w:sz w:val="24"/>
          <w:szCs w:val="24"/>
        </w:rPr>
        <w:t xml:space="preserve">Two variables were modified from the NHANES 2017-2018 dataset to consolidate similar categories. </w:t>
      </w:r>
      <w:r w:rsidR="00C935B0" w:rsidRPr="00EE5197">
        <w:rPr>
          <w:rFonts w:ascii="Times New Roman" w:hAnsi="Times New Roman" w:cs="Times New Roman"/>
          <w:sz w:val="24"/>
          <w:szCs w:val="24"/>
        </w:rPr>
        <w:t xml:space="preserve">Those who self-reported being Mexican American or Other Hispanic were collapsed into a single Hispanic category. </w:t>
      </w:r>
      <w:r w:rsidR="00960D11" w:rsidRPr="00EE5197">
        <w:rPr>
          <w:rFonts w:ascii="Times New Roman" w:hAnsi="Times New Roman" w:cs="Times New Roman"/>
          <w:sz w:val="24"/>
          <w:szCs w:val="24"/>
        </w:rPr>
        <w:t>Also, having</w:t>
      </w:r>
      <w:r w:rsidR="00990FAF" w:rsidRPr="00EE5197">
        <w:rPr>
          <w:rFonts w:ascii="Times New Roman" w:hAnsi="Times New Roman" w:cs="Times New Roman"/>
          <w:sz w:val="24"/>
          <w:szCs w:val="24"/>
        </w:rPr>
        <w:t xml:space="preserve"> not attended high school was co</w:t>
      </w:r>
      <w:r w:rsidR="001B57E9" w:rsidRPr="00EE5197">
        <w:rPr>
          <w:rFonts w:ascii="Times New Roman" w:hAnsi="Times New Roman" w:cs="Times New Roman"/>
          <w:sz w:val="24"/>
          <w:szCs w:val="24"/>
        </w:rPr>
        <w:t xml:space="preserve">mbined with not </w:t>
      </w:r>
      <w:r w:rsidR="000E3920" w:rsidRPr="00EE5197">
        <w:rPr>
          <w:rFonts w:ascii="Times New Roman" w:hAnsi="Times New Roman" w:cs="Times New Roman"/>
          <w:sz w:val="24"/>
          <w:szCs w:val="24"/>
        </w:rPr>
        <w:t xml:space="preserve">finishing high school or obtaining a GED. This group was considered as </w:t>
      </w:r>
      <w:r w:rsidR="00491C77">
        <w:rPr>
          <w:rFonts w:ascii="Times New Roman" w:hAnsi="Times New Roman" w:cs="Times New Roman"/>
          <w:sz w:val="24"/>
          <w:szCs w:val="24"/>
        </w:rPr>
        <w:t xml:space="preserve">No </w:t>
      </w:r>
      <w:r w:rsidR="003D51E8">
        <w:rPr>
          <w:rFonts w:ascii="Times New Roman" w:hAnsi="Times New Roman" w:cs="Times New Roman"/>
          <w:sz w:val="24"/>
          <w:szCs w:val="24"/>
        </w:rPr>
        <w:t>High School Completion</w:t>
      </w:r>
      <w:r w:rsidR="00491C77">
        <w:rPr>
          <w:rFonts w:ascii="Times New Roman" w:hAnsi="Times New Roman" w:cs="Times New Roman"/>
          <w:sz w:val="24"/>
          <w:szCs w:val="24"/>
        </w:rPr>
        <w:t>.</w:t>
      </w:r>
    </w:p>
    <w:p w14:paraId="206B8D6C" w14:textId="4618993C" w:rsidR="002A5F27" w:rsidRPr="00EE5197" w:rsidRDefault="002A5F27" w:rsidP="00900E2E">
      <w:pPr>
        <w:pStyle w:val="Heading2"/>
        <w:spacing w:line="360" w:lineRule="auto"/>
        <w:rPr>
          <w:rFonts w:ascii="Times New Roman" w:hAnsi="Times New Roman" w:cs="Times New Roman"/>
          <w:b/>
          <w:bCs/>
          <w:sz w:val="24"/>
          <w:szCs w:val="24"/>
        </w:rPr>
      </w:pPr>
      <w:bookmarkStart w:id="29" w:name="_Toc98088149"/>
      <w:r w:rsidRPr="00EE5197">
        <w:rPr>
          <w:rFonts w:ascii="Times New Roman" w:hAnsi="Times New Roman" w:cs="Times New Roman"/>
          <w:b/>
          <w:bCs/>
          <w:color w:val="auto"/>
          <w:sz w:val="24"/>
          <w:szCs w:val="24"/>
        </w:rPr>
        <w:t>Efforts to address bias</w:t>
      </w:r>
      <w:bookmarkEnd w:id="29"/>
    </w:p>
    <w:p w14:paraId="197E167B" w14:textId="79C360E5" w:rsidR="00FD669D" w:rsidRPr="00EE5197" w:rsidRDefault="00FD669D" w:rsidP="00900E2E">
      <w:pPr>
        <w:spacing w:line="360" w:lineRule="auto"/>
        <w:rPr>
          <w:rFonts w:ascii="Times New Roman" w:hAnsi="Times New Roman" w:cs="Times New Roman"/>
          <w:sz w:val="24"/>
          <w:szCs w:val="24"/>
        </w:rPr>
      </w:pPr>
      <w:r w:rsidRPr="00EE5197">
        <w:rPr>
          <w:rFonts w:ascii="Times New Roman" w:hAnsi="Times New Roman" w:cs="Times New Roman"/>
          <w:b/>
          <w:bCs/>
          <w:sz w:val="24"/>
          <w:szCs w:val="24"/>
        </w:rPr>
        <w:tab/>
      </w:r>
      <w:r w:rsidR="00FB3090" w:rsidRPr="00EE5197">
        <w:rPr>
          <w:rFonts w:ascii="Times New Roman" w:hAnsi="Times New Roman" w:cs="Times New Roman"/>
          <w:sz w:val="24"/>
          <w:szCs w:val="24"/>
        </w:rPr>
        <w:t xml:space="preserve">Those who worked less than full-time in the prior week, defined as less than 30 hours, were removed from the study </w:t>
      </w:r>
      <w:r w:rsidR="005146A1" w:rsidRPr="00EE5197">
        <w:rPr>
          <w:rFonts w:ascii="Times New Roman" w:hAnsi="Times New Roman" w:cs="Times New Roman"/>
          <w:sz w:val="24"/>
          <w:szCs w:val="24"/>
        </w:rPr>
        <w:t>to prevent a potential bias that could come from</w:t>
      </w:r>
      <w:r w:rsidR="0080601C" w:rsidRPr="00EE5197">
        <w:rPr>
          <w:rFonts w:ascii="Times New Roman" w:hAnsi="Times New Roman" w:cs="Times New Roman"/>
          <w:sz w:val="24"/>
          <w:szCs w:val="24"/>
        </w:rPr>
        <w:t xml:space="preserve"> observations who had not worked at all or worked very little. </w:t>
      </w:r>
      <w:r w:rsidR="00507B70" w:rsidRPr="00EE5197">
        <w:rPr>
          <w:rFonts w:ascii="Times New Roman" w:hAnsi="Times New Roman" w:cs="Times New Roman"/>
          <w:sz w:val="24"/>
          <w:szCs w:val="24"/>
        </w:rPr>
        <w:t xml:space="preserve">Children and adolescents were removed </w:t>
      </w:r>
      <w:r w:rsidR="00F61CE8" w:rsidRPr="00EE5197">
        <w:rPr>
          <w:rFonts w:ascii="Times New Roman" w:hAnsi="Times New Roman" w:cs="Times New Roman"/>
          <w:sz w:val="24"/>
          <w:szCs w:val="24"/>
        </w:rPr>
        <w:t xml:space="preserve">as they </w:t>
      </w:r>
      <w:r w:rsidR="0011038A" w:rsidRPr="00EE5197">
        <w:rPr>
          <w:rFonts w:ascii="Times New Roman" w:hAnsi="Times New Roman" w:cs="Times New Roman"/>
          <w:sz w:val="24"/>
          <w:szCs w:val="24"/>
        </w:rPr>
        <w:t>may not have lived long enough to</w:t>
      </w:r>
      <w:r w:rsidR="00176DCB" w:rsidRPr="00EE5197">
        <w:rPr>
          <w:rFonts w:ascii="Times New Roman" w:hAnsi="Times New Roman" w:cs="Times New Roman"/>
          <w:sz w:val="24"/>
          <w:szCs w:val="24"/>
        </w:rPr>
        <w:t xml:space="preserve"> observe direc</w:t>
      </w:r>
      <w:r w:rsidR="008D22AB" w:rsidRPr="00EE5197">
        <w:rPr>
          <w:rFonts w:ascii="Times New Roman" w:hAnsi="Times New Roman" w:cs="Times New Roman"/>
          <w:sz w:val="24"/>
          <w:szCs w:val="24"/>
        </w:rPr>
        <w:t xml:space="preserve">t effects of working hours on </w:t>
      </w:r>
      <w:r w:rsidR="000C1811" w:rsidRPr="00EE5197">
        <w:rPr>
          <w:rFonts w:ascii="Times New Roman" w:hAnsi="Times New Roman" w:cs="Times New Roman"/>
          <w:sz w:val="24"/>
          <w:szCs w:val="24"/>
        </w:rPr>
        <w:t>TC</w:t>
      </w:r>
      <w:r w:rsidR="008D22AB" w:rsidRPr="00EE5197">
        <w:rPr>
          <w:rFonts w:ascii="Times New Roman" w:hAnsi="Times New Roman" w:cs="Times New Roman"/>
          <w:sz w:val="24"/>
          <w:szCs w:val="24"/>
        </w:rPr>
        <w:t>.</w:t>
      </w:r>
      <w:r w:rsidR="00C709D3" w:rsidRPr="00EE5197">
        <w:rPr>
          <w:rFonts w:ascii="Times New Roman" w:hAnsi="Times New Roman" w:cs="Times New Roman"/>
          <w:sz w:val="24"/>
          <w:szCs w:val="24"/>
        </w:rPr>
        <w:t xml:space="preserve"> </w:t>
      </w:r>
      <w:r w:rsidR="00A969D8" w:rsidRPr="00EE5197">
        <w:rPr>
          <w:rFonts w:ascii="Times New Roman" w:hAnsi="Times New Roman" w:cs="Times New Roman"/>
          <w:sz w:val="24"/>
          <w:szCs w:val="24"/>
        </w:rPr>
        <w:t xml:space="preserve">The </w:t>
      </w:r>
      <w:r w:rsidR="006F3C8F" w:rsidRPr="00EE5197">
        <w:rPr>
          <w:rFonts w:ascii="Times New Roman" w:hAnsi="Times New Roman" w:cs="Times New Roman"/>
          <w:sz w:val="24"/>
          <w:szCs w:val="24"/>
        </w:rPr>
        <w:t xml:space="preserve">final model </w:t>
      </w:r>
      <w:r w:rsidR="0009032B" w:rsidRPr="00EE5197">
        <w:rPr>
          <w:rFonts w:ascii="Times New Roman" w:hAnsi="Times New Roman" w:cs="Times New Roman"/>
          <w:sz w:val="24"/>
          <w:szCs w:val="24"/>
        </w:rPr>
        <w:t>controlled for the effects of the selected covariates to</w:t>
      </w:r>
      <w:r w:rsidR="00F7184B" w:rsidRPr="00EE5197">
        <w:rPr>
          <w:rFonts w:ascii="Times New Roman" w:hAnsi="Times New Roman" w:cs="Times New Roman"/>
          <w:sz w:val="24"/>
          <w:szCs w:val="24"/>
        </w:rPr>
        <w:t xml:space="preserve"> </w:t>
      </w:r>
      <w:r w:rsidR="00857ED2" w:rsidRPr="00EE5197">
        <w:rPr>
          <w:rFonts w:ascii="Times New Roman" w:hAnsi="Times New Roman" w:cs="Times New Roman"/>
          <w:sz w:val="24"/>
          <w:szCs w:val="24"/>
        </w:rPr>
        <w:t>measure the association more accurately</w:t>
      </w:r>
      <w:r w:rsidR="00F7184B" w:rsidRPr="00EE5197">
        <w:rPr>
          <w:rFonts w:ascii="Times New Roman" w:hAnsi="Times New Roman" w:cs="Times New Roman"/>
          <w:sz w:val="24"/>
          <w:szCs w:val="24"/>
        </w:rPr>
        <w:t xml:space="preserve"> between prior week working hours and </w:t>
      </w:r>
      <w:r w:rsidR="000C1811" w:rsidRPr="00EE5197">
        <w:rPr>
          <w:rFonts w:ascii="Times New Roman" w:hAnsi="Times New Roman" w:cs="Times New Roman"/>
          <w:sz w:val="24"/>
          <w:szCs w:val="24"/>
        </w:rPr>
        <w:t>TC</w:t>
      </w:r>
      <w:r w:rsidR="00E014EB" w:rsidRPr="00EE5197">
        <w:rPr>
          <w:rFonts w:ascii="Times New Roman" w:hAnsi="Times New Roman" w:cs="Times New Roman"/>
          <w:sz w:val="24"/>
          <w:szCs w:val="24"/>
        </w:rPr>
        <w:t>.</w:t>
      </w:r>
    </w:p>
    <w:p w14:paraId="509CBED7" w14:textId="3DB1F182" w:rsidR="002A5F27" w:rsidRPr="00EE5197" w:rsidRDefault="002A5F27" w:rsidP="00900E2E">
      <w:pPr>
        <w:pStyle w:val="Heading2"/>
        <w:spacing w:line="360" w:lineRule="auto"/>
        <w:rPr>
          <w:rFonts w:ascii="Times New Roman" w:hAnsi="Times New Roman" w:cs="Times New Roman"/>
          <w:b/>
          <w:bCs/>
          <w:sz w:val="24"/>
          <w:szCs w:val="24"/>
        </w:rPr>
      </w:pPr>
      <w:bookmarkStart w:id="30" w:name="_Toc98088150"/>
      <w:r w:rsidRPr="00EE5197">
        <w:rPr>
          <w:rFonts w:ascii="Times New Roman" w:hAnsi="Times New Roman" w:cs="Times New Roman"/>
          <w:b/>
          <w:bCs/>
          <w:color w:val="auto"/>
          <w:sz w:val="24"/>
          <w:szCs w:val="24"/>
        </w:rPr>
        <w:t>Statistical methods</w:t>
      </w:r>
      <w:bookmarkEnd w:id="30"/>
    </w:p>
    <w:p w14:paraId="13646285" w14:textId="0F81F403" w:rsidR="00673783" w:rsidRPr="00EE5197" w:rsidRDefault="002865DB"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r>
      <w:r w:rsidR="00CD660C" w:rsidRPr="00EE5197">
        <w:rPr>
          <w:rFonts w:ascii="Times New Roman" w:hAnsi="Times New Roman" w:cs="Times New Roman"/>
          <w:sz w:val="24"/>
          <w:szCs w:val="24"/>
        </w:rPr>
        <w:t>Descriptive</w:t>
      </w:r>
      <w:r w:rsidR="00BB504D" w:rsidRPr="00EE5197">
        <w:rPr>
          <w:rFonts w:ascii="Times New Roman" w:hAnsi="Times New Roman" w:cs="Times New Roman"/>
          <w:sz w:val="24"/>
          <w:szCs w:val="24"/>
        </w:rPr>
        <w:t xml:space="preserve"> and analytic statistics </w:t>
      </w:r>
      <w:r w:rsidR="00575B89" w:rsidRPr="00EE5197">
        <w:rPr>
          <w:rFonts w:ascii="Times New Roman" w:hAnsi="Times New Roman" w:cs="Times New Roman"/>
          <w:sz w:val="24"/>
          <w:szCs w:val="24"/>
        </w:rPr>
        <w:t xml:space="preserve">were </w:t>
      </w:r>
      <w:r w:rsidR="00CD660C" w:rsidRPr="00EE5197">
        <w:rPr>
          <w:rFonts w:ascii="Times New Roman" w:hAnsi="Times New Roman" w:cs="Times New Roman"/>
          <w:sz w:val="24"/>
          <w:szCs w:val="24"/>
        </w:rPr>
        <w:t>calculated with</w:t>
      </w:r>
      <w:r w:rsidR="0067247E" w:rsidRPr="00EE5197">
        <w:rPr>
          <w:rFonts w:ascii="Times New Roman" w:hAnsi="Times New Roman" w:cs="Times New Roman"/>
          <w:sz w:val="24"/>
          <w:szCs w:val="24"/>
        </w:rPr>
        <w:t xml:space="preserve"> </w:t>
      </w:r>
      <w:r w:rsidR="009E18B4" w:rsidRPr="00EE5197">
        <w:rPr>
          <w:rFonts w:ascii="Times New Roman" w:hAnsi="Times New Roman" w:cs="Times New Roman"/>
          <w:sz w:val="24"/>
          <w:szCs w:val="24"/>
        </w:rPr>
        <w:t xml:space="preserve">R 4.1.1 </w:t>
      </w:r>
      <w:r w:rsidR="00C67F19" w:rsidRPr="00EE5197">
        <w:rPr>
          <w:rFonts w:ascii="Times New Roman" w:hAnsi="Times New Roman" w:cs="Times New Roman"/>
          <w:sz w:val="24"/>
          <w:szCs w:val="24"/>
        </w:rPr>
        <w:t xml:space="preserve">“Kick Things” </w:t>
      </w:r>
      <w:r w:rsidR="00575B89" w:rsidRPr="00EE5197">
        <w:rPr>
          <w:rFonts w:ascii="Times New Roman" w:hAnsi="Times New Roman" w:cs="Times New Roman"/>
          <w:sz w:val="24"/>
          <w:szCs w:val="24"/>
        </w:rPr>
        <w:t>and weights included with the NHANES 2017-2018 dataset</w:t>
      </w:r>
      <w:r w:rsidR="005B0631">
        <w:rPr>
          <w:rFonts w:ascii="Times New Roman" w:hAnsi="Times New Roman" w:cs="Times New Roman"/>
          <w:sz w:val="24"/>
          <w:szCs w:val="24"/>
        </w:rPr>
        <w:t xml:space="preserve"> were utilized</w:t>
      </w:r>
      <w:r w:rsidR="00575B89" w:rsidRPr="00EE5197">
        <w:rPr>
          <w:rFonts w:ascii="Times New Roman" w:hAnsi="Times New Roman" w:cs="Times New Roman"/>
          <w:sz w:val="24"/>
          <w:szCs w:val="24"/>
        </w:rPr>
        <w:t xml:space="preserve">. </w:t>
      </w:r>
      <w:r w:rsidR="005B0631">
        <w:rPr>
          <w:rFonts w:ascii="Times New Roman" w:hAnsi="Times New Roman" w:cs="Times New Roman"/>
          <w:sz w:val="24"/>
          <w:szCs w:val="24"/>
        </w:rPr>
        <w:t>U</w:t>
      </w:r>
      <w:r w:rsidR="008D0D12" w:rsidRPr="00EE5197">
        <w:rPr>
          <w:rFonts w:ascii="Times New Roman" w:hAnsi="Times New Roman" w:cs="Times New Roman"/>
          <w:sz w:val="24"/>
          <w:szCs w:val="24"/>
        </w:rPr>
        <w:t xml:space="preserve">nweighted </w:t>
      </w:r>
      <w:r w:rsidR="005B0631">
        <w:rPr>
          <w:rFonts w:ascii="Times New Roman" w:hAnsi="Times New Roman" w:cs="Times New Roman"/>
          <w:sz w:val="24"/>
          <w:szCs w:val="24"/>
        </w:rPr>
        <w:t>analyses</w:t>
      </w:r>
      <w:r w:rsidR="00BC723E" w:rsidRPr="00EE5197">
        <w:rPr>
          <w:rFonts w:ascii="Times New Roman" w:hAnsi="Times New Roman" w:cs="Times New Roman"/>
          <w:sz w:val="24"/>
          <w:szCs w:val="24"/>
        </w:rPr>
        <w:t xml:space="preserve"> </w:t>
      </w:r>
      <w:r w:rsidR="005B0631">
        <w:rPr>
          <w:rFonts w:ascii="Times New Roman" w:hAnsi="Times New Roman" w:cs="Times New Roman"/>
          <w:sz w:val="24"/>
          <w:szCs w:val="24"/>
        </w:rPr>
        <w:t>were</w:t>
      </w:r>
      <w:r w:rsidR="00BC723E" w:rsidRPr="00EE5197">
        <w:rPr>
          <w:rFonts w:ascii="Times New Roman" w:hAnsi="Times New Roman" w:cs="Times New Roman"/>
          <w:sz w:val="24"/>
          <w:szCs w:val="24"/>
        </w:rPr>
        <w:t xml:space="preserve"> </w:t>
      </w:r>
      <w:r w:rsidR="005B0631">
        <w:rPr>
          <w:rFonts w:ascii="Times New Roman" w:hAnsi="Times New Roman" w:cs="Times New Roman"/>
          <w:sz w:val="24"/>
          <w:szCs w:val="24"/>
        </w:rPr>
        <w:t>not performed</w:t>
      </w:r>
      <w:r w:rsidR="00BC723E" w:rsidRPr="00EE5197">
        <w:rPr>
          <w:rFonts w:ascii="Times New Roman" w:hAnsi="Times New Roman" w:cs="Times New Roman"/>
          <w:sz w:val="24"/>
          <w:szCs w:val="24"/>
        </w:rPr>
        <w:t xml:space="preserve">. </w:t>
      </w:r>
      <w:r w:rsidR="006D108B">
        <w:rPr>
          <w:rFonts w:ascii="Times New Roman" w:hAnsi="Times New Roman" w:cs="Times New Roman"/>
          <w:sz w:val="24"/>
          <w:szCs w:val="24"/>
        </w:rPr>
        <w:t xml:space="preserve">Alpha was set to 0.05 for all interpretations. </w:t>
      </w:r>
      <w:r w:rsidR="008B7072">
        <w:rPr>
          <w:rFonts w:ascii="Times New Roman" w:hAnsi="Times New Roman" w:cs="Times New Roman"/>
          <w:sz w:val="24"/>
          <w:szCs w:val="24"/>
        </w:rPr>
        <w:t xml:space="preserve">Means and standard errors were </w:t>
      </w:r>
      <w:r w:rsidR="008B7072">
        <w:rPr>
          <w:rFonts w:ascii="Times New Roman" w:hAnsi="Times New Roman" w:cs="Times New Roman"/>
          <w:sz w:val="24"/>
          <w:szCs w:val="24"/>
        </w:rPr>
        <w:lastRenderedPageBreak/>
        <w:t>reported for normally distributed variables while medians and ranges were reported for nonnormal</w:t>
      </w:r>
      <w:r w:rsidR="00FE6B7A">
        <w:rPr>
          <w:rFonts w:ascii="Times New Roman" w:hAnsi="Times New Roman" w:cs="Times New Roman"/>
          <w:sz w:val="24"/>
          <w:szCs w:val="24"/>
        </w:rPr>
        <w:t xml:space="preserve"> distributions.</w:t>
      </w:r>
    </w:p>
    <w:p w14:paraId="12A509F6" w14:textId="6A8ED8CE" w:rsidR="00FA4AA3" w:rsidRPr="00EE5197" w:rsidRDefault="00E70B7D"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Simple linear regression was used to determine </w:t>
      </w:r>
      <w:r w:rsidR="00CA472E" w:rsidRPr="00EE5197">
        <w:rPr>
          <w:rFonts w:ascii="Times New Roman" w:hAnsi="Times New Roman" w:cs="Times New Roman"/>
          <w:sz w:val="24"/>
          <w:szCs w:val="24"/>
        </w:rPr>
        <w:t xml:space="preserve">the effects of </w:t>
      </w:r>
      <w:r w:rsidR="000F2993" w:rsidRPr="00EE5197">
        <w:rPr>
          <w:rFonts w:ascii="Times New Roman" w:hAnsi="Times New Roman" w:cs="Times New Roman"/>
          <w:sz w:val="24"/>
          <w:szCs w:val="24"/>
        </w:rPr>
        <w:t xml:space="preserve">the continuous variables on </w:t>
      </w:r>
      <w:r w:rsidR="00BD1933" w:rsidRPr="00EE5197">
        <w:rPr>
          <w:rFonts w:ascii="Times New Roman" w:hAnsi="Times New Roman" w:cs="Times New Roman"/>
          <w:sz w:val="24"/>
          <w:szCs w:val="24"/>
        </w:rPr>
        <w:t>TC</w:t>
      </w:r>
      <w:r w:rsidR="000B7066" w:rsidRPr="00EE5197">
        <w:rPr>
          <w:rFonts w:ascii="Times New Roman" w:hAnsi="Times New Roman" w:cs="Times New Roman"/>
          <w:sz w:val="24"/>
          <w:szCs w:val="24"/>
        </w:rPr>
        <w:t xml:space="preserve"> for the bivariate analysis</w:t>
      </w:r>
      <w:r w:rsidR="0076656F" w:rsidRPr="00EE5197">
        <w:rPr>
          <w:rFonts w:ascii="Times New Roman" w:hAnsi="Times New Roman" w:cs="Times New Roman"/>
          <w:sz w:val="24"/>
          <w:szCs w:val="24"/>
        </w:rPr>
        <w:t xml:space="preserve">. </w:t>
      </w:r>
      <w:r w:rsidR="000F2993" w:rsidRPr="00EE5197">
        <w:rPr>
          <w:rFonts w:ascii="Times New Roman" w:hAnsi="Times New Roman" w:cs="Times New Roman"/>
          <w:sz w:val="24"/>
          <w:szCs w:val="24"/>
        </w:rPr>
        <w:t xml:space="preserve">Pearson’s correlation was used to describe the strength of these effects. </w:t>
      </w:r>
      <w:r w:rsidR="00CB15D1" w:rsidRPr="00EE5197">
        <w:rPr>
          <w:rFonts w:ascii="Times New Roman" w:hAnsi="Times New Roman" w:cs="Times New Roman"/>
          <w:sz w:val="24"/>
          <w:szCs w:val="24"/>
        </w:rPr>
        <w:t xml:space="preserve">Bartlett’s test for homogeneity was used to determine the inclusion of a categorical variable in the bivariate analysis. </w:t>
      </w:r>
      <w:r w:rsidR="0076656F" w:rsidRPr="00EE5197">
        <w:rPr>
          <w:rFonts w:ascii="Times New Roman" w:hAnsi="Times New Roman" w:cs="Times New Roman"/>
          <w:sz w:val="24"/>
          <w:szCs w:val="24"/>
        </w:rPr>
        <w:t xml:space="preserve">Independent t-tests and ANOVA </w:t>
      </w:r>
      <w:r w:rsidR="00342E0C" w:rsidRPr="00EE5197">
        <w:rPr>
          <w:rFonts w:ascii="Times New Roman" w:hAnsi="Times New Roman" w:cs="Times New Roman"/>
          <w:sz w:val="24"/>
          <w:szCs w:val="24"/>
        </w:rPr>
        <w:t>were performed</w:t>
      </w:r>
      <w:r w:rsidR="0076656F" w:rsidRPr="00EE5197">
        <w:rPr>
          <w:rFonts w:ascii="Times New Roman" w:hAnsi="Times New Roman" w:cs="Times New Roman"/>
          <w:sz w:val="24"/>
          <w:szCs w:val="24"/>
        </w:rPr>
        <w:t xml:space="preserve"> to calculate differences in means fo</w:t>
      </w:r>
      <w:r w:rsidR="000B7066" w:rsidRPr="00EE5197">
        <w:rPr>
          <w:rFonts w:ascii="Times New Roman" w:hAnsi="Times New Roman" w:cs="Times New Roman"/>
          <w:sz w:val="24"/>
          <w:szCs w:val="24"/>
        </w:rPr>
        <w:t xml:space="preserve">r </w:t>
      </w:r>
      <w:r w:rsidR="001E4666" w:rsidRPr="00EE5197">
        <w:rPr>
          <w:rFonts w:ascii="Times New Roman" w:hAnsi="Times New Roman" w:cs="Times New Roman"/>
          <w:sz w:val="24"/>
          <w:szCs w:val="24"/>
        </w:rPr>
        <w:t xml:space="preserve">the included </w:t>
      </w:r>
      <w:r w:rsidR="000B7066" w:rsidRPr="00EE5197">
        <w:rPr>
          <w:rFonts w:ascii="Times New Roman" w:hAnsi="Times New Roman" w:cs="Times New Roman"/>
          <w:sz w:val="24"/>
          <w:szCs w:val="24"/>
        </w:rPr>
        <w:t>categorical variables</w:t>
      </w:r>
      <w:r w:rsidR="005F1653" w:rsidRPr="00EE5197">
        <w:rPr>
          <w:rFonts w:ascii="Times New Roman" w:hAnsi="Times New Roman" w:cs="Times New Roman"/>
          <w:sz w:val="24"/>
          <w:szCs w:val="24"/>
        </w:rPr>
        <w:t>.</w:t>
      </w:r>
      <w:r w:rsidR="001206B1" w:rsidRPr="00EE5197">
        <w:rPr>
          <w:rFonts w:ascii="Times New Roman" w:hAnsi="Times New Roman" w:cs="Times New Roman"/>
          <w:sz w:val="24"/>
          <w:szCs w:val="24"/>
        </w:rPr>
        <w:t xml:space="preserve"> </w:t>
      </w:r>
      <w:r w:rsidR="005F1653" w:rsidRPr="00EE5197">
        <w:rPr>
          <w:rFonts w:ascii="Times New Roman" w:hAnsi="Times New Roman" w:cs="Times New Roman"/>
          <w:sz w:val="24"/>
          <w:szCs w:val="24"/>
        </w:rPr>
        <w:t>Multiple linear regression was used to build the adjusted model</w:t>
      </w:r>
      <w:r w:rsidR="00354506" w:rsidRPr="00EE5197">
        <w:rPr>
          <w:rFonts w:ascii="Times New Roman" w:hAnsi="Times New Roman" w:cs="Times New Roman"/>
          <w:sz w:val="24"/>
          <w:szCs w:val="24"/>
        </w:rPr>
        <w:t xml:space="preserve"> of determining the effect of prior week working hours on </w:t>
      </w:r>
      <w:r w:rsidR="00BD1933" w:rsidRPr="00EE5197">
        <w:rPr>
          <w:rFonts w:ascii="Times New Roman" w:hAnsi="Times New Roman" w:cs="Times New Roman"/>
          <w:sz w:val="24"/>
          <w:szCs w:val="24"/>
        </w:rPr>
        <w:t>TC</w:t>
      </w:r>
      <w:r w:rsidR="00354506" w:rsidRPr="00EE5197">
        <w:rPr>
          <w:rFonts w:ascii="Times New Roman" w:hAnsi="Times New Roman" w:cs="Times New Roman"/>
          <w:sz w:val="24"/>
          <w:szCs w:val="24"/>
        </w:rPr>
        <w:t>.</w:t>
      </w:r>
    </w:p>
    <w:p w14:paraId="0520485B" w14:textId="5CB46583" w:rsidR="00FC0816" w:rsidRPr="00EE5197" w:rsidRDefault="005F25A0"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A post-hoc analysis was performed to </w:t>
      </w:r>
      <w:r w:rsidR="00794A16" w:rsidRPr="00EE5197">
        <w:rPr>
          <w:rFonts w:ascii="Times New Roman" w:hAnsi="Times New Roman" w:cs="Times New Roman"/>
          <w:sz w:val="24"/>
          <w:szCs w:val="24"/>
        </w:rPr>
        <w:t xml:space="preserve">measure </w:t>
      </w:r>
      <w:r w:rsidR="0066014F" w:rsidRPr="00EE5197">
        <w:rPr>
          <w:rFonts w:ascii="Times New Roman" w:hAnsi="Times New Roman" w:cs="Times New Roman"/>
          <w:sz w:val="24"/>
          <w:szCs w:val="24"/>
        </w:rPr>
        <w:t>a potential bias coming from a healthy worker effect. Independent t-tests were</w:t>
      </w:r>
      <w:r w:rsidR="003A2493" w:rsidRPr="00EE5197">
        <w:rPr>
          <w:rFonts w:ascii="Times New Roman" w:hAnsi="Times New Roman" w:cs="Times New Roman"/>
          <w:sz w:val="24"/>
          <w:szCs w:val="24"/>
        </w:rPr>
        <w:t xml:space="preserve"> </w:t>
      </w:r>
      <w:r w:rsidR="0066014F" w:rsidRPr="00EE5197">
        <w:rPr>
          <w:rFonts w:ascii="Times New Roman" w:hAnsi="Times New Roman" w:cs="Times New Roman"/>
          <w:sz w:val="24"/>
          <w:szCs w:val="24"/>
        </w:rPr>
        <w:t>used to compare</w:t>
      </w:r>
      <w:r w:rsidR="003A2493" w:rsidRPr="00EE5197">
        <w:rPr>
          <w:rFonts w:ascii="Times New Roman" w:hAnsi="Times New Roman" w:cs="Times New Roman"/>
          <w:sz w:val="24"/>
          <w:szCs w:val="24"/>
        </w:rPr>
        <w:t xml:space="preserve"> mean TC,</w:t>
      </w:r>
      <w:r w:rsidR="0066014F" w:rsidRPr="00EE5197">
        <w:rPr>
          <w:rFonts w:ascii="Times New Roman" w:hAnsi="Times New Roman" w:cs="Times New Roman"/>
          <w:sz w:val="24"/>
          <w:szCs w:val="24"/>
        </w:rPr>
        <w:t xml:space="preserve"> </w:t>
      </w:r>
      <w:commentRangeStart w:id="31"/>
      <w:r w:rsidR="00691902" w:rsidRPr="00EE5197">
        <w:rPr>
          <w:rFonts w:ascii="Times New Roman" w:hAnsi="Times New Roman" w:cs="Times New Roman"/>
          <w:sz w:val="24"/>
          <w:szCs w:val="24"/>
        </w:rPr>
        <w:t xml:space="preserve">high TC </w:t>
      </w:r>
      <w:r w:rsidR="003D154A" w:rsidRPr="00EE5197">
        <w:rPr>
          <w:rFonts w:ascii="Times New Roman" w:hAnsi="Times New Roman" w:cs="Times New Roman"/>
          <w:sz w:val="24"/>
          <w:szCs w:val="24"/>
        </w:rPr>
        <w:t>(&gt;</w:t>
      </w:r>
      <w:r w:rsidR="00691902" w:rsidRPr="00EE5197">
        <w:rPr>
          <w:rFonts w:ascii="Times New Roman" w:hAnsi="Times New Roman" w:cs="Times New Roman"/>
          <w:sz w:val="24"/>
          <w:szCs w:val="24"/>
        </w:rPr>
        <w:t xml:space="preserve">200 mg/dL) </w:t>
      </w:r>
      <w:r w:rsidR="00AB04D8" w:rsidRPr="00EE5197">
        <w:rPr>
          <w:rFonts w:ascii="Times New Roman" w:hAnsi="Times New Roman" w:cs="Times New Roman"/>
          <w:sz w:val="24"/>
          <w:szCs w:val="24"/>
        </w:rPr>
        <w:t>prevalence</w:t>
      </w:r>
      <w:r w:rsidR="003A2493" w:rsidRPr="00EE5197">
        <w:rPr>
          <w:rFonts w:ascii="Times New Roman" w:hAnsi="Times New Roman" w:cs="Times New Roman"/>
          <w:sz w:val="24"/>
          <w:szCs w:val="24"/>
        </w:rPr>
        <w:t>,</w:t>
      </w:r>
      <w:r w:rsidR="00AB04D8" w:rsidRPr="00EE5197">
        <w:rPr>
          <w:rFonts w:ascii="Times New Roman" w:hAnsi="Times New Roman" w:cs="Times New Roman"/>
          <w:sz w:val="24"/>
          <w:szCs w:val="24"/>
        </w:rPr>
        <w:t xml:space="preserve"> </w:t>
      </w:r>
      <w:r w:rsidR="00691902" w:rsidRPr="00EE5197">
        <w:rPr>
          <w:rFonts w:ascii="Times New Roman" w:hAnsi="Times New Roman" w:cs="Times New Roman"/>
          <w:sz w:val="24"/>
          <w:szCs w:val="24"/>
        </w:rPr>
        <w:t xml:space="preserve">and very high TC (&gt;240 mg/dL) </w:t>
      </w:r>
      <w:r w:rsidR="00AB04D8" w:rsidRPr="00EE5197">
        <w:rPr>
          <w:rFonts w:ascii="Times New Roman" w:hAnsi="Times New Roman" w:cs="Times New Roman"/>
          <w:sz w:val="24"/>
          <w:szCs w:val="24"/>
        </w:rPr>
        <w:t>prevalence</w:t>
      </w:r>
      <w:commentRangeEnd w:id="31"/>
      <w:r w:rsidR="00DC1B95">
        <w:rPr>
          <w:rStyle w:val="CommentReference"/>
        </w:rPr>
        <w:commentReference w:id="31"/>
      </w:r>
      <w:r w:rsidR="00691902" w:rsidRPr="00EE5197">
        <w:rPr>
          <w:rFonts w:ascii="Times New Roman" w:hAnsi="Times New Roman" w:cs="Times New Roman"/>
          <w:sz w:val="24"/>
          <w:szCs w:val="24"/>
        </w:rPr>
        <w:t xml:space="preserve"> </w:t>
      </w:r>
      <w:r w:rsidR="005F4568" w:rsidRPr="00EE5197">
        <w:rPr>
          <w:rFonts w:ascii="Times New Roman" w:hAnsi="Times New Roman" w:cs="Times New Roman"/>
          <w:sz w:val="24"/>
          <w:szCs w:val="24"/>
        </w:rPr>
        <w:t>between the</w:t>
      </w:r>
      <w:r w:rsidR="00693E29" w:rsidRPr="00EE5197">
        <w:rPr>
          <w:rFonts w:ascii="Times New Roman" w:hAnsi="Times New Roman" w:cs="Times New Roman"/>
          <w:sz w:val="24"/>
          <w:szCs w:val="24"/>
        </w:rPr>
        <w:t xml:space="preserve"> </w:t>
      </w:r>
      <w:r w:rsidR="005F4568" w:rsidRPr="00EE5197">
        <w:rPr>
          <w:rFonts w:ascii="Times New Roman" w:hAnsi="Times New Roman" w:cs="Times New Roman"/>
          <w:sz w:val="24"/>
          <w:szCs w:val="24"/>
        </w:rPr>
        <w:t>study population and those excluded from the study population.</w:t>
      </w:r>
    </w:p>
    <w:p w14:paraId="7C3F9450" w14:textId="308D6451" w:rsidR="002A5F27" w:rsidRPr="00EE5197" w:rsidRDefault="004E5E4E" w:rsidP="00900E2E">
      <w:pPr>
        <w:pStyle w:val="Heading1"/>
        <w:spacing w:line="360" w:lineRule="auto"/>
        <w:jc w:val="center"/>
        <w:rPr>
          <w:rFonts w:ascii="Times New Roman" w:hAnsi="Times New Roman" w:cs="Times New Roman"/>
          <w:b/>
          <w:bCs/>
          <w:sz w:val="24"/>
          <w:szCs w:val="24"/>
        </w:rPr>
      </w:pPr>
      <w:bookmarkStart w:id="32" w:name="_Toc98088151"/>
      <w:r w:rsidRPr="00EE5197">
        <w:rPr>
          <w:rFonts w:ascii="Times New Roman" w:hAnsi="Times New Roman" w:cs="Times New Roman"/>
          <w:b/>
          <w:bCs/>
          <w:color w:val="auto"/>
          <w:sz w:val="24"/>
          <w:szCs w:val="24"/>
        </w:rPr>
        <w:t>RESULTS</w:t>
      </w:r>
      <w:bookmarkEnd w:id="32"/>
    </w:p>
    <w:p w14:paraId="52E98C11" w14:textId="725B67ED" w:rsidR="004E5E4E" w:rsidRPr="00EE5197" w:rsidRDefault="004E5E4E" w:rsidP="00900E2E">
      <w:pPr>
        <w:pStyle w:val="Heading2"/>
        <w:spacing w:line="360" w:lineRule="auto"/>
        <w:rPr>
          <w:rFonts w:ascii="Times New Roman" w:hAnsi="Times New Roman" w:cs="Times New Roman"/>
          <w:b/>
          <w:bCs/>
          <w:sz w:val="24"/>
          <w:szCs w:val="24"/>
        </w:rPr>
      </w:pPr>
      <w:bookmarkStart w:id="33" w:name="_Toc98088152"/>
      <w:r w:rsidRPr="00EE5197">
        <w:rPr>
          <w:rFonts w:ascii="Times New Roman" w:hAnsi="Times New Roman" w:cs="Times New Roman"/>
          <w:b/>
          <w:bCs/>
          <w:color w:val="auto"/>
          <w:sz w:val="24"/>
          <w:szCs w:val="24"/>
        </w:rPr>
        <w:t>Key findings</w:t>
      </w:r>
      <w:bookmarkEnd w:id="33"/>
    </w:p>
    <w:p w14:paraId="437CFD14" w14:textId="07B96921" w:rsidR="0023211A" w:rsidRPr="00EE5197" w:rsidRDefault="00AA1CFE" w:rsidP="00B73EC9">
      <w:pPr>
        <w:pStyle w:val="ListParagraph"/>
        <w:numPr>
          <w:ilvl w:val="0"/>
          <w:numId w:val="8"/>
        </w:numPr>
        <w:spacing w:line="240" w:lineRule="auto"/>
        <w:rPr>
          <w:rFonts w:ascii="Times New Roman" w:hAnsi="Times New Roman" w:cs="Times New Roman"/>
          <w:b/>
          <w:bCs/>
          <w:sz w:val="24"/>
          <w:szCs w:val="24"/>
        </w:rPr>
      </w:pPr>
      <w:r w:rsidRPr="00EE5197">
        <w:rPr>
          <w:rFonts w:ascii="Times New Roman" w:hAnsi="Times New Roman" w:cs="Times New Roman"/>
          <w:sz w:val="24"/>
          <w:szCs w:val="24"/>
        </w:rPr>
        <w:t>3</w:t>
      </w:r>
      <w:r w:rsidR="002C05E1" w:rsidRPr="00EE5197">
        <w:rPr>
          <w:rFonts w:ascii="Times New Roman" w:hAnsi="Times New Roman" w:cs="Times New Roman"/>
          <w:sz w:val="24"/>
          <w:szCs w:val="24"/>
        </w:rPr>
        <w:t>7</w:t>
      </w:r>
      <w:r w:rsidR="004F5EC3" w:rsidRPr="00EE5197">
        <w:rPr>
          <w:rFonts w:ascii="Times New Roman" w:hAnsi="Times New Roman" w:cs="Times New Roman"/>
          <w:sz w:val="24"/>
          <w:szCs w:val="24"/>
        </w:rPr>
        <w:t>.0</w:t>
      </w:r>
      <w:r w:rsidRPr="00EE5197">
        <w:rPr>
          <w:rFonts w:ascii="Times New Roman" w:hAnsi="Times New Roman" w:cs="Times New Roman"/>
          <w:sz w:val="24"/>
          <w:szCs w:val="24"/>
        </w:rPr>
        <w:t xml:space="preserve">% </w:t>
      </w:r>
      <w:r w:rsidR="003862F4" w:rsidRPr="00EE5197">
        <w:rPr>
          <w:rFonts w:ascii="Times New Roman" w:hAnsi="Times New Roman" w:cs="Times New Roman"/>
          <w:sz w:val="24"/>
          <w:szCs w:val="24"/>
        </w:rPr>
        <w:t xml:space="preserve">of the weighted population had clinically high </w:t>
      </w:r>
      <w:r w:rsidR="00BD1933" w:rsidRPr="00EE5197">
        <w:rPr>
          <w:rFonts w:ascii="Times New Roman" w:hAnsi="Times New Roman" w:cs="Times New Roman"/>
          <w:sz w:val="24"/>
          <w:szCs w:val="24"/>
        </w:rPr>
        <w:t>TC</w:t>
      </w:r>
      <w:r w:rsidR="003862F4" w:rsidRPr="00EE5197">
        <w:rPr>
          <w:rFonts w:ascii="Times New Roman" w:hAnsi="Times New Roman" w:cs="Times New Roman"/>
          <w:sz w:val="24"/>
          <w:szCs w:val="24"/>
        </w:rPr>
        <w:t>.</w:t>
      </w:r>
    </w:p>
    <w:p w14:paraId="7D25D834" w14:textId="66ADF6C4" w:rsidR="003862F4" w:rsidRPr="00EE5197" w:rsidRDefault="009F0D24" w:rsidP="00B73EC9">
      <w:pPr>
        <w:pStyle w:val="ListParagraph"/>
        <w:numPr>
          <w:ilvl w:val="0"/>
          <w:numId w:val="8"/>
        </w:numPr>
        <w:spacing w:line="240" w:lineRule="auto"/>
        <w:rPr>
          <w:rFonts w:ascii="Times New Roman" w:hAnsi="Times New Roman" w:cs="Times New Roman"/>
          <w:b/>
          <w:bCs/>
          <w:sz w:val="24"/>
          <w:szCs w:val="24"/>
        </w:rPr>
      </w:pPr>
      <w:r w:rsidRPr="00EE5197">
        <w:rPr>
          <w:rFonts w:ascii="Times New Roman" w:hAnsi="Times New Roman" w:cs="Times New Roman"/>
          <w:sz w:val="24"/>
          <w:szCs w:val="24"/>
        </w:rPr>
        <w:t>47</w:t>
      </w:r>
      <w:r w:rsidR="00295AE4" w:rsidRPr="00EE5197">
        <w:rPr>
          <w:rFonts w:ascii="Times New Roman" w:hAnsi="Times New Roman" w:cs="Times New Roman"/>
          <w:sz w:val="24"/>
          <w:szCs w:val="24"/>
        </w:rPr>
        <w:t>.0</w:t>
      </w:r>
      <w:r w:rsidRPr="00EE5197">
        <w:rPr>
          <w:rFonts w:ascii="Times New Roman" w:hAnsi="Times New Roman" w:cs="Times New Roman"/>
          <w:sz w:val="24"/>
          <w:szCs w:val="24"/>
        </w:rPr>
        <w:t>% reported working more than 40 hours in the prior week.</w:t>
      </w:r>
    </w:p>
    <w:p w14:paraId="1C9623E2" w14:textId="4A2E7DBD" w:rsidR="00777440" w:rsidRPr="00EE5197" w:rsidRDefault="00FF63FA" w:rsidP="00B73EC9">
      <w:pPr>
        <w:pStyle w:val="ListParagraph"/>
        <w:numPr>
          <w:ilvl w:val="0"/>
          <w:numId w:val="8"/>
        </w:numPr>
        <w:spacing w:line="240" w:lineRule="auto"/>
        <w:rPr>
          <w:rFonts w:ascii="Times New Roman" w:hAnsi="Times New Roman" w:cs="Times New Roman"/>
          <w:b/>
          <w:bCs/>
          <w:sz w:val="24"/>
          <w:szCs w:val="24"/>
        </w:rPr>
      </w:pPr>
      <w:r w:rsidRPr="00EE5197">
        <w:rPr>
          <w:rFonts w:ascii="Times New Roman" w:hAnsi="Times New Roman" w:cs="Times New Roman"/>
          <w:sz w:val="24"/>
          <w:szCs w:val="24"/>
        </w:rPr>
        <w:t xml:space="preserve">Each hour worked was associated with a decrease of </w:t>
      </w:r>
      <w:r w:rsidR="00BD1933" w:rsidRPr="00EE5197">
        <w:rPr>
          <w:rFonts w:ascii="Times New Roman" w:hAnsi="Times New Roman" w:cs="Times New Roman"/>
          <w:sz w:val="24"/>
          <w:szCs w:val="24"/>
        </w:rPr>
        <w:t>TC</w:t>
      </w:r>
      <w:r w:rsidRPr="00EE5197">
        <w:rPr>
          <w:rFonts w:ascii="Times New Roman" w:hAnsi="Times New Roman" w:cs="Times New Roman"/>
          <w:sz w:val="24"/>
          <w:szCs w:val="24"/>
        </w:rPr>
        <w:t xml:space="preserve"> by </w:t>
      </w:r>
      <w:r w:rsidR="0094494D" w:rsidRPr="00EE5197">
        <w:rPr>
          <w:rFonts w:ascii="Times New Roman" w:hAnsi="Times New Roman" w:cs="Times New Roman"/>
          <w:sz w:val="24"/>
          <w:szCs w:val="24"/>
        </w:rPr>
        <w:t>0.28 mg/d</w:t>
      </w:r>
      <w:r w:rsidR="00D94786" w:rsidRPr="00EE5197">
        <w:rPr>
          <w:rFonts w:ascii="Times New Roman" w:hAnsi="Times New Roman" w:cs="Times New Roman"/>
          <w:sz w:val="24"/>
          <w:szCs w:val="24"/>
        </w:rPr>
        <w:t>L</w:t>
      </w:r>
      <w:r w:rsidR="0094494D" w:rsidRPr="00EE5197">
        <w:rPr>
          <w:rFonts w:ascii="Times New Roman" w:hAnsi="Times New Roman" w:cs="Times New Roman"/>
          <w:sz w:val="24"/>
          <w:szCs w:val="24"/>
        </w:rPr>
        <w:t xml:space="preserve"> after adjusting for covariates.</w:t>
      </w:r>
    </w:p>
    <w:p w14:paraId="2282AAC2" w14:textId="0E8C0EF1" w:rsidR="0010365A" w:rsidRPr="00EE5197" w:rsidRDefault="0010365A" w:rsidP="00B73EC9">
      <w:pPr>
        <w:pStyle w:val="ListParagraph"/>
        <w:numPr>
          <w:ilvl w:val="0"/>
          <w:numId w:val="8"/>
        </w:numPr>
        <w:spacing w:line="240" w:lineRule="auto"/>
        <w:rPr>
          <w:rFonts w:ascii="Times New Roman" w:hAnsi="Times New Roman" w:cs="Times New Roman"/>
          <w:b/>
          <w:bCs/>
          <w:sz w:val="24"/>
          <w:szCs w:val="24"/>
        </w:rPr>
      </w:pPr>
      <w:r w:rsidRPr="00EE5197">
        <w:rPr>
          <w:rFonts w:ascii="Times New Roman" w:hAnsi="Times New Roman" w:cs="Times New Roman"/>
          <w:sz w:val="24"/>
          <w:szCs w:val="24"/>
        </w:rPr>
        <w:t xml:space="preserve">Race and vigorous recreational activity had the largest effect on </w:t>
      </w:r>
      <w:r w:rsidR="00BD1933" w:rsidRPr="00EE5197">
        <w:rPr>
          <w:rFonts w:ascii="Times New Roman" w:hAnsi="Times New Roman" w:cs="Times New Roman"/>
          <w:sz w:val="24"/>
          <w:szCs w:val="24"/>
        </w:rPr>
        <w:t>TC</w:t>
      </w:r>
      <w:r w:rsidRPr="00EE5197">
        <w:rPr>
          <w:rFonts w:ascii="Times New Roman" w:hAnsi="Times New Roman" w:cs="Times New Roman"/>
          <w:sz w:val="24"/>
          <w:szCs w:val="24"/>
        </w:rPr>
        <w:t xml:space="preserve"> in the adjusted model.</w:t>
      </w:r>
    </w:p>
    <w:p w14:paraId="1A584FE7" w14:textId="7F5D9510" w:rsidR="004E5E4E" w:rsidRPr="00EE5197" w:rsidRDefault="004E5E4E" w:rsidP="00900E2E">
      <w:pPr>
        <w:pStyle w:val="Heading2"/>
        <w:spacing w:line="360" w:lineRule="auto"/>
        <w:rPr>
          <w:rFonts w:ascii="Times New Roman" w:hAnsi="Times New Roman" w:cs="Times New Roman"/>
          <w:b/>
          <w:bCs/>
          <w:sz w:val="24"/>
          <w:szCs w:val="24"/>
        </w:rPr>
      </w:pPr>
      <w:bookmarkStart w:id="34" w:name="_Toc98088153"/>
      <w:r w:rsidRPr="00EE5197">
        <w:rPr>
          <w:rFonts w:ascii="Times New Roman" w:hAnsi="Times New Roman" w:cs="Times New Roman"/>
          <w:b/>
          <w:bCs/>
          <w:color w:val="auto"/>
          <w:sz w:val="24"/>
          <w:szCs w:val="24"/>
        </w:rPr>
        <w:t>Study Population</w:t>
      </w:r>
      <w:bookmarkEnd w:id="34"/>
    </w:p>
    <w:p w14:paraId="2B00D7AA" w14:textId="5F9482C4" w:rsidR="00EA3D76" w:rsidRPr="00EE5197" w:rsidRDefault="00EA3D76"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NHANES 2017-2018 dataset consisted of 9,254 observations that was reduced to 1,715 observations due to the exclusion criteria of this study. </w:t>
      </w:r>
      <w:r w:rsidR="009C7861" w:rsidRPr="00EE5197">
        <w:rPr>
          <w:rFonts w:ascii="Times New Roman" w:hAnsi="Times New Roman" w:cs="Times New Roman"/>
          <w:sz w:val="24"/>
          <w:szCs w:val="24"/>
        </w:rPr>
        <w:t>T</w:t>
      </w:r>
      <w:r w:rsidR="00C27F7F" w:rsidRPr="00EE5197">
        <w:rPr>
          <w:rFonts w:ascii="Times New Roman" w:hAnsi="Times New Roman" w:cs="Times New Roman"/>
          <w:sz w:val="24"/>
          <w:szCs w:val="24"/>
        </w:rPr>
        <w:t>he</w:t>
      </w:r>
      <w:r w:rsidR="00D93DB0" w:rsidRPr="00EE5197">
        <w:rPr>
          <w:rFonts w:ascii="Times New Roman" w:hAnsi="Times New Roman" w:cs="Times New Roman"/>
          <w:sz w:val="24"/>
          <w:szCs w:val="24"/>
        </w:rPr>
        <w:t xml:space="preserve"> final</w:t>
      </w:r>
      <w:r w:rsidR="00C27F7F" w:rsidRPr="00EE5197">
        <w:rPr>
          <w:rFonts w:ascii="Times New Roman" w:hAnsi="Times New Roman" w:cs="Times New Roman"/>
          <w:sz w:val="24"/>
          <w:szCs w:val="24"/>
        </w:rPr>
        <w:t xml:space="preserve"> study population was weighted to represent </w:t>
      </w:r>
      <w:r w:rsidR="00530B24" w:rsidRPr="00EE5197">
        <w:rPr>
          <w:rFonts w:ascii="Times New Roman" w:hAnsi="Times New Roman" w:cs="Times New Roman"/>
          <w:sz w:val="24"/>
          <w:szCs w:val="24"/>
        </w:rPr>
        <w:t>95,960,477</w:t>
      </w:r>
      <w:r w:rsidR="009E36CC" w:rsidRPr="00EE5197">
        <w:rPr>
          <w:rFonts w:ascii="Times New Roman" w:hAnsi="Times New Roman" w:cs="Times New Roman"/>
          <w:sz w:val="24"/>
          <w:szCs w:val="24"/>
        </w:rPr>
        <w:t xml:space="preserve"> non-institutionalized adults of the United States.</w:t>
      </w:r>
    </w:p>
    <w:p w14:paraId="71C6C8C9" w14:textId="35ABBBE1" w:rsidR="004E5E4E" w:rsidRPr="00EE5197" w:rsidRDefault="004E5E4E" w:rsidP="00900E2E">
      <w:pPr>
        <w:pStyle w:val="Heading2"/>
        <w:spacing w:line="360" w:lineRule="auto"/>
        <w:rPr>
          <w:rFonts w:ascii="Times New Roman" w:hAnsi="Times New Roman" w:cs="Times New Roman"/>
          <w:b/>
          <w:bCs/>
          <w:sz w:val="24"/>
          <w:szCs w:val="24"/>
        </w:rPr>
      </w:pPr>
      <w:bookmarkStart w:id="35" w:name="_Toc98088154"/>
      <w:r w:rsidRPr="00EE5197">
        <w:rPr>
          <w:rFonts w:ascii="Times New Roman" w:hAnsi="Times New Roman" w:cs="Times New Roman"/>
          <w:b/>
          <w:bCs/>
          <w:color w:val="auto"/>
          <w:sz w:val="24"/>
          <w:szCs w:val="24"/>
        </w:rPr>
        <w:t>Demographics</w:t>
      </w:r>
      <w:bookmarkEnd w:id="35"/>
    </w:p>
    <w:p w14:paraId="0EF4493E" w14:textId="027D5905" w:rsidR="00366C48" w:rsidRPr="00EE5197" w:rsidRDefault="00F17909"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The weighted interquartile range for age was 29 – 5</w:t>
      </w:r>
      <w:r w:rsidR="00704619" w:rsidRPr="00EE5197">
        <w:rPr>
          <w:rFonts w:ascii="Times New Roman" w:hAnsi="Times New Roman" w:cs="Times New Roman"/>
          <w:sz w:val="24"/>
          <w:szCs w:val="24"/>
        </w:rPr>
        <w:t>1</w:t>
      </w:r>
      <w:r w:rsidRPr="00EE5197">
        <w:rPr>
          <w:rFonts w:ascii="Times New Roman" w:hAnsi="Times New Roman" w:cs="Times New Roman"/>
          <w:sz w:val="24"/>
          <w:szCs w:val="24"/>
        </w:rPr>
        <w:t xml:space="preserve"> years old.</w:t>
      </w:r>
      <w:r w:rsidR="007705BE" w:rsidRPr="00EE5197">
        <w:rPr>
          <w:rFonts w:ascii="Times New Roman" w:hAnsi="Times New Roman" w:cs="Times New Roman"/>
          <w:sz w:val="24"/>
          <w:szCs w:val="24"/>
        </w:rPr>
        <w:t xml:space="preserve"> </w:t>
      </w:r>
      <w:r w:rsidR="0050680D" w:rsidRPr="00EE5197">
        <w:rPr>
          <w:rFonts w:ascii="Times New Roman" w:hAnsi="Times New Roman" w:cs="Times New Roman"/>
          <w:sz w:val="24"/>
          <w:szCs w:val="24"/>
        </w:rPr>
        <w:t>A BMI of 25 or greater was recorded for 7</w:t>
      </w:r>
      <w:r w:rsidR="00545097" w:rsidRPr="00EE5197">
        <w:rPr>
          <w:rFonts w:ascii="Times New Roman" w:hAnsi="Times New Roman" w:cs="Times New Roman"/>
          <w:sz w:val="24"/>
          <w:szCs w:val="24"/>
        </w:rPr>
        <w:t>2.9</w:t>
      </w:r>
      <w:r w:rsidR="0050680D" w:rsidRPr="00EE5197">
        <w:rPr>
          <w:rFonts w:ascii="Times New Roman" w:hAnsi="Times New Roman" w:cs="Times New Roman"/>
          <w:sz w:val="24"/>
          <w:szCs w:val="24"/>
        </w:rPr>
        <w:t>% of the weighted population</w:t>
      </w:r>
      <w:r w:rsidR="009B0E5D" w:rsidRPr="00EE5197">
        <w:rPr>
          <w:rFonts w:ascii="Times New Roman" w:hAnsi="Times New Roman" w:cs="Times New Roman"/>
          <w:sz w:val="24"/>
          <w:szCs w:val="24"/>
        </w:rPr>
        <w:t xml:space="preserve"> (SE = 1.6%)</w:t>
      </w:r>
      <w:r w:rsidR="0050680D" w:rsidRPr="00EE5197">
        <w:rPr>
          <w:rFonts w:ascii="Times New Roman" w:hAnsi="Times New Roman" w:cs="Times New Roman"/>
          <w:sz w:val="24"/>
          <w:szCs w:val="24"/>
        </w:rPr>
        <w:t>.</w:t>
      </w:r>
      <w:r w:rsidR="00942656" w:rsidRPr="00EE5197">
        <w:rPr>
          <w:rFonts w:ascii="Times New Roman" w:hAnsi="Times New Roman" w:cs="Times New Roman"/>
          <w:sz w:val="24"/>
          <w:szCs w:val="24"/>
        </w:rPr>
        <w:t xml:space="preserve"> </w:t>
      </w:r>
      <w:r w:rsidR="00B20898" w:rsidRPr="00EE5197">
        <w:rPr>
          <w:rFonts w:ascii="Times New Roman" w:hAnsi="Times New Roman" w:cs="Times New Roman"/>
          <w:sz w:val="24"/>
          <w:szCs w:val="24"/>
        </w:rPr>
        <w:t>The prevalence of</w:t>
      </w:r>
      <w:r w:rsidR="005247FF" w:rsidRPr="00EE5197">
        <w:rPr>
          <w:rFonts w:ascii="Times New Roman" w:hAnsi="Times New Roman" w:cs="Times New Roman"/>
          <w:sz w:val="24"/>
          <w:szCs w:val="24"/>
        </w:rPr>
        <w:t xml:space="preserve"> either </w:t>
      </w:r>
      <w:r w:rsidR="007427E7" w:rsidRPr="00EE5197">
        <w:rPr>
          <w:rFonts w:ascii="Times New Roman" w:hAnsi="Times New Roman" w:cs="Times New Roman"/>
          <w:sz w:val="24"/>
          <w:szCs w:val="24"/>
        </w:rPr>
        <w:t>college attendance</w:t>
      </w:r>
      <w:r w:rsidR="005247FF" w:rsidRPr="00EE5197">
        <w:rPr>
          <w:rFonts w:ascii="Times New Roman" w:hAnsi="Times New Roman" w:cs="Times New Roman"/>
          <w:sz w:val="24"/>
          <w:szCs w:val="24"/>
        </w:rPr>
        <w:t xml:space="preserve"> or </w:t>
      </w:r>
      <w:r w:rsidR="007427E7" w:rsidRPr="00EE5197">
        <w:rPr>
          <w:rFonts w:ascii="Times New Roman" w:hAnsi="Times New Roman" w:cs="Times New Roman"/>
          <w:sz w:val="24"/>
          <w:szCs w:val="24"/>
        </w:rPr>
        <w:t>completion of an advanced degree</w:t>
      </w:r>
      <w:r w:rsidR="005247FF" w:rsidRPr="00EE5197">
        <w:rPr>
          <w:rFonts w:ascii="Times New Roman" w:hAnsi="Times New Roman" w:cs="Times New Roman"/>
          <w:sz w:val="24"/>
          <w:szCs w:val="24"/>
        </w:rPr>
        <w:t xml:space="preserve"> </w:t>
      </w:r>
      <w:r w:rsidR="00B20898" w:rsidRPr="00EE5197">
        <w:rPr>
          <w:rFonts w:ascii="Times New Roman" w:hAnsi="Times New Roman" w:cs="Times New Roman"/>
          <w:sz w:val="24"/>
          <w:szCs w:val="24"/>
        </w:rPr>
        <w:t>was</w:t>
      </w:r>
      <w:r w:rsidR="005247FF" w:rsidRPr="00EE5197">
        <w:rPr>
          <w:rFonts w:ascii="Times New Roman" w:hAnsi="Times New Roman" w:cs="Times New Roman"/>
          <w:sz w:val="24"/>
          <w:szCs w:val="24"/>
        </w:rPr>
        <w:t xml:space="preserve"> 6</w:t>
      </w:r>
      <w:r w:rsidR="00B10009" w:rsidRPr="00EE5197">
        <w:rPr>
          <w:rFonts w:ascii="Times New Roman" w:hAnsi="Times New Roman" w:cs="Times New Roman"/>
          <w:sz w:val="24"/>
          <w:szCs w:val="24"/>
        </w:rPr>
        <w:t>6</w:t>
      </w:r>
      <w:r w:rsidR="007A18C4" w:rsidRPr="00EE5197">
        <w:rPr>
          <w:rFonts w:ascii="Times New Roman" w:hAnsi="Times New Roman" w:cs="Times New Roman"/>
          <w:sz w:val="24"/>
          <w:szCs w:val="24"/>
        </w:rPr>
        <w:t>.2</w:t>
      </w:r>
      <w:r w:rsidR="005247FF" w:rsidRPr="00EE5197">
        <w:rPr>
          <w:rFonts w:ascii="Times New Roman" w:hAnsi="Times New Roman" w:cs="Times New Roman"/>
          <w:sz w:val="24"/>
          <w:szCs w:val="24"/>
        </w:rPr>
        <w:t>%</w:t>
      </w:r>
      <w:r w:rsidR="00B10009" w:rsidRPr="00EE5197">
        <w:rPr>
          <w:rFonts w:ascii="Times New Roman" w:hAnsi="Times New Roman" w:cs="Times New Roman"/>
          <w:sz w:val="24"/>
          <w:szCs w:val="24"/>
        </w:rPr>
        <w:t xml:space="preserve"> (SE = </w:t>
      </w:r>
      <w:r w:rsidR="00D84847" w:rsidRPr="00EE5197">
        <w:rPr>
          <w:rFonts w:ascii="Times New Roman" w:hAnsi="Times New Roman" w:cs="Times New Roman"/>
          <w:sz w:val="24"/>
          <w:szCs w:val="24"/>
        </w:rPr>
        <w:t>1.7%)</w:t>
      </w:r>
      <w:r w:rsidR="00B20898" w:rsidRPr="00EE5197">
        <w:rPr>
          <w:rFonts w:ascii="Times New Roman" w:hAnsi="Times New Roman" w:cs="Times New Roman"/>
          <w:sz w:val="24"/>
          <w:szCs w:val="24"/>
        </w:rPr>
        <w:t>.</w:t>
      </w:r>
      <w:r w:rsidR="006D0DF8" w:rsidRPr="00EE5197">
        <w:rPr>
          <w:rFonts w:ascii="Times New Roman" w:hAnsi="Times New Roman" w:cs="Times New Roman"/>
          <w:sz w:val="24"/>
          <w:szCs w:val="24"/>
        </w:rPr>
        <w:t xml:space="preserve"> </w:t>
      </w:r>
      <w:r w:rsidR="00E92C3B" w:rsidRPr="00EE5197">
        <w:rPr>
          <w:rFonts w:ascii="Times New Roman" w:hAnsi="Times New Roman" w:cs="Times New Roman"/>
          <w:sz w:val="24"/>
          <w:szCs w:val="24"/>
        </w:rPr>
        <w:t>Household income at or below</w:t>
      </w:r>
      <w:r w:rsidR="000D2185" w:rsidRPr="00EE5197">
        <w:rPr>
          <w:rFonts w:ascii="Times New Roman" w:hAnsi="Times New Roman" w:cs="Times New Roman"/>
          <w:sz w:val="24"/>
          <w:szCs w:val="24"/>
        </w:rPr>
        <w:t xml:space="preserve"> poverty line</w:t>
      </w:r>
      <w:r w:rsidR="00382AD3" w:rsidRPr="00EE5197">
        <w:rPr>
          <w:rFonts w:ascii="Times New Roman" w:hAnsi="Times New Roman" w:cs="Times New Roman"/>
          <w:sz w:val="24"/>
          <w:szCs w:val="24"/>
        </w:rPr>
        <w:t>s</w:t>
      </w:r>
      <w:r w:rsidR="000D2185" w:rsidRPr="00EE5197">
        <w:rPr>
          <w:rFonts w:ascii="Times New Roman" w:hAnsi="Times New Roman" w:cs="Times New Roman"/>
          <w:sz w:val="24"/>
          <w:szCs w:val="24"/>
        </w:rPr>
        <w:t xml:space="preserve"> </w:t>
      </w:r>
      <w:r w:rsidR="00BA0B0F" w:rsidRPr="00EE5197">
        <w:rPr>
          <w:rFonts w:ascii="Times New Roman" w:hAnsi="Times New Roman" w:cs="Times New Roman"/>
          <w:sz w:val="24"/>
          <w:szCs w:val="24"/>
        </w:rPr>
        <w:t xml:space="preserve">was calculated in </w:t>
      </w:r>
      <w:r w:rsidR="009B0E5D" w:rsidRPr="00EE5197">
        <w:rPr>
          <w:rFonts w:ascii="Times New Roman" w:hAnsi="Times New Roman" w:cs="Times New Roman"/>
          <w:sz w:val="24"/>
          <w:szCs w:val="24"/>
        </w:rPr>
        <w:t>9</w:t>
      </w:r>
      <w:r w:rsidR="00CA0537" w:rsidRPr="00EE5197">
        <w:rPr>
          <w:rFonts w:ascii="Times New Roman" w:hAnsi="Times New Roman" w:cs="Times New Roman"/>
          <w:sz w:val="24"/>
          <w:szCs w:val="24"/>
        </w:rPr>
        <w:t>.0</w:t>
      </w:r>
      <w:r w:rsidR="00BA0B0F" w:rsidRPr="00EE5197">
        <w:rPr>
          <w:rFonts w:ascii="Times New Roman" w:hAnsi="Times New Roman" w:cs="Times New Roman"/>
          <w:sz w:val="24"/>
          <w:szCs w:val="24"/>
        </w:rPr>
        <w:t>% of the weighted population</w:t>
      </w:r>
      <w:r w:rsidR="009B0E5D" w:rsidRPr="00EE5197">
        <w:rPr>
          <w:rFonts w:ascii="Times New Roman" w:hAnsi="Times New Roman" w:cs="Times New Roman"/>
          <w:sz w:val="24"/>
          <w:szCs w:val="24"/>
        </w:rPr>
        <w:t xml:space="preserve"> (SE = </w:t>
      </w:r>
      <w:r w:rsidR="00266EEE" w:rsidRPr="00EE5197">
        <w:rPr>
          <w:rFonts w:ascii="Times New Roman" w:hAnsi="Times New Roman" w:cs="Times New Roman"/>
          <w:sz w:val="24"/>
          <w:szCs w:val="24"/>
        </w:rPr>
        <w:t>0.7%)</w:t>
      </w:r>
      <w:r w:rsidR="00BA0B0F" w:rsidRPr="00EE5197">
        <w:rPr>
          <w:rFonts w:ascii="Times New Roman" w:hAnsi="Times New Roman" w:cs="Times New Roman"/>
          <w:sz w:val="24"/>
          <w:szCs w:val="24"/>
        </w:rPr>
        <w:t>.</w:t>
      </w:r>
    </w:p>
    <w:p w14:paraId="5073FA85" w14:textId="23A2C654" w:rsidR="00950197" w:rsidRPr="00EE5197" w:rsidRDefault="00950197" w:rsidP="00900E2E">
      <w:pPr>
        <w:pStyle w:val="Heading2"/>
        <w:spacing w:line="360" w:lineRule="auto"/>
        <w:rPr>
          <w:rFonts w:ascii="Times New Roman" w:hAnsi="Times New Roman" w:cs="Times New Roman"/>
          <w:b/>
          <w:bCs/>
          <w:sz w:val="24"/>
          <w:szCs w:val="24"/>
        </w:rPr>
      </w:pPr>
      <w:bookmarkStart w:id="36" w:name="_Toc98088155"/>
      <w:r w:rsidRPr="00EE5197">
        <w:rPr>
          <w:rFonts w:ascii="Times New Roman" w:hAnsi="Times New Roman" w:cs="Times New Roman"/>
          <w:b/>
          <w:bCs/>
          <w:color w:val="auto"/>
          <w:sz w:val="24"/>
          <w:szCs w:val="24"/>
        </w:rPr>
        <w:lastRenderedPageBreak/>
        <w:t>Total Blood Cholesterol</w:t>
      </w:r>
      <w:bookmarkEnd w:id="36"/>
    </w:p>
    <w:p w14:paraId="0C5E92D1" w14:textId="58E2966C" w:rsidR="00950197" w:rsidRPr="00EE5197" w:rsidRDefault="00BD1933"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TC</w:t>
      </w:r>
      <w:r w:rsidR="007E60CE" w:rsidRPr="00EE5197">
        <w:rPr>
          <w:rFonts w:ascii="Times New Roman" w:hAnsi="Times New Roman" w:cs="Times New Roman"/>
          <w:sz w:val="24"/>
          <w:szCs w:val="24"/>
        </w:rPr>
        <w:t xml:space="preserve"> was normally distributed </w:t>
      </w:r>
      <w:r w:rsidR="00517B7F" w:rsidRPr="00EE5197">
        <w:rPr>
          <w:rFonts w:ascii="Times New Roman" w:hAnsi="Times New Roman" w:cs="Times New Roman"/>
          <w:sz w:val="24"/>
          <w:szCs w:val="24"/>
        </w:rPr>
        <w:t>within the weighted population and had a mean of 1</w:t>
      </w:r>
      <w:r w:rsidR="0018015C" w:rsidRPr="00EE5197">
        <w:rPr>
          <w:rFonts w:ascii="Times New Roman" w:hAnsi="Times New Roman" w:cs="Times New Roman"/>
          <w:sz w:val="24"/>
          <w:szCs w:val="24"/>
        </w:rPr>
        <w:t>90.0</w:t>
      </w:r>
      <w:r w:rsidR="00517B7F" w:rsidRPr="00EE5197">
        <w:rPr>
          <w:rFonts w:ascii="Times New Roman" w:hAnsi="Times New Roman" w:cs="Times New Roman"/>
          <w:sz w:val="24"/>
          <w:szCs w:val="24"/>
        </w:rPr>
        <w:t xml:space="preserve"> </w:t>
      </w:r>
      <w:r w:rsidR="003A2DA3" w:rsidRPr="00EE5197">
        <w:rPr>
          <w:rFonts w:ascii="Times New Roman" w:hAnsi="Times New Roman" w:cs="Times New Roman"/>
          <w:sz w:val="24"/>
          <w:szCs w:val="24"/>
        </w:rPr>
        <w:t xml:space="preserve">mg/dL </w:t>
      </w:r>
      <w:r w:rsidR="00517B7F" w:rsidRPr="00EE5197">
        <w:rPr>
          <w:rFonts w:ascii="Times New Roman" w:hAnsi="Times New Roman" w:cs="Times New Roman"/>
          <w:sz w:val="24"/>
          <w:szCs w:val="24"/>
        </w:rPr>
        <w:t>(S</w:t>
      </w:r>
      <w:r w:rsidR="003A2DA3" w:rsidRPr="00EE5197">
        <w:rPr>
          <w:rFonts w:ascii="Times New Roman" w:hAnsi="Times New Roman" w:cs="Times New Roman"/>
          <w:sz w:val="24"/>
          <w:szCs w:val="24"/>
        </w:rPr>
        <w:t>E</w:t>
      </w:r>
      <w:r w:rsidR="00517B7F" w:rsidRPr="00EE5197">
        <w:rPr>
          <w:rFonts w:ascii="Times New Roman" w:hAnsi="Times New Roman" w:cs="Times New Roman"/>
          <w:sz w:val="24"/>
          <w:szCs w:val="24"/>
        </w:rPr>
        <w:t xml:space="preserve"> = </w:t>
      </w:r>
      <w:r w:rsidR="003A2DA3" w:rsidRPr="00EE5197">
        <w:rPr>
          <w:rFonts w:ascii="Times New Roman" w:hAnsi="Times New Roman" w:cs="Times New Roman"/>
          <w:sz w:val="24"/>
          <w:szCs w:val="24"/>
        </w:rPr>
        <w:t>1.</w:t>
      </w:r>
      <w:r w:rsidR="00180299" w:rsidRPr="00EE5197">
        <w:rPr>
          <w:rFonts w:ascii="Times New Roman" w:hAnsi="Times New Roman" w:cs="Times New Roman"/>
          <w:sz w:val="24"/>
          <w:szCs w:val="24"/>
        </w:rPr>
        <w:t>4</w:t>
      </w:r>
      <w:r w:rsidR="003A2DA3" w:rsidRPr="00EE5197">
        <w:rPr>
          <w:rFonts w:ascii="Times New Roman" w:hAnsi="Times New Roman" w:cs="Times New Roman"/>
          <w:sz w:val="24"/>
          <w:szCs w:val="24"/>
        </w:rPr>
        <w:t>)</w:t>
      </w:r>
      <w:r w:rsidR="00517B7F" w:rsidRPr="00EE5197">
        <w:rPr>
          <w:rFonts w:ascii="Times New Roman" w:hAnsi="Times New Roman" w:cs="Times New Roman"/>
          <w:sz w:val="24"/>
          <w:szCs w:val="24"/>
        </w:rPr>
        <w:t xml:space="preserve">. </w:t>
      </w:r>
      <w:r w:rsidR="004A1AEB" w:rsidRPr="00EE5197">
        <w:rPr>
          <w:rFonts w:ascii="Times New Roman" w:hAnsi="Times New Roman" w:cs="Times New Roman"/>
          <w:sz w:val="24"/>
          <w:szCs w:val="24"/>
        </w:rPr>
        <w:t>Approximately</w:t>
      </w:r>
      <w:r w:rsidR="00950197" w:rsidRPr="00EE5197">
        <w:rPr>
          <w:rFonts w:ascii="Times New Roman" w:hAnsi="Times New Roman" w:cs="Times New Roman"/>
          <w:sz w:val="24"/>
          <w:szCs w:val="24"/>
        </w:rPr>
        <w:t xml:space="preserve"> 3</w:t>
      </w:r>
      <w:r w:rsidR="002C05E1" w:rsidRPr="00EE5197">
        <w:rPr>
          <w:rFonts w:ascii="Times New Roman" w:hAnsi="Times New Roman" w:cs="Times New Roman"/>
          <w:sz w:val="24"/>
          <w:szCs w:val="24"/>
        </w:rPr>
        <w:t>7</w:t>
      </w:r>
      <w:r w:rsidR="00CA0537" w:rsidRPr="00EE5197">
        <w:rPr>
          <w:rFonts w:ascii="Times New Roman" w:hAnsi="Times New Roman" w:cs="Times New Roman"/>
          <w:sz w:val="24"/>
          <w:szCs w:val="24"/>
        </w:rPr>
        <w:t>.0</w:t>
      </w:r>
      <w:r w:rsidR="00950197" w:rsidRPr="00EE5197">
        <w:rPr>
          <w:rFonts w:ascii="Times New Roman" w:hAnsi="Times New Roman" w:cs="Times New Roman"/>
          <w:sz w:val="24"/>
          <w:szCs w:val="24"/>
        </w:rPr>
        <w:t xml:space="preserve">% had a clinically high </w:t>
      </w:r>
      <w:r w:rsidR="00B27193" w:rsidRPr="00EE5197">
        <w:rPr>
          <w:rFonts w:ascii="Times New Roman" w:hAnsi="Times New Roman" w:cs="Times New Roman"/>
          <w:sz w:val="24"/>
          <w:szCs w:val="24"/>
        </w:rPr>
        <w:t>TC</w:t>
      </w:r>
      <w:r w:rsidR="00950197" w:rsidRPr="00EE5197">
        <w:rPr>
          <w:rFonts w:ascii="Times New Roman" w:hAnsi="Times New Roman" w:cs="Times New Roman"/>
          <w:sz w:val="24"/>
          <w:szCs w:val="24"/>
        </w:rPr>
        <w:t xml:space="preserve"> of over 200 mg/d</w:t>
      </w:r>
      <w:r w:rsidR="00553C92" w:rsidRPr="00EE5197">
        <w:rPr>
          <w:rFonts w:ascii="Times New Roman" w:hAnsi="Times New Roman" w:cs="Times New Roman"/>
          <w:sz w:val="24"/>
          <w:szCs w:val="24"/>
        </w:rPr>
        <w:t>L</w:t>
      </w:r>
      <w:r w:rsidR="00841A08" w:rsidRPr="00EE5197">
        <w:rPr>
          <w:rFonts w:ascii="Times New Roman" w:hAnsi="Times New Roman" w:cs="Times New Roman"/>
          <w:sz w:val="24"/>
          <w:szCs w:val="24"/>
        </w:rPr>
        <w:t xml:space="preserve"> (SE = </w:t>
      </w:r>
      <w:r w:rsidR="00001600" w:rsidRPr="00EE5197">
        <w:rPr>
          <w:rFonts w:ascii="Times New Roman" w:hAnsi="Times New Roman" w:cs="Times New Roman"/>
          <w:sz w:val="24"/>
          <w:szCs w:val="24"/>
        </w:rPr>
        <w:t>1.8%)</w:t>
      </w:r>
      <w:r w:rsidR="00CE20B0" w:rsidRPr="00EE5197">
        <w:rPr>
          <w:rFonts w:ascii="Times New Roman" w:hAnsi="Times New Roman" w:cs="Times New Roman"/>
          <w:sz w:val="24"/>
          <w:szCs w:val="24"/>
        </w:rPr>
        <w:t xml:space="preserve"> and </w:t>
      </w:r>
      <w:r w:rsidR="00841A08" w:rsidRPr="00EE5197">
        <w:rPr>
          <w:rFonts w:ascii="Times New Roman" w:hAnsi="Times New Roman" w:cs="Times New Roman"/>
          <w:sz w:val="24"/>
          <w:szCs w:val="24"/>
        </w:rPr>
        <w:t>9.9</w:t>
      </w:r>
      <w:r w:rsidR="00CE20B0" w:rsidRPr="00EE5197">
        <w:rPr>
          <w:rFonts w:ascii="Times New Roman" w:hAnsi="Times New Roman" w:cs="Times New Roman"/>
          <w:sz w:val="24"/>
          <w:szCs w:val="24"/>
        </w:rPr>
        <w:t xml:space="preserve">% had a very high </w:t>
      </w:r>
      <w:r w:rsidR="00B27193" w:rsidRPr="00EE5197">
        <w:rPr>
          <w:rFonts w:ascii="Times New Roman" w:hAnsi="Times New Roman" w:cs="Times New Roman"/>
          <w:sz w:val="24"/>
          <w:szCs w:val="24"/>
        </w:rPr>
        <w:t>TC</w:t>
      </w:r>
      <w:r w:rsidR="00CE20B0" w:rsidRPr="00EE5197">
        <w:rPr>
          <w:rFonts w:ascii="Times New Roman" w:hAnsi="Times New Roman" w:cs="Times New Roman"/>
          <w:sz w:val="24"/>
          <w:szCs w:val="24"/>
        </w:rPr>
        <w:t xml:space="preserve"> of 240 mg/d</w:t>
      </w:r>
      <w:r w:rsidR="00553C92" w:rsidRPr="00EE5197">
        <w:rPr>
          <w:rFonts w:ascii="Times New Roman" w:hAnsi="Times New Roman" w:cs="Times New Roman"/>
          <w:sz w:val="24"/>
          <w:szCs w:val="24"/>
        </w:rPr>
        <w:t>L</w:t>
      </w:r>
      <w:r w:rsidR="00CE20B0" w:rsidRPr="00EE5197">
        <w:rPr>
          <w:rFonts w:ascii="Times New Roman" w:hAnsi="Times New Roman" w:cs="Times New Roman"/>
          <w:sz w:val="24"/>
          <w:szCs w:val="24"/>
        </w:rPr>
        <w:t xml:space="preserve"> or higher</w:t>
      </w:r>
      <w:r w:rsidR="00001600" w:rsidRPr="00EE5197">
        <w:rPr>
          <w:rFonts w:ascii="Times New Roman" w:hAnsi="Times New Roman" w:cs="Times New Roman"/>
          <w:sz w:val="24"/>
          <w:szCs w:val="24"/>
        </w:rPr>
        <w:t xml:space="preserve"> (SE = 1.1%)</w:t>
      </w:r>
      <w:r w:rsidR="00CE20B0" w:rsidRPr="00EE5197">
        <w:rPr>
          <w:rFonts w:ascii="Times New Roman" w:hAnsi="Times New Roman" w:cs="Times New Roman"/>
          <w:sz w:val="24"/>
          <w:szCs w:val="24"/>
        </w:rPr>
        <w:t>.</w:t>
      </w:r>
    </w:p>
    <w:p w14:paraId="23330EE1" w14:textId="3C12AFD4" w:rsidR="00950197" w:rsidRPr="00EE5197" w:rsidRDefault="00950197" w:rsidP="00900E2E">
      <w:pPr>
        <w:pStyle w:val="Heading2"/>
        <w:spacing w:line="360" w:lineRule="auto"/>
        <w:rPr>
          <w:rFonts w:ascii="Times New Roman" w:hAnsi="Times New Roman" w:cs="Times New Roman"/>
          <w:b/>
          <w:bCs/>
          <w:sz w:val="24"/>
          <w:szCs w:val="24"/>
        </w:rPr>
      </w:pPr>
      <w:bookmarkStart w:id="37" w:name="_Toc98088156"/>
      <w:r w:rsidRPr="00EE5197">
        <w:rPr>
          <w:rFonts w:ascii="Times New Roman" w:hAnsi="Times New Roman" w:cs="Times New Roman"/>
          <w:b/>
          <w:bCs/>
          <w:color w:val="auto"/>
          <w:sz w:val="24"/>
          <w:szCs w:val="24"/>
        </w:rPr>
        <w:t>Working Hours</w:t>
      </w:r>
      <w:bookmarkEnd w:id="37"/>
    </w:p>
    <w:p w14:paraId="201724B8" w14:textId="2E2CDF18" w:rsidR="00EF13E7" w:rsidRPr="00EE5197" w:rsidRDefault="0095019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w:t>
      </w:r>
      <w:r w:rsidR="004F68EB" w:rsidRPr="00EE5197">
        <w:rPr>
          <w:rFonts w:ascii="Times New Roman" w:hAnsi="Times New Roman" w:cs="Times New Roman"/>
          <w:sz w:val="24"/>
          <w:szCs w:val="24"/>
        </w:rPr>
        <w:t>pproximately</w:t>
      </w:r>
      <w:r w:rsidRPr="00EE5197">
        <w:rPr>
          <w:rFonts w:ascii="Times New Roman" w:hAnsi="Times New Roman" w:cs="Times New Roman"/>
          <w:sz w:val="24"/>
          <w:szCs w:val="24"/>
        </w:rPr>
        <w:t xml:space="preserve"> 3</w:t>
      </w:r>
      <w:r w:rsidR="008257E5" w:rsidRPr="00EE5197">
        <w:rPr>
          <w:rFonts w:ascii="Times New Roman" w:hAnsi="Times New Roman" w:cs="Times New Roman"/>
          <w:sz w:val="24"/>
          <w:szCs w:val="24"/>
        </w:rPr>
        <w:t>3.6</w:t>
      </w:r>
      <w:r w:rsidRPr="00EE5197">
        <w:rPr>
          <w:rFonts w:ascii="Times New Roman" w:hAnsi="Times New Roman" w:cs="Times New Roman"/>
          <w:sz w:val="24"/>
          <w:szCs w:val="24"/>
        </w:rPr>
        <w:t>% of the weighted population worked exactly 40 hours</w:t>
      </w:r>
      <w:r w:rsidR="009F01DE" w:rsidRPr="00EE5197">
        <w:rPr>
          <w:rFonts w:ascii="Times New Roman" w:hAnsi="Times New Roman" w:cs="Times New Roman"/>
          <w:sz w:val="24"/>
          <w:szCs w:val="24"/>
        </w:rPr>
        <w:t xml:space="preserve"> (SE = 1.7%)</w:t>
      </w:r>
      <w:r w:rsidRPr="00EE5197">
        <w:rPr>
          <w:rFonts w:ascii="Times New Roman" w:hAnsi="Times New Roman" w:cs="Times New Roman"/>
          <w:sz w:val="24"/>
          <w:szCs w:val="24"/>
        </w:rPr>
        <w:t xml:space="preserve"> and 4</w:t>
      </w:r>
      <w:r w:rsidR="009F01DE" w:rsidRPr="00EE5197">
        <w:rPr>
          <w:rFonts w:ascii="Times New Roman" w:hAnsi="Times New Roman" w:cs="Times New Roman"/>
          <w:sz w:val="24"/>
          <w:szCs w:val="24"/>
        </w:rPr>
        <w:t>6.9</w:t>
      </w:r>
      <w:r w:rsidRPr="00EE5197">
        <w:rPr>
          <w:rFonts w:ascii="Times New Roman" w:hAnsi="Times New Roman" w:cs="Times New Roman"/>
          <w:sz w:val="24"/>
          <w:szCs w:val="24"/>
        </w:rPr>
        <w:t>% worked more than 40 hours</w:t>
      </w:r>
      <w:r w:rsidR="00594FC5" w:rsidRPr="00EE5197">
        <w:rPr>
          <w:rFonts w:ascii="Times New Roman" w:hAnsi="Times New Roman" w:cs="Times New Roman"/>
          <w:sz w:val="24"/>
          <w:szCs w:val="24"/>
        </w:rPr>
        <w:t xml:space="preserve"> (SE = 1.8%)</w:t>
      </w:r>
      <w:r w:rsidRPr="00EE5197">
        <w:rPr>
          <w:rFonts w:ascii="Times New Roman" w:hAnsi="Times New Roman" w:cs="Times New Roman"/>
          <w:sz w:val="24"/>
          <w:szCs w:val="24"/>
        </w:rPr>
        <w:t>.</w:t>
      </w:r>
      <w:r w:rsidR="009861C9" w:rsidRPr="00EE5197">
        <w:rPr>
          <w:rFonts w:ascii="Times New Roman" w:hAnsi="Times New Roman" w:cs="Times New Roman"/>
          <w:sz w:val="24"/>
          <w:szCs w:val="24"/>
        </w:rPr>
        <w:t xml:space="preserve"> The proportion of those who </w:t>
      </w:r>
      <w:r w:rsidR="00BC20B8" w:rsidRPr="00EE5197">
        <w:rPr>
          <w:rFonts w:ascii="Times New Roman" w:hAnsi="Times New Roman" w:cs="Times New Roman"/>
          <w:sz w:val="24"/>
          <w:szCs w:val="24"/>
        </w:rPr>
        <w:t>worked between 30-39 hours</w:t>
      </w:r>
      <w:r w:rsidR="009861C9" w:rsidRPr="00EE5197">
        <w:rPr>
          <w:rFonts w:ascii="Times New Roman" w:hAnsi="Times New Roman" w:cs="Times New Roman"/>
          <w:sz w:val="24"/>
          <w:szCs w:val="24"/>
        </w:rPr>
        <w:t xml:space="preserve"> was 19</w:t>
      </w:r>
      <w:r w:rsidR="00594FC5" w:rsidRPr="00EE5197">
        <w:rPr>
          <w:rFonts w:ascii="Times New Roman" w:hAnsi="Times New Roman" w:cs="Times New Roman"/>
          <w:sz w:val="24"/>
          <w:szCs w:val="24"/>
        </w:rPr>
        <w:t>.4</w:t>
      </w:r>
      <w:r w:rsidR="009861C9" w:rsidRPr="00EE5197">
        <w:rPr>
          <w:rFonts w:ascii="Times New Roman" w:hAnsi="Times New Roman" w:cs="Times New Roman"/>
          <w:sz w:val="24"/>
          <w:szCs w:val="24"/>
        </w:rPr>
        <w:t>%</w:t>
      </w:r>
      <w:r w:rsidR="00594FC5" w:rsidRPr="00EE5197">
        <w:rPr>
          <w:rFonts w:ascii="Times New Roman" w:hAnsi="Times New Roman" w:cs="Times New Roman"/>
          <w:sz w:val="24"/>
          <w:szCs w:val="24"/>
        </w:rPr>
        <w:t xml:space="preserve"> (SE = </w:t>
      </w:r>
      <w:r w:rsidR="00ED2404" w:rsidRPr="00EE5197">
        <w:rPr>
          <w:rFonts w:ascii="Times New Roman" w:hAnsi="Times New Roman" w:cs="Times New Roman"/>
          <w:sz w:val="24"/>
          <w:szCs w:val="24"/>
        </w:rPr>
        <w:t>1.4%)</w:t>
      </w:r>
      <w:r w:rsidR="00BC20B8" w:rsidRPr="00EE5197">
        <w:rPr>
          <w:rFonts w:ascii="Times New Roman" w:hAnsi="Times New Roman" w:cs="Times New Roman"/>
          <w:sz w:val="24"/>
          <w:szCs w:val="24"/>
        </w:rPr>
        <w:t xml:space="preserve">. </w:t>
      </w:r>
      <w:commentRangeStart w:id="38"/>
      <w:r w:rsidRPr="00EE5197">
        <w:rPr>
          <w:rFonts w:ascii="Times New Roman" w:hAnsi="Times New Roman" w:cs="Times New Roman"/>
          <w:sz w:val="24"/>
          <w:szCs w:val="24"/>
        </w:rPr>
        <w:t>Male mean working hours was 4</w:t>
      </w:r>
      <w:r w:rsidR="00296850" w:rsidRPr="00EE5197">
        <w:rPr>
          <w:rFonts w:ascii="Times New Roman" w:hAnsi="Times New Roman" w:cs="Times New Roman"/>
          <w:sz w:val="24"/>
          <w:szCs w:val="24"/>
        </w:rPr>
        <w:t>6.7</w:t>
      </w:r>
      <w:r w:rsidRPr="00EE5197">
        <w:rPr>
          <w:rFonts w:ascii="Times New Roman" w:hAnsi="Times New Roman" w:cs="Times New Roman"/>
          <w:sz w:val="24"/>
          <w:szCs w:val="24"/>
        </w:rPr>
        <w:t xml:space="preserve"> hours </w:t>
      </w:r>
      <w:r w:rsidR="00180299" w:rsidRPr="00EE5197">
        <w:rPr>
          <w:rFonts w:ascii="Times New Roman" w:hAnsi="Times New Roman" w:cs="Times New Roman"/>
          <w:sz w:val="24"/>
          <w:szCs w:val="24"/>
        </w:rPr>
        <w:t>(SE =</w:t>
      </w:r>
      <w:r w:rsidR="003950D1" w:rsidRPr="00EE5197">
        <w:rPr>
          <w:rFonts w:ascii="Times New Roman" w:hAnsi="Times New Roman" w:cs="Times New Roman"/>
          <w:sz w:val="24"/>
          <w:szCs w:val="24"/>
        </w:rPr>
        <w:t xml:space="preserve"> 0.6)</w:t>
      </w:r>
      <w:r w:rsidR="00180299" w:rsidRPr="00EE5197">
        <w:rPr>
          <w:rFonts w:ascii="Times New Roman" w:hAnsi="Times New Roman" w:cs="Times New Roman"/>
          <w:sz w:val="24"/>
          <w:szCs w:val="24"/>
        </w:rPr>
        <w:t xml:space="preserve"> </w:t>
      </w:r>
      <w:r w:rsidRPr="00EE5197">
        <w:rPr>
          <w:rFonts w:ascii="Times New Roman" w:hAnsi="Times New Roman" w:cs="Times New Roman"/>
          <w:sz w:val="24"/>
          <w:szCs w:val="24"/>
        </w:rPr>
        <w:t>whereas the female mean was 4</w:t>
      </w:r>
      <w:r w:rsidR="00E53A55" w:rsidRPr="00EE5197">
        <w:rPr>
          <w:rFonts w:ascii="Times New Roman" w:hAnsi="Times New Roman" w:cs="Times New Roman"/>
          <w:sz w:val="24"/>
          <w:szCs w:val="24"/>
        </w:rPr>
        <w:t>2.8</w:t>
      </w:r>
      <w:r w:rsidRPr="00EE5197">
        <w:rPr>
          <w:rFonts w:ascii="Times New Roman" w:hAnsi="Times New Roman" w:cs="Times New Roman"/>
          <w:sz w:val="24"/>
          <w:szCs w:val="24"/>
        </w:rPr>
        <w:t xml:space="preserve"> hours</w:t>
      </w:r>
      <w:r w:rsidR="00E53A55" w:rsidRPr="00EE5197">
        <w:rPr>
          <w:rFonts w:ascii="Times New Roman" w:hAnsi="Times New Roman" w:cs="Times New Roman"/>
          <w:sz w:val="24"/>
          <w:szCs w:val="24"/>
        </w:rPr>
        <w:t xml:space="preserve"> (SE = </w:t>
      </w:r>
      <w:r w:rsidR="00AA06F1" w:rsidRPr="00EE5197">
        <w:rPr>
          <w:rFonts w:ascii="Times New Roman" w:hAnsi="Times New Roman" w:cs="Times New Roman"/>
          <w:sz w:val="24"/>
          <w:szCs w:val="24"/>
        </w:rPr>
        <w:t>0.5)</w:t>
      </w:r>
      <w:r w:rsidRPr="00EE5197">
        <w:rPr>
          <w:rFonts w:ascii="Times New Roman" w:hAnsi="Times New Roman" w:cs="Times New Roman"/>
          <w:sz w:val="24"/>
          <w:szCs w:val="24"/>
        </w:rPr>
        <w:t>.</w:t>
      </w:r>
      <w:commentRangeEnd w:id="38"/>
      <w:r w:rsidRPr="00EE5197">
        <w:rPr>
          <w:rStyle w:val="CommentReference"/>
          <w:rFonts w:ascii="Times New Roman" w:hAnsi="Times New Roman" w:cs="Times New Roman"/>
          <w:sz w:val="24"/>
          <w:szCs w:val="24"/>
        </w:rPr>
        <w:commentReference w:id="38"/>
      </w:r>
    </w:p>
    <w:p w14:paraId="66D4F7BA" w14:textId="77777777" w:rsidR="00BC2E65" w:rsidRDefault="00BC2E65" w:rsidP="00900E2E">
      <w:pPr>
        <w:spacing w:line="360" w:lineRule="auto"/>
        <w:rPr>
          <w:rFonts w:ascii="Arial" w:hAnsi="Arial" w:cs="Arial"/>
          <w:b/>
          <w:bCs/>
          <w:sz w:val="24"/>
          <w:szCs w:val="24"/>
        </w:rPr>
      </w:pPr>
      <w:r>
        <w:rPr>
          <w:rFonts w:ascii="Arial" w:hAnsi="Arial" w:cs="Arial"/>
          <w:b/>
          <w:bCs/>
          <w:sz w:val="24"/>
          <w:szCs w:val="24"/>
        </w:rPr>
        <w:br w:type="page"/>
      </w:r>
    </w:p>
    <w:p w14:paraId="316740E8" w14:textId="77777777" w:rsidR="00171A46" w:rsidRDefault="00171A46" w:rsidP="00BC2E65">
      <w:pPr>
        <w:rPr>
          <w:rFonts w:ascii="Arial" w:hAnsi="Arial" w:cs="Arial"/>
          <w:b/>
          <w:bCs/>
          <w:sz w:val="24"/>
          <w:szCs w:val="24"/>
        </w:rPr>
        <w:sectPr w:rsidR="00171A46" w:rsidSect="00880613">
          <w:headerReference w:type="default" r:id="rId16"/>
          <w:pgSz w:w="12240" w:h="15840" w:code="1"/>
          <w:pgMar w:top="1440" w:right="1440" w:bottom="1440" w:left="1440" w:header="720" w:footer="720" w:gutter="0"/>
          <w:pgNumType w:start="1"/>
          <w:cols w:space="720"/>
          <w:docGrid w:linePitch="360"/>
        </w:sectPr>
      </w:pPr>
    </w:p>
    <w:p w14:paraId="2DE1051C" w14:textId="6DAACD0D" w:rsidR="00BC2E65" w:rsidRPr="00EE5197" w:rsidRDefault="00BC2E65" w:rsidP="000C580C">
      <w:pPr>
        <w:spacing w:line="240" w:lineRule="auto"/>
        <w:rPr>
          <w:rStyle w:val="SubtleEmphasis"/>
          <w:rFonts w:ascii="Times New Roman" w:hAnsi="Times New Roman" w:cs="Times New Roman"/>
          <w:i w:val="0"/>
          <w:iCs w:val="0"/>
          <w:color w:val="auto"/>
          <w:sz w:val="24"/>
          <w:szCs w:val="24"/>
        </w:rPr>
      </w:pPr>
      <w:bookmarkStart w:id="39" w:name="_Toc98088157"/>
      <w:r w:rsidRPr="000C580C">
        <w:rPr>
          <w:rStyle w:val="Heading2Char"/>
          <w:rFonts w:ascii="Times New Roman" w:hAnsi="Times New Roman" w:cs="Times New Roman"/>
          <w:b/>
          <w:bCs/>
          <w:color w:val="auto"/>
          <w:sz w:val="24"/>
          <w:szCs w:val="24"/>
        </w:rPr>
        <w:lastRenderedPageBreak/>
        <w:t>Table 1.</w:t>
      </w:r>
      <w:bookmarkEnd w:id="39"/>
      <w:r w:rsidRPr="00EE5197">
        <w:rPr>
          <w:rFonts w:ascii="Times New Roman" w:hAnsi="Times New Roman" w:cs="Times New Roman"/>
          <w:sz w:val="24"/>
          <w:szCs w:val="24"/>
        </w:rPr>
        <w:t xml:space="preserve"> </w:t>
      </w:r>
      <w:r w:rsidRPr="00EE5197">
        <w:rPr>
          <w:rStyle w:val="SubtleEmphasis"/>
          <w:rFonts w:ascii="Times New Roman" w:hAnsi="Times New Roman" w:cs="Times New Roman"/>
          <w:color w:val="auto"/>
          <w:sz w:val="24"/>
          <w:szCs w:val="24"/>
        </w:rPr>
        <w:t>Frequencies, means, and medians of select characteristics of U.S adults from NHANES 2017-2018 (n = 1,715)</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237"/>
        <w:gridCol w:w="3238"/>
        <w:gridCol w:w="3238"/>
      </w:tblGrid>
      <w:tr w:rsidR="00BC2E65" w:rsidRPr="00EE5197" w14:paraId="628CFEDE" w14:textId="77777777" w:rsidTr="00B218E4">
        <w:tc>
          <w:tcPr>
            <w:tcW w:w="3237" w:type="dxa"/>
            <w:tcBorders>
              <w:top w:val="single" w:sz="4" w:space="0" w:color="auto"/>
              <w:bottom w:val="single" w:sz="4" w:space="0" w:color="auto"/>
            </w:tcBorders>
          </w:tcPr>
          <w:p w14:paraId="2C8DD405"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Characteristic</w:t>
            </w:r>
          </w:p>
        </w:tc>
        <w:tc>
          <w:tcPr>
            <w:tcW w:w="3237" w:type="dxa"/>
            <w:tcBorders>
              <w:top w:val="single" w:sz="4" w:space="0" w:color="auto"/>
              <w:bottom w:val="single" w:sz="4" w:space="0" w:color="auto"/>
            </w:tcBorders>
          </w:tcPr>
          <w:p w14:paraId="580B9D48"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Unweighted n</w:t>
            </w:r>
          </w:p>
        </w:tc>
        <w:tc>
          <w:tcPr>
            <w:tcW w:w="3238" w:type="dxa"/>
            <w:tcBorders>
              <w:top w:val="single" w:sz="4" w:space="0" w:color="auto"/>
              <w:bottom w:val="single" w:sz="4" w:space="0" w:color="auto"/>
            </w:tcBorders>
          </w:tcPr>
          <w:p w14:paraId="509DA859"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Weighted n</w:t>
            </w:r>
          </w:p>
        </w:tc>
        <w:tc>
          <w:tcPr>
            <w:tcW w:w="3238" w:type="dxa"/>
            <w:tcBorders>
              <w:top w:val="single" w:sz="4" w:space="0" w:color="auto"/>
              <w:bottom w:val="single" w:sz="4" w:space="0" w:color="auto"/>
            </w:tcBorders>
          </w:tcPr>
          <w:p w14:paraId="4B504C54"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Value</w:t>
            </w:r>
          </w:p>
        </w:tc>
      </w:tr>
      <w:tr w:rsidR="00BC2E65" w:rsidRPr="00EE5197" w14:paraId="47F62E17" w14:textId="77777777" w:rsidTr="00B218E4">
        <w:tc>
          <w:tcPr>
            <w:tcW w:w="3237" w:type="dxa"/>
            <w:tcBorders>
              <w:top w:val="single" w:sz="4" w:space="0" w:color="auto"/>
            </w:tcBorders>
          </w:tcPr>
          <w:p w14:paraId="561A680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Total blood cholesterol (mg/dL)</w:t>
            </w:r>
            <w:r w:rsidRPr="00EE5197">
              <w:rPr>
                <w:rFonts w:ascii="Times New Roman" w:hAnsi="Times New Roman" w:cs="Times New Roman"/>
                <w:sz w:val="24"/>
                <w:szCs w:val="24"/>
                <w:vertAlign w:val="superscript"/>
              </w:rPr>
              <w:t xml:space="preserve"> a</w:t>
            </w:r>
          </w:p>
        </w:tc>
        <w:tc>
          <w:tcPr>
            <w:tcW w:w="3237" w:type="dxa"/>
            <w:tcBorders>
              <w:top w:val="single" w:sz="4" w:space="0" w:color="auto"/>
            </w:tcBorders>
          </w:tcPr>
          <w:p w14:paraId="4E14FB0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Borders>
              <w:top w:val="single" w:sz="4" w:space="0" w:color="auto"/>
            </w:tcBorders>
          </w:tcPr>
          <w:p w14:paraId="15EE2CE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Borders>
              <w:top w:val="single" w:sz="4" w:space="0" w:color="auto"/>
            </w:tcBorders>
          </w:tcPr>
          <w:p w14:paraId="6D3C9392" w14:textId="1EBEFA2A"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190.0 (</w:t>
            </w:r>
            <w:r w:rsidR="0097081C" w:rsidRPr="00EE5197">
              <w:rPr>
                <w:rFonts w:ascii="Times New Roman" w:hAnsi="Times New Roman" w:cs="Times New Roman"/>
                <w:sz w:val="24"/>
                <w:szCs w:val="24"/>
              </w:rPr>
              <w:t>1.4</w:t>
            </w:r>
            <w:r w:rsidRPr="00EE5197">
              <w:rPr>
                <w:rFonts w:ascii="Times New Roman" w:hAnsi="Times New Roman" w:cs="Times New Roman"/>
                <w:sz w:val="24"/>
                <w:szCs w:val="24"/>
              </w:rPr>
              <w:t>)</w:t>
            </w:r>
          </w:p>
        </w:tc>
      </w:tr>
      <w:tr w:rsidR="00BC2E65" w:rsidRPr="00EE5197" w14:paraId="0B69B6BE" w14:textId="77777777" w:rsidTr="00B218E4">
        <w:tc>
          <w:tcPr>
            <w:tcW w:w="3237" w:type="dxa"/>
          </w:tcPr>
          <w:p w14:paraId="4A53117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Prior week working hours</w:t>
            </w:r>
            <w:r w:rsidRPr="00EE5197">
              <w:rPr>
                <w:rFonts w:ascii="Times New Roman" w:hAnsi="Times New Roman" w:cs="Times New Roman"/>
                <w:sz w:val="24"/>
                <w:szCs w:val="24"/>
                <w:vertAlign w:val="superscript"/>
              </w:rPr>
              <w:t xml:space="preserve"> b</w:t>
            </w:r>
          </w:p>
        </w:tc>
        <w:tc>
          <w:tcPr>
            <w:tcW w:w="3237" w:type="dxa"/>
          </w:tcPr>
          <w:p w14:paraId="6FD26F7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770A91D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6B89400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40.0 (30.0 – 80.0)</w:t>
            </w:r>
          </w:p>
        </w:tc>
      </w:tr>
      <w:tr w:rsidR="00BC2E65" w:rsidRPr="00EE5197" w14:paraId="7EDCE2A6" w14:textId="77777777" w:rsidTr="00B218E4">
        <w:tc>
          <w:tcPr>
            <w:tcW w:w="3237" w:type="dxa"/>
          </w:tcPr>
          <w:p w14:paraId="7194500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Age</w:t>
            </w:r>
            <w:r w:rsidRPr="00EE5197">
              <w:rPr>
                <w:rFonts w:ascii="Times New Roman" w:hAnsi="Times New Roman" w:cs="Times New Roman"/>
                <w:sz w:val="24"/>
                <w:szCs w:val="24"/>
                <w:vertAlign w:val="superscript"/>
              </w:rPr>
              <w:t xml:space="preserve"> b</w:t>
            </w:r>
          </w:p>
        </w:tc>
        <w:tc>
          <w:tcPr>
            <w:tcW w:w="3237" w:type="dxa"/>
          </w:tcPr>
          <w:p w14:paraId="61CF989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741E2748"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43D5DF1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39.0 (18.0 – 80.0)</w:t>
            </w:r>
          </w:p>
        </w:tc>
      </w:tr>
      <w:tr w:rsidR="00BC2E65" w:rsidRPr="00EE5197" w14:paraId="26776078" w14:textId="77777777" w:rsidTr="00B218E4">
        <w:tc>
          <w:tcPr>
            <w:tcW w:w="3237" w:type="dxa"/>
          </w:tcPr>
          <w:p w14:paraId="7AF0045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BMI </w:t>
            </w:r>
            <w:r w:rsidRPr="00EE5197">
              <w:rPr>
                <w:rFonts w:ascii="Times New Roman" w:hAnsi="Times New Roman" w:cs="Times New Roman"/>
                <w:sz w:val="24"/>
                <w:szCs w:val="24"/>
                <w:vertAlign w:val="superscript"/>
              </w:rPr>
              <w:t>b</w:t>
            </w:r>
          </w:p>
        </w:tc>
        <w:tc>
          <w:tcPr>
            <w:tcW w:w="3237" w:type="dxa"/>
          </w:tcPr>
          <w:p w14:paraId="64E2AE1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673E266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56556E5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28.4 (15.5 – 68.2)</w:t>
            </w:r>
          </w:p>
        </w:tc>
      </w:tr>
      <w:tr w:rsidR="00BC2E65" w:rsidRPr="00EE5197" w14:paraId="6933000C" w14:textId="77777777" w:rsidTr="00B218E4">
        <w:tc>
          <w:tcPr>
            <w:tcW w:w="3237" w:type="dxa"/>
          </w:tcPr>
          <w:p w14:paraId="4CBC930A" w14:textId="65386F75"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Gender</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7961D05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Male</w:t>
            </w:r>
          </w:p>
          <w:p w14:paraId="3883183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Female</w:t>
            </w:r>
          </w:p>
        </w:tc>
        <w:tc>
          <w:tcPr>
            <w:tcW w:w="3237" w:type="dxa"/>
          </w:tcPr>
          <w:p w14:paraId="1844B1DA" w14:textId="77777777" w:rsidR="00BC2E65" w:rsidRPr="00EE5197" w:rsidRDefault="00BC2E65" w:rsidP="000C580C">
            <w:pPr>
              <w:rPr>
                <w:rFonts w:ascii="Times New Roman" w:hAnsi="Times New Roman" w:cs="Times New Roman"/>
                <w:sz w:val="24"/>
                <w:szCs w:val="24"/>
              </w:rPr>
            </w:pPr>
          </w:p>
          <w:p w14:paraId="1E67B0B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917</w:t>
            </w:r>
          </w:p>
          <w:p w14:paraId="0AF24E7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798</w:t>
            </w:r>
          </w:p>
        </w:tc>
        <w:tc>
          <w:tcPr>
            <w:tcW w:w="3238" w:type="dxa"/>
          </w:tcPr>
          <w:p w14:paraId="0CBA0999" w14:textId="77777777" w:rsidR="00BC2E65" w:rsidRPr="00EE5197" w:rsidRDefault="00BC2E65" w:rsidP="000C580C">
            <w:pPr>
              <w:rPr>
                <w:rFonts w:ascii="Times New Roman" w:hAnsi="Times New Roman" w:cs="Times New Roman"/>
                <w:sz w:val="24"/>
                <w:szCs w:val="24"/>
              </w:rPr>
            </w:pPr>
          </w:p>
          <w:p w14:paraId="580EF38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53,762,535</w:t>
            </w:r>
          </w:p>
          <w:p w14:paraId="50A207D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42,197,943</w:t>
            </w:r>
          </w:p>
        </w:tc>
        <w:tc>
          <w:tcPr>
            <w:tcW w:w="3238" w:type="dxa"/>
          </w:tcPr>
          <w:p w14:paraId="7313B5F8" w14:textId="77777777" w:rsidR="00BC2E65" w:rsidRPr="00EE5197" w:rsidRDefault="00BC2E65" w:rsidP="000C580C">
            <w:pPr>
              <w:rPr>
                <w:rFonts w:ascii="Times New Roman" w:hAnsi="Times New Roman" w:cs="Times New Roman"/>
                <w:sz w:val="24"/>
                <w:szCs w:val="24"/>
              </w:rPr>
            </w:pPr>
          </w:p>
          <w:p w14:paraId="5638D66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56.0 (1.8)</w:t>
            </w:r>
          </w:p>
          <w:p w14:paraId="5D85985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44.0 (1.8)</w:t>
            </w:r>
          </w:p>
        </w:tc>
      </w:tr>
      <w:tr w:rsidR="00BC2E65" w:rsidRPr="00EE5197" w14:paraId="2905F7C0" w14:textId="77777777" w:rsidTr="00B218E4">
        <w:tc>
          <w:tcPr>
            <w:tcW w:w="3237" w:type="dxa"/>
          </w:tcPr>
          <w:p w14:paraId="6495CB83" w14:textId="66888484"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Doctor says cholesterol is high</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61AD43C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4F0EAF7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3237" w:type="dxa"/>
          </w:tcPr>
          <w:p w14:paraId="016E5794" w14:textId="77777777" w:rsidR="00BC2E65" w:rsidRPr="00EE5197" w:rsidRDefault="00BC2E65" w:rsidP="000C580C">
            <w:pPr>
              <w:rPr>
                <w:rFonts w:ascii="Times New Roman" w:hAnsi="Times New Roman" w:cs="Times New Roman"/>
                <w:sz w:val="24"/>
                <w:szCs w:val="24"/>
              </w:rPr>
            </w:pPr>
          </w:p>
          <w:p w14:paraId="0122791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306</w:t>
            </w:r>
          </w:p>
          <w:p w14:paraId="228C6DA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1,404</w:t>
            </w:r>
          </w:p>
        </w:tc>
        <w:tc>
          <w:tcPr>
            <w:tcW w:w="3238" w:type="dxa"/>
          </w:tcPr>
          <w:p w14:paraId="00568BA6" w14:textId="77777777" w:rsidR="00BC2E65" w:rsidRPr="00EE5197" w:rsidRDefault="00BC2E65" w:rsidP="000C580C">
            <w:pPr>
              <w:rPr>
                <w:rFonts w:ascii="Times New Roman" w:hAnsi="Times New Roman" w:cs="Times New Roman"/>
                <w:sz w:val="24"/>
                <w:szCs w:val="24"/>
              </w:rPr>
            </w:pPr>
          </w:p>
          <w:p w14:paraId="1338157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17,815,106</w:t>
            </w:r>
          </w:p>
          <w:p w14:paraId="699B5FB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77,993,989</w:t>
            </w:r>
          </w:p>
        </w:tc>
        <w:tc>
          <w:tcPr>
            <w:tcW w:w="3238" w:type="dxa"/>
          </w:tcPr>
          <w:p w14:paraId="08B4B165" w14:textId="77777777" w:rsidR="00BC2E65" w:rsidRPr="00EE5197" w:rsidRDefault="00BC2E65" w:rsidP="000C580C">
            <w:pPr>
              <w:rPr>
                <w:rFonts w:ascii="Times New Roman" w:hAnsi="Times New Roman" w:cs="Times New Roman"/>
                <w:sz w:val="24"/>
                <w:szCs w:val="24"/>
              </w:rPr>
            </w:pPr>
          </w:p>
          <w:p w14:paraId="170627E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18.6 (1.5)</w:t>
            </w:r>
          </w:p>
          <w:p w14:paraId="6235122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81.4 (1.5)</w:t>
            </w:r>
          </w:p>
        </w:tc>
      </w:tr>
      <w:tr w:rsidR="00BC2E65" w:rsidRPr="00EE5197" w14:paraId="13A6E317" w14:textId="77777777" w:rsidTr="00B218E4">
        <w:tc>
          <w:tcPr>
            <w:tcW w:w="3237" w:type="dxa"/>
          </w:tcPr>
          <w:p w14:paraId="64FE403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Sitting minutes daily</w:t>
            </w:r>
            <w:r w:rsidRPr="00EE5197">
              <w:rPr>
                <w:rFonts w:ascii="Times New Roman" w:hAnsi="Times New Roman" w:cs="Times New Roman"/>
                <w:sz w:val="24"/>
                <w:szCs w:val="24"/>
                <w:vertAlign w:val="superscript"/>
              </w:rPr>
              <w:t xml:space="preserve"> b</w:t>
            </w:r>
          </w:p>
        </w:tc>
        <w:tc>
          <w:tcPr>
            <w:tcW w:w="3237" w:type="dxa"/>
          </w:tcPr>
          <w:p w14:paraId="08F2520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1,712</w:t>
            </w:r>
          </w:p>
        </w:tc>
        <w:tc>
          <w:tcPr>
            <w:tcW w:w="3238" w:type="dxa"/>
          </w:tcPr>
          <w:p w14:paraId="53428EE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95,871,954</w:t>
            </w:r>
          </w:p>
        </w:tc>
        <w:tc>
          <w:tcPr>
            <w:tcW w:w="3238" w:type="dxa"/>
          </w:tcPr>
          <w:p w14:paraId="3B71B12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300.0 (2.0 – 1,140.0)</w:t>
            </w:r>
          </w:p>
        </w:tc>
      </w:tr>
      <w:tr w:rsidR="00BC2E65" w:rsidRPr="00EE5197" w14:paraId="64F2817A" w14:textId="77777777" w:rsidTr="00B218E4">
        <w:tc>
          <w:tcPr>
            <w:tcW w:w="3237" w:type="dxa"/>
          </w:tcPr>
          <w:p w14:paraId="0462B7BC" w14:textId="642CB10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Vigorous work activity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5A2F5A9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65B46FD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3237" w:type="dxa"/>
          </w:tcPr>
          <w:p w14:paraId="56342C8D" w14:textId="77777777" w:rsidR="00BC2E65" w:rsidRPr="00EE5197" w:rsidRDefault="00BC2E65" w:rsidP="000C580C">
            <w:pPr>
              <w:rPr>
                <w:rFonts w:ascii="Times New Roman" w:hAnsi="Times New Roman" w:cs="Times New Roman"/>
                <w:sz w:val="24"/>
                <w:szCs w:val="24"/>
              </w:rPr>
            </w:pPr>
          </w:p>
          <w:p w14:paraId="2A9E111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551</w:t>
            </w:r>
          </w:p>
          <w:p w14:paraId="0D01659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1,163</w:t>
            </w:r>
          </w:p>
        </w:tc>
        <w:tc>
          <w:tcPr>
            <w:tcW w:w="3238" w:type="dxa"/>
          </w:tcPr>
          <w:p w14:paraId="09A3E080" w14:textId="77777777" w:rsidR="00BC2E65" w:rsidRPr="00EE5197" w:rsidRDefault="00BC2E65" w:rsidP="000C580C">
            <w:pPr>
              <w:rPr>
                <w:rFonts w:ascii="Times New Roman" w:hAnsi="Times New Roman" w:cs="Times New Roman"/>
                <w:sz w:val="24"/>
                <w:szCs w:val="24"/>
              </w:rPr>
            </w:pPr>
          </w:p>
          <w:p w14:paraId="6EE8454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33,618,508</w:t>
            </w:r>
          </w:p>
          <w:p w14:paraId="5FB65FC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62,313,737</w:t>
            </w:r>
          </w:p>
        </w:tc>
        <w:tc>
          <w:tcPr>
            <w:tcW w:w="3238" w:type="dxa"/>
          </w:tcPr>
          <w:p w14:paraId="72861F80" w14:textId="77777777" w:rsidR="00BC2E65" w:rsidRPr="00EE5197" w:rsidRDefault="00BC2E65" w:rsidP="000C580C">
            <w:pPr>
              <w:rPr>
                <w:rFonts w:ascii="Times New Roman" w:hAnsi="Times New Roman" w:cs="Times New Roman"/>
                <w:sz w:val="24"/>
                <w:szCs w:val="24"/>
              </w:rPr>
            </w:pPr>
          </w:p>
          <w:p w14:paraId="1E735E2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35.0 (1.7)</w:t>
            </w:r>
          </w:p>
          <w:p w14:paraId="4AEF99F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65.0 (1.7)</w:t>
            </w:r>
          </w:p>
        </w:tc>
      </w:tr>
      <w:tr w:rsidR="00BC2E65" w:rsidRPr="00EE5197" w14:paraId="75978194" w14:textId="77777777" w:rsidTr="00B218E4">
        <w:tc>
          <w:tcPr>
            <w:tcW w:w="3237" w:type="dxa"/>
          </w:tcPr>
          <w:p w14:paraId="465E22FA" w14:textId="2407362B"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Vigorous recreational activity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24709BC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0F13E0C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3237" w:type="dxa"/>
          </w:tcPr>
          <w:p w14:paraId="08A40054" w14:textId="77777777" w:rsidR="00BC2E65" w:rsidRPr="00EE5197" w:rsidRDefault="00BC2E65" w:rsidP="000C580C">
            <w:pPr>
              <w:rPr>
                <w:rFonts w:ascii="Times New Roman" w:hAnsi="Times New Roman" w:cs="Times New Roman"/>
                <w:sz w:val="24"/>
                <w:szCs w:val="24"/>
              </w:rPr>
            </w:pPr>
          </w:p>
          <w:p w14:paraId="16AD408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553</w:t>
            </w:r>
          </w:p>
          <w:p w14:paraId="0F92373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1,162</w:t>
            </w:r>
          </w:p>
        </w:tc>
        <w:tc>
          <w:tcPr>
            <w:tcW w:w="3238" w:type="dxa"/>
          </w:tcPr>
          <w:p w14:paraId="775E0D14" w14:textId="77777777" w:rsidR="00BC2E65" w:rsidRPr="00EE5197" w:rsidRDefault="00BC2E65" w:rsidP="000C580C">
            <w:pPr>
              <w:rPr>
                <w:rFonts w:ascii="Times New Roman" w:hAnsi="Times New Roman" w:cs="Times New Roman"/>
                <w:sz w:val="24"/>
                <w:szCs w:val="24"/>
              </w:rPr>
            </w:pPr>
          </w:p>
          <w:p w14:paraId="6E28A40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33,773,462</w:t>
            </w:r>
          </w:p>
          <w:p w14:paraId="2828E8B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62,187,015</w:t>
            </w:r>
          </w:p>
        </w:tc>
        <w:tc>
          <w:tcPr>
            <w:tcW w:w="3238" w:type="dxa"/>
          </w:tcPr>
          <w:p w14:paraId="4474CEC2" w14:textId="77777777" w:rsidR="00BC2E65" w:rsidRPr="00EE5197" w:rsidRDefault="00BC2E65" w:rsidP="000C580C">
            <w:pPr>
              <w:rPr>
                <w:rFonts w:ascii="Times New Roman" w:hAnsi="Times New Roman" w:cs="Times New Roman"/>
                <w:sz w:val="24"/>
                <w:szCs w:val="24"/>
              </w:rPr>
            </w:pPr>
          </w:p>
          <w:p w14:paraId="502CC23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35.2 (1.8)</w:t>
            </w:r>
          </w:p>
          <w:p w14:paraId="60248F3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64.8 (1.8)</w:t>
            </w:r>
          </w:p>
        </w:tc>
      </w:tr>
      <w:tr w:rsidR="00BC2E65" w:rsidRPr="00EE5197" w14:paraId="0467420B" w14:textId="77777777" w:rsidTr="00B218E4">
        <w:tc>
          <w:tcPr>
            <w:tcW w:w="3237" w:type="dxa"/>
          </w:tcPr>
          <w:p w14:paraId="5052FEFB" w14:textId="44298EBA"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Race/Ethnicity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1B0CB28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p w14:paraId="5129F2F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White</w:t>
            </w:r>
          </w:p>
          <w:p w14:paraId="515A7BE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Black</w:t>
            </w:r>
          </w:p>
          <w:p w14:paraId="174FC05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Asian</w:t>
            </w:r>
          </w:p>
          <w:p w14:paraId="699242E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race or Multi-Racial</w:t>
            </w:r>
          </w:p>
        </w:tc>
        <w:tc>
          <w:tcPr>
            <w:tcW w:w="3237" w:type="dxa"/>
          </w:tcPr>
          <w:p w14:paraId="2B1EC4A9" w14:textId="77777777" w:rsidR="00BC2E65" w:rsidRPr="00EE5197" w:rsidRDefault="00BC2E65" w:rsidP="000C580C">
            <w:pPr>
              <w:rPr>
                <w:rFonts w:ascii="Times New Roman" w:hAnsi="Times New Roman" w:cs="Times New Roman"/>
                <w:sz w:val="24"/>
                <w:szCs w:val="24"/>
              </w:rPr>
            </w:pPr>
          </w:p>
          <w:p w14:paraId="566B483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414</w:t>
            </w:r>
          </w:p>
          <w:p w14:paraId="6CBDF7A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553</w:t>
            </w:r>
          </w:p>
          <w:p w14:paraId="4ED3098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380</w:t>
            </w:r>
          </w:p>
          <w:p w14:paraId="11205E2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282</w:t>
            </w:r>
          </w:p>
          <w:p w14:paraId="21C7B74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86</w:t>
            </w:r>
          </w:p>
        </w:tc>
        <w:tc>
          <w:tcPr>
            <w:tcW w:w="3238" w:type="dxa"/>
          </w:tcPr>
          <w:p w14:paraId="05D028B2" w14:textId="77777777" w:rsidR="00BC2E65" w:rsidRPr="00EE5197" w:rsidRDefault="00BC2E65" w:rsidP="000C580C">
            <w:pPr>
              <w:rPr>
                <w:rFonts w:ascii="Times New Roman" w:hAnsi="Times New Roman" w:cs="Times New Roman"/>
                <w:sz w:val="24"/>
                <w:szCs w:val="24"/>
              </w:rPr>
            </w:pPr>
          </w:p>
          <w:p w14:paraId="1DB5E3B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15,809,379</w:t>
            </w:r>
          </w:p>
          <w:p w14:paraId="65EDE66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60,436,789</w:t>
            </w:r>
          </w:p>
          <w:p w14:paraId="72ABFD9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9,793,855</w:t>
            </w:r>
          </w:p>
          <w:p w14:paraId="4B2C685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5,381,098</w:t>
            </w:r>
          </w:p>
          <w:p w14:paraId="01ABAD6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4,539,357</w:t>
            </w:r>
          </w:p>
        </w:tc>
        <w:tc>
          <w:tcPr>
            <w:tcW w:w="3238" w:type="dxa"/>
          </w:tcPr>
          <w:p w14:paraId="3227C2B9" w14:textId="77777777" w:rsidR="00BC2E65" w:rsidRPr="00EE5197" w:rsidRDefault="00BC2E65" w:rsidP="000C580C">
            <w:pPr>
              <w:rPr>
                <w:rFonts w:ascii="Times New Roman" w:hAnsi="Times New Roman" w:cs="Times New Roman"/>
                <w:sz w:val="24"/>
                <w:szCs w:val="24"/>
              </w:rPr>
            </w:pPr>
          </w:p>
          <w:p w14:paraId="3A66148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16.5 (1.0)</w:t>
            </w:r>
          </w:p>
          <w:p w14:paraId="792EE11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63.0 (1.5)</w:t>
            </w:r>
          </w:p>
          <w:p w14:paraId="167E7CA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10.2 (0.6)</w:t>
            </w:r>
          </w:p>
          <w:p w14:paraId="0D812D8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 (0.4)</w:t>
            </w:r>
          </w:p>
          <w:p w14:paraId="2FBD18A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4.7 (0.8)</w:t>
            </w:r>
          </w:p>
        </w:tc>
      </w:tr>
      <w:tr w:rsidR="00BC2E65" w:rsidRPr="00EE5197" w14:paraId="617B7DA9" w14:textId="77777777" w:rsidTr="00B218E4">
        <w:tc>
          <w:tcPr>
            <w:tcW w:w="3237" w:type="dxa"/>
          </w:tcPr>
          <w:p w14:paraId="085D5A25" w14:textId="6606074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Education</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0057EF2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 H.S. diploma</w:t>
            </w:r>
          </w:p>
          <w:p w14:paraId="487D3C2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High school or GED</w:t>
            </w:r>
          </w:p>
          <w:p w14:paraId="0779470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Some college or AA degree</w:t>
            </w:r>
          </w:p>
          <w:p w14:paraId="52A611B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College graduate or above</w:t>
            </w:r>
          </w:p>
          <w:p w14:paraId="480241DE" w14:textId="77777777" w:rsidR="00BC2E65" w:rsidRPr="00EE5197" w:rsidRDefault="00BC2E65" w:rsidP="000C580C">
            <w:pPr>
              <w:rPr>
                <w:rFonts w:ascii="Times New Roman" w:hAnsi="Times New Roman" w:cs="Times New Roman"/>
                <w:sz w:val="24"/>
                <w:szCs w:val="24"/>
              </w:rPr>
            </w:pPr>
          </w:p>
        </w:tc>
        <w:tc>
          <w:tcPr>
            <w:tcW w:w="3237" w:type="dxa"/>
          </w:tcPr>
          <w:p w14:paraId="19A5B7D2" w14:textId="77777777" w:rsidR="00BC2E65" w:rsidRPr="00EE5197" w:rsidRDefault="00BC2E65" w:rsidP="000C580C">
            <w:pPr>
              <w:rPr>
                <w:rFonts w:ascii="Times New Roman" w:hAnsi="Times New Roman" w:cs="Times New Roman"/>
                <w:sz w:val="24"/>
                <w:szCs w:val="24"/>
              </w:rPr>
            </w:pPr>
          </w:p>
          <w:p w14:paraId="0589A26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232</w:t>
            </w:r>
          </w:p>
          <w:p w14:paraId="0C28C66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388</w:t>
            </w:r>
          </w:p>
          <w:p w14:paraId="134F331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561</w:t>
            </w:r>
          </w:p>
          <w:p w14:paraId="606871A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490</w:t>
            </w:r>
          </w:p>
        </w:tc>
        <w:tc>
          <w:tcPr>
            <w:tcW w:w="3238" w:type="dxa"/>
          </w:tcPr>
          <w:p w14:paraId="21DD8550" w14:textId="77777777" w:rsidR="00BC2E65" w:rsidRPr="00EE5197" w:rsidRDefault="00BC2E65" w:rsidP="000C580C">
            <w:pPr>
              <w:rPr>
                <w:rFonts w:ascii="Times New Roman" w:hAnsi="Times New Roman" w:cs="Times New Roman"/>
                <w:sz w:val="24"/>
                <w:szCs w:val="24"/>
              </w:rPr>
            </w:pPr>
          </w:p>
          <w:p w14:paraId="4A501FE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7,288,350</w:t>
            </w:r>
          </w:p>
          <w:p w14:paraId="7EE4086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24,621,029</w:t>
            </w:r>
          </w:p>
          <w:p w14:paraId="0D2429F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33,284,597</w:t>
            </w:r>
          </w:p>
          <w:p w14:paraId="3F69F59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30,055,543</w:t>
            </w:r>
          </w:p>
        </w:tc>
        <w:tc>
          <w:tcPr>
            <w:tcW w:w="3238" w:type="dxa"/>
          </w:tcPr>
          <w:p w14:paraId="5EFE8E8B" w14:textId="77777777" w:rsidR="00BC2E65" w:rsidRPr="00EE5197" w:rsidRDefault="00BC2E65" w:rsidP="000C580C">
            <w:pPr>
              <w:rPr>
                <w:rFonts w:ascii="Times New Roman" w:hAnsi="Times New Roman" w:cs="Times New Roman"/>
                <w:sz w:val="24"/>
                <w:szCs w:val="24"/>
              </w:rPr>
            </w:pPr>
          </w:p>
          <w:p w14:paraId="66AF66A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7.7 (0.7)</w:t>
            </w:r>
          </w:p>
          <w:p w14:paraId="7201EDA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26.1 (1.6)</w:t>
            </w:r>
          </w:p>
          <w:p w14:paraId="4F08245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31.8 (1.6)</w:t>
            </w:r>
          </w:p>
          <w:p w14:paraId="06663E3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34.4 (1.8)</w:t>
            </w:r>
          </w:p>
          <w:p w14:paraId="1B6DE1C8" w14:textId="77777777" w:rsidR="00BC2E65" w:rsidRPr="00EE5197" w:rsidRDefault="00BC2E65" w:rsidP="000C580C">
            <w:pPr>
              <w:rPr>
                <w:rFonts w:ascii="Times New Roman" w:hAnsi="Times New Roman" w:cs="Times New Roman"/>
                <w:sz w:val="24"/>
                <w:szCs w:val="24"/>
              </w:rPr>
            </w:pPr>
          </w:p>
        </w:tc>
      </w:tr>
      <w:tr w:rsidR="00BC2E65" w:rsidRPr="00EE5197" w14:paraId="5260DDEC" w14:textId="77777777" w:rsidTr="00B218E4">
        <w:tc>
          <w:tcPr>
            <w:tcW w:w="3237" w:type="dxa"/>
          </w:tcPr>
          <w:p w14:paraId="5990AB9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 xml:space="preserve">Income-to-poverty ratio </w:t>
            </w:r>
            <w:r w:rsidRPr="00EE5197">
              <w:rPr>
                <w:rFonts w:ascii="Times New Roman" w:hAnsi="Times New Roman" w:cs="Times New Roman"/>
                <w:sz w:val="24"/>
                <w:szCs w:val="24"/>
                <w:vertAlign w:val="superscript"/>
              </w:rPr>
              <w:t>b</w:t>
            </w:r>
          </w:p>
        </w:tc>
        <w:tc>
          <w:tcPr>
            <w:tcW w:w="3237" w:type="dxa"/>
          </w:tcPr>
          <w:p w14:paraId="1E13889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6E6CB0D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5AC8548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 (0.0 – 5.0)</w:t>
            </w:r>
          </w:p>
        </w:tc>
      </w:tr>
    </w:tbl>
    <w:p w14:paraId="692E76C1" w14:textId="15A9D0BE"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a </w:t>
      </w:r>
      <w:r w:rsidRPr="00EE5197">
        <w:rPr>
          <w:rFonts w:ascii="Times New Roman" w:hAnsi="Times New Roman" w:cs="Times New Roman"/>
          <w:sz w:val="24"/>
          <w:szCs w:val="24"/>
        </w:rPr>
        <w:t>Value is weighted mean (S</w:t>
      </w:r>
      <w:r w:rsidR="006F279F" w:rsidRPr="00EE5197">
        <w:rPr>
          <w:rFonts w:ascii="Times New Roman" w:hAnsi="Times New Roman" w:cs="Times New Roman"/>
          <w:sz w:val="24"/>
          <w:szCs w:val="24"/>
        </w:rPr>
        <w:t>E</w:t>
      </w:r>
      <w:r w:rsidRPr="00EE5197">
        <w:rPr>
          <w:rFonts w:ascii="Times New Roman" w:hAnsi="Times New Roman" w:cs="Times New Roman"/>
          <w:sz w:val="24"/>
          <w:szCs w:val="24"/>
        </w:rPr>
        <w:t>)</w:t>
      </w:r>
    </w:p>
    <w:p w14:paraId="368ECA04" w14:textId="77777777"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b </w:t>
      </w:r>
      <w:r w:rsidRPr="00EE5197">
        <w:rPr>
          <w:rFonts w:ascii="Times New Roman" w:hAnsi="Times New Roman" w:cs="Times New Roman"/>
          <w:sz w:val="24"/>
          <w:szCs w:val="24"/>
        </w:rPr>
        <w:t>Value is weighted median (min – max)</w:t>
      </w:r>
    </w:p>
    <w:p w14:paraId="1EE8D79E" w14:textId="77777777"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c </w:t>
      </w:r>
      <w:r w:rsidRPr="00EE5197">
        <w:rPr>
          <w:rFonts w:ascii="Times New Roman" w:hAnsi="Times New Roman" w:cs="Times New Roman"/>
          <w:sz w:val="24"/>
          <w:szCs w:val="24"/>
        </w:rPr>
        <w:t>Value is weighted percentage (SE)</w:t>
      </w:r>
    </w:p>
    <w:p w14:paraId="59D4B383" w14:textId="5F4CCB11" w:rsidR="00EF13E7" w:rsidRPr="00F3731A" w:rsidRDefault="00EF13E7" w:rsidP="00EF13E7">
      <w:pPr>
        <w:spacing w:line="480" w:lineRule="auto"/>
        <w:rPr>
          <w:rFonts w:ascii="Arial" w:hAnsi="Arial" w:cs="Arial"/>
          <w:sz w:val="24"/>
          <w:szCs w:val="24"/>
        </w:rPr>
        <w:sectPr w:rsidR="00EF13E7" w:rsidRPr="00F3731A" w:rsidSect="00880613">
          <w:pgSz w:w="15840" w:h="12240" w:orient="landscape"/>
          <w:pgMar w:top="1440" w:right="1440" w:bottom="1440" w:left="1440" w:header="720" w:footer="720" w:gutter="0"/>
          <w:cols w:space="720"/>
          <w:docGrid w:linePitch="360"/>
        </w:sectPr>
      </w:pPr>
    </w:p>
    <w:p w14:paraId="397FCD86" w14:textId="4D526D77" w:rsidR="004E5E4E" w:rsidRPr="00EE5197" w:rsidRDefault="004E5E4E" w:rsidP="00900E2E">
      <w:pPr>
        <w:pStyle w:val="Heading2"/>
        <w:spacing w:line="360" w:lineRule="auto"/>
        <w:rPr>
          <w:rFonts w:ascii="Times New Roman" w:hAnsi="Times New Roman" w:cs="Times New Roman"/>
          <w:b/>
          <w:bCs/>
          <w:sz w:val="24"/>
          <w:szCs w:val="24"/>
        </w:rPr>
      </w:pPr>
      <w:bookmarkStart w:id="40" w:name="_Toc98088158"/>
      <w:r w:rsidRPr="00EE5197">
        <w:rPr>
          <w:rFonts w:ascii="Times New Roman" w:hAnsi="Times New Roman" w:cs="Times New Roman"/>
          <w:b/>
          <w:bCs/>
          <w:color w:val="auto"/>
          <w:sz w:val="24"/>
          <w:szCs w:val="24"/>
        </w:rPr>
        <w:lastRenderedPageBreak/>
        <w:t>Bivariate Analysis</w:t>
      </w:r>
      <w:bookmarkEnd w:id="40"/>
    </w:p>
    <w:p w14:paraId="154F31E6" w14:textId="2BBE0A48" w:rsidR="00B41E50" w:rsidRPr="00EE5197" w:rsidRDefault="00225611" w:rsidP="00900E2E">
      <w:pPr>
        <w:spacing w:line="360" w:lineRule="auto"/>
        <w:ind w:firstLine="720"/>
        <w:rPr>
          <w:rFonts w:ascii="Times New Roman" w:hAnsi="Times New Roman" w:cs="Times New Roman"/>
          <w:sz w:val="24"/>
          <w:szCs w:val="24"/>
        </w:rPr>
        <w:sectPr w:rsidR="00B41E50" w:rsidRPr="00EE5197" w:rsidSect="00880613">
          <w:pgSz w:w="12240" w:h="15840"/>
          <w:pgMar w:top="1440" w:right="1440" w:bottom="1440" w:left="1440" w:header="720" w:footer="720" w:gutter="0"/>
          <w:cols w:space="720"/>
          <w:docGrid w:linePitch="360"/>
        </w:sectPr>
      </w:pPr>
      <w:r w:rsidRPr="00EE5197">
        <w:rPr>
          <w:rFonts w:ascii="Times New Roman" w:hAnsi="Times New Roman" w:cs="Times New Roman"/>
          <w:sz w:val="24"/>
          <w:szCs w:val="24"/>
        </w:rPr>
        <w:t xml:space="preserve">Prior week working hours had a weak negative unadjusted correlation with </w:t>
      </w:r>
      <w:r w:rsidR="00B27193" w:rsidRPr="00EE5197">
        <w:rPr>
          <w:rFonts w:ascii="Times New Roman" w:hAnsi="Times New Roman" w:cs="Times New Roman"/>
          <w:sz w:val="24"/>
          <w:szCs w:val="24"/>
        </w:rPr>
        <w:t>TC</w:t>
      </w:r>
      <w:r w:rsidR="00871087" w:rsidRPr="00EE5197">
        <w:rPr>
          <w:rFonts w:ascii="Times New Roman" w:hAnsi="Times New Roman" w:cs="Times New Roman"/>
          <w:sz w:val="24"/>
          <w:szCs w:val="24"/>
        </w:rPr>
        <w:t xml:space="preserve"> </w:t>
      </w:r>
      <w:r w:rsidR="00EF2E93" w:rsidRPr="00EE5197">
        <w:rPr>
          <w:rFonts w:ascii="Times New Roman" w:hAnsi="Times New Roman" w:cs="Times New Roman"/>
          <w:sz w:val="24"/>
          <w:szCs w:val="24"/>
        </w:rPr>
        <w:t>(R = -0.0</w:t>
      </w:r>
      <w:r w:rsidR="00A75706" w:rsidRPr="00EE5197">
        <w:rPr>
          <w:rFonts w:ascii="Times New Roman" w:hAnsi="Times New Roman" w:cs="Times New Roman"/>
          <w:sz w:val="24"/>
          <w:szCs w:val="24"/>
        </w:rPr>
        <w:t>8</w:t>
      </w:r>
      <w:r w:rsidR="00EF2E93" w:rsidRPr="00EE5197">
        <w:rPr>
          <w:rFonts w:ascii="Times New Roman" w:hAnsi="Times New Roman" w:cs="Times New Roman"/>
          <w:sz w:val="24"/>
          <w:szCs w:val="24"/>
        </w:rPr>
        <w:t xml:space="preserve">) </w:t>
      </w:r>
      <w:r w:rsidR="00871087" w:rsidRPr="00EE5197">
        <w:rPr>
          <w:rFonts w:ascii="Times New Roman" w:hAnsi="Times New Roman" w:cs="Times New Roman"/>
          <w:sz w:val="24"/>
          <w:szCs w:val="24"/>
        </w:rPr>
        <w:t xml:space="preserve">and accounted for a decrease in </w:t>
      </w:r>
      <w:r w:rsidR="00D41434" w:rsidRPr="00EE5197">
        <w:rPr>
          <w:rFonts w:ascii="Times New Roman" w:hAnsi="Times New Roman" w:cs="Times New Roman"/>
          <w:sz w:val="24"/>
          <w:szCs w:val="24"/>
        </w:rPr>
        <w:t>TC</w:t>
      </w:r>
      <w:r w:rsidR="00871087" w:rsidRPr="00EE5197">
        <w:rPr>
          <w:rFonts w:ascii="Times New Roman" w:hAnsi="Times New Roman" w:cs="Times New Roman"/>
          <w:sz w:val="24"/>
          <w:szCs w:val="24"/>
        </w:rPr>
        <w:t xml:space="preserve"> by 0.3</w:t>
      </w:r>
      <w:r w:rsidR="00226C38" w:rsidRPr="00EE5197">
        <w:rPr>
          <w:rFonts w:ascii="Times New Roman" w:hAnsi="Times New Roman" w:cs="Times New Roman"/>
          <w:sz w:val="24"/>
          <w:szCs w:val="24"/>
        </w:rPr>
        <w:t>1</w:t>
      </w:r>
      <w:r w:rsidR="00871087" w:rsidRPr="00EE5197">
        <w:rPr>
          <w:rFonts w:ascii="Times New Roman" w:hAnsi="Times New Roman" w:cs="Times New Roman"/>
          <w:sz w:val="24"/>
          <w:szCs w:val="24"/>
        </w:rPr>
        <w:t xml:space="preserve"> mg/d</w:t>
      </w:r>
      <w:r w:rsidR="00553C92" w:rsidRPr="00EE5197">
        <w:rPr>
          <w:rFonts w:ascii="Times New Roman" w:hAnsi="Times New Roman" w:cs="Times New Roman"/>
          <w:sz w:val="24"/>
          <w:szCs w:val="24"/>
        </w:rPr>
        <w:t>L</w:t>
      </w:r>
      <w:r w:rsidR="00871087" w:rsidRPr="00EE5197">
        <w:rPr>
          <w:rFonts w:ascii="Times New Roman" w:hAnsi="Times New Roman" w:cs="Times New Roman"/>
          <w:sz w:val="24"/>
          <w:szCs w:val="24"/>
        </w:rPr>
        <w:t xml:space="preserve"> for every hour worked (95% CI = -0.5</w:t>
      </w:r>
      <w:r w:rsidR="00226C38" w:rsidRPr="00EE5197">
        <w:rPr>
          <w:rFonts w:ascii="Times New Roman" w:hAnsi="Times New Roman" w:cs="Times New Roman"/>
          <w:sz w:val="24"/>
          <w:szCs w:val="24"/>
        </w:rPr>
        <w:t>3</w:t>
      </w:r>
      <w:r w:rsidR="00871087" w:rsidRPr="00EE5197">
        <w:rPr>
          <w:rFonts w:ascii="Times New Roman" w:hAnsi="Times New Roman" w:cs="Times New Roman"/>
          <w:sz w:val="24"/>
          <w:szCs w:val="24"/>
        </w:rPr>
        <w:t xml:space="preserve"> – -0.</w:t>
      </w:r>
      <w:r w:rsidR="00226C38" w:rsidRPr="00EE5197">
        <w:rPr>
          <w:rFonts w:ascii="Times New Roman" w:hAnsi="Times New Roman" w:cs="Times New Roman"/>
          <w:sz w:val="24"/>
          <w:szCs w:val="24"/>
        </w:rPr>
        <w:t>09</w:t>
      </w:r>
      <w:r w:rsidR="00871087" w:rsidRPr="00EE5197">
        <w:rPr>
          <w:rFonts w:ascii="Times New Roman" w:hAnsi="Times New Roman" w:cs="Times New Roman"/>
          <w:sz w:val="24"/>
          <w:szCs w:val="24"/>
        </w:rPr>
        <w:t>)</w:t>
      </w:r>
      <w:r w:rsidRPr="00EE5197">
        <w:rPr>
          <w:rFonts w:ascii="Times New Roman" w:hAnsi="Times New Roman" w:cs="Times New Roman"/>
          <w:sz w:val="24"/>
          <w:szCs w:val="24"/>
        </w:rPr>
        <w:t xml:space="preserve">. </w:t>
      </w:r>
      <w:r w:rsidR="00CE03DA" w:rsidRPr="00EE5197">
        <w:rPr>
          <w:rFonts w:ascii="Times New Roman" w:hAnsi="Times New Roman" w:cs="Times New Roman"/>
          <w:sz w:val="24"/>
          <w:szCs w:val="24"/>
        </w:rPr>
        <w:t xml:space="preserve">The strongest positive unadjusted correlation with </w:t>
      </w:r>
      <w:r w:rsidR="00D41434" w:rsidRPr="00EE5197">
        <w:rPr>
          <w:rFonts w:ascii="Times New Roman" w:hAnsi="Times New Roman" w:cs="Times New Roman"/>
          <w:sz w:val="24"/>
          <w:szCs w:val="24"/>
        </w:rPr>
        <w:t>TC</w:t>
      </w:r>
      <w:r w:rsidR="00CE03DA" w:rsidRPr="00EE5197">
        <w:rPr>
          <w:rFonts w:ascii="Times New Roman" w:hAnsi="Times New Roman" w:cs="Times New Roman"/>
          <w:sz w:val="24"/>
          <w:szCs w:val="24"/>
        </w:rPr>
        <w:t xml:space="preserve"> were a</w:t>
      </w:r>
      <w:r w:rsidRPr="00EE5197">
        <w:rPr>
          <w:rFonts w:ascii="Times New Roman" w:hAnsi="Times New Roman" w:cs="Times New Roman"/>
          <w:sz w:val="24"/>
          <w:szCs w:val="24"/>
        </w:rPr>
        <w:t xml:space="preserve">ge </w:t>
      </w:r>
      <w:r w:rsidR="00871087" w:rsidRPr="00EE5197">
        <w:rPr>
          <w:rFonts w:ascii="Times New Roman" w:hAnsi="Times New Roman" w:cs="Times New Roman"/>
          <w:sz w:val="24"/>
          <w:szCs w:val="24"/>
        </w:rPr>
        <w:t>(R = 0.3</w:t>
      </w:r>
      <w:r w:rsidR="00BB42CF" w:rsidRPr="00EE5197">
        <w:rPr>
          <w:rFonts w:ascii="Times New Roman" w:hAnsi="Times New Roman" w:cs="Times New Roman"/>
          <w:sz w:val="24"/>
          <w:szCs w:val="24"/>
        </w:rPr>
        <w:t>1</w:t>
      </w:r>
      <w:r w:rsidR="00871087" w:rsidRPr="00EE5197">
        <w:rPr>
          <w:rFonts w:ascii="Times New Roman" w:hAnsi="Times New Roman" w:cs="Times New Roman"/>
          <w:sz w:val="24"/>
          <w:szCs w:val="24"/>
        </w:rPr>
        <w:t xml:space="preserve">) </w:t>
      </w:r>
      <w:r w:rsidRPr="00EE5197">
        <w:rPr>
          <w:rFonts w:ascii="Times New Roman" w:hAnsi="Times New Roman" w:cs="Times New Roman"/>
          <w:sz w:val="24"/>
          <w:szCs w:val="24"/>
        </w:rPr>
        <w:t xml:space="preserve">and BMI </w:t>
      </w:r>
      <w:r w:rsidR="00871087" w:rsidRPr="00EE5197">
        <w:rPr>
          <w:rFonts w:ascii="Times New Roman" w:hAnsi="Times New Roman" w:cs="Times New Roman"/>
          <w:sz w:val="24"/>
          <w:szCs w:val="24"/>
        </w:rPr>
        <w:t>(R = 0.1</w:t>
      </w:r>
      <w:r w:rsidR="00C0545F" w:rsidRPr="00EE5197">
        <w:rPr>
          <w:rFonts w:ascii="Times New Roman" w:hAnsi="Times New Roman" w:cs="Times New Roman"/>
          <w:sz w:val="24"/>
          <w:szCs w:val="24"/>
        </w:rPr>
        <w:t>2</w:t>
      </w:r>
      <w:r w:rsidR="00CE03DA" w:rsidRPr="00EE5197">
        <w:rPr>
          <w:rFonts w:ascii="Times New Roman" w:hAnsi="Times New Roman" w:cs="Times New Roman"/>
          <w:sz w:val="24"/>
          <w:szCs w:val="24"/>
        </w:rPr>
        <w:t>)</w:t>
      </w:r>
      <w:r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w:t>
      </w:r>
      <w:r w:rsidR="00362EA2" w:rsidRPr="00EE5197">
        <w:rPr>
          <w:rFonts w:ascii="Times New Roman" w:hAnsi="Times New Roman" w:cs="Times New Roman"/>
          <w:sz w:val="24"/>
          <w:szCs w:val="24"/>
        </w:rPr>
        <w:t>An increase of 1 year in age was associated with an increase of 0.</w:t>
      </w:r>
      <w:r w:rsidR="007E7572" w:rsidRPr="00EE5197">
        <w:rPr>
          <w:rFonts w:ascii="Times New Roman" w:hAnsi="Times New Roman" w:cs="Times New Roman"/>
          <w:sz w:val="24"/>
          <w:szCs w:val="24"/>
        </w:rPr>
        <w:t>93</w:t>
      </w:r>
      <w:r w:rsidR="00362EA2" w:rsidRPr="00EE5197">
        <w:rPr>
          <w:rFonts w:ascii="Times New Roman" w:hAnsi="Times New Roman" w:cs="Times New Roman"/>
          <w:sz w:val="24"/>
          <w:szCs w:val="24"/>
        </w:rPr>
        <w:t xml:space="preserve"> mg/d</w:t>
      </w:r>
      <w:r w:rsidR="00464DB7" w:rsidRPr="00EE5197">
        <w:rPr>
          <w:rFonts w:ascii="Times New Roman" w:hAnsi="Times New Roman" w:cs="Times New Roman"/>
          <w:sz w:val="24"/>
          <w:szCs w:val="24"/>
        </w:rPr>
        <w:t>L</w:t>
      </w:r>
      <w:r w:rsidR="00362EA2" w:rsidRPr="00EE5197">
        <w:rPr>
          <w:rFonts w:ascii="Times New Roman" w:hAnsi="Times New Roman" w:cs="Times New Roman"/>
          <w:sz w:val="24"/>
          <w:szCs w:val="24"/>
        </w:rPr>
        <w:t xml:space="preserve"> (95% CI = 0.</w:t>
      </w:r>
      <w:r w:rsidR="00CF441F" w:rsidRPr="00EE5197">
        <w:rPr>
          <w:rFonts w:ascii="Times New Roman" w:hAnsi="Times New Roman" w:cs="Times New Roman"/>
          <w:sz w:val="24"/>
          <w:szCs w:val="24"/>
        </w:rPr>
        <w:t>72</w:t>
      </w:r>
      <w:r w:rsidR="00362EA2" w:rsidRPr="00EE5197">
        <w:rPr>
          <w:rFonts w:ascii="Times New Roman" w:hAnsi="Times New Roman" w:cs="Times New Roman"/>
          <w:sz w:val="24"/>
          <w:szCs w:val="24"/>
        </w:rPr>
        <w:t xml:space="preserve"> – 1.1) in </w:t>
      </w:r>
      <w:r w:rsidR="00D41434" w:rsidRPr="00EE5197">
        <w:rPr>
          <w:rFonts w:ascii="Times New Roman" w:hAnsi="Times New Roman" w:cs="Times New Roman"/>
          <w:sz w:val="24"/>
          <w:szCs w:val="24"/>
        </w:rPr>
        <w:t>TC</w:t>
      </w:r>
      <w:r w:rsidR="00362EA2" w:rsidRPr="00EE5197">
        <w:rPr>
          <w:rFonts w:ascii="Times New Roman" w:hAnsi="Times New Roman" w:cs="Times New Roman"/>
          <w:sz w:val="24"/>
          <w:szCs w:val="24"/>
        </w:rPr>
        <w:t xml:space="preserve">. For BMI, an increase of 1 unit was associated with an increase of </w:t>
      </w:r>
      <w:r w:rsidR="00D41434" w:rsidRPr="00EE5197">
        <w:rPr>
          <w:rFonts w:ascii="Times New Roman" w:hAnsi="Times New Roman" w:cs="Times New Roman"/>
          <w:sz w:val="24"/>
          <w:szCs w:val="24"/>
        </w:rPr>
        <w:t>TC</w:t>
      </w:r>
      <w:r w:rsidR="00362EA2" w:rsidRPr="00EE5197">
        <w:rPr>
          <w:rFonts w:ascii="Times New Roman" w:hAnsi="Times New Roman" w:cs="Times New Roman"/>
          <w:sz w:val="24"/>
          <w:szCs w:val="24"/>
        </w:rPr>
        <w:t xml:space="preserve"> by 0.</w:t>
      </w:r>
      <w:r w:rsidR="00814853" w:rsidRPr="00EE5197">
        <w:rPr>
          <w:rFonts w:ascii="Times New Roman" w:hAnsi="Times New Roman" w:cs="Times New Roman"/>
          <w:sz w:val="24"/>
          <w:szCs w:val="24"/>
        </w:rPr>
        <w:t>6</w:t>
      </w:r>
      <w:r w:rsidR="00362EA2" w:rsidRPr="00EE5197">
        <w:rPr>
          <w:rFonts w:ascii="Times New Roman" w:hAnsi="Times New Roman" w:cs="Times New Roman"/>
          <w:sz w:val="24"/>
          <w:szCs w:val="24"/>
        </w:rPr>
        <w:t>5 mg/d</w:t>
      </w:r>
      <w:r w:rsidR="00464DB7" w:rsidRPr="00EE5197">
        <w:rPr>
          <w:rFonts w:ascii="Times New Roman" w:hAnsi="Times New Roman" w:cs="Times New Roman"/>
          <w:sz w:val="24"/>
          <w:szCs w:val="24"/>
        </w:rPr>
        <w:t>L</w:t>
      </w:r>
      <w:r w:rsidR="00362EA2" w:rsidRPr="00EE5197">
        <w:rPr>
          <w:rFonts w:ascii="Times New Roman" w:hAnsi="Times New Roman" w:cs="Times New Roman"/>
          <w:sz w:val="24"/>
          <w:szCs w:val="24"/>
        </w:rPr>
        <w:t xml:space="preserve"> (95% CI = 0.</w:t>
      </w:r>
      <w:r w:rsidR="00814853" w:rsidRPr="00EE5197">
        <w:rPr>
          <w:rFonts w:ascii="Times New Roman" w:hAnsi="Times New Roman" w:cs="Times New Roman"/>
          <w:sz w:val="24"/>
          <w:szCs w:val="24"/>
        </w:rPr>
        <w:t>32</w:t>
      </w:r>
      <w:r w:rsidR="00362EA2" w:rsidRPr="00EE5197">
        <w:rPr>
          <w:rFonts w:ascii="Times New Roman" w:hAnsi="Times New Roman" w:cs="Times New Roman"/>
          <w:sz w:val="24"/>
          <w:szCs w:val="24"/>
        </w:rPr>
        <w:t xml:space="preserve"> – 0.</w:t>
      </w:r>
      <w:r w:rsidR="00814853" w:rsidRPr="00EE5197">
        <w:rPr>
          <w:rFonts w:ascii="Times New Roman" w:hAnsi="Times New Roman" w:cs="Times New Roman"/>
          <w:sz w:val="24"/>
          <w:szCs w:val="24"/>
        </w:rPr>
        <w:t>9</w:t>
      </w:r>
      <w:r w:rsidR="00362EA2" w:rsidRPr="00EE5197">
        <w:rPr>
          <w:rFonts w:ascii="Times New Roman" w:hAnsi="Times New Roman" w:cs="Times New Roman"/>
          <w:sz w:val="24"/>
          <w:szCs w:val="24"/>
        </w:rPr>
        <w:t xml:space="preserve">7). </w:t>
      </w:r>
      <w:r w:rsidR="00F96596" w:rsidRPr="00EE5197">
        <w:rPr>
          <w:rFonts w:ascii="Times New Roman" w:hAnsi="Times New Roman" w:cs="Times New Roman"/>
          <w:sz w:val="24"/>
          <w:szCs w:val="24"/>
        </w:rPr>
        <w:t xml:space="preserve">Taking part in vigorous recreational physical activity </w:t>
      </w:r>
      <w:r w:rsidR="00A370F9" w:rsidRPr="00EE5197">
        <w:rPr>
          <w:rFonts w:ascii="Times New Roman" w:hAnsi="Times New Roman" w:cs="Times New Roman"/>
          <w:sz w:val="24"/>
          <w:szCs w:val="24"/>
        </w:rPr>
        <w:t>reduced</w:t>
      </w:r>
      <w:r w:rsidR="00F96596" w:rsidRPr="00EE5197">
        <w:rPr>
          <w:rFonts w:ascii="Times New Roman" w:hAnsi="Times New Roman" w:cs="Times New Roman"/>
          <w:sz w:val="24"/>
          <w:szCs w:val="24"/>
        </w:rPr>
        <w:t xml:space="preserve"> </w:t>
      </w:r>
      <w:r w:rsidR="00D41434" w:rsidRPr="00EE5197">
        <w:rPr>
          <w:rFonts w:ascii="Times New Roman" w:hAnsi="Times New Roman" w:cs="Times New Roman"/>
          <w:sz w:val="24"/>
          <w:szCs w:val="24"/>
        </w:rPr>
        <w:t>TC</w:t>
      </w:r>
      <w:r w:rsidR="00F96596" w:rsidRPr="00EE5197">
        <w:rPr>
          <w:rFonts w:ascii="Times New Roman" w:hAnsi="Times New Roman" w:cs="Times New Roman"/>
          <w:sz w:val="24"/>
          <w:szCs w:val="24"/>
        </w:rPr>
        <w:t xml:space="preserve"> by 1</w:t>
      </w:r>
      <w:r w:rsidR="00500ED0" w:rsidRPr="00EE5197">
        <w:rPr>
          <w:rFonts w:ascii="Times New Roman" w:hAnsi="Times New Roman" w:cs="Times New Roman"/>
          <w:sz w:val="24"/>
          <w:szCs w:val="24"/>
        </w:rPr>
        <w:t>1.1</w:t>
      </w:r>
      <w:r w:rsidR="00F96596" w:rsidRPr="00EE5197">
        <w:rPr>
          <w:rFonts w:ascii="Times New Roman" w:hAnsi="Times New Roman" w:cs="Times New Roman"/>
          <w:sz w:val="24"/>
          <w:szCs w:val="24"/>
        </w:rPr>
        <w:t xml:space="preserve"> mg/d</w:t>
      </w:r>
      <w:r w:rsidR="00464DB7" w:rsidRPr="00EE5197">
        <w:rPr>
          <w:rFonts w:ascii="Times New Roman" w:hAnsi="Times New Roman" w:cs="Times New Roman"/>
          <w:sz w:val="24"/>
          <w:szCs w:val="24"/>
        </w:rPr>
        <w:t>L</w:t>
      </w:r>
      <w:r w:rsidR="00F96596" w:rsidRPr="00EE5197">
        <w:rPr>
          <w:rFonts w:ascii="Times New Roman" w:hAnsi="Times New Roman" w:cs="Times New Roman"/>
          <w:sz w:val="24"/>
          <w:szCs w:val="24"/>
        </w:rPr>
        <w:t xml:space="preserve"> </w:t>
      </w:r>
      <w:r w:rsidR="00A24BCB" w:rsidRPr="00EE5197">
        <w:rPr>
          <w:rFonts w:ascii="Times New Roman" w:hAnsi="Times New Roman" w:cs="Times New Roman"/>
          <w:sz w:val="24"/>
          <w:szCs w:val="24"/>
        </w:rPr>
        <w:t xml:space="preserve">(95% CI = </w:t>
      </w:r>
      <w:r w:rsidR="00BC3E20" w:rsidRPr="00EE5197">
        <w:rPr>
          <w:rFonts w:ascii="Times New Roman" w:hAnsi="Times New Roman" w:cs="Times New Roman"/>
          <w:sz w:val="24"/>
          <w:szCs w:val="24"/>
        </w:rPr>
        <w:t>5.8</w:t>
      </w:r>
      <w:r w:rsidR="00A24BCB" w:rsidRPr="00EE5197">
        <w:rPr>
          <w:rFonts w:ascii="Times New Roman" w:hAnsi="Times New Roman" w:cs="Times New Roman"/>
          <w:sz w:val="24"/>
          <w:szCs w:val="24"/>
        </w:rPr>
        <w:t xml:space="preserve"> – 16.</w:t>
      </w:r>
      <w:r w:rsidR="00BC3E20" w:rsidRPr="00EE5197">
        <w:rPr>
          <w:rFonts w:ascii="Times New Roman" w:hAnsi="Times New Roman" w:cs="Times New Roman"/>
          <w:sz w:val="24"/>
          <w:szCs w:val="24"/>
        </w:rPr>
        <w:t>3</w:t>
      </w:r>
      <w:r w:rsidR="00A24BCB"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Non-Hispanic </w:t>
      </w:r>
      <w:r w:rsidR="00827DBC" w:rsidRPr="00EE5197">
        <w:rPr>
          <w:rFonts w:ascii="Times New Roman" w:hAnsi="Times New Roman" w:cs="Times New Roman"/>
          <w:sz w:val="24"/>
          <w:szCs w:val="24"/>
        </w:rPr>
        <w:t>Blacks</w:t>
      </w:r>
      <w:r w:rsidR="00F96596" w:rsidRPr="00EE5197">
        <w:rPr>
          <w:rFonts w:ascii="Times New Roman" w:hAnsi="Times New Roman" w:cs="Times New Roman"/>
          <w:sz w:val="24"/>
          <w:szCs w:val="24"/>
        </w:rPr>
        <w:t xml:space="preserve"> had the lowest mean </w:t>
      </w:r>
      <w:r w:rsidR="00915726" w:rsidRPr="00EE5197">
        <w:rPr>
          <w:rFonts w:ascii="Times New Roman" w:hAnsi="Times New Roman" w:cs="Times New Roman"/>
          <w:sz w:val="24"/>
          <w:szCs w:val="24"/>
        </w:rPr>
        <w:t>TC</w:t>
      </w:r>
      <w:r w:rsidR="00133054" w:rsidRPr="00EE5197">
        <w:rPr>
          <w:rFonts w:ascii="Times New Roman" w:hAnsi="Times New Roman" w:cs="Times New Roman"/>
          <w:sz w:val="24"/>
          <w:szCs w:val="24"/>
        </w:rPr>
        <w:t xml:space="preserve"> (mean = </w:t>
      </w:r>
      <w:r w:rsidR="0061343D" w:rsidRPr="00EE5197">
        <w:rPr>
          <w:rFonts w:ascii="Times New Roman" w:hAnsi="Times New Roman" w:cs="Times New Roman"/>
          <w:sz w:val="24"/>
          <w:szCs w:val="24"/>
        </w:rPr>
        <w:t>182.</w:t>
      </w:r>
      <w:r w:rsidR="009152AE" w:rsidRPr="00EE5197">
        <w:rPr>
          <w:rFonts w:ascii="Times New Roman" w:hAnsi="Times New Roman" w:cs="Times New Roman"/>
          <w:sz w:val="24"/>
          <w:szCs w:val="24"/>
        </w:rPr>
        <w:t>5</w:t>
      </w:r>
      <w:r w:rsidR="00617160" w:rsidRPr="00EE5197">
        <w:rPr>
          <w:rFonts w:ascii="Times New Roman" w:hAnsi="Times New Roman" w:cs="Times New Roman"/>
          <w:sz w:val="24"/>
          <w:szCs w:val="24"/>
        </w:rPr>
        <w:t xml:space="preserve"> mg/d</w:t>
      </w:r>
      <w:r w:rsidR="006F2BF2" w:rsidRPr="00EE5197">
        <w:rPr>
          <w:rFonts w:ascii="Times New Roman" w:hAnsi="Times New Roman" w:cs="Times New Roman"/>
          <w:sz w:val="24"/>
          <w:szCs w:val="24"/>
        </w:rPr>
        <w:t>L</w:t>
      </w:r>
      <w:r w:rsidR="0061343D" w:rsidRPr="00EE5197">
        <w:rPr>
          <w:rFonts w:ascii="Times New Roman" w:hAnsi="Times New Roman" w:cs="Times New Roman"/>
          <w:sz w:val="24"/>
          <w:szCs w:val="24"/>
        </w:rPr>
        <w:t>, S</w:t>
      </w:r>
      <w:r w:rsidR="009152AE" w:rsidRPr="00EE5197">
        <w:rPr>
          <w:rFonts w:ascii="Times New Roman" w:hAnsi="Times New Roman" w:cs="Times New Roman"/>
          <w:sz w:val="24"/>
          <w:szCs w:val="24"/>
        </w:rPr>
        <w:t>E</w:t>
      </w:r>
      <w:r w:rsidR="0061343D" w:rsidRPr="00EE5197">
        <w:rPr>
          <w:rFonts w:ascii="Times New Roman" w:hAnsi="Times New Roman" w:cs="Times New Roman"/>
          <w:sz w:val="24"/>
          <w:szCs w:val="24"/>
        </w:rPr>
        <w:t xml:space="preserve"> = </w:t>
      </w:r>
      <w:r w:rsidR="009152AE" w:rsidRPr="00EE5197">
        <w:rPr>
          <w:rFonts w:ascii="Times New Roman" w:hAnsi="Times New Roman" w:cs="Times New Roman"/>
          <w:sz w:val="24"/>
          <w:szCs w:val="24"/>
        </w:rPr>
        <w:t>2.2</w:t>
      </w:r>
      <w:r w:rsidR="00617160"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while the Other and Multi-racial category had the highest</w:t>
      </w:r>
      <w:r w:rsidR="00617160" w:rsidRPr="00EE5197">
        <w:rPr>
          <w:rFonts w:ascii="Times New Roman" w:hAnsi="Times New Roman" w:cs="Times New Roman"/>
          <w:sz w:val="24"/>
          <w:szCs w:val="24"/>
        </w:rPr>
        <w:t xml:space="preserve"> (mean = </w:t>
      </w:r>
      <w:r w:rsidR="00034A92" w:rsidRPr="00EE5197">
        <w:rPr>
          <w:rFonts w:ascii="Times New Roman" w:hAnsi="Times New Roman" w:cs="Times New Roman"/>
          <w:sz w:val="24"/>
          <w:szCs w:val="24"/>
        </w:rPr>
        <w:t>200.0</w:t>
      </w:r>
      <w:r w:rsidR="001571CC" w:rsidRPr="00EE5197">
        <w:rPr>
          <w:rFonts w:ascii="Times New Roman" w:hAnsi="Times New Roman" w:cs="Times New Roman"/>
          <w:sz w:val="24"/>
          <w:szCs w:val="24"/>
        </w:rPr>
        <w:t xml:space="preserve"> mg/d</w:t>
      </w:r>
      <w:r w:rsidR="006F2BF2" w:rsidRPr="00EE5197">
        <w:rPr>
          <w:rFonts w:ascii="Times New Roman" w:hAnsi="Times New Roman" w:cs="Times New Roman"/>
          <w:sz w:val="24"/>
          <w:szCs w:val="24"/>
        </w:rPr>
        <w:t>L</w:t>
      </w:r>
      <w:r w:rsidR="001571CC" w:rsidRPr="00EE5197">
        <w:rPr>
          <w:rFonts w:ascii="Times New Roman" w:hAnsi="Times New Roman" w:cs="Times New Roman"/>
          <w:sz w:val="24"/>
          <w:szCs w:val="24"/>
        </w:rPr>
        <w:t>, S</w:t>
      </w:r>
      <w:r w:rsidR="00105C82" w:rsidRPr="00EE5197">
        <w:rPr>
          <w:rFonts w:ascii="Times New Roman" w:hAnsi="Times New Roman" w:cs="Times New Roman"/>
          <w:sz w:val="24"/>
          <w:szCs w:val="24"/>
        </w:rPr>
        <w:t>E</w:t>
      </w:r>
      <w:r w:rsidR="001571CC" w:rsidRPr="00EE5197">
        <w:rPr>
          <w:rFonts w:ascii="Times New Roman" w:hAnsi="Times New Roman" w:cs="Times New Roman"/>
          <w:sz w:val="24"/>
          <w:szCs w:val="24"/>
        </w:rPr>
        <w:t xml:space="preserve"> = </w:t>
      </w:r>
      <w:r w:rsidR="00105C82" w:rsidRPr="00EE5197">
        <w:rPr>
          <w:rFonts w:ascii="Times New Roman" w:hAnsi="Times New Roman" w:cs="Times New Roman"/>
          <w:sz w:val="24"/>
          <w:szCs w:val="24"/>
        </w:rPr>
        <w:t>5.3</w:t>
      </w:r>
      <w:r w:rsidR="00617160"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Higher levels of education generally decreased mean </w:t>
      </w:r>
      <w:r w:rsidR="00915726" w:rsidRPr="00EE5197">
        <w:rPr>
          <w:rFonts w:ascii="Times New Roman" w:hAnsi="Times New Roman" w:cs="Times New Roman"/>
          <w:sz w:val="24"/>
          <w:szCs w:val="24"/>
        </w:rPr>
        <w:t>TC</w:t>
      </w:r>
      <w:r w:rsidR="00F96596" w:rsidRPr="00EE5197">
        <w:rPr>
          <w:rFonts w:ascii="Times New Roman" w:hAnsi="Times New Roman" w:cs="Times New Roman"/>
          <w:sz w:val="24"/>
          <w:szCs w:val="24"/>
        </w:rPr>
        <w:t>, but these differences were not significant.</w:t>
      </w:r>
    </w:p>
    <w:p w14:paraId="3E9F402D" w14:textId="62EE4FC9" w:rsidR="00224BEC" w:rsidRPr="00EE5197" w:rsidRDefault="00224BEC" w:rsidP="000C580C">
      <w:pPr>
        <w:spacing w:line="240" w:lineRule="auto"/>
        <w:rPr>
          <w:rStyle w:val="SubtleEmphasis"/>
          <w:rFonts w:ascii="Times New Roman" w:hAnsi="Times New Roman" w:cs="Times New Roman"/>
          <w:i w:val="0"/>
          <w:iCs w:val="0"/>
          <w:color w:val="auto"/>
          <w:sz w:val="24"/>
          <w:szCs w:val="24"/>
        </w:rPr>
      </w:pPr>
      <w:bookmarkStart w:id="41" w:name="_Toc98088159"/>
      <w:r w:rsidRPr="000C580C">
        <w:rPr>
          <w:rStyle w:val="Heading2Char"/>
          <w:rFonts w:ascii="Times New Roman" w:hAnsi="Times New Roman" w:cs="Times New Roman"/>
          <w:b/>
          <w:bCs/>
          <w:color w:val="auto"/>
          <w:sz w:val="24"/>
          <w:szCs w:val="24"/>
        </w:rPr>
        <w:lastRenderedPageBreak/>
        <w:t>Table 2.</w:t>
      </w:r>
      <w:bookmarkEnd w:id="41"/>
      <w:r w:rsidRPr="00EE5197">
        <w:rPr>
          <w:rFonts w:ascii="Times New Roman" w:hAnsi="Times New Roman" w:cs="Times New Roman"/>
          <w:sz w:val="24"/>
          <w:szCs w:val="24"/>
        </w:rPr>
        <w:t xml:space="preserve"> </w:t>
      </w:r>
      <w:commentRangeStart w:id="42"/>
      <w:r w:rsidRPr="00EE5197">
        <w:rPr>
          <w:rStyle w:val="SubtleEmphasis"/>
          <w:rFonts w:ascii="Times New Roman" w:hAnsi="Times New Roman" w:cs="Times New Roman"/>
          <w:color w:val="auto"/>
          <w:sz w:val="24"/>
          <w:szCs w:val="24"/>
        </w:rPr>
        <w:t xml:space="preserve">Unadjusted associations </w:t>
      </w:r>
      <w:commentRangeEnd w:id="42"/>
      <w:r w:rsidRPr="00EE5197">
        <w:rPr>
          <w:rStyle w:val="CommentReference"/>
          <w:rFonts w:ascii="Times New Roman" w:hAnsi="Times New Roman" w:cs="Times New Roman"/>
          <w:sz w:val="24"/>
          <w:szCs w:val="24"/>
        </w:rPr>
        <w:commentReference w:id="42"/>
      </w:r>
      <w:r w:rsidRPr="00EE5197">
        <w:rPr>
          <w:rStyle w:val="SubtleEmphasis"/>
          <w:rFonts w:ascii="Times New Roman" w:hAnsi="Times New Roman" w:cs="Times New Roman"/>
          <w:color w:val="auto"/>
          <w:sz w:val="24"/>
          <w:szCs w:val="24"/>
        </w:rPr>
        <w:t>with total blood cholesterol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6"/>
        <w:gridCol w:w="4317"/>
        <w:gridCol w:w="4317"/>
      </w:tblGrid>
      <w:tr w:rsidR="00224BEC" w:rsidRPr="00EE5197" w14:paraId="591C6350" w14:textId="77777777" w:rsidTr="00B218E4">
        <w:tc>
          <w:tcPr>
            <w:tcW w:w="12950" w:type="dxa"/>
            <w:gridSpan w:val="3"/>
            <w:tcBorders>
              <w:bottom w:val="nil"/>
            </w:tcBorders>
          </w:tcPr>
          <w:p w14:paraId="7E6DE5F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b/>
                <w:bCs/>
                <w:sz w:val="24"/>
                <w:szCs w:val="24"/>
              </w:rPr>
              <w:t>Bivariate correlations with total blood cholesterol</w:t>
            </w:r>
          </w:p>
        </w:tc>
      </w:tr>
      <w:tr w:rsidR="00224BEC" w:rsidRPr="00EE5197" w14:paraId="448910B5" w14:textId="77777777" w:rsidTr="00B218E4">
        <w:tc>
          <w:tcPr>
            <w:tcW w:w="4316" w:type="dxa"/>
            <w:tcBorders>
              <w:top w:val="nil"/>
              <w:bottom w:val="single" w:sz="4" w:space="0" w:color="auto"/>
            </w:tcBorders>
          </w:tcPr>
          <w:p w14:paraId="311AD69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Variable</w:t>
            </w:r>
          </w:p>
        </w:tc>
        <w:tc>
          <w:tcPr>
            <w:tcW w:w="4317" w:type="dxa"/>
            <w:tcBorders>
              <w:top w:val="nil"/>
              <w:bottom w:val="single" w:sz="4" w:space="0" w:color="auto"/>
            </w:tcBorders>
          </w:tcPr>
          <w:p w14:paraId="6DA7599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Weighted n</w:t>
            </w:r>
          </w:p>
        </w:tc>
        <w:tc>
          <w:tcPr>
            <w:tcW w:w="4317" w:type="dxa"/>
            <w:tcBorders>
              <w:top w:val="nil"/>
              <w:bottom w:val="single" w:sz="4" w:space="0" w:color="auto"/>
            </w:tcBorders>
          </w:tcPr>
          <w:p w14:paraId="4824BD9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Correlation</w:t>
            </w:r>
          </w:p>
        </w:tc>
      </w:tr>
      <w:tr w:rsidR="00224BEC" w:rsidRPr="00EE5197" w14:paraId="22E88CCE" w14:textId="77777777" w:rsidTr="00B218E4">
        <w:tc>
          <w:tcPr>
            <w:tcW w:w="4316" w:type="dxa"/>
            <w:tcBorders>
              <w:top w:val="single" w:sz="4" w:space="0" w:color="auto"/>
            </w:tcBorders>
          </w:tcPr>
          <w:p w14:paraId="5952CFF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Prior week working hours</w:t>
            </w:r>
          </w:p>
        </w:tc>
        <w:tc>
          <w:tcPr>
            <w:tcW w:w="4317" w:type="dxa"/>
            <w:tcBorders>
              <w:top w:val="single" w:sz="4" w:space="0" w:color="auto"/>
            </w:tcBorders>
          </w:tcPr>
          <w:p w14:paraId="5900F2E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Borders>
              <w:top w:val="single" w:sz="4" w:space="0" w:color="auto"/>
            </w:tcBorders>
          </w:tcPr>
          <w:p w14:paraId="147335E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-0.08**</w:t>
            </w:r>
          </w:p>
        </w:tc>
      </w:tr>
      <w:tr w:rsidR="00224BEC" w:rsidRPr="00EE5197" w14:paraId="4A250957" w14:textId="77777777" w:rsidTr="00B218E4">
        <w:tc>
          <w:tcPr>
            <w:tcW w:w="4316" w:type="dxa"/>
          </w:tcPr>
          <w:p w14:paraId="4E6E8E2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Age</w:t>
            </w:r>
          </w:p>
        </w:tc>
        <w:tc>
          <w:tcPr>
            <w:tcW w:w="4317" w:type="dxa"/>
          </w:tcPr>
          <w:p w14:paraId="02506DC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6290053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0.31***</w:t>
            </w:r>
          </w:p>
        </w:tc>
      </w:tr>
      <w:tr w:rsidR="00224BEC" w:rsidRPr="00EE5197" w14:paraId="66942C89" w14:textId="77777777" w:rsidTr="00B218E4">
        <w:tc>
          <w:tcPr>
            <w:tcW w:w="4316" w:type="dxa"/>
          </w:tcPr>
          <w:p w14:paraId="09E430D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BMI</w:t>
            </w:r>
          </w:p>
        </w:tc>
        <w:tc>
          <w:tcPr>
            <w:tcW w:w="4317" w:type="dxa"/>
          </w:tcPr>
          <w:p w14:paraId="1232609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31B0CC23"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0.12***</w:t>
            </w:r>
          </w:p>
        </w:tc>
      </w:tr>
      <w:tr w:rsidR="00224BEC" w:rsidRPr="00EE5197" w14:paraId="63FE5425" w14:textId="77777777" w:rsidTr="00B218E4">
        <w:tc>
          <w:tcPr>
            <w:tcW w:w="4316" w:type="dxa"/>
          </w:tcPr>
          <w:p w14:paraId="5D7D6B1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Sitting minutes daily</w:t>
            </w:r>
          </w:p>
        </w:tc>
        <w:tc>
          <w:tcPr>
            <w:tcW w:w="4317" w:type="dxa"/>
          </w:tcPr>
          <w:p w14:paraId="2F82641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95,871,954</w:t>
            </w:r>
          </w:p>
        </w:tc>
        <w:tc>
          <w:tcPr>
            <w:tcW w:w="4317" w:type="dxa"/>
          </w:tcPr>
          <w:p w14:paraId="3845ACAE"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0.03</w:t>
            </w:r>
          </w:p>
        </w:tc>
      </w:tr>
      <w:tr w:rsidR="00224BEC" w:rsidRPr="00EE5197" w14:paraId="4621955C" w14:textId="77777777" w:rsidTr="00B218E4">
        <w:tc>
          <w:tcPr>
            <w:tcW w:w="4316" w:type="dxa"/>
          </w:tcPr>
          <w:p w14:paraId="2EEEED7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Income-to-poverty ratio</w:t>
            </w:r>
          </w:p>
        </w:tc>
        <w:tc>
          <w:tcPr>
            <w:tcW w:w="4317" w:type="dxa"/>
          </w:tcPr>
          <w:p w14:paraId="1F19399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25C3084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0.10**</w:t>
            </w:r>
          </w:p>
        </w:tc>
      </w:tr>
      <w:tr w:rsidR="00224BEC" w:rsidRPr="00EE5197" w14:paraId="04F45C16" w14:textId="77777777" w:rsidTr="00B218E4">
        <w:tc>
          <w:tcPr>
            <w:tcW w:w="4316" w:type="dxa"/>
            <w:tcBorders>
              <w:bottom w:val="single" w:sz="4" w:space="0" w:color="auto"/>
            </w:tcBorders>
          </w:tcPr>
          <w:p w14:paraId="116BD725" w14:textId="77777777" w:rsidR="00224BEC" w:rsidRPr="00EE5197" w:rsidRDefault="00224BEC" w:rsidP="000C580C">
            <w:pPr>
              <w:rPr>
                <w:rFonts w:ascii="Times New Roman" w:hAnsi="Times New Roman" w:cs="Times New Roman"/>
                <w:sz w:val="24"/>
                <w:szCs w:val="24"/>
              </w:rPr>
            </w:pPr>
          </w:p>
        </w:tc>
        <w:tc>
          <w:tcPr>
            <w:tcW w:w="4317" w:type="dxa"/>
            <w:tcBorders>
              <w:bottom w:val="single" w:sz="4" w:space="0" w:color="auto"/>
            </w:tcBorders>
          </w:tcPr>
          <w:p w14:paraId="71296F6B" w14:textId="77777777" w:rsidR="00224BEC" w:rsidRPr="00EE5197" w:rsidRDefault="00224BEC" w:rsidP="000C580C">
            <w:pPr>
              <w:rPr>
                <w:rFonts w:ascii="Times New Roman" w:hAnsi="Times New Roman" w:cs="Times New Roman"/>
                <w:sz w:val="24"/>
                <w:szCs w:val="24"/>
              </w:rPr>
            </w:pPr>
          </w:p>
        </w:tc>
        <w:tc>
          <w:tcPr>
            <w:tcW w:w="4317" w:type="dxa"/>
            <w:tcBorders>
              <w:bottom w:val="single" w:sz="4" w:space="0" w:color="auto"/>
            </w:tcBorders>
          </w:tcPr>
          <w:p w14:paraId="5DA458ED" w14:textId="77777777" w:rsidR="00224BEC" w:rsidRPr="00EE5197" w:rsidRDefault="00224BEC" w:rsidP="000C580C">
            <w:pPr>
              <w:rPr>
                <w:rFonts w:ascii="Times New Roman" w:hAnsi="Times New Roman" w:cs="Times New Roman"/>
                <w:sz w:val="24"/>
                <w:szCs w:val="24"/>
              </w:rPr>
            </w:pPr>
          </w:p>
        </w:tc>
      </w:tr>
      <w:tr w:rsidR="00224BEC" w:rsidRPr="00EE5197" w14:paraId="3DBC2159" w14:textId="77777777" w:rsidTr="00B218E4">
        <w:tc>
          <w:tcPr>
            <w:tcW w:w="12950" w:type="dxa"/>
            <w:gridSpan w:val="3"/>
            <w:tcBorders>
              <w:top w:val="single" w:sz="4" w:space="0" w:color="auto"/>
              <w:bottom w:val="nil"/>
            </w:tcBorders>
          </w:tcPr>
          <w:p w14:paraId="2D7D5F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b/>
                <w:bCs/>
                <w:sz w:val="24"/>
                <w:szCs w:val="24"/>
              </w:rPr>
              <w:t>Mean total blood cholesterol by categorized features</w:t>
            </w:r>
          </w:p>
        </w:tc>
      </w:tr>
      <w:tr w:rsidR="00224BEC" w:rsidRPr="00EE5197" w14:paraId="7FDAD937" w14:textId="77777777" w:rsidTr="00B218E4">
        <w:tc>
          <w:tcPr>
            <w:tcW w:w="4316" w:type="dxa"/>
            <w:tcBorders>
              <w:top w:val="nil"/>
              <w:bottom w:val="single" w:sz="4" w:space="0" w:color="auto"/>
            </w:tcBorders>
          </w:tcPr>
          <w:p w14:paraId="755819E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Variable</w:t>
            </w:r>
          </w:p>
        </w:tc>
        <w:tc>
          <w:tcPr>
            <w:tcW w:w="4317" w:type="dxa"/>
            <w:tcBorders>
              <w:top w:val="nil"/>
              <w:bottom w:val="single" w:sz="4" w:space="0" w:color="auto"/>
            </w:tcBorders>
          </w:tcPr>
          <w:p w14:paraId="4FE703E4"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Weighted n</w:t>
            </w:r>
          </w:p>
        </w:tc>
        <w:tc>
          <w:tcPr>
            <w:tcW w:w="4317" w:type="dxa"/>
            <w:tcBorders>
              <w:top w:val="nil"/>
              <w:bottom w:val="single" w:sz="4" w:space="0" w:color="auto"/>
            </w:tcBorders>
          </w:tcPr>
          <w:p w14:paraId="6C8D3298" w14:textId="69B62B0E"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Mean (S</w:t>
            </w:r>
            <w:r w:rsidR="00B201FB" w:rsidRPr="00EE5197">
              <w:rPr>
                <w:rFonts w:ascii="Times New Roman" w:hAnsi="Times New Roman" w:cs="Times New Roman"/>
                <w:sz w:val="24"/>
                <w:szCs w:val="24"/>
              </w:rPr>
              <w:t>E</w:t>
            </w:r>
            <w:r w:rsidRPr="00EE5197">
              <w:rPr>
                <w:rFonts w:ascii="Times New Roman" w:hAnsi="Times New Roman" w:cs="Times New Roman"/>
                <w:sz w:val="24"/>
                <w:szCs w:val="24"/>
              </w:rPr>
              <w:t>)</w:t>
            </w:r>
          </w:p>
        </w:tc>
      </w:tr>
      <w:tr w:rsidR="00224BEC" w:rsidRPr="00EE5197" w14:paraId="4576ED42" w14:textId="77777777" w:rsidTr="00B218E4">
        <w:tc>
          <w:tcPr>
            <w:tcW w:w="4316" w:type="dxa"/>
            <w:tcBorders>
              <w:top w:val="single" w:sz="4" w:space="0" w:color="auto"/>
            </w:tcBorders>
          </w:tcPr>
          <w:p w14:paraId="09CC17A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Gender</w:t>
            </w:r>
          </w:p>
          <w:p w14:paraId="75B53C0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Male</w:t>
            </w:r>
          </w:p>
          <w:p w14:paraId="44CE011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Female</w:t>
            </w:r>
          </w:p>
        </w:tc>
        <w:tc>
          <w:tcPr>
            <w:tcW w:w="4317" w:type="dxa"/>
            <w:tcBorders>
              <w:top w:val="single" w:sz="4" w:space="0" w:color="auto"/>
            </w:tcBorders>
          </w:tcPr>
          <w:p w14:paraId="2E0C89BA" w14:textId="77777777" w:rsidR="00224BEC" w:rsidRPr="00EE5197" w:rsidRDefault="00224BEC" w:rsidP="000C580C">
            <w:pPr>
              <w:rPr>
                <w:rFonts w:ascii="Times New Roman" w:hAnsi="Times New Roman" w:cs="Times New Roman"/>
                <w:sz w:val="24"/>
                <w:szCs w:val="24"/>
              </w:rPr>
            </w:pPr>
          </w:p>
          <w:p w14:paraId="320C6B2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53,762,535</w:t>
            </w:r>
          </w:p>
          <w:p w14:paraId="2177950E"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42,197,943</w:t>
            </w:r>
          </w:p>
        </w:tc>
        <w:tc>
          <w:tcPr>
            <w:tcW w:w="4317" w:type="dxa"/>
            <w:tcBorders>
              <w:top w:val="single" w:sz="4" w:space="0" w:color="auto"/>
            </w:tcBorders>
          </w:tcPr>
          <w:p w14:paraId="039E046B" w14:textId="77777777" w:rsidR="00224BEC" w:rsidRPr="00EE5197" w:rsidRDefault="00224BEC" w:rsidP="000C580C">
            <w:pPr>
              <w:rPr>
                <w:rFonts w:ascii="Times New Roman" w:hAnsi="Times New Roman" w:cs="Times New Roman"/>
                <w:sz w:val="24"/>
                <w:szCs w:val="24"/>
              </w:rPr>
            </w:pPr>
          </w:p>
          <w:p w14:paraId="601C378A" w14:textId="69BC16D5"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190.3 (</w:t>
            </w:r>
            <w:r w:rsidR="00566F5C" w:rsidRPr="00EE5197">
              <w:rPr>
                <w:rFonts w:ascii="Times New Roman" w:hAnsi="Times New Roman" w:cs="Times New Roman"/>
                <w:sz w:val="24"/>
                <w:szCs w:val="24"/>
              </w:rPr>
              <w:t>1.8</w:t>
            </w:r>
            <w:r w:rsidRPr="00EE5197">
              <w:rPr>
                <w:rFonts w:ascii="Times New Roman" w:hAnsi="Times New Roman" w:cs="Times New Roman"/>
                <w:sz w:val="24"/>
                <w:szCs w:val="24"/>
              </w:rPr>
              <w:t>)</w:t>
            </w:r>
          </w:p>
          <w:p w14:paraId="358B8B97" w14:textId="4ED9274E"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189.7 (</w:t>
            </w:r>
            <w:r w:rsidR="0063763D" w:rsidRPr="00EE5197">
              <w:rPr>
                <w:rFonts w:ascii="Times New Roman" w:hAnsi="Times New Roman" w:cs="Times New Roman"/>
                <w:sz w:val="24"/>
                <w:szCs w:val="24"/>
              </w:rPr>
              <w:t>2</w:t>
            </w:r>
            <w:r w:rsidRPr="00EE5197">
              <w:rPr>
                <w:rFonts w:ascii="Times New Roman" w:hAnsi="Times New Roman" w:cs="Times New Roman"/>
                <w:sz w:val="24"/>
                <w:szCs w:val="24"/>
              </w:rPr>
              <w:t>.0)</w:t>
            </w:r>
          </w:p>
        </w:tc>
      </w:tr>
      <w:tr w:rsidR="00224BEC" w:rsidRPr="00EE5197" w14:paraId="2748B11B" w14:textId="77777777" w:rsidTr="00B218E4">
        <w:tc>
          <w:tcPr>
            <w:tcW w:w="4316" w:type="dxa"/>
          </w:tcPr>
          <w:p w14:paraId="7E78C8C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Doctor says cholesterol is high</w:t>
            </w:r>
          </w:p>
          <w:p w14:paraId="7ABC59C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26CD2A7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27E3FFB6" w14:textId="77777777" w:rsidR="00224BEC" w:rsidRPr="00EE5197" w:rsidRDefault="00224BEC" w:rsidP="000C580C">
            <w:pPr>
              <w:rPr>
                <w:rFonts w:ascii="Times New Roman" w:hAnsi="Times New Roman" w:cs="Times New Roman"/>
                <w:sz w:val="24"/>
                <w:szCs w:val="24"/>
              </w:rPr>
            </w:pPr>
          </w:p>
          <w:p w14:paraId="70D5BE15"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17,815,106</w:t>
            </w:r>
          </w:p>
          <w:p w14:paraId="52EA2B15"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77,993,989</w:t>
            </w:r>
          </w:p>
        </w:tc>
        <w:tc>
          <w:tcPr>
            <w:tcW w:w="4317" w:type="dxa"/>
          </w:tcPr>
          <w:p w14:paraId="7C839D6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603AF513" w14:textId="58D05E33"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213.9 (</w:t>
            </w:r>
            <w:r w:rsidR="00001C0E" w:rsidRPr="00EE5197">
              <w:rPr>
                <w:rFonts w:ascii="Times New Roman" w:hAnsi="Times New Roman" w:cs="Times New Roman"/>
                <w:sz w:val="24"/>
                <w:szCs w:val="24"/>
              </w:rPr>
              <w:t>3.2</w:t>
            </w:r>
            <w:r w:rsidRPr="00EE5197">
              <w:rPr>
                <w:rFonts w:ascii="Times New Roman" w:hAnsi="Times New Roman" w:cs="Times New Roman"/>
                <w:sz w:val="24"/>
                <w:szCs w:val="24"/>
              </w:rPr>
              <w:t>)</w:t>
            </w:r>
          </w:p>
          <w:p w14:paraId="50D8C69F" w14:textId="4672ABF1"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184.5 (</w:t>
            </w:r>
            <w:r w:rsidR="00001C0E" w:rsidRPr="00EE5197">
              <w:rPr>
                <w:rFonts w:ascii="Times New Roman" w:hAnsi="Times New Roman" w:cs="Times New Roman"/>
                <w:sz w:val="24"/>
                <w:szCs w:val="24"/>
              </w:rPr>
              <w:t>1.4</w:t>
            </w:r>
            <w:r w:rsidRPr="00EE5197">
              <w:rPr>
                <w:rFonts w:ascii="Times New Roman" w:hAnsi="Times New Roman" w:cs="Times New Roman"/>
                <w:sz w:val="24"/>
                <w:szCs w:val="24"/>
              </w:rPr>
              <w:t>)</w:t>
            </w:r>
          </w:p>
        </w:tc>
      </w:tr>
      <w:tr w:rsidR="00224BEC" w:rsidRPr="00EE5197" w14:paraId="61EB99A6" w14:textId="77777777" w:rsidTr="00B218E4">
        <w:tc>
          <w:tcPr>
            <w:tcW w:w="4316" w:type="dxa"/>
          </w:tcPr>
          <w:p w14:paraId="2ABF2F8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Vigorous work activity</w:t>
            </w:r>
          </w:p>
          <w:p w14:paraId="038E216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7EA47FCC"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07C7C054" w14:textId="77777777" w:rsidR="00224BEC" w:rsidRPr="00EE5197" w:rsidRDefault="00224BEC" w:rsidP="000C580C">
            <w:pPr>
              <w:rPr>
                <w:rFonts w:ascii="Times New Roman" w:hAnsi="Times New Roman" w:cs="Times New Roman"/>
                <w:sz w:val="24"/>
                <w:szCs w:val="24"/>
              </w:rPr>
            </w:pPr>
          </w:p>
          <w:p w14:paraId="152A1CE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33,618,508</w:t>
            </w:r>
          </w:p>
          <w:p w14:paraId="0BA2865C"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62,313,737</w:t>
            </w:r>
          </w:p>
        </w:tc>
        <w:tc>
          <w:tcPr>
            <w:tcW w:w="4317" w:type="dxa"/>
          </w:tcPr>
          <w:p w14:paraId="750927BF" w14:textId="77777777" w:rsidR="00224BEC" w:rsidRPr="00EE5197" w:rsidRDefault="00224BEC" w:rsidP="000C580C">
            <w:pPr>
              <w:rPr>
                <w:rFonts w:ascii="Times New Roman" w:hAnsi="Times New Roman" w:cs="Times New Roman"/>
                <w:sz w:val="24"/>
                <w:szCs w:val="24"/>
              </w:rPr>
            </w:pPr>
          </w:p>
          <w:p w14:paraId="7B46D0A8" w14:textId="07B6BCCB"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189.5 (</w:t>
            </w:r>
            <w:r w:rsidR="00373B63" w:rsidRPr="00EE5197">
              <w:rPr>
                <w:rFonts w:ascii="Times New Roman" w:hAnsi="Times New Roman" w:cs="Times New Roman"/>
                <w:sz w:val="24"/>
                <w:szCs w:val="24"/>
              </w:rPr>
              <w:t>2.5</w:t>
            </w:r>
            <w:r w:rsidRPr="00EE5197">
              <w:rPr>
                <w:rFonts w:ascii="Times New Roman" w:hAnsi="Times New Roman" w:cs="Times New Roman"/>
                <w:sz w:val="24"/>
                <w:szCs w:val="24"/>
              </w:rPr>
              <w:t>)</w:t>
            </w:r>
          </w:p>
          <w:p w14:paraId="66BFAA0D" w14:textId="660FBA89"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190.3 (</w:t>
            </w:r>
            <w:r w:rsidR="00373B63" w:rsidRPr="00EE5197">
              <w:rPr>
                <w:rFonts w:ascii="Times New Roman" w:hAnsi="Times New Roman" w:cs="Times New Roman"/>
                <w:sz w:val="24"/>
                <w:szCs w:val="24"/>
              </w:rPr>
              <w:t>1.6</w:t>
            </w:r>
            <w:r w:rsidRPr="00EE5197">
              <w:rPr>
                <w:rFonts w:ascii="Times New Roman" w:hAnsi="Times New Roman" w:cs="Times New Roman"/>
                <w:sz w:val="24"/>
                <w:szCs w:val="24"/>
              </w:rPr>
              <w:t>)</w:t>
            </w:r>
          </w:p>
        </w:tc>
      </w:tr>
      <w:tr w:rsidR="00224BEC" w:rsidRPr="00EE5197" w14:paraId="26292BB7" w14:textId="77777777" w:rsidTr="00B218E4">
        <w:tc>
          <w:tcPr>
            <w:tcW w:w="4316" w:type="dxa"/>
          </w:tcPr>
          <w:p w14:paraId="267268D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Vigorous recreational activity</w:t>
            </w:r>
          </w:p>
          <w:p w14:paraId="0E2D03C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6FF5E26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46FC24DF" w14:textId="77777777" w:rsidR="00224BEC" w:rsidRPr="00EE5197" w:rsidRDefault="00224BEC" w:rsidP="000C580C">
            <w:pPr>
              <w:rPr>
                <w:rFonts w:ascii="Times New Roman" w:hAnsi="Times New Roman" w:cs="Times New Roman"/>
                <w:sz w:val="24"/>
                <w:szCs w:val="24"/>
              </w:rPr>
            </w:pPr>
          </w:p>
          <w:p w14:paraId="521F5E8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33,773,462</w:t>
            </w:r>
          </w:p>
          <w:p w14:paraId="187AEB0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62,187,015</w:t>
            </w:r>
          </w:p>
        </w:tc>
        <w:tc>
          <w:tcPr>
            <w:tcW w:w="4317" w:type="dxa"/>
          </w:tcPr>
          <w:p w14:paraId="3E97B1B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5C8A1744" w14:textId="48C78F0F"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182.8 (</w:t>
            </w:r>
            <w:r w:rsidR="008823ED" w:rsidRPr="00EE5197">
              <w:rPr>
                <w:rFonts w:ascii="Times New Roman" w:hAnsi="Times New Roman" w:cs="Times New Roman"/>
                <w:sz w:val="24"/>
                <w:szCs w:val="24"/>
              </w:rPr>
              <w:t>2.0</w:t>
            </w:r>
            <w:r w:rsidRPr="00EE5197">
              <w:rPr>
                <w:rFonts w:ascii="Times New Roman" w:hAnsi="Times New Roman" w:cs="Times New Roman"/>
                <w:sz w:val="24"/>
                <w:szCs w:val="24"/>
              </w:rPr>
              <w:t>)</w:t>
            </w:r>
          </w:p>
          <w:p w14:paraId="38AB7EB8" w14:textId="2B9B9EC2"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193.9 (</w:t>
            </w:r>
            <w:r w:rsidR="008823ED" w:rsidRPr="00EE5197">
              <w:rPr>
                <w:rFonts w:ascii="Times New Roman" w:hAnsi="Times New Roman" w:cs="Times New Roman"/>
                <w:sz w:val="24"/>
                <w:szCs w:val="24"/>
              </w:rPr>
              <w:t>1.8</w:t>
            </w:r>
            <w:r w:rsidRPr="00EE5197">
              <w:rPr>
                <w:rFonts w:ascii="Times New Roman" w:hAnsi="Times New Roman" w:cs="Times New Roman"/>
                <w:sz w:val="24"/>
                <w:szCs w:val="24"/>
              </w:rPr>
              <w:t>)</w:t>
            </w:r>
          </w:p>
        </w:tc>
      </w:tr>
      <w:tr w:rsidR="00224BEC" w:rsidRPr="00EE5197" w14:paraId="6AC91B96" w14:textId="77777777" w:rsidTr="00B218E4">
        <w:tc>
          <w:tcPr>
            <w:tcW w:w="4316" w:type="dxa"/>
          </w:tcPr>
          <w:p w14:paraId="147EE14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Race/Ethnicity</w:t>
            </w:r>
          </w:p>
          <w:p w14:paraId="6295137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p w14:paraId="0C17CE2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White</w:t>
            </w:r>
          </w:p>
          <w:p w14:paraId="084CDB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Black</w:t>
            </w:r>
          </w:p>
          <w:p w14:paraId="078416B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Asian</w:t>
            </w:r>
          </w:p>
          <w:p w14:paraId="71685CF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race or Multi-Racial</w:t>
            </w:r>
          </w:p>
        </w:tc>
        <w:tc>
          <w:tcPr>
            <w:tcW w:w="4317" w:type="dxa"/>
          </w:tcPr>
          <w:p w14:paraId="4BC384EA" w14:textId="77777777" w:rsidR="00224BEC" w:rsidRPr="00EE5197" w:rsidRDefault="00224BEC" w:rsidP="000C580C">
            <w:pPr>
              <w:rPr>
                <w:rFonts w:ascii="Times New Roman" w:hAnsi="Times New Roman" w:cs="Times New Roman"/>
                <w:sz w:val="24"/>
                <w:szCs w:val="24"/>
              </w:rPr>
            </w:pPr>
          </w:p>
          <w:p w14:paraId="26CED15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15,809,379</w:t>
            </w:r>
          </w:p>
          <w:p w14:paraId="674293C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60,436,789</w:t>
            </w:r>
          </w:p>
          <w:p w14:paraId="002C45F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9,793,855</w:t>
            </w:r>
          </w:p>
          <w:p w14:paraId="3D83B95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5,381,098</w:t>
            </w:r>
          </w:p>
          <w:p w14:paraId="016A1E7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4,539,357</w:t>
            </w:r>
          </w:p>
        </w:tc>
        <w:tc>
          <w:tcPr>
            <w:tcW w:w="4317" w:type="dxa"/>
          </w:tcPr>
          <w:p w14:paraId="5F1EA32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3564E6CE" w14:textId="6E6A1086"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191.0 (</w:t>
            </w:r>
            <w:r w:rsidR="00B614DA" w:rsidRPr="00EE5197">
              <w:rPr>
                <w:rFonts w:ascii="Times New Roman" w:hAnsi="Times New Roman" w:cs="Times New Roman"/>
                <w:sz w:val="24"/>
                <w:szCs w:val="24"/>
              </w:rPr>
              <w:t>2.3</w:t>
            </w:r>
            <w:r w:rsidRPr="00EE5197">
              <w:rPr>
                <w:rFonts w:ascii="Times New Roman" w:hAnsi="Times New Roman" w:cs="Times New Roman"/>
                <w:sz w:val="24"/>
                <w:szCs w:val="24"/>
              </w:rPr>
              <w:t>)</w:t>
            </w:r>
          </w:p>
          <w:p w14:paraId="7AF74C84" w14:textId="055BB8F3"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189.6 (</w:t>
            </w:r>
            <w:r w:rsidR="00B614DA" w:rsidRPr="00EE5197">
              <w:rPr>
                <w:rFonts w:ascii="Times New Roman" w:hAnsi="Times New Roman" w:cs="Times New Roman"/>
                <w:sz w:val="24"/>
                <w:szCs w:val="24"/>
              </w:rPr>
              <w:t>2.0</w:t>
            </w:r>
            <w:r w:rsidRPr="00EE5197">
              <w:rPr>
                <w:rFonts w:ascii="Times New Roman" w:hAnsi="Times New Roman" w:cs="Times New Roman"/>
                <w:sz w:val="24"/>
                <w:szCs w:val="24"/>
              </w:rPr>
              <w:t>)</w:t>
            </w:r>
          </w:p>
          <w:p w14:paraId="7C3F626E" w14:textId="6271D360"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182.5 (</w:t>
            </w:r>
            <w:r w:rsidR="00B614DA" w:rsidRPr="00EE5197">
              <w:rPr>
                <w:rFonts w:ascii="Times New Roman" w:hAnsi="Times New Roman" w:cs="Times New Roman"/>
                <w:sz w:val="24"/>
                <w:szCs w:val="24"/>
              </w:rPr>
              <w:t>2.2</w:t>
            </w:r>
            <w:r w:rsidRPr="00EE5197">
              <w:rPr>
                <w:rFonts w:ascii="Times New Roman" w:hAnsi="Times New Roman" w:cs="Times New Roman"/>
                <w:sz w:val="24"/>
                <w:szCs w:val="24"/>
              </w:rPr>
              <w:t>)</w:t>
            </w:r>
          </w:p>
          <w:p w14:paraId="26B0072E" w14:textId="5FFB313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196.3 (</w:t>
            </w:r>
            <w:r w:rsidR="00B614DA" w:rsidRPr="00EE5197">
              <w:rPr>
                <w:rFonts w:ascii="Times New Roman" w:hAnsi="Times New Roman" w:cs="Times New Roman"/>
                <w:sz w:val="24"/>
                <w:szCs w:val="24"/>
              </w:rPr>
              <w:t>2.4</w:t>
            </w:r>
            <w:r w:rsidRPr="00EE5197">
              <w:rPr>
                <w:rFonts w:ascii="Times New Roman" w:hAnsi="Times New Roman" w:cs="Times New Roman"/>
                <w:sz w:val="24"/>
                <w:szCs w:val="24"/>
              </w:rPr>
              <w:t>)</w:t>
            </w:r>
          </w:p>
          <w:p w14:paraId="4A1034DF" w14:textId="3ABDB1F9"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200.0 (</w:t>
            </w:r>
            <w:r w:rsidR="00F7116E" w:rsidRPr="00EE5197">
              <w:rPr>
                <w:rFonts w:ascii="Times New Roman" w:hAnsi="Times New Roman" w:cs="Times New Roman"/>
                <w:sz w:val="24"/>
                <w:szCs w:val="24"/>
              </w:rPr>
              <w:t>5.3</w:t>
            </w:r>
            <w:r w:rsidRPr="00EE5197">
              <w:rPr>
                <w:rFonts w:ascii="Times New Roman" w:hAnsi="Times New Roman" w:cs="Times New Roman"/>
                <w:sz w:val="24"/>
                <w:szCs w:val="24"/>
              </w:rPr>
              <w:t>)</w:t>
            </w:r>
          </w:p>
        </w:tc>
      </w:tr>
      <w:tr w:rsidR="00224BEC" w:rsidRPr="00EE5197" w14:paraId="586568C2" w14:textId="77777777" w:rsidTr="00B218E4">
        <w:tc>
          <w:tcPr>
            <w:tcW w:w="4316" w:type="dxa"/>
          </w:tcPr>
          <w:p w14:paraId="40343BC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Education</w:t>
            </w:r>
          </w:p>
          <w:p w14:paraId="2EE55B7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 H.S. diploma</w:t>
            </w:r>
          </w:p>
          <w:p w14:paraId="2FF2C3D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High school or GED</w:t>
            </w:r>
          </w:p>
          <w:p w14:paraId="0F4FE0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Some college or AA degree</w:t>
            </w:r>
          </w:p>
          <w:p w14:paraId="065AEC9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 xml:space="preserve">  College graduate or above</w:t>
            </w:r>
          </w:p>
          <w:p w14:paraId="69332190" w14:textId="77777777" w:rsidR="00224BEC" w:rsidRPr="00EE5197" w:rsidRDefault="00224BEC" w:rsidP="000C580C">
            <w:pPr>
              <w:rPr>
                <w:rFonts w:ascii="Times New Roman" w:hAnsi="Times New Roman" w:cs="Times New Roman"/>
                <w:sz w:val="24"/>
                <w:szCs w:val="24"/>
              </w:rPr>
            </w:pPr>
          </w:p>
        </w:tc>
        <w:tc>
          <w:tcPr>
            <w:tcW w:w="4317" w:type="dxa"/>
          </w:tcPr>
          <w:p w14:paraId="699B80CE" w14:textId="77777777" w:rsidR="00224BEC" w:rsidRPr="00EE5197" w:rsidRDefault="00224BEC" w:rsidP="000C580C">
            <w:pPr>
              <w:rPr>
                <w:rFonts w:ascii="Times New Roman" w:hAnsi="Times New Roman" w:cs="Times New Roman"/>
                <w:sz w:val="24"/>
                <w:szCs w:val="24"/>
              </w:rPr>
            </w:pPr>
          </w:p>
          <w:p w14:paraId="0DA9437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7,288,350</w:t>
            </w:r>
          </w:p>
          <w:p w14:paraId="318E03E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24,621,029</w:t>
            </w:r>
          </w:p>
          <w:p w14:paraId="303855F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33,284,597</w:t>
            </w:r>
          </w:p>
          <w:p w14:paraId="7C469C2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30,055,543</w:t>
            </w:r>
          </w:p>
        </w:tc>
        <w:tc>
          <w:tcPr>
            <w:tcW w:w="4317" w:type="dxa"/>
          </w:tcPr>
          <w:p w14:paraId="3BE25412" w14:textId="77777777" w:rsidR="00224BEC" w:rsidRPr="00EE5197" w:rsidRDefault="00224BEC" w:rsidP="000C580C">
            <w:pPr>
              <w:rPr>
                <w:rFonts w:ascii="Times New Roman" w:hAnsi="Times New Roman" w:cs="Times New Roman"/>
                <w:sz w:val="24"/>
                <w:szCs w:val="24"/>
              </w:rPr>
            </w:pPr>
          </w:p>
          <w:p w14:paraId="74C01BC4" w14:textId="7424CFCF"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198.0 (</w:t>
            </w:r>
            <w:r w:rsidR="004E59CD" w:rsidRPr="00EE5197">
              <w:rPr>
                <w:rFonts w:ascii="Times New Roman" w:hAnsi="Times New Roman" w:cs="Times New Roman"/>
                <w:sz w:val="24"/>
                <w:szCs w:val="24"/>
              </w:rPr>
              <w:t>3.9</w:t>
            </w:r>
            <w:r w:rsidRPr="00EE5197">
              <w:rPr>
                <w:rFonts w:ascii="Times New Roman" w:hAnsi="Times New Roman" w:cs="Times New Roman"/>
                <w:sz w:val="24"/>
                <w:szCs w:val="24"/>
              </w:rPr>
              <w:t>)</w:t>
            </w:r>
          </w:p>
          <w:p w14:paraId="08F61742" w14:textId="360AB1B8"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189.9 (</w:t>
            </w:r>
            <w:r w:rsidR="004E59CD" w:rsidRPr="00EE5197">
              <w:rPr>
                <w:rFonts w:ascii="Times New Roman" w:hAnsi="Times New Roman" w:cs="Times New Roman"/>
                <w:sz w:val="24"/>
                <w:szCs w:val="24"/>
              </w:rPr>
              <w:t>3.2</w:t>
            </w:r>
            <w:r w:rsidRPr="00EE5197">
              <w:rPr>
                <w:rFonts w:ascii="Times New Roman" w:hAnsi="Times New Roman" w:cs="Times New Roman"/>
                <w:sz w:val="24"/>
                <w:szCs w:val="24"/>
              </w:rPr>
              <w:t>)</w:t>
            </w:r>
          </w:p>
          <w:p w14:paraId="63E6E590" w14:textId="0F57F915"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190.0 (</w:t>
            </w:r>
            <w:r w:rsidR="004E59CD" w:rsidRPr="00EE5197">
              <w:rPr>
                <w:rFonts w:ascii="Times New Roman" w:hAnsi="Times New Roman" w:cs="Times New Roman"/>
                <w:sz w:val="24"/>
                <w:szCs w:val="24"/>
              </w:rPr>
              <w:t>2.3</w:t>
            </w:r>
            <w:r w:rsidRPr="00EE5197">
              <w:rPr>
                <w:rFonts w:ascii="Times New Roman" w:hAnsi="Times New Roman" w:cs="Times New Roman"/>
                <w:sz w:val="24"/>
                <w:szCs w:val="24"/>
              </w:rPr>
              <w:t>)</w:t>
            </w:r>
          </w:p>
          <w:p w14:paraId="2C01B40F" w14:textId="3317E4FB"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190.0 (</w:t>
            </w:r>
            <w:r w:rsidR="004E59CD" w:rsidRPr="00EE5197">
              <w:rPr>
                <w:rFonts w:ascii="Times New Roman" w:hAnsi="Times New Roman" w:cs="Times New Roman"/>
                <w:sz w:val="24"/>
                <w:szCs w:val="24"/>
              </w:rPr>
              <w:t>2.2</w:t>
            </w:r>
            <w:r w:rsidRPr="00EE5197">
              <w:rPr>
                <w:rFonts w:ascii="Times New Roman" w:hAnsi="Times New Roman" w:cs="Times New Roman"/>
                <w:sz w:val="24"/>
                <w:szCs w:val="24"/>
              </w:rPr>
              <w:t>)</w:t>
            </w:r>
          </w:p>
        </w:tc>
      </w:tr>
    </w:tbl>
    <w:p w14:paraId="4570B4FD"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lastRenderedPageBreak/>
        <w:t>~ p&lt;0.10</w:t>
      </w:r>
    </w:p>
    <w:p w14:paraId="0FDC37F0"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p&lt;0.05</w:t>
      </w:r>
    </w:p>
    <w:p w14:paraId="0E5AA67E"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p&lt;0.01</w:t>
      </w:r>
    </w:p>
    <w:p w14:paraId="512B3219" w14:textId="750733F8" w:rsidR="00A901F8"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p&lt;0.001</w:t>
      </w:r>
      <w:r w:rsidR="00A901F8" w:rsidRPr="00EE5197">
        <w:rPr>
          <w:rFonts w:ascii="Times New Roman" w:hAnsi="Times New Roman" w:cs="Times New Roman"/>
          <w:sz w:val="24"/>
          <w:szCs w:val="24"/>
        </w:rPr>
        <w:br w:type="page"/>
      </w:r>
    </w:p>
    <w:p w14:paraId="4FC1D19C" w14:textId="77777777" w:rsidR="00224BEC" w:rsidRDefault="00224BEC" w:rsidP="00A901F8">
      <w:pPr>
        <w:rPr>
          <w:rFonts w:ascii="Arial" w:hAnsi="Arial" w:cs="Arial"/>
          <w:b/>
          <w:bCs/>
          <w:sz w:val="24"/>
          <w:szCs w:val="24"/>
        </w:rPr>
        <w:sectPr w:rsidR="00224BEC" w:rsidSect="00880613">
          <w:pgSz w:w="15840" w:h="12240" w:orient="landscape"/>
          <w:pgMar w:top="1440" w:right="1440" w:bottom="1440" w:left="1440" w:header="720" w:footer="720" w:gutter="0"/>
          <w:cols w:space="720"/>
          <w:docGrid w:linePitch="360"/>
        </w:sectPr>
      </w:pPr>
    </w:p>
    <w:p w14:paraId="05385D32" w14:textId="27EEB59B" w:rsidR="004E5E4E" w:rsidRPr="00EE5197" w:rsidRDefault="004E5E4E" w:rsidP="00900E2E">
      <w:pPr>
        <w:pStyle w:val="Heading2"/>
        <w:spacing w:line="360" w:lineRule="auto"/>
        <w:rPr>
          <w:rFonts w:ascii="Times New Roman" w:hAnsi="Times New Roman" w:cs="Times New Roman"/>
          <w:b/>
          <w:bCs/>
          <w:sz w:val="24"/>
          <w:szCs w:val="24"/>
        </w:rPr>
      </w:pPr>
      <w:bookmarkStart w:id="43" w:name="_Toc98088160"/>
      <w:r w:rsidRPr="00EE5197">
        <w:rPr>
          <w:rFonts w:ascii="Times New Roman" w:hAnsi="Times New Roman" w:cs="Times New Roman"/>
          <w:b/>
          <w:bCs/>
          <w:color w:val="auto"/>
          <w:sz w:val="24"/>
          <w:szCs w:val="24"/>
        </w:rPr>
        <w:lastRenderedPageBreak/>
        <w:t>Multivari</w:t>
      </w:r>
      <w:r w:rsidR="00CC6D1E" w:rsidRPr="00EE5197">
        <w:rPr>
          <w:rFonts w:ascii="Times New Roman" w:hAnsi="Times New Roman" w:cs="Times New Roman"/>
          <w:b/>
          <w:bCs/>
          <w:color w:val="auto"/>
          <w:sz w:val="24"/>
          <w:szCs w:val="24"/>
        </w:rPr>
        <w:t>able Analysis</w:t>
      </w:r>
      <w:bookmarkEnd w:id="43"/>
    </w:p>
    <w:p w14:paraId="58534351" w14:textId="257F1F97" w:rsidR="007E4327" w:rsidRPr="00EE5197" w:rsidRDefault="001A546A"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adjusted model more accurately predicted the variance in </w:t>
      </w:r>
      <w:r w:rsidR="00915726" w:rsidRPr="00EE5197">
        <w:rPr>
          <w:rFonts w:ascii="Times New Roman" w:hAnsi="Times New Roman" w:cs="Times New Roman"/>
          <w:sz w:val="24"/>
          <w:szCs w:val="24"/>
        </w:rPr>
        <w:t>TC</w:t>
      </w:r>
      <w:r w:rsidRPr="00EE5197">
        <w:rPr>
          <w:rFonts w:ascii="Times New Roman" w:hAnsi="Times New Roman" w:cs="Times New Roman"/>
          <w:sz w:val="24"/>
          <w:szCs w:val="24"/>
        </w:rPr>
        <w:t xml:space="preserve"> (Adjusted R</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xml:space="preserve"> = 0.12) compared to the unadjusted model of prior week working hours (Adjusted R</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xml:space="preserve"> = -0.0004), though both were not strong predictors. </w:t>
      </w:r>
      <w:r w:rsidR="00F66C75" w:rsidRPr="00EE5197">
        <w:rPr>
          <w:rFonts w:ascii="Times New Roman" w:hAnsi="Times New Roman" w:cs="Times New Roman"/>
          <w:sz w:val="24"/>
          <w:szCs w:val="24"/>
        </w:rPr>
        <w:t>Each hour worked was associated with a</w:t>
      </w:r>
      <w:r w:rsidR="00516EB8" w:rsidRPr="00EE5197">
        <w:rPr>
          <w:rFonts w:ascii="Times New Roman" w:hAnsi="Times New Roman" w:cs="Times New Roman"/>
          <w:sz w:val="24"/>
          <w:szCs w:val="24"/>
        </w:rPr>
        <w:t>n average</w:t>
      </w:r>
      <w:r w:rsidR="00F66C75" w:rsidRPr="00EE5197">
        <w:rPr>
          <w:rFonts w:ascii="Times New Roman" w:hAnsi="Times New Roman" w:cs="Times New Roman"/>
          <w:sz w:val="24"/>
          <w:szCs w:val="24"/>
        </w:rPr>
        <w:t xml:space="preserve"> reduction in </w:t>
      </w:r>
      <w:r w:rsidR="00915726" w:rsidRPr="00EE5197">
        <w:rPr>
          <w:rFonts w:ascii="Times New Roman" w:hAnsi="Times New Roman" w:cs="Times New Roman"/>
          <w:sz w:val="24"/>
          <w:szCs w:val="24"/>
        </w:rPr>
        <w:t>TC</w:t>
      </w:r>
      <w:r w:rsidR="00F66C75" w:rsidRPr="00EE5197">
        <w:rPr>
          <w:rFonts w:ascii="Times New Roman" w:hAnsi="Times New Roman" w:cs="Times New Roman"/>
          <w:sz w:val="24"/>
          <w:szCs w:val="24"/>
        </w:rPr>
        <w:t xml:space="preserve"> by 0.28 mg/dl (95% CI = -0.44 – -0.11) after adjusting for age, BMI, rigorous recreational activity, income-to-poverty ratio, and race/ethnicity.</w:t>
      </w:r>
      <w:r w:rsidR="002014C6" w:rsidRPr="00EE5197">
        <w:rPr>
          <w:rFonts w:ascii="Times New Roman" w:hAnsi="Times New Roman" w:cs="Times New Roman"/>
          <w:sz w:val="24"/>
          <w:szCs w:val="24"/>
        </w:rPr>
        <w:t xml:space="preserve"> </w:t>
      </w:r>
      <w:r w:rsidR="007E6498">
        <w:rPr>
          <w:rFonts w:ascii="Times New Roman" w:hAnsi="Times New Roman" w:cs="Times New Roman"/>
          <w:sz w:val="24"/>
          <w:szCs w:val="24"/>
        </w:rPr>
        <w:t xml:space="preserve">Age and BMI </w:t>
      </w:r>
      <w:r w:rsidR="007D721E" w:rsidRPr="00EE5197">
        <w:rPr>
          <w:rFonts w:ascii="Times New Roman" w:hAnsi="Times New Roman" w:cs="Times New Roman"/>
          <w:sz w:val="24"/>
          <w:szCs w:val="24"/>
        </w:rPr>
        <w:t xml:space="preserve">had the largest effects on </w:t>
      </w:r>
      <w:r w:rsidR="00915726" w:rsidRPr="00EE5197">
        <w:rPr>
          <w:rFonts w:ascii="Times New Roman" w:hAnsi="Times New Roman" w:cs="Times New Roman"/>
          <w:sz w:val="24"/>
          <w:szCs w:val="24"/>
        </w:rPr>
        <w:t>TC</w:t>
      </w:r>
      <w:r w:rsidR="007D721E" w:rsidRPr="00EE5197">
        <w:rPr>
          <w:rFonts w:ascii="Times New Roman" w:hAnsi="Times New Roman" w:cs="Times New Roman"/>
          <w:sz w:val="24"/>
          <w:szCs w:val="24"/>
        </w:rPr>
        <w:t xml:space="preserve"> in the adjusted model.</w:t>
      </w:r>
    </w:p>
    <w:p w14:paraId="6546FC86" w14:textId="3ADCF468" w:rsidR="00380020" w:rsidRPr="00EE5197" w:rsidRDefault="007E4327"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br w:type="page"/>
      </w:r>
    </w:p>
    <w:p w14:paraId="6023E9FA" w14:textId="77777777" w:rsidR="007E4327" w:rsidRDefault="007E4327" w:rsidP="007E4327">
      <w:pPr>
        <w:rPr>
          <w:rFonts w:ascii="Arial" w:hAnsi="Arial" w:cs="Arial"/>
          <w:b/>
          <w:bCs/>
          <w:sz w:val="24"/>
          <w:szCs w:val="24"/>
        </w:rPr>
        <w:sectPr w:rsidR="007E4327" w:rsidSect="00880613">
          <w:pgSz w:w="12240" w:h="15840"/>
          <w:pgMar w:top="1440" w:right="1440" w:bottom="1440" w:left="1440" w:header="720" w:footer="720" w:gutter="0"/>
          <w:cols w:space="720"/>
          <w:docGrid w:linePitch="360"/>
        </w:sectPr>
      </w:pPr>
    </w:p>
    <w:p w14:paraId="3A64F733"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b/>
          <w:bCs/>
          <w:sz w:val="24"/>
          <w:szCs w:val="24"/>
        </w:rPr>
        <w:lastRenderedPageBreak/>
        <w:t>Table 3.</w:t>
      </w:r>
      <w:r w:rsidRPr="00EE5197">
        <w:rPr>
          <w:rFonts w:ascii="Times New Roman" w:hAnsi="Times New Roman" w:cs="Times New Roman"/>
          <w:sz w:val="24"/>
          <w:szCs w:val="24"/>
        </w:rPr>
        <w:t xml:space="preserve"> Multiple Linear Regression Analysis of Total Blood Cholesterol using NHANES 2017-2018 data of men and women aged 18 years and older</w:t>
      </w:r>
    </w:p>
    <w:tbl>
      <w:tblPr>
        <w:tblStyle w:val="TableGrid"/>
        <w:tblW w:w="1271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5"/>
        <w:gridCol w:w="2777"/>
        <w:gridCol w:w="3058"/>
        <w:gridCol w:w="2695"/>
        <w:gridCol w:w="29"/>
      </w:tblGrid>
      <w:tr w:rsidR="007E4327" w:rsidRPr="00EE5197" w14:paraId="0460EB1D" w14:textId="77777777" w:rsidTr="00D25215">
        <w:trPr>
          <w:trHeight w:val="699"/>
        </w:trPr>
        <w:tc>
          <w:tcPr>
            <w:tcW w:w="12714" w:type="dxa"/>
            <w:gridSpan w:val="5"/>
          </w:tcPr>
          <w:p w14:paraId="4E6C2AAE" w14:textId="77777777" w:rsidR="007E4327" w:rsidRPr="00EE5197" w:rsidRDefault="007E4327" w:rsidP="000C580C">
            <w:pPr>
              <w:jc w:val="center"/>
              <w:rPr>
                <w:rFonts w:ascii="Times New Roman" w:hAnsi="Times New Roman" w:cs="Times New Roman"/>
                <w:sz w:val="24"/>
                <w:szCs w:val="24"/>
              </w:rPr>
            </w:pPr>
          </w:p>
          <w:p w14:paraId="26AE362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Adjusted Parameter Estimates</w:t>
            </w:r>
          </w:p>
        </w:tc>
      </w:tr>
      <w:tr w:rsidR="007E4327" w:rsidRPr="00EE5197" w14:paraId="73847F30" w14:textId="77777777" w:rsidTr="00D25215">
        <w:trPr>
          <w:gridAfter w:val="1"/>
          <w:wAfter w:w="29" w:type="dxa"/>
          <w:trHeight w:val="225"/>
        </w:trPr>
        <w:tc>
          <w:tcPr>
            <w:tcW w:w="4155" w:type="dxa"/>
            <w:tcBorders>
              <w:top w:val="single" w:sz="4" w:space="0" w:color="auto"/>
              <w:bottom w:val="single" w:sz="4" w:space="0" w:color="auto"/>
            </w:tcBorders>
          </w:tcPr>
          <w:p w14:paraId="152862B2" w14:textId="77777777" w:rsidR="007E4327" w:rsidRPr="00EE5197" w:rsidRDefault="007E4327" w:rsidP="000C580C">
            <w:pPr>
              <w:rPr>
                <w:rFonts w:ascii="Times New Roman" w:hAnsi="Times New Roman" w:cs="Times New Roman"/>
                <w:b/>
                <w:bCs/>
                <w:sz w:val="24"/>
                <w:szCs w:val="24"/>
              </w:rPr>
            </w:pPr>
            <w:r w:rsidRPr="00EE5197">
              <w:rPr>
                <w:rFonts w:ascii="Times New Roman" w:hAnsi="Times New Roman" w:cs="Times New Roman"/>
                <w:b/>
                <w:bCs/>
                <w:sz w:val="24"/>
                <w:szCs w:val="24"/>
              </w:rPr>
              <w:t>Characteristic</w:t>
            </w:r>
          </w:p>
        </w:tc>
        <w:tc>
          <w:tcPr>
            <w:tcW w:w="2777" w:type="dxa"/>
            <w:tcBorders>
              <w:top w:val="single" w:sz="4" w:space="0" w:color="auto"/>
              <w:bottom w:val="single" w:sz="4" w:space="0" w:color="auto"/>
            </w:tcBorders>
          </w:tcPr>
          <w:p w14:paraId="495F121E" w14:textId="77777777" w:rsidR="007E4327" w:rsidRPr="00EE5197" w:rsidRDefault="007E4327" w:rsidP="000C580C">
            <w:pPr>
              <w:jc w:val="center"/>
              <w:rPr>
                <w:rFonts w:ascii="Times New Roman" w:hAnsi="Times New Roman" w:cs="Times New Roman"/>
                <w:b/>
                <w:bCs/>
                <w:sz w:val="24"/>
                <w:szCs w:val="24"/>
              </w:rPr>
            </w:pPr>
            <w:r w:rsidRPr="00EE5197">
              <w:rPr>
                <w:rFonts w:ascii="Times New Roman" w:hAnsi="Times New Roman" w:cs="Times New Roman"/>
                <w:b/>
                <w:bCs/>
                <w:sz w:val="24"/>
                <w:szCs w:val="24"/>
              </w:rPr>
              <w:t>Estimate</w:t>
            </w:r>
          </w:p>
        </w:tc>
        <w:tc>
          <w:tcPr>
            <w:tcW w:w="3058" w:type="dxa"/>
            <w:tcBorders>
              <w:top w:val="single" w:sz="4" w:space="0" w:color="auto"/>
              <w:bottom w:val="single" w:sz="4" w:space="0" w:color="auto"/>
            </w:tcBorders>
          </w:tcPr>
          <w:p w14:paraId="5F46DF5D" w14:textId="77777777" w:rsidR="007E4327" w:rsidRPr="00EE5197" w:rsidRDefault="007E4327" w:rsidP="000C580C">
            <w:pPr>
              <w:jc w:val="center"/>
              <w:rPr>
                <w:rFonts w:ascii="Times New Roman" w:hAnsi="Times New Roman" w:cs="Times New Roman"/>
                <w:b/>
                <w:bCs/>
                <w:sz w:val="24"/>
                <w:szCs w:val="24"/>
              </w:rPr>
            </w:pPr>
            <w:r w:rsidRPr="00EE5197">
              <w:rPr>
                <w:rFonts w:ascii="Times New Roman" w:hAnsi="Times New Roman" w:cs="Times New Roman"/>
                <w:b/>
                <w:bCs/>
                <w:sz w:val="24"/>
                <w:szCs w:val="24"/>
              </w:rPr>
              <w:t>95% Confidence Interval</w:t>
            </w:r>
          </w:p>
        </w:tc>
        <w:tc>
          <w:tcPr>
            <w:tcW w:w="2695" w:type="dxa"/>
            <w:tcBorders>
              <w:top w:val="single" w:sz="4" w:space="0" w:color="auto"/>
              <w:bottom w:val="single" w:sz="4" w:space="0" w:color="auto"/>
            </w:tcBorders>
          </w:tcPr>
          <w:p w14:paraId="3CF3E427" w14:textId="77777777" w:rsidR="007E4327" w:rsidRPr="00EE5197" w:rsidRDefault="007E4327" w:rsidP="000C580C">
            <w:pPr>
              <w:jc w:val="center"/>
              <w:rPr>
                <w:rFonts w:ascii="Times New Roman" w:hAnsi="Times New Roman" w:cs="Times New Roman"/>
                <w:b/>
                <w:bCs/>
                <w:sz w:val="24"/>
                <w:szCs w:val="24"/>
              </w:rPr>
            </w:pPr>
            <w:commentRangeStart w:id="44"/>
            <w:r w:rsidRPr="00EE5197">
              <w:rPr>
                <w:rFonts w:ascii="Times New Roman" w:hAnsi="Times New Roman" w:cs="Times New Roman"/>
                <w:b/>
                <w:bCs/>
                <w:sz w:val="24"/>
                <w:szCs w:val="24"/>
              </w:rPr>
              <w:t>p-value</w:t>
            </w:r>
            <w:commentRangeEnd w:id="44"/>
            <w:r w:rsidRPr="00EE5197">
              <w:rPr>
                <w:rStyle w:val="CommentReference"/>
                <w:rFonts w:ascii="Times New Roman" w:hAnsi="Times New Roman" w:cs="Times New Roman"/>
                <w:b/>
                <w:bCs/>
                <w:sz w:val="24"/>
                <w:szCs w:val="24"/>
              </w:rPr>
              <w:commentReference w:id="44"/>
            </w:r>
          </w:p>
        </w:tc>
      </w:tr>
      <w:tr w:rsidR="007E4327" w:rsidRPr="00EE5197" w14:paraId="7FC404A5" w14:textId="77777777" w:rsidTr="00D25215">
        <w:trPr>
          <w:gridAfter w:val="1"/>
          <w:wAfter w:w="29" w:type="dxa"/>
          <w:trHeight w:val="225"/>
        </w:trPr>
        <w:tc>
          <w:tcPr>
            <w:tcW w:w="4155" w:type="dxa"/>
            <w:tcBorders>
              <w:top w:val="single" w:sz="4" w:space="0" w:color="auto"/>
            </w:tcBorders>
          </w:tcPr>
          <w:p w14:paraId="3D10382B"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Intercept</w:t>
            </w:r>
          </w:p>
        </w:tc>
        <w:tc>
          <w:tcPr>
            <w:tcW w:w="2777" w:type="dxa"/>
            <w:tcBorders>
              <w:top w:val="single" w:sz="4" w:space="0" w:color="auto"/>
            </w:tcBorders>
          </w:tcPr>
          <w:p w14:paraId="32479A78"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149.6</w:t>
            </w:r>
          </w:p>
        </w:tc>
        <w:tc>
          <w:tcPr>
            <w:tcW w:w="3058" w:type="dxa"/>
            <w:tcBorders>
              <w:top w:val="single" w:sz="4" w:space="0" w:color="auto"/>
            </w:tcBorders>
          </w:tcPr>
          <w:p w14:paraId="7FFDC70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137.0 – 162.1</w:t>
            </w:r>
          </w:p>
        </w:tc>
        <w:tc>
          <w:tcPr>
            <w:tcW w:w="2695" w:type="dxa"/>
            <w:tcBorders>
              <w:top w:val="single" w:sz="4" w:space="0" w:color="auto"/>
            </w:tcBorders>
          </w:tcPr>
          <w:p w14:paraId="45CA5FA5"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9E4ACCD" w14:textId="77777777" w:rsidTr="00D25215">
        <w:trPr>
          <w:gridAfter w:val="1"/>
          <w:wAfter w:w="29" w:type="dxa"/>
          <w:trHeight w:val="236"/>
        </w:trPr>
        <w:tc>
          <w:tcPr>
            <w:tcW w:w="4155" w:type="dxa"/>
          </w:tcPr>
          <w:p w14:paraId="1DF327A1"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Working hours</w:t>
            </w:r>
          </w:p>
        </w:tc>
        <w:tc>
          <w:tcPr>
            <w:tcW w:w="2777" w:type="dxa"/>
          </w:tcPr>
          <w:p w14:paraId="1443FE5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-0.3</w:t>
            </w:r>
          </w:p>
        </w:tc>
        <w:tc>
          <w:tcPr>
            <w:tcW w:w="3058" w:type="dxa"/>
          </w:tcPr>
          <w:p w14:paraId="0F821C7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-0.4 – -0.1</w:t>
            </w:r>
          </w:p>
        </w:tc>
        <w:tc>
          <w:tcPr>
            <w:tcW w:w="2695" w:type="dxa"/>
          </w:tcPr>
          <w:p w14:paraId="0D89C8A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5932A795" w14:textId="77777777" w:rsidTr="00D25215">
        <w:trPr>
          <w:gridAfter w:val="1"/>
          <w:wAfter w:w="29" w:type="dxa"/>
          <w:trHeight w:val="225"/>
        </w:trPr>
        <w:tc>
          <w:tcPr>
            <w:tcW w:w="4155" w:type="dxa"/>
          </w:tcPr>
          <w:p w14:paraId="54C61C66"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Age</w:t>
            </w:r>
          </w:p>
        </w:tc>
        <w:tc>
          <w:tcPr>
            <w:tcW w:w="2777" w:type="dxa"/>
          </w:tcPr>
          <w:p w14:paraId="4F3C4C7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0.8</w:t>
            </w:r>
          </w:p>
        </w:tc>
        <w:tc>
          <w:tcPr>
            <w:tcW w:w="3058" w:type="dxa"/>
          </w:tcPr>
          <w:p w14:paraId="574F7D00"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0.7 – 1.0</w:t>
            </w:r>
          </w:p>
        </w:tc>
        <w:tc>
          <w:tcPr>
            <w:tcW w:w="2695" w:type="dxa"/>
          </w:tcPr>
          <w:p w14:paraId="1F7B532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4289E0EA" w14:textId="77777777" w:rsidTr="00D25215">
        <w:trPr>
          <w:gridAfter w:val="1"/>
          <w:wAfter w:w="29" w:type="dxa"/>
          <w:trHeight w:val="225"/>
        </w:trPr>
        <w:tc>
          <w:tcPr>
            <w:tcW w:w="4155" w:type="dxa"/>
          </w:tcPr>
          <w:p w14:paraId="0753EEDA"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BMI</w:t>
            </w:r>
          </w:p>
        </w:tc>
        <w:tc>
          <w:tcPr>
            <w:tcW w:w="2777" w:type="dxa"/>
          </w:tcPr>
          <w:p w14:paraId="39FECE0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0.5</w:t>
            </w:r>
          </w:p>
        </w:tc>
        <w:tc>
          <w:tcPr>
            <w:tcW w:w="3058" w:type="dxa"/>
          </w:tcPr>
          <w:p w14:paraId="7F31C7AA"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0.2 – 0.7</w:t>
            </w:r>
          </w:p>
        </w:tc>
        <w:tc>
          <w:tcPr>
            <w:tcW w:w="2695" w:type="dxa"/>
          </w:tcPr>
          <w:p w14:paraId="33C5B3A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363FC097" w14:textId="77777777" w:rsidTr="00D25215">
        <w:trPr>
          <w:gridAfter w:val="1"/>
          <w:wAfter w:w="29" w:type="dxa"/>
          <w:trHeight w:val="236"/>
        </w:trPr>
        <w:tc>
          <w:tcPr>
            <w:tcW w:w="4155" w:type="dxa"/>
          </w:tcPr>
          <w:p w14:paraId="3E864348" w14:textId="2BA717FB" w:rsidR="007E4327" w:rsidRPr="00EE5197" w:rsidRDefault="001F1596" w:rsidP="000C580C">
            <w:pPr>
              <w:rPr>
                <w:rFonts w:ascii="Times New Roman" w:hAnsi="Times New Roman" w:cs="Times New Roman"/>
                <w:sz w:val="24"/>
                <w:szCs w:val="24"/>
              </w:rPr>
            </w:pPr>
            <w:r w:rsidRPr="00EE5197">
              <w:rPr>
                <w:rFonts w:ascii="Times New Roman" w:hAnsi="Times New Roman" w:cs="Times New Roman"/>
                <w:sz w:val="24"/>
                <w:szCs w:val="24"/>
              </w:rPr>
              <w:t>V</w:t>
            </w:r>
            <w:r w:rsidR="007E4327" w:rsidRPr="00EE5197">
              <w:rPr>
                <w:rFonts w:ascii="Times New Roman" w:hAnsi="Times New Roman" w:cs="Times New Roman"/>
                <w:sz w:val="24"/>
                <w:szCs w:val="24"/>
              </w:rPr>
              <w:t>igorous recreational activity</w:t>
            </w:r>
          </w:p>
        </w:tc>
        <w:tc>
          <w:tcPr>
            <w:tcW w:w="2777" w:type="dxa"/>
          </w:tcPr>
          <w:p w14:paraId="3FCFE59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-4.9</w:t>
            </w:r>
          </w:p>
        </w:tc>
        <w:tc>
          <w:tcPr>
            <w:tcW w:w="3058" w:type="dxa"/>
          </w:tcPr>
          <w:p w14:paraId="25A6BF4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-8.7 – -1.1</w:t>
            </w:r>
          </w:p>
        </w:tc>
        <w:tc>
          <w:tcPr>
            <w:tcW w:w="2695" w:type="dxa"/>
          </w:tcPr>
          <w:p w14:paraId="0905955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77D0CC3" w14:textId="77777777" w:rsidTr="00D25215">
        <w:trPr>
          <w:gridAfter w:val="1"/>
          <w:wAfter w:w="29" w:type="dxa"/>
          <w:trHeight w:val="236"/>
        </w:trPr>
        <w:tc>
          <w:tcPr>
            <w:tcW w:w="4155" w:type="dxa"/>
          </w:tcPr>
          <w:p w14:paraId="46CC3659"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Income-to-poverty ratio</w:t>
            </w:r>
          </w:p>
        </w:tc>
        <w:tc>
          <w:tcPr>
            <w:tcW w:w="2777" w:type="dxa"/>
          </w:tcPr>
          <w:p w14:paraId="234DD7D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1.7</w:t>
            </w:r>
          </w:p>
        </w:tc>
        <w:tc>
          <w:tcPr>
            <w:tcW w:w="3058" w:type="dxa"/>
          </w:tcPr>
          <w:p w14:paraId="7C5E0EF8"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0.5 – 2.8</w:t>
            </w:r>
          </w:p>
        </w:tc>
        <w:tc>
          <w:tcPr>
            <w:tcW w:w="2695" w:type="dxa"/>
          </w:tcPr>
          <w:p w14:paraId="3F71455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276F803C" w14:textId="77777777" w:rsidTr="00D25215">
        <w:trPr>
          <w:gridAfter w:val="1"/>
          <w:wAfter w:w="29" w:type="dxa"/>
          <w:trHeight w:val="236"/>
        </w:trPr>
        <w:tc>
          <w:tcPr>
            <w:tcW w:w="4155" w:type="dxa"/>
          </w:tcPr>
          <w:p w14:paraId="135F9AF7"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Race / Ethnicity</w:t>
            </w:r>
          </w:p>
        </w:tc>
        <w:tc>
          <w:tcPr>
            <w:tcW w:w="2777" w:type="dxa"/>
          </w:tcPr>
          <w:p w14:paraId="55C8AE9A" w14:textId="77777777" w:rsidR="007E4327" w:rsidRPr="00EE5197" w:rsidRDefault="007E4327" w:rsidP="000C580C">
            <w:pPr>
              <w:jc w:val="center"/>
              <w:rPr>
                <w:rFonts w:ascii="Times New Roman" w:hAnsi="Times New Roman" w:cs="Times New Roman"/>
                <w:sz w:val="24"/>
                <w:szCs w:val="24"/>
              </w:rPr>
            </w:pPr>
          </w:p>
        </w:tc>
        <w:tc>
          <w:tcPr>
            <w:tcW w:w="3058" w:type="dxa"/>
          </w:tcPr>
          <w:p w14:paraId="0EDF1E9E" w14:textId="77777777" w:rsidR="007E4327" w:rsidRPr="00EE5197" w:rsidRDefault="007E4327" w:rsidP="000C580C">
            <w:pPr>
              <w:jc w:val="center"/>
              <w:rPr>
                <w:rFonts w:ascii="Times New Roman" w:hAnsi="Times New Roman" w:cs="Times New Roman"/>
                <w:sz w:val="24"/>
                <w:szCs w:val="24"/>
              </w:rPr>
            </w:pPr>
          </w:p>
        </w:tc>
        <w:tc>
          <w:tcPr>
            <w:tcW w:w="2695" w:type="dxa"/>
          </w:tcPr>
          <w:p w14:paraId="20A6509E" w14:textId="77777777" w:rsidR="007E4327" w:rsidRPr="00EE5197" w:rsidRDefault="007E4327" w:rsidP="000C580C">
            <w:pPr>
              <w:jc w:val="center"/>
              <w:rPr>
                <w:rFonts w:ascii="Times New Roman" w:hAnsi="Times New Roman" w:cs="Times New Roman"/>
                <w:sz w:val="24"/>
                <w:szCs w:val="24"/>
              </w:rPr>
            </w:pPr>
          </w:p>
        </w:tc>
      </w:tr>
      <w:tr w:rsidR="007E4327" w:rsidRPr="00EE5197" w14:paraId="251F3BDB" w14:textId="77777777" w:rsidTr="00D25215">
        <w:trPr>
          <w:gridAfter w:val="1"/>
          <w:wAfter w:w="29" w:type="dxa"/>
          <w:trHeight w:val="225"/>
        </w:trPr>
        <w:tc>
          <w:tcPr>
            <w:tcW w:w="4155" w:type="dxa"/>
          </w:tcPr>
          <w:p w14:paraId="7B975888"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White</w:t>
            </w:r>
          </w:p>
        </w:tc>
        <w:tc>
          <w:tcPr>
            <w:tcW w:w="2777" w:type="dxa"/>
          </w:tcPr>
          <w:p w14:paraId="782C5855"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Reference</w:t>
            </w:r>
          </w:p>
        </w:tc>
        <w:tc>
          <w:tcPr>
            <w:tcW w:w="3058" w:type="dxa"/>
          </w:tcPr>
          <w:p w14:paraId="5845A9B1" w14:textId="77777777" w:rsidR="007E4327" w:rsidRPr="00EE5197" w:rsidRDefault="007E4327" w:rsidP="000C580C">
            <w:pPr>
              <w:jc w:val="center"/>
              <w:rPr>
                <w:rFonts w:ascii="Times New Roman" w:hAnsi="Times New Roman" w:cs="Times New Roman"/>
                <w:sz w:val="24"/>
                <w:szCs w:val="24"/>
              </w:rPr>
            </w:pPr>
          </w:p>
        </w:tc>
        <w:tc>
          <w:tcPr>
            <w:tcW w:w="2695" w:type="dxa"/>
          </w:tcPr>
          <w:p w14:paraId="038BCC0A" w14:textId="77777777" w:rsidR="007E4327" w:rsidRPr="00EE5197" w:rsidRDefault="007E4327" w:rsidP="000C580C">
            <w:pPr>
              <w:jc w:val="center"/>
              <w:rPr>
                <w:rFonts w:ascii="Times New Roman" w:hAnsi="Times New Roman" w:cs="Times New Roman"/>
                <w:sz w:val="24"/>
                <w:szCs w:val="24"/>
              </w:rPr>
            </w:pPr>
          </w:p>
        </w:tc>
      </w:tr>
      <w:tr w:rsidR="007E4327" w:rsidRPr="00EE5197" w14:paraId="6BD276D7" w14:textId="77777777" w:rsidTr="00D25215">
        <w:trPr>
          <w:gridAfter w:val="1"/>
          <w:wAfter w:w="29" w:type="dxa"/>
          <w:trHeight w:val="236"/>
        </w:trPr>
        <w:tc>
          <w:tcPr>
            <w:tcW w:w="4155" w:type="dxa"/>
          </w:tcPr>
          <w:p w14:paraId="3A47F815"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tc>
        <w:tc>
          <w:tcPr>
            <w:tcW w:w="2777" w:type="dxa"/>
          </w:tcPr>
          <w:p w14:paraId="760507F4"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5.3</w:t>
            </w:r>
          </w:p>
        </w:tc>
        <w:tc>
          <w:tcPr>
            <w:tcW w:w="3058" w:type="dxa"/>
          </w:tcPr>
          <w:p w14:paraId="3A0F2309"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0.4 – 10.2</w:t>
            </w:r>
          </w:p>
        </w:tc>
        <w:tc>
          <w:tcPr>
            <w:tcW w:w="2695" w:type="dxa"/>
          </w:tcPr>
          <w:p w14:paraId="71BFF2C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C48B5D6" w14:textId="77777777" w:rsidTr="00D25215">
        <w:trPr>
          <w:gridAfter w:val="1"/>
          <w:wAfter w:w="29" w:type="dxa"/>
          <w:trHeight w:val="225"/>
        </w:trPr>
        <w:tc>
          <w:tcPr>
            <w:tcW w:w="4155" w:type="dxa"/>
          </w:tcPr>
          <w:p w14:paraId="04260454"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Black</w:t>
            </w:r>
          </w:p>
        </w:tc>
        <w:tc>
          <w:tcPr>
            <w:tcW w:w="2777" w:type="dxa"/>
          </w:tcPr>
          <w:p w14:paraId="4180C57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-4.5</w:t>
            </w:r>
          </w:p>
        </w:tc>
        <w:tc>
          <w:tcPr>
            <w:tcW w:w="3058" w:type="dxa"/>
          </w:tcPr>
          <w:p w14:paraId="0424FE04"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-10.4 – 1.4</w:t>
            </w:r>
          </w:p>
        </w:tc>
        <w:tc>
          <w:tcPr>
            <w:tcW w:w="2695" w:type="dxa"/>
          </w:tcPr>
          <w:p w14:paraId="1A319C5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0.14</w:t>
            </w:r>
          </w:p>
        </w:tc>
      </w:tr>
      <w:tr w:rsidR="007E4327" w:rsidRPr="00EE5197" w14:paraId="173A64E5" w14:textId="77777777" w:rsidTr="00D25215">
        <w:trPr>
          <w:gridAfter w:val="1"/>
          <w:wAfter w:w="29" w:type="dxa"/>
          <w:trHeight w:val="225"/>
        </w:trPr>
        <w:tc>
          <w:tcPr>
            <w:tcW w:w="4155" w:type="dxa"/>
          </w:tcPr>
          <w:p w14:paraId="0C74BDF8"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Asian</w:t>
            </w:r>
          </w:p>
        </w:tc>
        <w:tc>
          <w:tcPr>
            <w:tcW w:w="2777" w:type="dxa"/>
          </w:tcPr>
          <w:p w14:paraId="75A883D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9.2</w:t>
            </w:r>
          </w:p>
        </w:tc>
        <w:tc>
          <w:tcPr>
            <w:tcW w:w="3058" w:type="dxa"/>
          </w:tcPr>
          <w:p w14:paraId="5CD7E55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1.6 – 16.8</w:t>
            </w:r>
          </w:p>
        </w:tc>
        <w:tc>
          <w:tcPr>
            <w:tcW w:w="2695" w:type="dxa"/>
          </w:tcPr>
          <w:p w14:paraId="61871B9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1E70A5B4" w14:textId="77777777" w:rsidTr="00D25215">
        <w:trPr>
          <w:gridAfter w:val="1"/>
          <w:wAfter w:w="29" w:type="dxa"/>
          <w:trHeight w:val="236"/>
        </w:trPr>
        <w:tc>
          <w:tcPr>
            <w:tcW w:w="4155" w:type="dxa"/>
          </w:tcPr>
          <w:p w14:paraId="363D7464"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 Multiple</w:t>
            </w:r>
          </w:p>
        </w:tc>
        <w:tc>
          <w:tcPr>
            <w:tcW w:w="2777" w:type="dxa"/>
          </w:tcPr>
          <w:p w14:paraId="6EA6F9F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10.1</w:t>
            </w:r>
          </w:p>
        </w:tc>
        <w:tc>
          <w:tcPr>
            <w:tcW w:w="3058" w:type="dxa"/>
          </w:tcPr>
          <w:p w14:paraId="16CF75A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1.9 – 18.3</w:t>
            </w:r>
          </w:p>
        </w:tc>
        <w:tc>
          <w:tcPr>
            <w:tcW w:w="2695" w:type="dxa"/>
          </w:tcPr>
          <w:p w14:paraId="2FE27A0A"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bl>
    <w:p w14:paraId="6291BC96"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p&lt;0.10</w:t>
      </w:r>
    </w:p>
    <w:p w14:paraId="0BFCAA4D"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p&lt;0.05</w:t>
      </w:r>
    </w:p>
    <w:p w14:paraId="771DFD59"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p&lt;0.01</w:t>
      </w:r>
    </w:p>
    <w:p w14:paraId="5CD3FA4E" w14:textId="3B1C928C" w:rsidR="007E4327" w:rsidRPr="00EE5197" w:rsidRDefault="007E4327" w:rsidP="000C580C">
      <w:pPr>
        <w:spacing w:line="240" w:lineRule="auto"/>
        <w:rPr>
          <w:rFonts w:ascii="Times New Roman" w:hAnsi="Times New Roman" w:cs="Times New Roman"/>
          <w:sz w:val="24"/>
          <w:szCs w:val="24"/>
        </w:rPr>
        <w:sectPr w:rsidR="007E4327" w:rsidRPr="00EE5197" w:rsidSect="00880613">
          <w:pgSz w:w="15840" w:h="12240" w:orient="landscape"/>
          <w:pgMar w:top="1440" w:right="1440" w:bottom="1440" w:left="1440" w:header="720" w:footer="720" w:gutter="0"/>
          <w:cols w:space="720"/>
          <w:docGrid w:linePitch="360"/>
        </w:sectPr>
      </w:pPr>
      <w:r w:rsidRPr="00EE5197">
        <w:rPr>
          <w:rFonts w:ascii="Times New Roman" w:hAnsi="Times New Roman" w:cs="Times New Roman"/>
          <w:sz w:val="24"/>
          <w:szCs w:val="24"/>
        </w:rPr>
        <w:t>*** p&lt;0.001</w:t>
      </w:r>
    </w:p>
    <w:p w14:paraId="194ECC67" w14:textId="449C3B85" w:rsidR="00362C2A" w:rsidRPr="00EE5197" w:rsidRDefault="00045508" w:rsidP="00900E2E">
      <w:pPr>
        <w:pStyle w:val="Heading2"/>
        <w:spacing w:line="360" w:lineRule="auto"/>
        <w:rPr>
          <w:rFonts w:ascii="Times New Roman" w:hAnsi="Times New Roman" w:cs="Times New Roman"/>
          <w:b/>
          <w:bCs/>
          <w:color w:val="auto"/>
          <w:sz w:val="24"/>
          <w:szCs w:val="24"/>
        </w:rPr>
      </w:pPr>
      <w:bookmarkStart w:id="45" w:name="_Toc98088161"/>
      <w:r w:rsidRPr="00EE5197">
        <w:rPr>
          <w:rFonts w:ascii="Times New Roman" w:hAnsi="Times New Roman" w:cs="Times New Roman"/>
          <w:b/>
          <w:bCs/>
          <w:color w:val="auto"/>
          <w:sz w:val="24"/>
          <w:szCs w:val="24"/>
        </w:rPr>
        <w:lastRenderedPageBreak/>
        <w:t>Post-hoc Analysis</w:t>
      </w:r>
      <w:bookmarkEnd w:id="45"/>
    </w:p>
    <w:p w14:paraId="5A4B86B5" w14:textId="734D9425" w:rsidR="00DB655F" w:rsidRPr="00EE5197" w:rsidRDefault="00583121" w:rsidP="00900E2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Clinically high </w:t>
      </w:r>
      <w:r w:rsidR="00AB42CB">
        <w:rPr>
          <w:rFonts w:ascii="Times New Roman" w:hAnsi="Times New Roman" w:cs="Times New Roman"/>
          <w:sz w:val="24"/>
          <w:szCs w:val="24"/>
        </w:rPr>
        <w:t>TC</w:t>
      </w:r>
      <w:r w:rsidR="00FB1A82">
        <w:rPr>
          <w:rFonts w:ascii="Times New Roman" w:hAnsi="Times New Roman" w:cs="Times New Roman"/>
          <w:sz w:val="24"/>
          <w:szCs w:val="24"/>
        </w:rPr>
        <w:t xml:space="preserve"> </w:t>
      </w:r>
      <w:r w:rsidR="0043380C">
        <w:rPr>
          <w:rFonts w:ascii="Times New Roman" w:hAnsi="Times New Roman" w:cs="Times New Roman"/>
          <w:sz w:val="24"/>
          <w:szCs w:val="24"/>
        </w:rPr>
        <w:t>w</w:t>
      </w:r>
      <w:r w:rsidR="00AB42CB">
        <w:rPr>
          <w:rFonts w:ascii="Times New Roman" w:hAnsi="Times New Roman" w:cs="Times New Roman"/>
          <w:sz w:val="24"/>
          <w:szCs w:val="24"/>
        </w:rPr>
        <w:t>as</w:t>
      </w:r>
      <w:r w:rsidR="0043380C">
        <w:rPr>
          <w:rFonts w:ascii="Times New Roman" w:hAnsi="Times New Roman" w:cs="Times New Roman"/>
          <w:sz w:val="24"/>
          <w:szCs w:val="24"/>
        </w:rPr>
        <w:t xml:space="preserve"> prevalent in </w:t>
      </w:r>
      <w:r w:rsidR="00E964DA">
        <w:rPr>
          <w:rFonts w:ascii="Times New Roman" w:hAnsi="Times New Roman" w:cs="Times New Roman"/>
          <w:sz w:val="24"/>
          <w:szCs w:val="24"/>
        </w:rPr>
        <w:t>37</w:t>
      </w:r>
      <w:r w:rsidR="00CC300E">
        <w:rPr>
          <w:rFonts w:ascii="Times New Roman" w:hAnsi="Times New Roman" w:cs="Times New Roman"/>
          <w:sz w:val="24"/>
          <w:szCs w:val="24"/>
        </w:rPr>
        <w:t>.0</w:t>
      </w:r>
      <w:r w:rsidR="00E964DA">
        <w:rPr>
          <w:rFonts w:ascii="Times New Roman" w:hAnsi="Times New Roman" w:cs="Times New Roman"/>
          <w:sz w:val="24"/>
          <w:szCs w:val="24"/>
        </w:rPr>
        <w:t>% of the study population and 4</w:t>
      </w:r>
      <w:r w:rsidR="00CC300E">
        <w:rPr>
          <w:rFonts w:ascii="Times New Roman" w:hAnsi="Times New Roman" w:cs="Times New Roman"/>
          <w:sz w:val="24"/>
          <w:szCs w:val="24"/>
        </w:rPr>
        <w:t>1.6</w:t>
      </w:r>
      <w:r w:rsidR="00FB1A82">
        <w:rPr>
          <w:rFonts w:ascii="Times New Roman" w:hAnsi="Times New Roman" w:cs="Times New Roman"/>
          <w:sz w:val="24"/>
          <w:szCs w:val="24"/>
        </w:rPr>
        <w:t xml:space="preserve">% </w:t>
      </w:r>
      <w:r w:rsidR="00AB42CB">
        <w:rPr>
          <w:rFonts w:ascii="Times New Roman" w:hAnsi="Times New Roman" w:cs="Times New Roman"/>
          <w:sz w:val="24"/>
          <w:szCs w:val="24"/>
        </w:rPr>
        <w:t>of</w:t>
      </w:r>
      <w:r w:rsidR="00FB1A82">
        <w:rPr>
          <w:rFonts w:ascii="Times New Roman" w:hAnsi="Times New Roman" w:cs="Times New Roman"/>
          <w:sz w:val="24"/>
          <w:szCs w:val="24"/>
        </w:rPr>
        <w:t xml:space="preserve"> the excluded population. </w:t>
      </w:r>
      <w:commentRangeStart w:id="46"/>
      <w:r w:rsidR="00CF7445">
        <w:rPr>
          <w:rFonts w:ascii="Times New Roman" w:hAnsi="Times New Roman" w:cs="Times New Roman"/>
          <w:sz w:val="24"/>
          <w:szCs w:val="24"/>
        </w:rPr>
        <w:t>This difference</w:t>
      </w:r>
      <w:r w:rsidR="00CE05A9">
        <w:rPr>
          <w:rFonts w:ascii="Times New Roman" w:hAnsi="Times New Roman" w:cs="Times New Roman"/>
          <w:sz w:val="24"/>
          <w:szCs w:val="24"/>
        </w:rPr>
        <w:t xml:space="preserve"> of 4.6 </w:t>
      </w:r>
      <w:r w:rsidR="00A814D9">
        <w:rPr>
          <w:rFonts w:ascii="Times New Roman" w:hAnsi="Times New Roman" w:cs="Times New Roman"/>
          <w:sz w:val="24"/>
          <w:szCs w:val="24"/>
        </w:rPr>
        <w:t>percentage points (95% CI: -6.63 – 0.84) was not statistically significant in a post-hoc t-test.</w:t>
      </w:r>
      <w:r w:rsidR="00CC300E">
        <w:rPr>
          <w:rFonts w:ascii="Times New Roman" w:hAnsi="Times New Roman" w:cs="Times New Roman"/>
          <w:sz w:val="24"/>
          <w:szCs w:val="24"/>
        </w:rPr>
        <w:t xml:space="preserve"> </w:t>
      </w:r>
      <w:r w:rsidR="00BE559E">
        <w:rPr>
          <w:rFonts w:ascii="Times New Roman" w:hAnsi="Times New Roman" w:cs="Times New Roman"/>
          <w:sz w:val="24"/>
          <w:szCs w:val="24"/>
        </w:rPr>
        <w:t xml:space="preserve">Very high TC was prevalent in </w:t>
      </w:r>
      <w:r w:rsidR="005D46C7">
        <w:rPr>
          <w:rFonts w:ascii="Times New Roman" w:hAnsi="Times New Roman" w:cs="Times New Roman"/>
          <w:sz w:val="24"/>
          <w:szCs w:val="24"/>
        </w:rPr>
        <w:t xml:space="preserve">9.9% of the study population and 12.3% of the excluded population. </w:t>
      </w:r>
      <w:r w:rsidR="00CA76F2">
        <w:rPr>
          <w:rFonts w:ascii="Times New Roman" w:hAnsi="Times New Roman" w:cs="Times New Roman"/>
          <w:sz w:val="24"/>
          <w:szCs w:val="24"/>
        </w:rPr>
        <w:t xml:space="preserve">The </w:t>
      </w:r>
      <w:r w:rsidR="002A122F">
        <w:rPr>
          <w:rFonts w:ascii="Times New Roman" w:hAnsi="Times New Roman" w:cs="Times New Roman"/>
          <w:sz w:val="24"/>
          <w:szCs w:val="24"/>
        </w:rPr>
        <w:t>2.4-point</w:t>
      </w:r>
      <w:r w:rsidR="00226E6F">
        <w:rPr>
          <w:rFonts w:ascii="Times New Roman" w:hAnsi="Times New Roman" w:cs="Times New Roman"/>
          <w:sz w:val="24"/>
          <w:szCs w:val="24"/>
        </w:rPr>
        <w:t xml:space="preserve"> </w:t>
      </w:r>
      <w:r w:rsidR="00CA76F2">
        <w:rPr>
          <w:rFonts w:ascii="Times New Roman" w:hAnsi="Times New Roman" w:cs="Times New Roman"/>
          <w:sz w:val="24"/>
          <w:szCs w:val="24"/>
        </w:rPr>
        <w:t>difference in very high TC</w:t>
      </w:r>
      <w:r w:rsidR="00226E6F">
        <w:rPr>
          <w:rFonts w:ascii="Times New Roman" w:hAnsi="Times New Roman" w:cs="Times New Roman"/>
          <w:sz w:val="24"/>
          <w:szCs w:val="24"/>
        </w:rPr>
        <w:t xml:space="preserve"> (95% CI: </w:t>
      </w:r>
      <w:r w:rsidR="00A50F37">
        <w:rPr>
          <w:rFonts w:ascii="Times New Roman" w:hAnsi="Times New Roman" w:cs="Times New Roman"/>
          <w:sz w:val="24"/>
          <w:szCs w:val="24"/>
        </w:rPr>
        <w:t xml:space="preserve">-5.6 </w:t>
      </w:r>
      <w:r w:rsidR="00BE559E">
        <w:rPr>
          <w:rFonts w:ascii="Times New Roman" w:hAnsi="Times New Roman" w:cs="Times New Roman"/>
          <w:sz w:val="24"/>
          <w:szCs w:val="24"/>
        </w:rPr>
        <w:t>–</w:t>
      </w:r>
      <w:r w:rsidR="00A50F37">
        <w:rPr>
          <w:rFonts w:ascii="Times New Roman" w:hAnsi="Times New Roman" w:cs="Times New Roman"/>
          <w:sz w:val="24"/>
          <w:szCs w:val="24"/>
        </w:rPr>
        <w:t xml:space="preserve"> </w:t>
      </w:r>
      <w:r w:rsidR="00BE559E">
        <w:rPr>
          <w:rFonts w:ascii="Times New Roman" w:hAnsi="Times New Roman" w:cs="Times New Roman"/>
          <w:sz w:val="24"/>
          <w:szCs w:val="24"/>
        </w:rPr>
        <w:t>0.8)</w:t>
      </w:r>
      <w:r w:rsidR="00CA76F2">
        <w:rPr>
          <w:rFonts w:ascii="Times New Roman" w:hAnsi="Times New Roman" w:cs="Times New Roman"/>
          <w:sz w:val="24"/>
          <w:szCs w:val="24"/>
        </w:rPr>
        <w:t xml:space="preserve"> </w:t>
      </w:r>
      <w:commentRangeEnd w:id="46"/>
      <w:r w:rsidR="00DC1B95">
        <w:rPr>
          <w:rStyle w:val="CommentReference"/>
        </w:rPr>
        <w:commentReference w:id="46"/>
      </w:r>
      <w:r w:rsidR="00CA76F2">
        <w:rPr>
          <w:rFonts w:ascii="Times New Roman" w:hAnsi="Times New Roman" w:cs="Times New Roman"/>
          <w:sz w:val="24"/>
          <w:szCs w:val="24"/>
        </w:rPr>
        <w:t>prevalence was also not significant.</w:t>
      </w:r>
      <w:r w:rsidR="00226E6F">
        <w:rPr>
          <w:rFonts w:ascii="Times New Roman" w:hAnsi="Times New Roman" w:cs="Times New Roman"/>
          <w:sz w:val="24"/>
          <w:szCs w:val="24"/>
        </w:rPr>
        <w:t xml:space="preserve"> </w:t>
      </w:r>
      <w:r w:rsidR="002A122F">
        <w:rPr>
          <w:rFonts w:ascii="Times New Roman" w:hAnsi="Times New Roman" w:cs="Times New Roman"/>
          <w:sz w:val="24"/>
          <w:szCs w:val="24"/>
        </w:rPr>
        <w:t>Regarding</w:t>
      </w:r>
      <w:r w:rsidR="00D54A79">
        <w:rPr>
          <w:rFonts w:ascii="Times New Roman" w:hAnsi="Times New Roman" w:cs="Times New Roman"/>
          <w:sz w:val="24"/>
          <w:szCs w:val="24"/>
        </w:rPr>
        <w:t xml:space="preserve"> </w:t>
      </w:r>
      <w:r w:rsidR="00BD24B7">
        <w:rPr>
          <w:rFonts w:ascii="Times New Roman" w:hAnsi="Times New Roman" w:cs="Times New Roman"/>
          <w:sz w:val="24"/>
          <w:szCs w:val="24"/>
        </w:rPr>
        <w:t>mean TC measurements, there also was</w:t>
      </w:r>
      <w:r w:rsidR="003207C5" w:rsidRPr="00EE5197">
        <w:rPr>
          <w:rFonts w:ascii="Times New Roman" w:hAnsi="Times New Roman" w:cs="Times New Roman"/>
          <w:sz w:val="24"/>
          <w:szCs w:val="24"/>
        </w:rPr>
        <w:t xml:space="preserve"> no significan</w:t>
      </w:r>
      <w:r w:rsidR="00950774" w:rsidRPr="00EE5197">
        <w:rPr>
          <w:rFonts w:ascii="Times New Roman" w:hAnsi="Times New Roman" w:cs="Times New Roman"/>
          <w:sz w:val="24"/>
          <w:szCs w:val="24"/>
        </w:rPr>
        <w:t xml:space="preserve">ce in </w:t>
      </w:r>
      <w:r w:rsidR="00EA771D" w:rsidRPr="00EE5197">
        <w:rPr>
          <w:rFonts w:ascii="Times New Roman" w:hAnsi="Times New Roman" w:cs="Times New Roman"/>
          <w:sz w:val="24"/>
          <w:szCs w:val="24"/>
        </w:rPr>
        <w:t>the study population</w:t>
      </w:r>
      <w:r w:rsidR="00134E6B" w:rsidRPr="00EE5197">
        <w:rPr>
          <w:rFonts w:ascii="Times New Roman" w:hAnsi="Times New Roman" w:cs="Times New Roman"/>
          <w:sz w:val="24"/>
          <w:szCs w:val="24"/>
        </w:rPr>
        <w:t>’</w:t>
      </w:r>
      <w:r w:rsidR="00EA771D" w:rsidRPr="00EE5197">
        <w:rPr>
          <w:rFonts w:ascii="Times New Roman" w:hAnsi="Times New Roman" w:cs="Times New Roman"/>
          <w:sz w:val="24"/>
          <w:szCs w:val="24"/>
        </w:rPr>
        <w:t xml:space="preserve">s </w:t>
      </w:r>
      <w:r w:rsidR="00806956" w:rsidRPr="00EE5197">
        <w:rPr>
          <w:rFonts w:ascii="Times New Roman" w:hAnsi="Times New Roman" w:cs="Times New Roman"/>
          <w:sz w:val="24"/>
          <w:szCs w:val="24"/>
        </w:rPr>
        <w:t xml:space="preserve">mean being 2.9 mg/dL lower than </w:t>
      </w:r>
      <w:r w:rsidR="002A122F">
        <w:rPr>
          <w:rFonts w:ascii="Times New Roman" w:hAnsi="Times New Roman" w:cs="Times New Roman"/>
          <w:sz w:val="24"/>
          <w:szCs w:val="24"/>
        </w:rPr>
        <w:t>that of the</w:t>
      </w:r>
      <w:r w:rsidR="00806956" w:rsidRPr="00EE5197">
        <w:rPr>
          <w:rFonts w:ascii="Times New Roman" w:hAnsi="Times New Roman" w:cs="Times New Roman"/>
          <w:sz w:val="24"/>
          <w:szCs w:val="24"/>
        </w:rPr>
        <w:t xml:space="preserve"> excluded population (95% CI: </w:t>
      </w:r>
      <w:r w:rsidR="001A7BE0" w:rsidRPr="00EE5197">
        <w:rPr>
          <w:rFonts w:ascii="Times New Roman" w:hAnsi="Times New Roman" w:cs="Times New Roman"/>
          <w:sz w:val="24"/>
          <w:szCs w:val="24"/>
        </w:rPr>
        <w:t>-6.63 – 0.84).</w:t>
      </w:r>
    </w:p>
    <w:p w14:paraId="3C06DD79" w14:textId="5587E89B" w:rsidR="00DB655F" w:rsidRPr="00EE5197" w:rsidRDefault="00DB655F" w:rsidP="00900E2E">
      <w:pPr>
        <w:pStyle w:val="Heading1"/>
        <w:spacing w:line="360" w:lineRule="auto"/>
        <w:jc w:val="center"/>
        <w:rPr>
          <w:rFonts w:ascii="Times New Roman" w:hAnsi="Times New Roman" w:cs="Times New Roman"/>
          <w:b/>
          <w:bCs/>
          <w:sz w:val="24"/>
          <w:szCs w:val="24"/>
        </w:rPr>
      </w:pPr>
      <w:bookmarkStart w:id="47" w:name="_Toc98088162"/>
      <w:commentRangeStart w:id="48"/>
      <w:r w:rsidRPr="00EE5197">
        <w:rPr>
          <w:rFonts w:ascii="Times New Roman" w:hAnsi="Times New Roman" w:cs="Times New Roman"/>
          <w:b/>
          <w:bCs/>
          <w:color w:val="auto"/>
          <w:sz w:val="24"/>
          <w:szCs w:val="24"/>
        </w:rPr>
        <w:t>DISCUSSION</w:t>
      </w:r>
      <w:commentRangeEnd w:id="48"/>
      <w:r w:rsidR="00694D65" w:rsidRPr="00EE5197">
        <w:rPr>
          <w:rStyle w:val="CommentReference"/>
          <w:rFonts w:ascii="Times New Roman" w:eastAsiaTheme="minorHAnsi" w:hAnsi="Times New Roman" w:cs="Times New Roman"/>
          <w:color w:val="auto"/>
          <w:sz w:val="24"/>
          <w:szCs w:val="24"/>
        </w:rPr>
        <w:commentReference w:id="48"/>
      </w:r>
      <w:bookmarkEnd w:id="47"/>
    </w:p>
    <w:p w14:paraId="762CF93B" w14:textId="7493248D" w:rsidR="00A20DB8" w:rsidRPr="00EE5197" w:rsidRDefault="00A20DB8" w:rsidP="00900E2E">
      <w:pPr>
        <w:pStyle w:val="Heading2"/>
        <w:spacing w:line="360" w:lineRule="auto"/>
        <w:rPr>
          <w:rFonts w:ascii="Times New Roman" w:hAnsi="Times New Roman" w:cs="Times New Roman"/>
          <w:b/>
          <w:bCs/>
          <w:sz w:val="24"/>
          <w:szCs w:val="24"/>
        </w:rPr>
      </w:pPr>
      <w:bookmarkStart w:id="49" w:name="_Toc98088163"/>
      <w:r w:rsidRPr="00EE5197">
        <w:rPr>
          <w:rFonts w:ascii="Times New Roman" w:hAnsi="Times New Roman" w:cs="Times New Roman"/>
          <w:b/>
          <w:bCs/>
          <w:color w:val="auto"/>
          <w:sz w:val="24"/>
          <w:szCs w:val="24"/>
        </w:rPr>
        <w:t>Principal Findings</w:t>
      </w:r>
      <w:bookmarkEnd w:id="49"/>
    </w:p>
    <w:p w14:paraId="36624239"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More than 1 in 3 represented U.S. working adults in this study had clinically high cholesterol, and nearly half of the study population worked more than 40 hours in the prior week.  The hypothesis that a positive association between working hours and TC was not supported, and rather a negative association was observed. Although significant the predictability of working hours on TC was weak.</w:t>
      </w:r>
    </w:p>
    <w:p w14:paraId="72934CDC" w14:textId="2F80C630" w:rsidR="00A20DB8" w:rsidRPr="00EE5197" w:rsidRDefault="00A20DB8" w:rsidP="00900E2E">
      <w:pPr>
        <w:pStyle w:val="Heading2"/>
        <w:spacing w:line="360" w:lineRule="auto"/>
        <w:rPr>
          <w:rFonts w:ascii="Times New Roman" w:hAnsi="Times New Roman" w:cs="Times New Roman"/>
          <w:b/>
          <w:bCs/>
          <w:sz w:val="24"/>
          <w:szCs w:val="24"/>
        </w:rPr>
      </w:pPr>
      <w:bookmarkStart w:id="50" w:name="_Toc98088164"/>
      <w:r w:rsidRPr="00EE5197">
        <w:rPr>
          <w:rFonts w:ascii="Times New Roman" w:hAnsi="Times New Roman" w:cs="Times New Roman"/>
          <w:b/>
          <w:bCs/>
          <w:color w:val="auto"/>
          <w:sz w:val="24"/>
          <w:szCs w:val="24"/>
        </w:rPr>
        <w:t>Comparison to other studies</w:t>
      </w:r>
      <w:bookmarkEnd w:id="50"/>
    </w:p>
    <w:p w14:paraId="17F8910E"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Past research has had varying results such as no associations or significant declining of cholesterol health with higher working hours. </w:t>
      </w:r>
      <w:proofErr w:type="spellStart"/>
      <w:r w:rsidRPr="00EE5197">
        <w:rPr>
          <w:rFonts w:ascii="Times New Roman" w:hAnsi="Times New Roman" w:cs="Times New Roman"/>
          <w:sz w:val="24"/>
          <w:szCs w:val="24"/>
        </w:rPr>
        <w:t>Sisaki</w:t>
      </w:r>
      <w:proofErr w:type="spellEnd"/>
      <w:r w:rsidRPr="00EE5197">
        <w:rPr>
          <w:rFonts w:ascii="Times New Roman" w:hAnsi="Times New Roman" w:cs="Times New Roman"/>
          <w:sz w:val="24"/>
          <w:szCs w:val="24"/>
        </w:rPr>
        <w:t xml:space="preserve">, Iwasaki, and </w:t>
      </w:r>
      <w:proofErr w:type="spellStart"/>
      <w:r w:rsidRPr="00EE5197">
        <w:rPr>
          <w:rFonts w:ascii="Times New Roman" w:hAnsi="Times New Roman" w:cs="Times New Roman"/>
          <w:sz w:val="24"/>
          <w:szCs w:val="24"/>
        </w:rPr>
        <w:t>Hisanaga</w:t>
      </w:r>
      <w:proofErr w:type="spellEnd"/>
      <w:r w:rsidRPr="00EE5197">
        <w:rPr>
          <w:rFonts w:ascii="Times New Roman" w:hAnsi="Times New Roman" w:cs="Times New Roman"/>
          <w:sz w:val="24"/>
          <w:szCs w:val="24"/>
        </w:rPr>
        <w:t xml:space="preserve"> (1999) observed a mean TC of 202 mg/dL along with a mean of 60 hours worked in a week. Although their mean TC reflects the results of this NHANES study, the difference in mean working hours is notable. Their research concluded that TC did not differ across various levels of working hours. These results are interesting because of the high working hours of the population, but there may be many unaccounted factors when comparing with NHANES since their study population was machinery manufacturing workers in Japan.</w:t>
      </w:r>
    </w:p>
    <w:p w14:paraId="35E186C0"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Reynolds et al (2018) cohort study resulted with no difference in TC between those who worked 38 hours or fewer in a week compared to those who worked more than 38 hours in a week. They did note that HDL-C was significantly lower in the group that worked more hours. Their determination of working hours may have been more accurate than the NHANES method because in Reynolds et al they asked participants about their usual workweek length as opposed </w:t>
      </w:r>
      <w:r w:rsidRPr="00EE5197">
        <w:rPr>
          <w:rFonts w:ascii="Times New Roman" w:hAnsi="Times New Roman" w:cs="Times New Roman"/>
          <w:sz w:val="24"/>
          <w:szCs w:val="24"/>
        </w:rPr>
        <w:lastRenderedPageBreak/>
        <w:t>to the most recent work week. This difference changes the hypothesized mechanism from an immediate effect to a long-term exposure effect.</w:t>
      </w:r>
    </w:p>
    <w:p w14:paraId="27FB443A"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On the other hand, Virtanen et al. (2019) resulted with males currently working more than 10 hours in a day having higher TC than males who had never worked more than 10 hours in a day. This difference was mostly attributed to the men who were currently working more than 10 hours in a day that also had over 15 years of this exposure. Fewer years of exposure reduced the strength of this effect. There was no significance in the difference with their female participants. Virtanen et al. had observed a slightly older population from France, with the mean age being 48 years old compared to the median age of 39 in this NHANES study. Comparability is also affected by the difference in how working hours data was collected. Virtanen et al. used daily working hours rather than weekly hours. Weekly hours cannot be calculated because the number of days worked each week are not reported.</w:t>
      </w:r>
    </w:p>
    <w:p w14:paraId="6D751BB1" w14:textId="22201CD8" w:rsidR="00A20DB8" w:rsidRPr="00EE5197" w:rsidRDefault="00A20DB8" w:rsidP="00900E2E">
      <w:pPr>
        <w:pStyle w:val="Heading2"/>
        <w:spacing w:line="360" w:lineRule="auto"/>
        <w:rPr>
          <w:rFonts w:ascii="Times New Roman" w:hAnsi="Times New Roman" w:cs="Times New Roman"/>
          <w:b/>
          <w:bCs/>
          <w:sz w:val="24"/>
          <w:szCs w:val="24"/>
        </w:rPr>
      </w:pPr>
      <w:bookmarkStart w:id="51" w:name="_Toc98088165"/>
      <w:r w:rsidRPr="00EE5197">
        <w:rPr>
          <w:rFonts w:ascii="Times New Roman" w:hAnsi="Times New Roman" w:cs="Times New Roman"/>
          <w:b/>
          <w:bCs/>
          <w:color w:val="auto"/>
          <w:sz w:val="24"/>
          <w:szCs w:val="24"/>
        </w:rPr>
        <w:t>Strengths, limitations, and bias</w:t>
      </w:r>
      <w:bookmarkEnd w:id="51"/>
    </w:p>
    <w:p w14:paraId="40B43F1A"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Working hours and total cholesterol as continuous measurements preserved analytical power when computing associations. This allowed for the use of a linear regression model that would not be affected by biases in categorization. Weighting observations increased the generalizability to a large portion of the U.S. working adult population. Inclusion of physical activity inside and outside workplace environments increased accuracy of the adjusted association between working hours and total cholesterol. Also, using income-to-poverty ratios rather than raw household income accounts for differences in cost of living due to geographic location.</w:t>
      </w:r>
    </w:p>
    <w:p w14:paraId="5DE58E34"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Limitations from NHANES 2017-2018 were inherited to this study as this was the sole source of data. Much of the data was collected as self-reported information and accuracy was subject to the participants’ responses. Serum collection only occurred once and working hours information was asked of only a single week, which can leave randomness unidentifiable. The cross-sectional design of this study prevents the determination of causal associations.</w:t>
      </w:r>
    </w:p>
    <w:p w14:paraId="4A8D3EDA"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 xml:space="preserve">Since only one measurement of TC and working hours was recorded for each participant, the result of that one recording may not represent the truth. The implication of this is that participants could be misclassified based on that one result. By limiting the study population to only those participants who are currently working at the time of the NHANES 2017-2018 data </w:t>
      </w:r>
      <w:r w:rsidRPr="00EE5197">
        <w:rPr>
          <w:rFonts w:ascii="Times New Roman" w:hAnsi="Times New Roman" w:cs="Times New Roman"/>
          <w:sz w:val="24"/>
          <w:szCs w:val="24"/>
        </w:rPr>
        <w:lastRenderedPageBreak/>
        <w:t>collection, the results of this study may be influenced by the healthy worker effect. Those observations that worked many hours may have only been able to do so because of good health, meaning it is possible that unobserved persons who were negatively affected had to reduce their hours or even stop working entirely.</w:t>
      </w:r>
    </w:p>
    <w:p w14:paraId="27B1027F" w14:textId="147420EB" w:rsidR="00A20DB8" w:rsidRPr="00EE5197" w:rsidRDefault="00A20DB8" w:rsidP="00900E2E">
      <w:pPr>
        <w:pStyle w:val="Heading2"/>
        <w:spacing w:line="360" w:lineRule="auto"/>
        <w:rPr>
          <w:rFonts w:ascii="Times New Roman" w:hAnsi="Times New Roman" w:cs="Times New Roman"/>
          <w:b/>
          <w:bCs/>
          <w:sz w:val="24"/>
          <w:szCs w:val="24"/>
        </w:rPr>
      </w:pPr>
      <w:bookmarkStart w:id="52" w:name="_Toc98088166"/>
      <w:r w:rsidRPr="00EE5197">
        <w:rPr>
          <w:rFonts w:ascii="Times New Roman" w:hAnsi="Times New Roman" w:cs="Times New Roman"/>
          <w:b/>
          <w:bCs/>
          <w:color w:val="auto"/>
          <w:sz w:val="24"/>
          <w:szCs w:val="24"/>
        </w:rPr>
        <w:t>Findings Implications</w:t>
      </w:r>
      <w:bookmarkEnd w:id="52"/>
    </w:p>
    <w:p w14:paraId="4CB978AF"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The results of this study and comparisons to past research suggest that TC may not be at risk of worsening due to long working hours. When researching health effects of work week standards, it may be more important to examine other biomarkers such as blood pressure or micronutrient deficiency. These implications are generalizable to the working adult-aged population in the United States because of the weighting method used in the NHANES dataset.</w:t>
      </w:r>
    </w:p>
    <w:p w14:paraId="7FE7F5F7" w14:textId="0257B469" w:rsidR="00DB655F"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The cross-sectional design and nature of the questionnaire data used leaves the long-term exposure associations unaddressed. Therefore, future study into working hours and TC should adopt a longitudinal design in which multiple blood samples are collected and working hours are examined over a period of time. Additionally, the healthy worker effect could be controlled for by including persons who are no longer working. Other effects of working long hours could be identified by asking participants questions regarding specific experiences at work such as stress or eating habits.</w:t>
      </w:r>
    </w:p>
    <w:p w14:paraId="68C1E709" w14:textId="77777777" w:rsidR="007F3D05" w:rsidRPr="00EE5197" w:rsidRDefault="007F3D05" w:rsidP="00900E2E">
      <w:pPr>
        <w:pStyle w:val="Heading1"/>
        <w:spacing w:line="360" w:lineRule="auto"/>
        <w:jc w:val="center"/>
        <w:rPr>
          <w:rFonts w:ascii="Times New Roman" w:hAnsi="Times New Roman" w:cs="Times New Roman"/>
          <w:b/>
          <w:bCs/>
          <w:sz w:val="24"/>
          <w:szCs w:val="24"/>
        </w:rPr>
      </w:pPr>
      <w:bookmarkStart w:id="53" w:name="_Toc98088167"/>
      <w:commentRangeStart w:id="54"/>
      <w:r w:rsidRPr="00EE5197">
        <w:rPr>
          <w:rFonts w:ascii="Times New Roman" w:hAnsi="Times New Roman" w:cs="Times New Roman"/>
          <w:b/>
          <w:bCs/>
          <w:color w:val="auto"/>
          <w:sz w:val="24"/>
          <w:szCs w:val="24"/>
        </w:rPr>
        <w:t>CONCLUSION</w:t>
      </w:r>
      <w:bookmarkEnd w:id="53"/>
      <w:commentRangeEnd w:id="54"/>
      <w:r w:rsidR="006E02C6">
        <w:rPr>
          <w:rStyle w:val="CommentReference"/>
          <w:rFonts w:asciiTheme="minorHAnsi" w:eastAsiaTheme="minorHAnsi" w:hAnsiTheme="minorHAnsi" w:cstheme="minorBidi"/>
          <w:color w:val="auto"/>
        </w:rPr>
        <w:commentReference w:id="54"/>
      </w:r>
    </w:p>
    <w:p w14:paraId="3B924BC3" w14:textId="6F6BF39B" w:rsidR="00656960" w:rsidRPr="00EE5197" w:rsidRDefault="00817A7C" w:rsidP="00900E2E">
      <w:pPr>
        <w:spacing w:line="360" w:lineRule="auto"/>
        <w:ind w:firstLine="720"/>
        <w:rPr>
          <w:rFonts w:ascii="Times New Roman" w:hAnsi="Times New Roman" w:cs="Times New Roman"/>
          <w:sz w:val="24"/>
          <w:szCs w:val="24"/>
        </w:rPr>
        <w:sectPr w:rsidR="00656960" w:rsidRPr="00EE5197" w:rsidSect="00880613">
          <w:pgSz w:w="12240" w:h="15840"/>
          <w:pgMar w:top="1440" w:right="1440" w:bottom="1440" w:left="1440" w:header="720" w:footer="720" w:gutter="0"/>
          <w:cols w:space="720"/>
          <w:docGrid w:linePitch="360"/>
        </w:sectPr>
      </w:pPr>
      <w:r w:rsidRPr="00EE5197">
        <w:rPr>
          <w:rFonts w:ascii="Times New Roman" w:hAnsi="Times New Roman" w:cs="Times New Roman"/>
          <w:sz w:val="24"/>
          <w:szCs w:val="24"/>
        </w:rPr>
        <w:t xml:space="preserve">Increased working hours was associated with decreased TC. This result differs from past research that concludes with no association or declining health with increased hours. A potential explanation could be that the healthy worker effect caused </w:t>
      </w:r>
      <w:r w:rsidR="004D4CB8" w:rsidRPr="00EE5197">
        <w:rPr>
          <w:rFonts w:ascii="Times New Roman" w:hAnsi="Times New Roman" w:cs="Times New Roman"/>
          <w:sz w:val="24"/>
          <w:szCs w:val="24"/>
        </w:rPr>
        <w:t>a</w:t>
      </w:r>
      <w:r w:rsidRPr="00EE5197">
        <w:rPr>
          <w:rFonts w:ascii="Times New Roman" w:hAnsi="Times New Roman" w:cs="Times New Roman"/>
          <w:sz w:val="24"/>
          <w:szCs w:val="24"/>
        </w:rPr>
        <w:t xml:space="preserve"> bias in this direction. Further research should apply a longitudinal study design to determine causality, and adults no longer working should be included to control</w:t>
      </w:r>
      <w:r w:rsidR="00A96C64" w:rsidRPr="00EE5197">
        <w:rPr>
          <w:rFonts w:ascii="Times New Roman" w:hAnsi="Times New Roman" w:cs="Times New Roman"/>
          <w:sz w:val="24"/>
          <w:szCs w:val="24"/>
        </w:rPr>
        <w:t xml:space="preserve"> for</w:t>
      </w:r>
      <w:r w:rsidRPr="00EE5197">
        <w:rPr>
          <w:rFonts w:ascii="Times New Roman" w:hAnsi="Times New Roman" w:cs="Times New Roman"/>
          <w:sz w:val="24"/>
          <w:szCs w:val="24"/>
        </w:rPr>
        <w:t xml:space="preserve"> the healthy worker effect.</w:t>
      </w:r>
    </w:p>
    <w:p w14:paraId="0E3AABEA" w14:textId="6F086435" w:rsidR="009F4373" w:rsidRPr="00EE5197" w:rsidRDefault="009F4373" w:rsidP="00900E2E">
      <w:pPr>
        <w:spacing w:line="360" w:lineRule="auto"/>
        <w:rPr>
          <w:rFonts w:ascii="Times New Roman" w:hAnsi="Times New Roman" w:cs="Times New Roman"/>
          <w:sz w:val="24"/>
          <w:szCs w:val="24"/>
        </w:rPr>
      </w:pPr>
    </w:p>
    <w:p w14:paraId="52272860" w14:textId="0BF85335" w:rsidR="00BC5A80" w:rsidRPr="00EE5197" w:rsidRDefault="00BC5A80" w:rsidP="00900E2E">
      <w:pPr>
        <w:spacing w:line="360" w:lineRule="auto"/>
        <w:jc w:val="center"/>
        <w:rPr>
          <w:rFonts w:ascii="Times New Roman" w:hAnsi="Times New Roman" w:cs="Times New Roman"/>
          <w:b/>
          <w:bCs/>
          <w:sz w:val="24"/>
          <w:szCs w:val="24"/>
        </w:rPr>
      </w:pPr>
      <w:r w:rsidRPr="00EE5197">
        <w:rPr>
          <w:rFonts w:ascii="Times New Roman" w:hAnsi="Times New Roman" w:cs="Times New Roman"/>
          <w:b/>
          <w:bCs/>
          <w:sz w:val="24"/>
          <w:szCs w:val="24"/>
        </w:rPr>
        <w:t>References</w:t>
      </w:r>
    </w:p>
    <w:p w14:paraId="751A1D5E" w14:textId="5E55E48C" w:rsidR="004509ED" w:rsidRPr="00EE5197" w:rsidRDefault="004509ED"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Artazcoz</w:t>
      </w:r>
      <w:proofErr w:type="spellEnd"/>
      <w:r w:rsidRPr="00EE5197">
        <w:rPr>
          <w:rFonts w:ascii="Times New Roman" w:hAnsi="Times New Roman" w:cs="Times New Roman"/>
          <w:sz w:val="24"/>
          <w:szCs w:val="24"/>
        </w:rPr>
        <w:t xml:space="preserve">, L., </w:t>
      </w:r>
      <w:proofErr w:type="spellStart"/>
      <w:r w:rsidRPr="00EE5197">
        <w:rPr>
          <w:rFonts w:ascii="Times New Roman" w:hAnsi="Times New Roman" w:cs="Times New Roman"/>
          <w:sz w:val="24"/>
          <w:szCs w:val="24"/>
        </w:rPr>
        <w:t>Cortès</w:t>
      </w:r>
      <w:proofErr w:type="spellEnd"/>
      <w:r w:rsidRPr="00EE5197">
        <w:rPr>
          <w:rFonts w:ascii="Times New Roman" w:hAnsi="Times New Roman" w:cs="Times New Roman"/>
          <w:sz w:val="24"/>
          <w:szCs w:val="24"/>
        </w:rPr>
        <w:t xml:space="preserve">, I., </w:t>
      </w:r>
      <w:proofErr w:type="spellStart"/>
      <w:r w:rsidRPr="00EE5197">
        <w:rPr>
          <w:rFonts w:ascii="Times New Roman" w:hAnsi="Times New Roman" w:cs="Times New Roman"/>
          <w:sz w:val="24"/>
          <w:szCs w:val="24"/>
        </w:rPr>
        <w:t>Escribà-Agüir</w:t>
      </w:r>
      <w:proofErr w:type="spellEnd"/>
      <w:r w:rsidRPr="00EE5197">
        <w:rPr>
          <w:rFonts w:ascii="Times New Roman" w:hAnsi="Times New Roman" w:cs="Times New Roman"/>
          <w:sz w:val="24"/>
          <w:szCs w:val="24"/>
        </w:rPr>
        <w:t xml:space="preserve">, V., </w:t>
      </w:r>
      <w:proofErr w:type="spellStart"/>
      <w:r w:rsidRPr="00EE5197">
        <w:rPr>
          <w:rFonts w:ascii="Times New Roman" w:hAnsi="Times New Roman" w:cs="Times New Roman"/>
          <w:sz w:val="24"/>
          <w:szCs w:val="24"/>
        </w:rPr>
        <w:t>Cascant</w:t>
      </w:r>
      <w:proofErr w:type="spellEnd"/>
      <w:r w:rsidRPr="00EE5197">
        <w:rPr>
          <w:rFonts w:ascii="Times New Roman" w:hAnsi="Times New Roman" w:cs="Times New Roman"/>
          <w:sz w:val="24"/>
          <w:szCs w:val="24"/>
        </w:rPr>
        <w:t xml:space="preserve">, L., &amp; Villegas, R. (2009). Understanding the relationship of long working hours with health status and health-related </w:t>
      </w:r>
      <w:proofErr w:type="spellStart"/>
      <w:r w:rsidRPr="00EE5197">
        <w:rPr>
          <w:rFonts w:ascii="Times New Roman" w:hAnsi="Times New Roman" w:cs="Times New Roman"/>
          <w:sz w:val="24"/>
          <w:szCs w:val="24"/>
        </w:rPr>
        <w:t>behaviours</w:t>
      </w:r>
      <w:proofErr w:type="spellEnd"/>
      <w:r w:rsidRPr="00EE5197">
        <w:rPr>
          <w:rFonts w:ascii="Times New Roman" w:hAnsi="Times New Roman" w:cs="Times New Roman"/>
          <w:sz w:val="24"/>
          <w:szCs w:val="24"/>
        </w:rPr>
        <w:t xml:space="preserve">. </w:t>
      </w:r>
      <w:r w:rsidRPr="00EE5197">
        <w:rPr>
          <w:rFonts w:ascii="Times New Roman" w:hAnsi="Times New Roman" w:cs="Times New Roman"/>
          <w:i/>
          <w:iCs/>
          <w:sz w:val="24"/>
          <w:szCs w:val="24"/>
        </w:rPr>
        <w:t>Journal of Epidemiology and Community Health, 63</w:t>
      </w:r>
      <w:r w:rsidRPr="00EE5197">
        <w:rPr>
          <w:rFonts w:ascii="Times New Roman" w:hAnsi="Times New Roman" w:cs="Times New Roman"/>
          <w:sz w:val="24"/>
          <w:szCs w:val="24"/>
        </w:rPr>
        <w:t>(7), 521–527.</w:t>
      </w:r>
      <w:r w:rsidR="00350241" w:rsidRPr="00EE5197">
        <w:rPr>
          <w:rFonts w:ascii="Times New Roman" w:hAnsi="Times New Roman" w:cs="Times New Roman"/>
          <w:sz w:val="24"/>
          <w:szCs w:val="24"/>
        </w:rPr>
        <w:t xml:space="preserve"> </w:t>
      </w:r>
      <w:hyperlink r:id="rId17" w:history="1">
        <w:r w:rsidR="00350241" w:rsidRPr="00EE5197">
          <w:rPr>
            <w:rStyle w:val="Hyperlink"/>
            <w:rFonts w:ascii="Times New Roman" w:hAnsi="Times New Roman" w:cs="Times New Roman"/>
            <w:sz w:val="24"/>
            <w:szCs w:val="24"/>
          </w:rPr>
          <w:t>https://doi.org/10.1136/jech.2008.082123</w:t>
        </w:r>
      </w:hyperlink>
    </w:p>
    <w:p w14:paraId="55339510" w14:textId="53B580C6" w:rsidR="00BC5A80" w:rsidRPr="00EE5197" w:rsidRDefault="00BC5A80"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CDC. (2020, January 31). </w:t>
      </w:r>
      <w:r w:rsidRPr="00EE5197">
        <w:rPr>
          <w:rFonts w:ascii="Times New Roman" w:hAnsi="Times New Roman" w:cs="Times New Roman"/>
          <w:i/>
          <w:iCs/>
          <w:sz w:val="24"/>
          <w:szCs w:val="24"/>
        </w:rPr>
        <w:t>Knowing Your Risk: High Cholesterol</w:t>
      </w:r>
      <w:r w:rsidRPr="00EE5197">
        <w:rPr>
          <w:rFonts w:ascii="Times New Roman" w:hAnsi="Times New Roman" w:cs="Times New Roman"/>
          <w:sz w:val="24"/>
          <w:szCs w:val="24"/>
        </w:rPr>
        <w:t xml:space="preserve">. Centers for Disease Control and Prevention. </w:t>
      </w:r>
      <w:hyperlink r:id="rId18" w:history="1">
        <w:r w:rsidRPr="00EE5197">
          <w:rPr>
            <w:rStyle w:val="Hyperlink"/>
            <w:rFonts w:ascii="Times New Roman" w:hAnsi="Times New Roman" w:cs="Times New Roman"/>
            <w:sz w:val="24"/>
            <w:szCs w:val="24"/>
          </w:rPr>
          <w:t>https://www.cdc.gov/cholesterol/risk_factors.htm</w:t>
        </w:r>
      </w:hyperlink>
    </w:p>
    <w:p w14:paraId="45A01D20" w14:textId="7E562404" w:rsidR="000123EA" w:rsidRPr="00EE5197" w:rsidRDefault="005675D4" w:rsidP="00900E2E">
      <w:pPr>
        <w:spacing w:line="360" w:lineRule="auto"/>
        <w:ind w:left="720" w:hanging="720"/>
        <w:rPr>
          <w:rFonts w:ascii="Times New Roman" w:hAnsi="Times New Roman" w:cs="Times New Roman"/>
          <w:color w:val="0563C1" w:themeColor="hyperlink"/>
          <w:sz w:val="24"/>
          <w:szCs w:val="24"/>
          <w:u w:val="single"/>
        </w:rPr>
      </w:pPr>
      <w:r w:rsidRPr="00EE5197">
        <w:rPr>
          <w:rFonts w:ascii="Times New Roman" w:hAnsi="Times New Roman" w:cs="Times New Roman"/>
          <w:sz w:val="24"/>
          <w:szCs w:val="24"/>
        </w:rPr>
        <w:t xml:space="preserve">Ferrara, P., Laura, D. D., </w:t>
      </w:r>
      <w:proofErr w:type="spellStart"/>
      <w:r w:rsidRPr="00EE5197">
        <w:rPr>
          <w:rFonts w:ascii="Times New Roman" w:hAnsi="Times New Roman" w:cs="Times New Roman"/>
          <w:sz w:val="24"/>
          <w:szCs w:val="24"/>
        </w:rPr>
        <w:t>Cortesi</w:t>
      </w:r>
      <w:proofErr w:type="spellEnd"/>
      <w:r w:rsidRPr="00EE5197">
        <w:rPr>
          <w:rFonts w:ascii="Times New Roman" w:hAnsi="Times New Roman" w:cs="Times New Roman"/>
          <w:sz w:val="24"/>
          <w:szCs w:val="24"/>
        </w:rPr>
        <w:t xml:space="preserve">, P. A., &amp; </w:t>
      </w:r>
      <w:proofErr w:type="spellStart"/>
      <w:r w:rsidRPr="00EE5197">
        <w:rPr>
          <w:rFonts w:ascii="Times New Roman" w:hAnsi="Times New Roman" w:cs="Times New Roman"/>
          <w:sz w:val="24"/>
          <w:szCs w:val="24"/>
        </w:rPr>
        <w:t>Mantovani</w:t>
      </w:r>
      <w:proofErr w:type="spellEnd"/>
      <w:r w:rsidRPr="00EE5197">
        <w:rPr>
          <w:rFonts w:ascii="Times New Roman" w:hAnsi="Times New Roman" w:cs="Times New Roman"/>
          <w:sz w:val="24"/>
          <w:szCs w:val="24"/>
        </w:rPr>
        <w:t xml:space="preserve">, L. G. (2021). The economic impact of hypercholesterolemia and mixed dyslipidemia: A systematic review of cost of illness studies. </w:t>
      </w:r>
      <w:r w:rsidRPr="00EE5197">
        <w:rPr>
          <w:rFonts w:ascii="Times New Roman" w:hAnsi="Times New Roman" w:cs="Times New Roman"/>
          <w:i/>
          <w:iCs/>
          <w:sz w:val="24"/>
          <w:szCs w:val="24"/>
        </w:rPr>
        <w:t>PLOS ONE, 16</w:t>
      </w:r>
      <w:r w:rsidRPr="00EE5197">
        <w:rPr>
          <w:rFonts w:ascii="Times New Roman" w:hAnsi="Times New Roman" w:cs="Times New Roman"/>
          <w:sz w:val="24"/>
          <w:szCs w:val="24"/>
        </w:rPr>
        <w:t xml:space="preserve">(7), e0254631. </w:t>
      </w:r>
      <w:hyperlink r:id="rId19" w:history="1">
        <w:r w:rsidR="000C281C" w:rsidRPr="00EE5197">
          <w:rPr>
            <w:rStyle w:val="Hyperlink"/>
            <w:rFonts w:ascii="Times New Roman" w:hAnsi="Times New Roman" w:cs="Times New Roman"/>
            <w:sz w:val="24"/>
            <w:szCs w:val="24"/>
          </w:rPr>
          <w:t>https://doi.org/10.1371/journal.pone.0254631</w:t>
        </w:r>
      </w:hyperlink>
    </w:p>
    <w:p w14:paraId="23EA014B" w14:textId="5DED6214" w:rsidR="000123EA" w:rsidRPr="00EE5197" w:rsidRDefault="000123EA"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Healthy People. (</w:t>
      </w:r>
      <w:r w:rsidR="00DC0AFA" w:rsidRPr="00EE5197">
        <w:rPr>
          <w:rFonts w:ascii="Times New Roman" w:hAnsi="Times New Roman" w:cs="Times New Roman"/>
          <w:sz w:val="24"/>
          <w:szCs w:val="24"/>
        </w:rPr>
        <w:t>2022, February)</w:t>
      </w:r>
      <w:r w:rsidR="004640B3" w:rsidRPr="00EE5197">
        <w:rPr>
          <w:rFonts w:ascii="Times New Roman" w:hAnsi="Times New Roman" w:cs="Times New Roman"/>
          <w:sz w:val="24"/>
          <w:szCs w:val="24"/>
        </w:rPr>
        <w:t>. Heart Disease and Stroke.</w:t>
      </w:r>
      <w:r w:rsidR="004332F5" w:rsidRPr="00EE5197">
        <w:rPr>
          <w:rFonts w:ascii="Times New Roman" w:hAnsi="Times New Roman" w:cs="Times New Roman"/>
          <w:sz w:val="24"/>
          <w:szCs w:val="24"/>
        </w:rPr>
        <w:t xml:space="preserve"> </w:t>
      </w:r>
      <w:r w:rsidR="004332F5" w:rsidRPr="00EE5197">
        <w:rPr>
          <w:rFonts w:ascii="Times New Roman" w:hAnsi="Times New Roman" w:cs="Times New Roman"/>
          <w:i/>
          <w:iCs/>
          <w:sz w:val="24"/>
          <w:szCs w:val="24"/>
        </w:rPr>
        <w:t>Office of Disease Prevention and Health Promotion</w:t>
      </w:r>
      <w:r w:rsidR="004332F5" w:rsidRPr="00EE5197">
        <w:rPr>
          <w:rFonts w:ascii="Times New Roman" w:hAnsi="Times New Roman" w:cs="Times New Roman"/>
          <w:sz w:val="24"/>
          <w:szCs w:val="24"/>
        </w:rPr>
        <w:t xml:space="preserve">. </w:t>
      </w:r>
      <w:hyperlink r:id="rId20" w:history="1">
        <w:r w:rsidR="004332F5" w:rsidRPr="00EE5197">
          <w:rPr>
            <w:rStyle w:val="Hyperlink"/>
            <w:rFonts w:ascii="Times New Roman" w:hAnsi="Times New Roman" w:cs="Times New Roman"/>
            <w:sz w:val="24"/>
            <w:szCs w:val="24"/>
          </w:rPr>
          <w:t>https://www.healthypeople.gov/2020/topics-objectives/topic/heart-disease-and-stroke/objectives</w:t>
        </w:r>
      </w:hyperlink>
    </w:p>
    <w:p w14:paraId="4A5E7969" w14:textId="0FAABB8E" w:rsidR="006623CD" w:rsidRPr="00EE5197" w:rsidRDefault="006623CD"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Kivimäki</w:t>
      </w:r>
      <w:proofErr w:type="spellEnd"/>
      <w:r w:rsidRPr="00EE5197">
        <w:rPr>
          <w:rFonts w:ascii="Times New Roman" w:hAnsi="Times New Roman" w:cs="Times New Roman"/>
          <w:sz w:val="24"/>
          <w:szCs w:val="24"/>
        </w:rPr>
        <w:t>, M., Jokela, M., Nyberg, S. T., Singh-</w:t>
      </w:r>
      <w:proofErr w:type="spellStart"/>
      <w:r w:rsidRPr="00EE5197">
        <w:rPr>
          <w:rFonts w:ascii="Times New Roman" w:hAnsi="Times New Roman" w:cs="Times New Roman"/>
          <w:sz w:val="24"/>
          <w:szCs w:val="24"/>
        </w:rPr>
        <w:t>Manoux</w:t>
      </w:r>
      <w:proofErr w:type="spellEnd"/>
      <w:r w:rsidRPr="00EE5197">
        <w:rPr>
          <w:rFonts w:ascii="Times New Roman" w:hAnsi="Times New Roman" w:cs="Times New Roman"/>
          <w:sz w:val="24"/>
          <w:szCs w:val="24"/>
        </w:rPr>
        <w:t xml:space="preserve">, A., </w:t>
      </w:r>
      <w:proofErr w:type="spellStart"/>
      <w:r w:rsidRPr="00EE5197">
        <w:rPr>
          <w:rFonts w:ascii="Times New Roman" w:hAnsi="Times New Roman" w:cs="Times New Roman"/>
          <w:sz w:val="24"/>
          <w:szCs w:val="24"/>
        </w:rPr>
        <w:t>Fransson</w:t>
      </w:r>
      <w:proofErr w:type="spellEnd"/>
      <w:r w:rsidRPr="00EE5197">
        <w:rPr>
          <w:rFonts w:ascii="Times New Roman" w:hAnsi="Times New Roman" w:cs="Times New Roman"/>
          <w:sz w:val="24"/>
          <w:szCs w:val="24"/>
        </w:rPr>
        <w:t xml:space="preserve">, E. I., Alfredsson, L., </w:t>
      </w:r>
      <w:proofErr w:type="spellStart"/>
      <w:r w:rsidRPr="00EE5197">
        <w:rPr>
          <w:rFonts w:ascii="Times New Roman" w:hAnsi="Times New Roman" w:cs="Times New Roman"/>
          <w:sz w:val="24"/>
          <w:szCs w:val="24"/>
        </w:rPr>
        <w:t>Bjorner</w:t>
      </w:r>
      <w:proofErr w:type="spellEnd"/>
      <w:r w:rsidRPr="00EE5197">
        <w:rPr>
          <w:rFonts w:ascii="Times New Roman" w:hAnsi="Times New Roman" w:cs="Times New Roman"/>
          <w:sz w:val="24"/>
          <w:szCs w:val="24"/>
        </w:rPr>
        <w:t xml:space="preserve">, J. B., </w:t>
      </w:r>
      <w:proofErr w:type="spellStart"/>
      <w:r w:rsidRPr="00EE5197">
        <w:rPr>
          <w:rFonts w:ascii="Times New Roman" w:hAnsi="Times New Roman" w:cs="Times New Roman"/>
          <w:sz w:val="24"/>
          <w:szCs w:val="24"/>
        </w:rPr>
        <w:t>Borritz</w:t>
      </w:r>
      <w:proofErr w:type="spellEnd"/>
      <w:r w:rsidRPr="00EE5197">
        <w:rPr>
          <w:rFonts w:ascii="Times New Roman" w:hAnsi="Times New Roman" w:cs="Times New Roman"/>
          <w:sz w:val="24"/>
          <w:szCs w:val="24"/>
        </w:rPr>
        <w:t xml:space="preserve">, M., Burr, H., </w:t>
      </w:r>
      <w:proofErr w:type="spellStart"/>
      <w:r w:rsidRPr="00EE5197">
        <w:rPr>
          <w:rFonts w:ascii="Times New Roman" w:hAnsi="Times New Roman" w:cs="Times New Roman"/>
          <w:sz w:val="24"/>
          <w:szCs w:val="24"/>
        </w:rPr>
        <w:t>Casini</w:t>
      </w:r>
      <w:proofErr w:type="spellEnd"/>
      <w:r w:rsidRPr="00EE5197">
        <w:rPr>
          <w:rFonts w:ascii="Times New Roman" w:hAnsi="Times New Roman" w:cs="Times New Roman"/>
          <w:sz w:val="24"/>
          <w:szCs w:val="24"/>
        </w:rPr>
        <w:t xml:space="preserve">, A., Clays, E., </w:t>
      </w:r>
      <w:proofErr w:type="spellStart"/>
      <w:r w:rsidRPr="00EE5197">
        <w:rPr>
          <w:rFonts w:ascii="Times New Roman" w:hAnsi="Times New Roman" w:cs="Times New Roman"/>
          <w:sz w:val="24"/>
          <w:szCs w:val="24"/>
        </w:rPr>
        <w:t>Bacquer</w:t>
      </w:r>
      <w:proofErr w:type="spellEnd"/>
      <w:r w:rsidRPr="00EE5197">
        <w:rPr>
          <w:rFonts w:ascii="Times New Roman" w:hAnsi="Times New Roman" w:cs="Times New Roman"/>
          <w:sz w:val="24"/>
          <w:szCs w:val="24"/>
        </w:rPr>
        <w:t xml:space="preserve">, D. D., </w:t>
      </w:r>
      <w:proofErr w:type="spellStart"/>
      <w:r w:rsidRPr="00EE5197">
        <w:rPr>
          <w:rFonts w:ascii="Times New Roman" w:hAnsi="Times New Roman" w:cs="Times New Roman"/>
          <w:sz w:val="24"/>
          <w:szCs w:val="24"/>
        </w:rPr>
        <w:t>Dragano</w:t>
      </w:r>
      <w:proofErr w:type="spellEnd"/>
      <w:r w:rsidRPr="00EE5197">
        <w:rPr>
          <w:rFonts w:ascii="Times New Roman" w:hAnsi="Times New Roman" w:cs="Times New Roman"/>
          <w:sz w:val="24"/>
          <w:szCs w:val="24"/>
        </w:rPr>
        <w:t xml:space="preserve">, N., </w:t>
      </w:r>
      <w:proofErr w:type="spellStart"/>
      <w:r w:rsidRPr="00EE5197">
        <w:rPr>
          <w:rFonts w:ascii="Times New Roman" w:hAnsi="Times New Roman" w:cs="Times New Roman"/>
          <w:sz w:val="24"/>
          <w:szCs w:val="24"/>
        </w:rPr>
        <w:t>Erbel</w:t>
      </w:r>
      <w:proofErr w:type="spellEnd"/>
      <w:r w:rsidRPr="00EE5197">
        <w:rPr>
          <w:rFonts w:ascii="Times New Roman" w:hAnsi="Times New Roman" w:cs="Times New Roman"/>
          <w:sz w:val="24"/>
          <w:szCs w:val="24"/>
        </w:rPr>
        <w:t xml:space="preserve">, R., </w:t>
      </w:r>
      <w:proofErr w:type="spellStart"/>
      <w:r w:rsidRPr="00EE5197">
        <w:rPr>
          <w:rFonts w:ascii="Times New Roman" w:hAnsi="Times New Roman" w:cs="Times New Roman"/>
          <w:sz w:val="24"/>
          <w:szCs w:val="24"/>
        </w:rPr>
        <w:t>Geuskens</w:t>
      </w:r>
      <w:proofErr w:type="spellEnd"/>
      <w:r w:rsidRPr="00EE5197">
        <w:rPr>
          <w:rFonts w:ascii="Times New Roman" w:hAnsi="Times New Roman" w:cs="Times New Roman"/>
          <w:sz w:val="24"/>
          <w:szCs w:val="24"/>
        </w:rPr>
        <w:t xml:space="preserve">, G. A., Hamer, M., </w:t>
      </w:r>
      <w:proofErr w:type="spellStart"/>
      <w:r w:rsidRPr="00EE5197">
        <w:rPr>
          <w:rFonts w:ascii="Times New Roman" w:hAnsi="Times New Roman" w:cs="Times New Roman"/>
          <w:sz w:val="24"/>
          <w:szCs w:val="24"/>
        </w:rPr>
        <w:t>Hooftman</w:t>
      </w:r>
      <w:proofErr w:type="spellEnd"/>
      <w:r w:rsidRPr="00EE5197">
        <w:rPr>
          <w:rFonts w:ascii="Times New Roman" w:hAnsi="Times New Roman" w:cs="Times New Roman"/>
          <w:sz w:val="24"/>
          <w:szCs w:val="24"/>
        </w:rPr>
        <w:t xml:space="preserve">, W. E., </w:t>
      </w:r>
      <w:proofErr w:type="spellStart"/>
      <w:r w:rsidRPr="00EE5197">
        <w:rPr>
          <w:rFonts w:ascii="Times New Roman" w:hAnsi="Times New Roman" w:cs="Times New Roman"/>
          <w:sz w:val="24"/>
          <w:szCs w:val="24"/>
        </w:rPr>
        <w:t>Houtman</w:t>
      </w:r>
      <w:proofErr w:type="spellEnd"/>
      <w:r w:rsidRPr="00EE5197">
        <w:rPr>
          <w:rFonts w:ascii="Times New Roman" w:hAnsi="Times New Roman" w:cs="Times New Roman"/>
          <w:sz w:val="24"/>
          <w:szCs w:val="24"/>
        </w:rPr>
        <w:t xml:space="preserve">, I. L., </w:t>
      </w:r>
      <w:proofErr w:type="spellStart"/>
      <w:r w:rsidRPr="00EE5197">
        <w:rPr>
          <w:rFonts w:ascii="Times New Roman" w:hAnsi="Times New Roman" w:cs="Times New Roman"/>
          <w:sz w:val="24"/>
          <w:szCs w:val="24"/>
        </w:rPr>
        <w:t>Jöckel</w:t>
      </w:r>
      <w:proofErr w:type="spellEnd"/>
      <w:r w:rsidRPr="00EE5197">
        <w:rPr>
          <w:rFonts w:ascii="Times New Roman" w:hAnsi="Times New Roman" w:cs="Times New Roman"/>
          <w:sz w:val="24"/>
          <w:szCs w:val="24"/>
        </w:rPr>
        <w:t xml:space="preserve">, K.-H., … Virtanen, M. (2015). Long working hours and risk of coronary heart disease and stroke: A systematic review and meta-analysis of published and unpublished data for 603 838 individuals. </w:t>
      </w:r>
      <w:r w:rsidRPr="00EE5197">
        <w:rPr>
          <w:rFonts w:ascii="Times New Roman" w:hAnsi="Times New Roman" w:cs="Times New Roman"/>
          <w:i/>
          <w:iCs/>
          <w:sz w:val="24"/>
          <w:szCs w:val="24"/>
        </w:rPr>
        <w:t>The Lancet, 386</w:t>
      </w:r>
      <w:r w:rsidRPr="00EE5197">
        <w:rPr>
          <w:rFonts w:ascii="Times New Roman" w:hAnsi="Times New Roman" w:cs="Times New Roman"/>
          <w:sz w:val="24"/>
          <w:szCs w:val="24"/>
        </w:rPr>
        <w:t xml:space="preserve">(10005), 1739–1746. </w:t>
      </w:r>
      <w:hyperlink r:id="rId21" w:history="1">
        <w:r w:rsidRPr="00EE5197">
          <w:rPr>
            <w:rStyle w:val="Hyperlink"/>
            <w:rFonts w:ascii="Times New Roman" w:hAnsi="Times New Roman" w:cs="Times New Roman"/>
            <w:sz w:val="24"/>
            <w:szCs w:val="24"/>
          </w:rPr>
          <w:t>https://doi.org/10.1016/S0140-6736(15)60295-1</w:t>
        </w:r>
      </w:hyperlink>
    </w:p>
    <w:p w14:paraId="30F94884" w14:textId="06D9BC50" w:rsidR="002B000E" w:rsidRPr="00EE5197" w:rsidRDefault="002B000E"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Kivimaki</w:t>
      </w:r>
      <w:proofErr w:type="spellEnd"/>
      <w:r w:rsidRPr="00EE5197">
        <w:rPr>
          <w:rFonts w:ascii="Times New Roman" w:hAnsi="Times New Roman" w:cs="Times New Roman"/>
          <w:sz w:val="24"/>
          <w:szCs w:val="24"/>
        </w:rPr>
        <w:t xml:space="preserve">, M., &amp; Steptoe, A. (2018). Effects of stress on the development and progression of cardiovascular disease. </w:t>
      </w:r>
      <w:r w:rsidRPr="00EE5197">
        <w:rPr>
          <w:rFonts w:ascii="Times New Roman" w:hAnsi="Times New Roman" w:cs="Times New Roman"/>
          <w:i/>
          <w:iCs/>
          <w:sz w:val="24"/>
          <w:szCs w:val="24"/>
        </w:rPr>
        <w:t>Nature Reviews Cardiology, 15</w:t>
      </w:r>
      <w:r w:rsidRPr="00EE5197">
        <w:rPr>
          <w:rFonts w:ascii="Times New Roman" w:hAnsi="Times New Roman" w:cs="Times New Roman"/>
          <w:sz w:val="24"/>
          <w:szCs w:val="24"/>
        </w:rPr>
        <w:t xml:space="preserve">(4), 215–230. </w:t>
      </w:r>
      <w:hyperlink r:id="rId22" w:history="1">
        <w:r w:rsidRPr="00EE5197">
          <w:rPr>
            <w:rStyle w:val="Hyperlink"/>
            <w:rFonts w:ascii="Times New Roman" w:hAnsi="Times New Roman" w:cs="Times New Roman"/>
            <w:sz w:val="24"/>
            <w:szCs w:val="24"/>
          </w:rPr>
          <w:t>https://doi.org/10.1038/nrcardio.2017.189</w:t>
        </w:r>
      </w:hyperlink>
    </w:p>
    <w:p w14:paraId="2C5160ED" w14:textId="4DEA9C3F" w:rsidR="000C281C" w:rsidRPr="00EE5197" w:rsidRDefault="00A71CAF"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Lee, D.-W., Hong, Y.-C., Min, K.-B., Kim, T.-S., Kim, M.-S., &amp; Kang, M.-Y. (2016). The effect of long working hours on 10-year risk of coronary heart disease and stroke in the Korean population: The Korea National Health and Nutrition Examination Survey (KNHANES), </w:t>
      </w:r>
      <w:r w:rsidRPr="00EE5197">
        <w:rPr>
          <w:rFonts w:ascii="Times New Roman" w:hAnsi="Times New Roman" w:cs="Times New Roman"/>
          <w:sz w:val="24"/>
          <w:szCs w:val="24"/>
        </w:rPr>
        <w:lastRenderedPageBreak/>
        <w:t xml:space="preserve">2007 to 2013. </w:t>
      </w:r>
      <w:r w:rsidRPr="00EE5197">
        <w:rPr>
          <w:rFonts w:ascii="Times New Roman" w:hAnsi="Times New Roman" w:cs="Times New Roman"/>
          <w:i/>
          <w:iCs/>
          <w:sz w:val="24"/>
          <w:szCs w:val="24"/>
        </w:rPr>
        <w:t>Annals of Occupational and Environmental Medicine, 28</w:t>
      </w:r>
      <w:r w:rsidRPr="00EE5197">
        <w:rPr>
          <w:rFonts w:ascii="Times New Roman" w:hAnsi="Times New Roman" w:cs="Times New Roman"/>
          <w:sz w:val="24"/>
          <w:szCs w:val="24"/>
        </w:rPr>
        <w:t xml:space="preserve">(1). </w:t>
      </w:r>
      <w:hyperlink r:id="rId23" w:history="1">
        <w:r w:rsidRPr="00EE5197">
          <w:rPr>
            <w:rStyle w:val="Hyperlink"/>
            <w:rFonts w:ascii="Times New Roman" w:hAnsi="Times New Roman" w:cs="Times New Roman"/>
            <w:sz w:val="24"/>
            <w:szCs w:val="24"/>
          </w:rPr>
          <w:t>https://doi.org/10.1186/s40557-016-0149-5</w:t>
        </w:r>
      </w:hyperlink>
    </w:p>
    <w:p w14:paraId="3C78FD05" w14:textId="5E7345A9" w:rsidR="002F3715" w:rsidRPr="00EE5197" w:rsidRDefault="002F3715"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Lemke, M. K., </w:t>
      </w:r>
      <w:proofErr w:type="spellStart"/>
      <w:r w:rsidRPr="00EE5197">
        <w:rPr>
          <w:rFonts w:ascii="Times New Roman" w:hAnsi="Times New Roman" w:cs="Times New Roman"/>
          <w:sz w:val="24"/>
          <w:szCs w:val="24"/>
        </w:rPr>
        <w:t>Apostolopoulos</w:t>
      </w:r>
      <w:proofErr w:type="spellEnd"/>
      <w:r w:rsidRPr="00EE5197">
        <w:rPr>
          <w:rFonts w:ascii="Times New Roman" w:hAnsi="Times New Roman" w:cs="Times New Roman"/>
          <w:sz w:val="24"/>
          <w:szCs w:val="24"/>
        </w:rPr>
        <w:t xml:space="preserve">, Y., Hege, A., Wideman, L., &amp; Sönmez, S. (2017). Work, sleep, and cholesterol levels of U.S. long-haul truck drivers. </w:t>
      </w:r>
      <w:r w:rsidRPr="00EE5197">
        <w:rPr>
          <w:rFonts w:ascii="Times New Roman" w:hAnsi="Times New Roman" w:cs="Times New Roman"/>
          <w:i/>
          <w:iCs/>
          <w:sz w:val="24"/>
          <w:szCs w:val="24"/>
        </w:rPr>
        <w:t>Industrial Health, 55</w:t>
      </w:r>
      <w:r w:rsidRPr="00EE5197">
        <w:rPr>
          <w:rFonts w:ascii="Times New Roman" w:hAnsi="Times New Roman" w:cs="Times New Roman"/>
          <w:sz w:val="24"/>
          <w:szCs w:val="24"/>
        </w:rPr>
        <w:t xml:space="preserve">(2), 149–161. </w:t>
      </w:r>
      <w:hyperlink r:id="rId24" w:history="1">
        <w:r w:rsidRPr="00EE5197">
          <w:rPr>
            <w:rStyle w:val="Hyperlink"/>
            <w:rFonts w:ascii="Times New Roman" w:hAnsi="Times New Roman" w:cs="Times New Roman"/>
            <w:sz w:val="24"/>
            <w:szCs w:val="24"/>
          </w:rPr>
          <w:t>https://doi.org/10.2486/indhealth.2016-0127</w:t>
        </w:r>
      </w:hyperlink>
    </w:p>
    <w:p w14:paraId="68624920" w14:textId="45BE0F84" w:rsidR="00BC5A80" w:rsidRPr="00EE5197" w:rsidRDefault="00BB6421"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National Institutes of Health. (2001, May). ATP III Guidelines At-A-Glance Quick Desk Reference. </w:t>
      </w:r>
      <w:r w:rsidRPr="00EE5197">
        <w:rPr>
          <w:rFonts w:ascii="Times New Roman" w:hAnsi="Times New Roman" w:cs="Times New Roman"/>
          <w:i/>
          <w:iCs/>
          <w:sz w:val="24"/>
          <w:szCs w:val="24"/>
        </w:rPr>
        <w:t>National Heart, Lung, and Blood Institute</w:t>
      </w:r>
      <w:r w:rsidRPr="00EE5197">
        <w:rPr>
          <w:rFonts w:ascii="Times New Roman" w:hAnsi="Times New Roman" w:cs="Times New Roman"/>
          <w:sz w:val="24"/>
          <w:szCs w:val="24"/>
        </w:rPr>
        <w:t xml:space="preserve">. </w:t>
      </w:r>
      <w:hyperlink r:id="rId25" w:history="1">
        <w:r w:rsidRPr="00EE5197">
          <w:rPr>
            <w:rStyle w:val="Hyperlink"/>
            <w:rFonts w:ascii="Times New Roman" w:hAnsi="Times New Roman" w:cs="Times New Roman"/>
            <w:sz w:val="24"/>
            <w:szCs w:val="24"/>
          </w:rPr>
          <w:t>https://www.nhlbi.nih.gov/health-topics/all-publications-and-resources/atp-iii-glance-quick-desk-reference</w:t>
        </w:r>
      </w:hyperlink>
    </w:p>
    <w:p w14:paraId="2766134C" w14:textId="7E15FB37" w:rsidR="00F4548F" w:rsidRPr="00EE5197" w:rsidRDefault="00F4548F"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Patient Protection and Affordable Care Act of 2010, </w:t>
      </w:r>
      <w:r w:rsidR="0022736E" w:rsidRPr="00EE5197">
        <w:rPr>
          <w:rFonts w:ascii="Times New Roman" w:hAnsi="Times New Roman" w:cs="Times New Roman"/>
          <w:sz w:val="24"/>
          <w:szCs w:val="24"/>
        </w:rPr>
        <w:t>42 U.S.C. §18001</w:t>
      </w:r>
      <w:r w:rsidR="00050A59" w:rsidRPr="00EE5197">
        <w:rPr>
          <w:rFonts w:ascii="Times New Roman" w:hAnsi="Times New Roman" w:cs="Times New Roman"/>
          <w:sz w:val="24"/>
          <w:szCs w:val="24"/>
        </w:rPr>
        <w:t>.</w:t>
      </w:r>
    </w:p>
    <w:p w14:paraId="2C535E6C" w14:textId="5E9A6ADE" w:rsidR="00405C63" w:rsidRPr="00EE5197" w:rsidRDefault="00405C63"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Reynolds, A. C., Bucks, R. S., Paterson, J. L., Ferguson, S. A., Mori, T. A., McArdle, N., Straker, L., Beilin, L. J., &amp; Eastwood, P. R. (2018). Working (longer than) 9 to 5: Are there cardiometabolic health risks for young Australian workers who report longer than 38-h working weeks? </w:t>
      </w:r>
      <w:r w:rsidRPr="00EE5197">
        <w:rPr>
          <w:rFonts w:ascii="Times New Roman" w:hAnsi="Times New Roman" w:cs="Times New Roman"/>
          <w:i/>
          <w:iCs/>
          <w:sz w:val="24"/>
          <w:szCs w:val="24"/>
        </w:rPr>
        <w:t>International Archives of Occupational and Environmental Health, 91</w:t>
      </w:r>
      <w:r w:rsidRPr="00EE5197">
        <w:rPr>
          <w:rFonts w:ascii="Times New Roman" w:hAnsi="Times New Roman" w:cs="Times New Roman"/>
          <w:sz w:val="24"/>
          <w:szCs w:val="24"/>
        </w:rPr>
        <w:t xml:space="preserve">(4), 403–412. </w:t>
      </w:r>
      <w:hyperlink r:id="rId26" w:history="1">
        <w:r w:rsidRPr="00EE5197">
          <w:rPr>
            <w:rStyle w:val="Hyperlink"/>
            <w:rFonts w:ascii="Times New Roman" w:hAnsi="Times New Roman" w:cs="Times New Roman"/>
            <w:sz w:val="24"/>
            <w:szCs w:val="24"/>
          </w:rPr>
          <w:t>https://doi.org/10.1007/s00420-018-1289-4</w:t>
        </w:r>
      </w:hyperlink>
    </w:p>
    <w:p w14:paraId="4CC2E987" w14:textId="7A42F091" w:rsidR="003221ED" w:rsidRPr="00EE5197" w:rsidRDefault="003221ED"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Rivera, A. S., </w:t>
      </w:r>
      <w:proofErr w:type="spellStart"/>
      <w:r w:rsidRPr="00EE5197">
        <w:rPr>
          <w:rFonts w:ascii="Times New Roman" w:hAnsi="Times New Roman" w:cs="Times New Roman"/>
          <w:sz w:val="24"/>
          <w:szCs w:val="24"/>
        </w:rPr>
        <w:t>Akanbi</w:t>
      </w:r>
      <w:proofErr w:type="spellEnd"/>
      <w:r w:rsidRPr="00EE5197">
        <w:rPr>
          <w:rFonts w:ascii="Times New Roman" w:hAnsi="Times New Roman" w:cs="Times New Roman"/>
          <w:sz w:val="24"/>
          <w:szCs w:val="24"/>
        </w:rPr>
        <w:t xml:space="preserve">, M., </w:t>
      </w:r>
      <w:proofErr w:type="spellStart"/>
      <w:r w:rsidRPr="00EE5197">
        <w:rPr>
          <w:rFonts w:ascii="Times New Roman" w:hAnsi="Times New Roman" w:cs="Times New Roman"/>
          <w:sz w:val="24"/>
          <w:szCs w:val="24"/>
        </w:rPr>
        <w:t>O’Dwyer</w:t>
      </w:r>
      <w:proofErr w:type="spellEnd"/>
      <w:r w:rsidRPr="00EE5197">
        <w:rPr>
          <w:rFonts w:ascii="Times New Roman" w:hAnsi="Times New Roman" w:cs="Times New Roman"/>
          <w:sz w:val="24"/>
          <w:szCs w:val="24"/>
        </w:rPr>
        <w:t xml:space="preserve">, L. C., &amp; McHugh, M. (2020). Shift work and long work hours and their association with chronic health conditions: A systematic review of systematic reviews with meta-analyses. </w:t>
      </w:r>
      <w:r w:rsidRPr="00EE5197">
        <w:rPr>
          <w:rFonts w:ascii="Times New Roman" w:hAnsi="Times New Roman" w:cs="Times New Roman"/>
          <w:i/>
          <w:iCs/>
          <w:sz w:val="24"/>
          <w:szCs w:val="24"/>
        </w:rPr>
        <w:t>PLOS ONE, 15</w:t>
      </w:r>
      <w:r w:rsidRPr="00EE5197">
        <w:rPr>
          <w:rFonts w:ascii="Times New Roman" w:hAnsi="Times New Roman" w:cs="Times New Roman"/>
          <w:sz w:val="24"/>
          <w:szCs w:val="24"/>
        </w:rPr>
        <w:t xml:space="preserve">(4), e0231037. </w:t>
      </w:r>
      <w:hyperlink r:id="rId27" w:history="1">
        <w:r w:rsidR="00B4028B" w:rsidRPr="00EE5197">
          <w:rPr>
            <w:rStyle w:val="Hyperlink"/>
            <w:rFonts w:ascii="Times New Roman" w:hAnsi="Times New Roman" w:cs="Times New Roman"/>
            <w:sz w:val="24"/>
            <w:szCs w:val="24"/>
          </w:rPr>
          <w:t>https://doi.org/10.1371/journal.pone.0231037</w:t>
        </w:r>
      </w:hyperlink>
    </w:p>
    <w:p w14:paraId="7513F630" w14:textId="14066E12" w:rsidR="00FD2256" w:rsidRPr="00EE5197" w:rsidRDefault="00121F2E"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Sasaki, T., Iwasaki, K., Oka, T., &amp; </w:t>
      </w:r>
      <w:proofErr w:type="spellStart"/>
      <w:r w:rsidRPr="00EE5197">
        <w:rPr>
          <w:rFonts w:ascii="Times New Roman" w:hAnsi="Times New Roman" w:cs="Times New Roman"/>
          <w:sz w:val="24"/>
          <w:szCs w:val="24"/>
        </w:rPr>
        <w:t>Hisanaga</w:t>
      </w:r>
      <w:proofErr w:type="spellEnd"/>
      <w:r w:rsidRPr="00EE5197">
        <w:rPr>
          <w:rFonts w:ascii="Times New Roman" w:hAnsi="Times New Roman" w:cs="Times New Roman"/>
          <w:sz w:val="24"/>
          <w:szCs w:val="24"/>
        </w:rPr>
        <w:t xml:space="preserve">, N. (1999). Association of Working Hours with Biological Indices Related to the Cardiovascular System among Engineers in a Machinery Manufacturing Company. </w:t>
      </w:r>
      <w:r w:rsidRPr="00EE5197">
        <w:rPr>
          <w:rFonts w:ascii="Times New Roman" w:hAnsi="Times New Roman" w:cs="Times New Roman"/>
          <w:i/>
          <w:iCs/>
          <w:sz w:val="24"/>
          <w:szCs w:val="24"/>
        </w:rPr>
        <w:t>Industrial Health, 37</w:t>
      </w:r>
      <w:r w:rsidRPr="00EE5197">
        <w:rPr>
          <w:rFonts w:ascii="Times New Roman" w:hAnsi="Times New Roman" w:cs="Times New Roman"/>
          <w:sz w:val="24"/>
          <w:szCs w:val="24"/>
        </w:rPr>
        <w:t xml:space="preserve">(4), 457–463. </w:t>
      </w:r>
      <w:hyperlink r:id="rId28" w:history="1">
        <w:r w:rsidRPr="00EE5197">
          <w:rPr>
            <w:rStyle w:val="Hyperlink"/>
            <w:rFonts w:ascii="Times New Roman" w:hAnsi="Times New Roman" w:cs="Times New Roman"/>
            <w:sz w:val="24"/>
            <w:szCs w:val="24"/>
          </w:rPr>
          <w:t>https://doi.org/10.2486/indhealth.37.457</w:t>
        </w:r>
      </w:hyperlink>
    </w:p>
    <w:p w14:paraId="3AE0E00E" w14:textId="2C2EE34A" w:rsidR="00B4028B" w:rsidRPr="00EE5197" w:rsidRDefault="00237691"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The Fair</w:t>
      </w:r>
      <w:r w:rsidR="00B4028B" w:rsidRPr="00EE5197">
        <w:rPr>
          <w:rFonts w:ascii="Times New Roman" w:hAnsi="Times New Roman" w:cs="Times New Roman"/>
          <w:sz w:val="24"/>
          <w:szCs w:val="24"/>
        </w:rPr>
        <w:t xml:space="preserve"> Labor Standards Act of 1938,</w:t>
      </w:r>
      <w:r w:rsidRPr="00EE5197">
        <w:rPr>
          <w:rFonts w:ascii="Times New Roman" w:hAnsi="Times New Roman" w:cs="Times New Roman"/>
          <w:sz w:val="24"/>
          <w:szCs w:val="24"/>
        </w:rPr>
        <w:t xml:space="preserve"> </w:t>
      </w:r>
      <w:r w:rsidR="00B4028B" w:rsidRPr="00EE5197">
        <w:rPr>
          <w:rFonts w:ascii="Times New Roman" w:hAnsi="Times New Roman" w:cs="Times New Roman"/>
          <w:sz w:val="24"/>
          <w:szCs w:val="24"/>
        </w:rPr>
        <w:t xml:space="preserve">29 U.S.C. </w:t>
      </w:r>
      <w:r w:rsidRPr="00EE5197">
        <w:rPr>
          <w:rFonts w:ascii="Times New Roman" w:hAnsi="Times New Roman" w:cs="Times New Roman"/>
          <w:sz w:val="24"/>
          <w:szCs w:val="24"/>
        </w:rPr>
        <w:t xml:space="preserve">§ </w:t>
      </w:r>
      <w:r w:rsidR="00B4028B" w:rsidRPr="00EE5197">
        <w:rPr>
          <w:rFonts w:ascii="Times New Roman" w:hAnsi="Times New Roman" w:cs="Times New Roman"/>
          <w:sz w:val="24"/>
          <w:szCs w:val="24"/>
        </w:rPr>
        <w:t xml:space="preserve">201, </w:t>
      </w:r>
      <w:r w:rsidR="00B4028B" w:rsidRPr="00EE5197">
        <w:rPr>
          <w:rFonts w:ascii="Times New Roman" w:hAnsi="Times New Roman" w:cs="Times New Roman"/>
          <w:i/>
          <w:iCs/>
          <w:sz w:val="24"/>
          <w:szCs w:val="24"/>
        </w:rPr>
        <w:t>et seq</w:t>
      </w:r>
      <w:r w:rsidR="00B4028B" w:rsidRPr="00EE5197">
        <w:rPr>
          <w:rFonts w:ascii="Times New Roman" w:hAnsi="Times New Roman" w:cs="Times New Roman"/>
          <w:sz w:val="24"/>
          <w:szCs w:val="24"/>
        </w:rPr>
        <w:t>.</w:t>
      </w:r>
      <w:r w:rsidR="001F14D9" w:rsidRPr="00EE5197">
        <w:rPr>
          <w:rFonts w:ascii="Times New Roman" w:hAnsi="Times New Roman" w:cs="Times New Roman"/>
          <w:sz w:val="24"/>
          <w:szCs w:val="24"/>
        </w:rPr>
        <w:t xml:space="preserve"> (1938).</w:t>
      </w:r>
    </w:p>
    <w:p w14:paraId="1DD2494E" w14:textId="290A691F" w:rsidR="00841325" w:rsidRPr="00EE5197" w:rsidRDefault="00841325"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U.S. Bureau of Labor Statistics. (</w:t>
      </w:r>
      <w:r w:rsidR="00455609" w:rsidRPr="00EE5197">
        <w:rPr>
          <w:rFonts w:ascii="Times New Roman" w:hAnsi="Times New Roman" w:cs="Times New Roman"/>
          <w:sz w:val="24"/>
          <w:szCs w:val="24"/>
        </w:rPr>
        <w:t xml:space="preserve">2019). </w:t>
      </w:r>
      <w:r w:rsidR="00030FA8" w:rsidRPr="00EE5197">
        <w:rPr>
          <w:rFonts w:ascii="Times New Roman" w:hAnsi="Times New Roman" w:cs="Times New Roman"/>
          <w:sz w:val="24"/>
          <w:szCs w:val="24"/>
        </w:rPr>
        <w:t xml:space="preserve">Data Retrieval: American Time Use Survey (ATUS). </w:t>
      </w:r>
      <w:r w:rsidR="00030FA8" w:rsidRPr="00EE5197">
        <w:rPr>
          <w:rFonts w:ascii="Times New Roman" w:hAnsi="Times New Roman" w:cs="Times New Roman"/>
          <w:i/>
          <w:iCs/>
          <w:sz w:val="24"/>
          <w:szCs w:val="24"/>
        </w:rPr>
        <w:t>Bureau of Labor Statistics Data</w:t>
      </w:r>
      <w:r w:rsidR="00030FA8" w:rsidRPr="00EE5197">
        <w:rPr>
          <w:rFonts w:ascii="Times New Roman" w:hAnsi="Times New Roman" w:cs="Times New Roman"/>
          <w:sz w:val="24"/>
          <w:szCs w:val="24"/>
        </w:rPr>
        <w:t xml:space="preserve">. </w:t>
      </w:r>
      <w:hyperlink r:id="rId29" w:history="1">
        <w:r w:rsidR="00030FA8" w:rsidRPr="00EE5197">
          <w:rPr>
            <w:rStyle w:val="Hyperlink"/>
            <w:rFonts w:ascii="Times New Roman" w:hAnsi="Times New Roman" w:cs="Times New Roman"/>
            <w:sz w:val="24"/>
            <w:szCs w:val="24"/>
          </w:rPr>
          <w:t>https://www.bls.gov/webapps/legacy/tustab4.htm</w:t>
        </w:r>
      </w:hyperlink>
    </w:p>
    <w:p w14:paraId="5C0FED43" w14:textId="346385A0" w:rsidR="00C470F7" w:rsidRPr="00EE5197" w:rsidRDefault="000740F2"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Virani, S. S., Alonso, A., Aparicio, H. J., Benjamin, E. J., </w:t>
      </w:r>
      <w:proofErr w:type="spellStart"/>
      <w:r w:rsidRPr="00EE5197">
        <w:rPr>
          <w:rFonts w:ascii="Times New Roman" w:hAnsi="Times New Roman" w:cs="Times New Roman"/>
          <w:sz w:val="24"/>
          <w:szCs w:val="24"/>
        </w:rPr>
        <w:t>Bittencourt</w:t>
      </w:r>
      <w:proofErr w:type="spellEnd"/>
      <w:r w:rsidRPr="00EE5197">
        <w:rPr>
          <w:rFonts w:ascii="Times New Roman" w:hAnsi="Times New Roman" w:cs="Times New Roman"/>
          <w:sz w:val="24"/>
          <w:szCs w:val="24"/>
        </w:rPr>
        <w:t xml:space="preserve">, M. S., Callaway, C. W., Carson, A. P., Chamberlain, A. M., Cheng, S., </w:t>
      </w:r>
      <w:proofErr w:type="spellStart"/>
      <w:r w:rsidRPr="00EE5197">
        <w:rPr>
          <w:rFonts w:ascii="Times New Roman" w:hAnsi="Times New Roman" w:cs="Times New Roman"/>
          <w:sz w:val="24"/>
          <w:szCs w:val="24"/>
        </w:rPr>
        <w:t>Delling</w:t>
      </w:r>
      <w:proofErr w:type="spellEnd"/>
      <w:r w:rsidRPr="00EE5197">
        <w:rPr>
          <w:rFonts w:ascii="Times New Roman" w:hAnsi="Times New Roman" w:cs="Times New Roman"/>
          <w:sz w:val="24"/>
          <w:szCs w:val="24"/>
        </w:rPr>
        <w:t xml:space="preserve">, F. N., Elkind, M. S. V., Evenson, K. R., Ferguson, J. F., Gupta, D. K., Khan, S. S., </w:t>
      </w:r>
      <w:proofErr w:type="spellStart"/>
      <w:r w:rsidRPr="00EE5197">
        <w:rPr>
          <w:rFonts w:ascii="Times New Roman" w:hAnsi="Times New Roman" w:cs="Times New Roman"/>
          <w:sz w:val="24"/>
          <w:szCs w:val="24"/>
        </w:rPr>
        <w:t>Kissela</w:t>
      </w:r>
      <w:proofErr w:type="spellEnd"/>
      <w:r w:rsidRPr="00EE5197">
        <w:rPr>
          <w:rFonts w:ascii="Times New Roman" w:hAnsi="Times New Roman" w:cs="Times New Roman"/>
          <w:sz w:val="24"/>
          <w:szCs w:val="24"/>
        </w:rPr>
        <w:t xml:space="preserve">, B. M., Knutson, K. L., Lee, C. </w:t>
      </w:r>
      <w:r w:rsidRPr="00EE5197">
        <w:rPr>
          <w:rFonts w:ascii="Times New Roman" w:hAnsi="Times New Roman" w:cs="Times New Roman"/>
          <w:sz w:val="24"/>
          <w:szCs w:val="24"/>
        </w:rPr>
        <w:lastRenderedPageBreak/>
        <w:t>D., Lewis, T. T., …</w:t>
      </w:r>
      <w:r w:rsidR="00794F31" w:rsidRPr="00EE5197">
        <w:rPr>
          <w:rFonts w:ascii="Times New Roman" w:hAnsi="Times New Roman" w:cs="Times New Roman"/>
          <w:sz w:val="24"/>
          <w:szCs w:val="24"/>
        </w:rPr>
        <w:t xml:space="preserve"> Tsao, C. W.</w:t>
      </w:r>
      <w:r w:rsidRPr="00EE5197">
        <w:rPr>
          <w:rFonts w:ascii="Times New Roman" w:hAnsi="Times New Roman" w:cs="Times New Roman"/>
          <w:sz w:val="24"/>
          <w:szCs w:val="24"/>
        </w:rPr>
        <w:t xml:space="preserve"> (2021). Heart Disease and Stroke Statistics—2021 Update. </w:t>
      </w:r>
      <w:r w:rsidRPr="00EE5197">
        <w:rPr>
          <w:rFonts w:ascii="Times New Roman" w:hAnsi="Times New Roman" w:cs="Times New Roman"/>
          <w:i/>
          <w:iCs/>
          <w:sz w:val="24"/>
          <w:szCs w:val="24"/>
        </w:rPr>
        <w:t>Circulation, 143</w:t>
      </w:r>
      <w:r w:rsidRPr="00EE5197">
        <w:rPr>
          <w:rFonts w:ascii="Times New Roman" w:hAnsi="Times New Roman" w:cs="Times New Roman"/>
          <w:sz w:val="24"/>
          <w:szCs w:val="24"/>
        </w:rPr>
        <w:t xml:space="preserve">(8), 254–743. </w:t>
      </w:r>
      <w:hyperlink r:id="rId30" w:history="1">
        <w:r w:rsidR="00D924DE" w:rsidRPr="00EE5197">
          <w:rPr>
            <w:rStyle w:val="Hyperlink"/>
            <w:rFonts w:ascii="Times New Roman" w:hAnsi="Times New Roman" w:cs="Times New Roman"/>
            <w:sz w:val="24"/>
            <w:szCs w:val="24"/>
          </w:rPr>
          <w:t>https://doi.org/10.1161/CIR.0000000000000950</w:t>
        </w:r>
      </w:hyperlink>
    </w:p>
    <w:p w14:paraId="7403ACF0" w14:textId="2C0EE751" w:rsidR="002C51E4" w:rsidRPr="00EE5197" w:rsidRDefault="002C51E4"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Virtanen, M., Magnusson Hansson, L., Goldberg, M., Zins, M., Stenholm, S., </w:t>
      </w:r>
      <w:proofErr w:type="spellStart"/>
      <w:r w:rsidRPr="00EE5197">
        <w:rPr>
          <w:rFonts w:ascii="Times New Roman" w:hAnsi="Times New Roman" w:cs="Times New Roman"/>
          <w:sz w:val="24"/>
          <w:szCs w:val="24"/>
        </w:rPr>
        <w:t>Vahtera</w:t>
      </w:r>
      <w:proofErr w:type="spellEnd"/>
      <w:r w:rsidRPr="00EE5197">
        <w:rPr>
          <w:rFonts w:ascii="Times New Roman" w:hAnsi="Times New Roman" w:cs="Times New Roman"/>
          <w:sz w:val="24"/>
          <w:szCs w:val="24"/>
        </w:rPr>
        <w:t xml:space="preserve">, J., </w:t>
      </w:r>
      <w:proofErr w:type="spellStart"/>
      <w:r w:rsidRPr="00EE5197">
        <w:rPr>
          <w:rFonts w:ascii="Times New Roman" w:hAnsi="Times New Roman" w:cs="Times New Roman"/>
          <w:sz w:val="24"/>
          <w:szCs w:val="24"/>
        </w:rPr>
        <w:t>Westerlund</w:t>
      </w:r>
      <w:proofErr w:type="spellEnd"/>
      <w:r w:rsidRPr="00EE5197">
        <w:rPr>
          <w:rFonts w:ascii="Times New Roman" w:hAnsi="Times New Roman" w:cs="Times New Roman"/>
          <w:sz w:val="24"/>
          <w:szCs w:val="24"/>
        </w:rPr>
        <w:t xml:space="preserve">, H., &amp; </w:t>
      </w:r>
      <w:proofErr w:type="spellStart"/>
      <w:r w:rsidRPr="00EE5197">
        <w:rPr>
          <w:rFonts w:ascii="Times New Roman" w:hAnsi="Times New Roman" w:cs="Times New Roman"/>
          <w:sz w:val="24"/>
          <w:szCs w:val="24"/>
        </w:rPr>
        <w:t>Kivimäki</w:t>
      </w:r>
      <w:proofErr w:type="spellEnd"/>
      <w:r w:rsidRPr="00EE5197">
        <w:rPr>
          <w:rFonts w:ascii="Times New Roman" w:hAnsi="Times New Roman" w:cs="Times New Roman"/>
          <w:sz w:val="24"/>
          <w:szCs w:val="24"/>
        </w:rPr>
        <w:t xml:space="preserve">, M. (2019). Long working hours, anthropometry, lung function, blood pressure and blood-based biomarkers: Cross-sectional findings from the CONSTANCES study. </w:t>
      </w:r>
      <w:r w:rsidRPr="00EE5197">
        <w:rPr>
          <w:rFonts w:ascii="Times New Roman" w:hAnsi="Times New Roman" w:cs="Times New Roman"/>
          <w:i/>
          <w:iCs/>
          <w:sz w:val="24"/>
          <w:szCs w:val="24"/>
        </w:rPr>
        <w:t>Journal of Epidemiology and Community Health, 73</w:t>
      </w:r>
      <w:r w:rsidRPr="00EE5197">
        <w:rPr>
          <w:rFonts w:ascii="Times New Roman" w:hAnsi="Times New Roman" w:cs="Times New Roman"/>
          <w:sz w:val="24"/>
          <w:szCs w:val="24"/>
        </w:rPr>
        <w:t xml:space="preserve">(2), 130–135. </w:t>
      </w:r>
      <w:hyperlink r:id="rId31" w:history="1">
        <w:r w:rsidRPr="00EE5197">
          <w:rPr>
            <w:rStyle w:val="Hyperlink"/>
            <w:rFonts w:ascii="Times New Roman" w:hAnsi="Times New Roman" w:cs="Times New Roman"/>
            <w:sz w:val="24"/>
            <w:szCs w:val="24"/>
          </w:rPr>
          <w:t>https://doi.org/10.1136/jech-2018-210943</w:t>
        </w:r>
      </w:hyperlink>
    </w:p>
    <w:p w14:paraId="1A4EBC72" w14:textId="7FBE3CE7" w:rsidR="00D924DE" w:rsidRPr="00EE5197" w:rsidRDefault="005E482B"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Your Europe. (2021, April).</w:t>
      </w:r>
      <w:r w:rsidR="003934B4" w:rsidRPr="00EE5197">
        <w:rPr>
          <w:rFonts w:ascii="Times New Roman" w:hAnsi="Times New Roman" w:cs="Times New Roman"/>
          <w:sz w:val="24"/>
          <w:szCs w:val="24"/>
        </w:rPr>
        <w:t xml:space="preserve"> </w:t>
      </w:r>
      <w:r w:rsidR="003934B4" w:rsidRPr="00EE5197">
        <w:rPr>
          <w:rFonts w:ascii="Times New Roman" w:hAnsi="Times New Roman" w:cs="Times New Roman"/>
          <w:i/>
          <w:iCs/>
          <w:sz w:val="24"/>
          <w:szCs w:val="24"/>
        </w:rPr>
        <w:t>Working Hours</w:t>
      </w:r>
      <w:r w:rsidR="003934B4" w:rsidRPr="00EE5197">
        <w:rPr>
          <w:rFonts w:ascii="Times New Roman" w:hAnsi="Times New Roman" w:cs="Times New Roman"/>
          <w:sz w:val="24"/>
          <w:szCs w:val="24"/>
        </w:rPr>
        <w:t>.</w:t>
      </w:r>
      <w:r w:rsidRPr="00EE5197">
        <w:rPr>
          <w:rFonts w:ascii="Times New Roman" w:hAnsi="Times New Roman" w:cs="Times New Roman"/>
          <w:sz w:val="24"/>
          <w:szCs w:val="24"/>
        </w:rPr>
        <w:t xml:space="preserve"> Working hours in EU: What are the minimum standards?</w:t>
      </w:r>
      <w:r w:rsidR="00192D75" w:rsidRPr="00EE5197">
        <w:rPr>
          <w:rFonts w:ascii="Times New Roman" w:hAnsi="Times New Roman" w:cs="Times New Roman"/>
          <w:sz w:val="24"/>
          <w:szCs w:val="24"/>
        </w:rPr>
        <w:t xml:space="preserve"> </w:t>
      </w:r>
      <w:hyperlink r:id="rId32" w:history="1">
        <w:r w:rsidR="00192D75" w:rsidRPr="00EE5197">
          <w:rPr>
            <w:rStyle w:val="Hyperlink"/>
            <w:rFonts w:ascii="Times New Roman" w:hAnsi="Times New Roman" w:cs="Times New Roman"/>
            <w:sz w:val="24"/>
            <w:szCs w:val="24"/>
          </w:rPr>
          <w:t>https://europa.eu/youreurope/business/human-resources/working-hours-holiday-leave/working-hours/index_en.htm</w:t>
        </w:r>
      </w:hyperlink>
    </w:p>
    <w:p w14:paraId="57B0F09F" w14:textId="0BB9F684" w:rsidR="006C2F23" w:rsidRPr="00EE5197" w:rsidRDefault="006C2F23"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br w:type="page"/>
      </w:r>
    </w:p>
    <w:p w14:paraId="7832D022" w14:textId="737F5685" w:rsidR="00BB6421" w:rsidRPr="00EE5197" w:rsidRDefault="006C2F23" w:rsidP="00F3731A">
      <w:pPr>
        <w:jc w:val="center"/>
        <w:rPr>
          <w:rFonts w:ascii="Times New Roman" w:hAnsi="Times New Roman" w:cs="Times New Roman"/>
          <w:b/>
          <w:bCs/>
          <w:sz w:val="24"/>
          <w:szCs w:val="24"/>
        </w:rPr>
      </w:pPr>
      <w:r w:rsidRPr="00EE5197">
        <w:rPr>
          <w:rFonts w:ascii="Times New Roman" w:hAnsi="Times New Roman" w:cs="Times New Roman"/>
          <w:b/>
          <w:bCs/>
          <w:sz w:val="24"/>
          <w:szCs w:val="24"/>
        </w:rPr>
        <w:lastRenderedPageBreak/>
        <w:t>CODEBOOK</w:t>
      </w:r>
    </w:p>
    <w:tbl>
      <w:tblPr>
        <w:tblStyle w:val="TableGrid"/>
        <w:tblW w:w="0" w:type="auto"/>
        <w:tblLook w:val="04A0" w:firstRow="1" w:lastRow="0" w:firstColumn="1" w:lastColumn="0" w:noHBand="0" w:noVBand="1"/>
      </w:tblPr>
      <w:tblGrid>
        <w:gridCol w:w="3116"/>
        <w:gridCol w:w="3117"/>
        <w:gridCol w:w="3117"/>
      </w:tblGrid>
      <w:tr w:rsidR="005C2367" w:rsidRPr="00EE5197" w14:paraId="422AD4D7" w14:textId="77777777" w:rsidTr="00777408">
        <w:tc>
          <w:tcPr>
            <w:tcW w:w="3116" w:type="dxa"/>
          </w:tcPr>
          <w:p w14:paraId="23745F61"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Variable Description</w:t>
            </w:r>
          </w:p>
        </w:tc>
        <w:tc>
          <w:tcPr>
            <w:tcW w:w="3117" w:type="dxa"/>
          </w:tcPr>
          <w:p w14:paraId="427BE328"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Response Options</w:t>
            </w:r>
          </w:p>
        </w:tc>
        <w:tc>
          <w:tcPr>
            <w:tcW w:w="3117" w:type="dxa"/>
          </w:tcPr>
          <w:p w14:paraId="25C643FC"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Final Categorization</w:t>
            </w:r>
          </w:p>
        </w:tc>
      </w:tr>
      <w:tr w:rsidR="005C2367" w:rsidRPr="00EE5197" w14:paraId="6B0C61A2" w14:textId="77777777" w:rsidTr="00777408">
        <w:tc>
          <w:tcPr>
            <w:tcW w:w="9350" w:type="dxa"/>
            <w:gridSpan w:val="3"/>
          </w:tcPr>
          <w:p w14:paraId="0034221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Outcome:</w:t>
            </w:r>
          </w:p>
        </w:tc>
      </w:tr>
      <w:tr w:rsidR="005C2367" w:rsidRPr="00EE5197" w14:paraId="1DFA29CA" w14:textId="77777777" w:rsidTr="00777408">
        <w:tc>
          <w:tcPr>
            <w:tcW w:w="3116" w:type="dxa"/>
          </w:tcPr>
          <w:p w14:paraId="550A742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Total cholesterol (mg/dL), laboratory measurement</w:t>
            </w:r>
          </w:p>
        </w:tc>
        <w:tc>
          <w:tcPr>
            <w:tcW w:w="3117" w:type="dxa"/>
          </w:tcPr>
          <w:p w14:paraId="0D1788A4" w14:textId="412F2346"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tc>
        <w:tc>
          <w:tcPr>
            <w:tcW w:w="3117" w:type="dxa"/>
          </w:tcPr>
          <w:p w14:paraId="5AE1A816" w14:textId="26EB4C22"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tc>
      </w:tr>
      <w:tr w:rsidR="005C2367" w:rsidRPr="00EE5197" w14:paraId="2B297405" w14:textId="77777777" w:rsidTr="00777408">
        <w:tc>
          <w:tcPr>
            <w:tcW w:w="9350" w:type="dxa"/>
            <w:gridSpan w:val="3"/>
          </w:tcPr>
          <w:p w14:paraId="2121DD0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Key Exposure:</w:t>
            </w:r>
          </w:p>
        </w:tc>
      </w:tr>
      <w:tr w:rsidR="005C2367" w:rsidRPr="00EE5197" w14:paraId="1AF43395" w14:textId="77777777" w:rsidTr="00777408">
        <w:tc>
          <w:tcPr>
            <w:tcW w:w="3116" w:type="dxa"/>
          </w:tcPr>
          <w:p w14:paraId="70549DC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Working Hours</w:t>
            </w:r>
          </w:p>
          <w:p w14:paraId="7936FEA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“How many hours did you work last week at all jobs or businesses?”</w:t>
            </w:r>
          </w:p>
        </w:tc>
        <w:tc>
          <w:tcPr>
            <w:tcW w:w="3117" w:type="dxa"/>
          </w:tcPr>
          <w:p w14:paraId="4DD4B253" w14:textId="2AE5101F"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r w:rsidR="005C2367" w:rsidRPr="00EE5197">
              <w:rPr>
                <w:rFonts w:ascii="Times New Roman" w:hAnsi="Times New Roman" w:cs="Times New Roman"/>
                <w:sz w:val="24"/>
                <w:szCs w:val="24"/>
              </w:rPr>
              <w:t>;</w:t>
            </w:r>
          </w:p>
          <w:p w14:paraId="73C9E9A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24157AC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55C5157D" w14:textId="77777777"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67149064" w14:textId="46F48A31"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 &amp; don’t know are excluded</w:t>
            </w:r>
          </w:p>
        </w:tc>
      </w:tr>
      <w:tr w:rsidR="005C2367" w:rsidRPr="00EE5197" w14:paraId="2C054E11" w14:textId="77777777" w:rsidTr="00777408">
        <w:tc>
          <w:tcPr>
            <w:tcW w:w="9350" w:type="dxa"/>
            <w:gridSpan w:val="3"/>
          </w:tcPr>
          <w:p w14:paraId="256B9A2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Covariates:</w:t>
            </w:r>
          </w:p>
        </w:tc>
      </w:tr>
      <w:tr w:rsidR="005C2367" w:rsidRPr="00EE5197" w14:paraId="64B2BB47" w14:textId="77777777" w:rsidTr="00777408">
        <w:tc>
          <w:tcPr>
            <w:tcW w:w="3116" w:type="dxa"/>
          </w:tcPr>
          <w:p w14:paraId="6290A6B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Age</w:t>
            </w:r>
          </w:p>
          <w:p w14:paraId="62595BDA" w14:textId="0A6499DF"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Age in years of the participant at the time of screening. Individuals 80 and over are top</w:t>
            </w:r>
            <w:r w:rsidR="00564D83" w:rsidRPr="00EE5197">
              <w:rPr>
                <w:rFonts w:ascii="Times New Roman" w:hAnsi="Times New Roman" w:cs="Times New Roman"/>
                <w:sz w:val="24"/>
                <w:szCs w:val="24"/>
              </w:rPr>
              <w:t>-</w:t>
            </w:r>
            <w:r w:rsidRPr="00EE5197">
              <w:rPr>
                <w:rFonts w:ascii="Times New Roman" w:hAnsi="Times New Roman" w:cs="Times New Roman"/>
                <w:sz w:val="24"/>
                <w:szCs w:val="24"/>
              </w:rPr>
              <w:t>coded at 80 years of age.</w:t>
            </w:r>
          </w:p>
        </w:tc>
        <w:tc>
          <w:tcPr>
            <w:tcW w:w="3117" w:type="dxa"/>
          </w:tcPr>
          <w:p w14:paraId="1925A712" w14:textId="6B9A5455"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54870E17" w14:textId="03BD9362"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80</w:t>
            </w:r>
            <w:r w:rsidR="0046374A" w:rsidRPr="00EE5197">
              <w:rPr>
                <w:rFonts w:ascii="Times New Roman" w:hAnsi="Times New Roman" w:cs="Times New Roman"/>
                <w:sz w:val="24"/>
                <w:szCs w:val="24"/>
              </w:rPr>
              <w:t>: includes ≥80</w:t>
            </w:r>
          </w:p>
        </w:tc>
        <w:tc>
          <w:tcPr>
            <w:tcW w:w="3117" w:type="dxa"/>
          </w:tcPr>
          <w:p w14:paraId="28545A61" w14:textId="5118D569"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40BFFE67" w14:textId="4F916DE7"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80: includes ≥80</w:t>
            </w:r>
          </w:p>
          <w:p w14:paraId="5C347D2B" w14:textId="665364F1" w:rsidR="0046374A" w:rsidRPr="00EE5197" w:rsidRDefault="0046374A" w:rsidP="005C2367">
            <w:pPr>
              <w:spacing w:after="160" w:line="259" w:lineRule="auto"/>
              <w:rPr>
                <w:rFonts w:ascii="Times New Roman" w:hAnsi="Times New Roman" w:cs="Times New Roman"/>
                <w:sz w:val="24"/>
                <w:szCs w:val="24"/>
              </w:rPr>
            </w:pPr>
          </w:p>
        </w:tc>
      </w:tr>
      <w:tr w:rsidR="005C2367" w:rsidRPr="00EE5197" w14:paraId="2DE4569B" w14:textId="77777777" w:rsidTr="00777408">
        <w:tc>
          <w:tcPr>
            <w:tcW w:w="3116" w:type="dxa"/>
          </w:tcPr>
          <w:p w14:paraId="37C778C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BMI</w:t>
            </w:r>
          </w:p>
          <w:p w14:paraId="7A70FF9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Body Mass Index (kg/m</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laboratory measurement</w:t>
            </w:r>
          </w:p>
        </w:tc>
        <w:tc>
          <w:tcPr>
            <w:tcW w:w="3117" w:type="dxa"/>
          </w:tcPr>
          <w:p w14:paraId="5C09745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p>
        </w:tc>
        <w:tc>
          <w:tcPr>
            <w:tcW w:w="3117" w:type="dxa"/>
          </w:tcPr>
          <w:p w14:paraId="71C1ABA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p>
        </w:tc>
      </w:tr>
      <w:tr w:rsidR="005C2367" w:rsidRPr="00EE5197" w14:paraId="4CF3C845" w14:textId="77777777" w:rsidTr="00777408">
        <w:tc>
          <w:tcPr>
            <w:tcW w:w="3116" w:type="dxa"/>
          </w:tcPr>
          <w:p w14:paraId="2BDB3F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Gender</w:t>
            </w:r>
          </w:p>
          <w:p w14:paraId="152DED0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Gender of the participant.</w:t>
            </w:r>
          </w:p>
        </w:tc>
        <w:tc>
          <w:tcPr>
            <w:tcW w:w="3117" w:type="dxa"/>
          </w:tcPr>
          <w:p w14:paraId="1DEB2D6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Male;</w:t>
            </w:r>
          </w:p>
          <w:p w14:paraId="623914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Female</w:t>
            </w:r>
          </w:p>
        </w:tc>
        <w:tc>
          <w:tcPr>
            <w:tcW w:w="3117" w:type="dxa"/>
          </w:tcPr>
          <w:p w14:paraId="42E263B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Male;</w:t>
            </w:r>
          </w:p>
          <w:p w14:paraId="0217250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Female</w:t>
            </w:r>
          </w:p>
        </w:tc>
      </w:tr>
      <w:tr w:rsidR="005C2367" w:rsidRPr="00EE5197" w14:paraId="620AB257" w14:textId="77777777" w:rsidTr="00777408">
        <w:tc>
          <w:tcPr>
            <w:tcW w:w="3116" w:type="dxa"/>
          </w:tcPr>
          <w:p w14:paraId="3F56D34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Doctor Says High Cholesterol</w:t>
            </w:r>
          </w:p>
          <w:p w14:paraId="00F48EA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“Have you ever been told by a doctor or other health professional that your blood cholesterol level was high?”</w:t>
            </w:r>
          </w:p>
        </w:tc>
        <w:tc>
          <w:tcPr>
            <w:tcW w:w="3117" w:type="dxa"/>
          </w:tcPr>
          <w:p w14:paraId="4111958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5AA2355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p w14:paraId="1BE5DD2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5C619C4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27B5F0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4F68B37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r w:rsidR="0046374A" w:rsidRPr="00EE5197">
              <w:rPr>
                <w:rFonts w:ascii="Times New Roman" w:hAnsi="Times New Roman" w:cs="Times New Roman"/>
                <w:sz w:val="24"/>
                <w:szCs w:val="24"/>
              </w:rPr>
              <w:t>;</w:t>
            </w:r>
          </w:p>
          <w:p w14:paraId="09E645A6" w14:textId="4CF59FEB"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NA</w:t>
            </w:r>
          </w:p>
        </w:tc>
      </w:tr>
      <w:tr w:rsidR="005C2367" w:rsidRPr="00EE5197" w14:paraId="2F0AFD19" w14:textId="77777777" w:rsidTr="00777408">
        <w:tc>
          <w:tcPr>
            <w:tcW w:w="3116" w:type="dxa"/>
          </w:tcPr>
          <w:p w14:paraId="4F68A6E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Daily Sitting Time</w:t>
            </w:r>
          </w:p>
          <w:p w14:paraId="7CD8741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“How much time do you usually spend sitting on a typical day?”</w:t>
            </w:r>
          </w:p>
        </w:tc>
        <w:tc>
          <w:tcPr>
            <w:tcW w:w="3117" w:type="dxa"/>
          </w:tcPr>
          <w:p w14:paraId="16EB6836" w14:textId="1C4EE8FF"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r w:rsidR="005C2367" w:rsidRPr="00EE5197">
              <w:rPr>
                <w:rFonts w:ascii="Times New Roman" w:hAnsi="Times New Roman" w:cs="Times New Roman"/>
                <w:sz w:val="24"/>
                <w:szCs w:val="24"/>
              </w:rPr>
              <w:t>;</w:t>
            </w:r>
          </w:p>
          <w:p w14:paraId="600993D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6A79901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4B24BE76" w14:textId="77777777"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5499E5A0" w14:textId="1C5C9634" w:rsidR="00564D83" w:rsidRPr="00EE5197" w:rsidRDefault="00564D83"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NA</w:t>
            </w:r>
          </w:p>
        </w:tc>
      </w:tr>
      <w:tr w:rsidR="005C2367" w:rsidRPr="00EE5197" w14:paraId="299987CC" w14:textId="77777777" w:rsidTr="00777408">
        <w:tc>
          <w:tcPr>
            <w:tcW w:w="3116" w:type="dxa"/>
          </w:tcPr>
          <w:p w14:paraId="539C76F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Work Activity</w:t>
            </w:r>
          </w:p>
          <w:p w14:paraId="348D5F4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“Does your work involve vigorous-intensity activity that causes large increases in breathing or heart rate like carrying or lifting heavy loads, digging or construction work for at least 10 minutes continuously?”</w:t>
            </w:r>
          </w:p>
        </w:tc>
        <w:tc>
          <w:tcPr>
            <w:tcW w:w="3117" w:type="dxa"/>
          </w:tcPr>
          <w:p w14:paraId="2E8D672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Yes;</w:t>
            </w:r>
          </w:p>
          <w:p w14:paraId="01BA679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No;</w:t>
            </w:r>
          </w:p>
          <w:p w14:paraId="6725807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24BF642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5D71F8B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Yes;</w:t>
            </w:r>
          </w:p>
          <w:p w14:paraId="1D78B83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No</w:t>
            </w:r>
            <w:r w:rsidR="00564D83" w:rsidRPr="00EE5197">
              <w:rPr>
                <w:rFonts w:ascii="Times New Roman" w:hAnsi="Times New Roman" w:cs="Times New Roman"/>
                <w:sz w:val="24"/>
                <w:szCs w:val="24"/>
              </w:rPr>
              <w:t>;</w:t>
            </w:r>
          </w:p>
          <w:p w14:paraId="78608349" w14:textId="64E23ADA" w:rsidR="00564D83" w:rsidRPr="00EE5197" w:rsidRDefault="00564D83"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NA</w:t>
            </w:r>
          </w:p>
        </w:tc>
      </w:tr>
      <w:tr w:rsidR="005C2367" w:rsidRPr="00EE5197" w14:paraId="6DDC7AC2" w14:textId="77777777" w:rsidTr="00777408">
        <w:tc>
          <w:tcPr>
            <w:tcW w:w="3116" w:type="dxa"/>
          </w:tcPr>
          <w:p w14:paraId="01FB75C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Recreational Activity</w:t>
            </w:r>
          </w:p>
          <w:p w14:paraId="26E11C0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“In a typical week do you do any vigorous-intensity sports, fitness, or recreational activities that cause large increases in breathing or heart rate like running or basketball for at least 10 minutes continuously?”</w:t>
            </w:r>
          </w:p>
        </w:tc>
        <w:tc>
          <w:tcPr>
            <w:tcW w:w="3117" w:type="dxa"/>
          </w:tcPr>
          <w:p w14:paraId="24FCBA6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22BA55E7" w14:textId="73E994F5"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tc>
        <w:tc>
          <w:tcPr>
            <w:tcW w:w="3117" w:type="dxa"/>
          </w:tcPr>
          <w:p w14:paraId="617E41C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43AD63D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tc>
      </w:tr>
      <w:tr w:rsidR="005C2367" w:rsidRPr="00EE5197" w14:paraId="49DE80D3" w14:textId="77777777" w:rsidTr="00777408">
        <w:tc>
          <w:tcPr>
            <w:tcW w:w="3116" w:type="dxa"/>
          </w:tcPr>
          <w:p w14:paraId="3E5E592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Race</w:t>
            </w:r>
          </w:p>
          <w:p w14:paraId="448E8CE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Recode of reported race and Hispanic origin information, with Non-Hispanic Asian Category.</w:t>
            </w:r>
          </w:p>
        </w:tc>
        <w:tc>
          <w:tcPr>
            <w:tcW w:w="3117" w:type="dxa"/>
          </w:tcPr>
          <w:p w14:paraId="2BBF3C3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Mexican American;</w:t>
            </w:r>
          </w:p>
          <w:p w14:paraId="62754DA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Hispanic;</w:t>
            </w:r>
          </w:p>
          <w:p w14:paraId="4931442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White;</w:t>
            </w:r>
          </w:p>
          <w:p w14:paraId="020F89D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Black;</w:t>
            </w:r>
          </w:p>
          <w:p w14:paraId="2928E85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Asian;</w:t>
            </w:r>
          </w:p>
          <w:p w14:paraId="2166DBA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Race – Including Multi-Racial</w:t>
            </w:r>
          </w:p>
        </w:tc>
        <w:tc>
          <w:tcPr>
            <w:tcW w:w="3117" w:type="dxa"/>
          </w:tcPr>
          <w:p w14:paraId="4B8D2A85" w14:textId="04B5EA92" w:rsidR="005C2367" w:rsidRPr="00EE5197" w:rsidRDefault="00FC2648"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Hispanic;</w:t>
            </w:r>
          </w:p>
          <w:p w14:paraId="01A4FE2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White;</w:t>
            </w:r>
          </w:p>
          <w:p w14:paraId="31B79DE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Black;</w:t>
            </w:r>
          </w:p>
          <w:p w14:paraId="6C31581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Asian;</w:t>
            </w:r>
          </w:p>
          <w:p w14:paraId="3C0C95E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Race – Including Multi-Racial</w:t>
            </w:r>
          </w:p>
        </w:tc>
      </w:tr>
      <w:tr w:rsidR="005C2367" w:rsidRPr="00EE5197" w14:paraId="342C54F6" w14:textId="77777777" w:rsidTr="00777408">
        <w:tc>
          <w:tcPr>
            <w:tcW w:w="3116" w:type="dxa"/>
          </w:tcPr>
          <w:p w14:paraId="7800FF4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Education</w:t>
            </w:r>
          </w:p>
          <w:p w14:paraId="594F5FA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“What is the highest grade or level of school you have completed or the highest degree you have received?”</w:t>
            </w:r>
          </w:p>
        </w:tc>
        <w:tc>
          <w:tcPr>
            <w:tcW w:w="3117" w:type="dxa"/>
          </w:tcPr>
          <w:p w14:paraId="551651E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Less than 9</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w:t>
            </w:r>
          </w:p>
          <w:p w14:paraId="5451E86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9-11</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 (Includes 12</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 with no diploma);</w:t>
            </w:r>
          </w:p>
          <w:p w14:paraId="654CD80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High school graduate/GED or equivalent;</w:t>
            </w:r>
          </w:p>
          <w:p w14:paraId="5008A25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Some college or AA degree;</w:t>
            </w:r>
          </w:p>
          <w:p w14:paraId="7648D1F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College graduate or above;</w:t>
            </w:r>
          </w:p>
          <w:p w14:paraId="62AC2CA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0239CB6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255659E1" w14:textId="35ABC08A" w:rsidR="005C2367" w:rsidRPr="00EE5197" w:rsidRDefault="00FC2648"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 high school diploma or equivalent;</w:t>
            </w:r>
          </w:p>
          <w:p w14:paraId="7CC2C2E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High school graduate/GED or equivalent;</w:t>
            </w:r>
          </w:p>
          <w:p w14:paraId="56BC4AF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Some college or AA degree;</w:t>
            </w:r>
          </w:p>
          <w:p w14:paraId="7E24B79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College graduate or above;</w:t>
            </w:r>
          </w:p>
          <w:p w14:paraId="6C3479AA" w14:textId="18A2DBB0" w:rsidR="00564D83" w:rsidRPr="00EE5197" w:rsidRDefault="00564D83"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NA</w:t>
            </w:r>
          </w:p>
        </w:tc>
      </w:tr>
      <w:tr w:rsidR="005C2367" w:rsidRPr="00EE5197" w14:paraId="0A92A637" w14:textId="77777777" w:rsidTr="00777408">
        <w:tc>
          <w:tcPr>
            <w:tcW w:w="3116" w:type="dxa"/>
          </w:tcPr>
          <w:p w14:paraId="23C431E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Poverty Ratio</w:t>
            </w:r>
          </w:p>
          <w:p w14:paraId="38BBC1F7" w14:textId="5D1363FB"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 xml:space="preserve">A ratio of family income to </w:t>
            </w:r>
            <w:r w:rsidR="00564D83" w:rsidRPr="00EE5197">
              <w:rPr>
                <w:rFonts w:ascii="Times New Roman" w:hAnsi="Times New Roman" w:cs="Times New Roman"/>
                <w:sz w:val="24"/>
                <w:szCs w:val="24"/>
              </w:rPr>
              <w:t xml:space="preserve">local </w:t>
            </w:r>
            <w:r w:rsidRPr="00EE5197">
              <w:rPr>
                <w:rFonts w:ascii="Times New Roman" w:hAnsi="Times New Roman" w:cs="Times New Roman"/>
                <w:sz w:val="24"/>
                <w:szCs w:val="24"/>
              </w:rPr>
              <w:t>poverty guidelines.</w:t>
            </w:r>
          </w:p>
        </w:tc>
        <w:tc>
          <w:tcPr>
            <w:tcW w:w="3117" w:type="dxa"/>
          </w:tcPr>
          <w:p w14:paraId="160CE00C" w14:textId="5271631B"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Continuous</w:t>
            </w:r>
            <w:r w:rsidR="00FC2648" w:rsidRPr="00EE5197">
              <w:rPr>
                <w:rFonts w:ascii="Times New Roman" w:hAnsi="Times New Roman" w:cs="Times New Roman"/>
                <w:sz w:val="24"/>
                <w:szCs w:val="24"/>
              </w:rPr>
              <w:t xml:space="preserve"> up to 5</w:t>
            </w:r>
          </w:p>
        </w:tc>
        <w:tc>
          <w:tcPr>
            <w:tcW w:w="3117" w:type="dxa"/>
          </w:tcPr>
          <w:p w14:paraId="06FBF27F" w14:textId="5D23206E"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r w:rsidR="006B0DD5" w:rsidRPr="00EE5197">
              <w:rPr>
                <w:rFonts w:ascii="Times New Roman" w:hAnsi="Times New Roman" w:cs="Times New Roman"/>
                <w:sz w:val="24"/>
                <w:szCs w:val="24"/>
              </w:rPr>
              <w:t xml:space="preserve"> up to 5</w:t>
            </w:r>
          </w:p>
        </w:tc>
      </w:tr>
    </w:tbl>
    <w:p w14:paraId="772725B2" w14:textId="77777777" w:rsidR="006C2F23" w:rsidRPr="00EE5197" w:rsidRDefault="006C2F23">
      <w:pPr>
        <w:rPr>
          <w:rFonts w:ascii="Times New Roman" w:hAnsi="Times New Roman" w:cs="Times New Roman"/>
          <w:sz w:val="24"/>
          <w:szCs w:val="24"/>
        </w:rPr>
      </w:pPr>
    </w:p>
    <w:sectPr w:rsidR="006C2F23" w:rsidRPr="00EE5197" w:rsidSect="008806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Christian Hicks" w:date="2022-03-16T14:04:00Z" w:initials="CH">
    <w:p w14:paraId="1E728B7E" w14:textId="5CC0ABD8" w:rsidR="003417E1" w:rsidRDefault="003417E1">
      <w:pPr>
        <w:pStyle w:val="CommentText"/>
      </w:pPr>
      <w:r>
        <w:rPr>
          <w:rStyle w:val="CommentReference"/>
        </w:rPr>
        <w:annotationRef/>
      </w:r>
      <w:r w:rsidR="001D6120">
        <w:rPr>
          <w:rStyle w:val="CommentReference"/>
        </w:rPr>
        <w:t>306 words</w:t>
      </w:r>
    </w:p>
  </w:comment>
  <w:comment w:id="17" w:author="Christian Hicks" w:date="2022-02-12T20:07:00Z" w:initials="CH">
    <w:p w14:paraId="6449939B" w14:textId="21BD81DC" w:rsidR="00804BE2" w:rsidRDefault="00804BE2">
      <w:pPr>
        <w:pStyle w:val="CommentText"/>
      </w:pPr>
      <w:r>
        <w:rPr>
          <w:rStyle w:val="CommentReference"/>
        </w:rPr>
        <w:annotationRef/>
      </w:r>
      <w:r>
        <w:t xml:space="preserve">Note to include another study </w:t>
      </w:r>
      <w:r w:rsidR="00514A8F">
        <w:t>in this section… Working hours and obesity 2020</w:t>
      </w:r>
    </w:p>
  </w:comment>
  <w:comment w:id="20" w:author="Judy Harbertson" w:date="2021-10-08T13:39:00Z" w:initials="JH">
    <w:p w14:paraId="4820CEB8" w14:textId="77777777" w:rsidR="00775C14" w:rsidRDefault="00775C14" w:rsidP="00FE767D">
      <w:pPr>
        <w:pStyle w:val="CommentText"/>
        <w:numPr>
          <w:ilvl w:val="0"/>
          <w:numId w:val="2"/>
        </w:numPr>
      </w:pPr>
      <w:r>
        <w:rPr>
          <w:rStyle w:val="CommentReference"/>
        </w:rPr>
        <w:annotationRef/>
      </w:r>
      <w:r>
        <w:t>Key background, 1-2 sentences</w:t>
      </w:r>
    </w:p>
    <w:p w14:paraId="79760549" w14:textId="77777777" w:rsidR="00775C14" w:rsidRDefault="00775C14" w:rsidP="00FE767D">
      <w:pPr>
        <w:pStyle w:val="CommentText"/>
        <w:numPr>
          <w:ilvl w:val="0"/>
          <w:numId w:val="2"/>
        </w:numPr>
      </w:pPr>
      <w:r>
        <w:t>Key what is unknown, 1-2 sentences</w:t>
      </w:r>
    </w:p>
    <w:p w14:paraId="7FEA5849" w14:textId="77777777" w:rsidR="00775C14" w:rsidRDefault="00775C14" w:rsidP="00FE767D">
      <w:pPr>
        <w:pStyle w:val="CommentText"/>
        <w:numPr>
          <w:ilvl w:val="0"/>
          <w:numId w:val="2"/>
        </w:numPr>
      </w:pPr>
      <w:r>
        <w:t>The current study will examine the association between exp and outcome…among….controlling for……</w:t>
      </w:r>
    </w:p>
    <w:p w14:paraId="19D979E3" w14:textId="77777777" w:rsidR="00775C14" w:rsidRDefault="00775C14" w:rsidP="001903E9">
      <w:pPr>
        <w:pStyle w:val="CommentText"/>
      </w:pPr>
    </w:p>
    <w:p w14:paraId="0BAA8840" w14:textId="77777777" w:rsidR="00775C14" w:rsidRDefault="00775C14" w:rsidP="001903E9">
      <w:pPr>
        <w:pStyle w:val="CommentText"/>
      </w:pPr>
    </w:p>
    <w:p w14:paraId="4B8418F8" w14:textId="77777777" w:rsidR="00775C14" w:rsidRDefault="00775C14" w:rsidP="001903E9">
      <w:pPr>
        <w:pStyle w:val="CommentText"/>
      </w:pPr>
    </w:p>
    <w:p w14:paraId="175ED10B" w14:textId="0DB65C11" w:rsidR="00775C14" w:rsidRDefault="00775C14" w:rsidP="001903E9">
      <w:pPr>
        <w:pStyle w:val="CommentText"/>
      </w:pPr>
      <w:r>
        <w:t>2. What is unknown…This has not been examined among a nationwide US population</w:t>
      </w:r>
    </w:p>
    <w:p w14:paraId="5B7AE869" w14:textId="77777777" w:rsidR="00775C14" w:rsidRDefault="00775C14" w:rsidP="001903E9">
      <w:pPr>
        <w:pStyle w:val="CommentText"/>
      </w:pPr>
    </w:p>
    <w:p w14:paraId="3CF3198A" w14:textId="77777777" w:rsidR="00775C14" w:rsidRDefault="00775C14" w:rsidP="001903E9">
      <w:pPr>
        <w:pStyle w:val="CommentText"/>
      </w:pPr>
      <w:r>
        <w:t>Using standardized cut points for working hours</w:t>
      </w:r>
    </w:p>
    <w:p w14:paraId="6AACBA6A" w14:textId="77777777" w:rsidR="00775C14" w:rsidRDefault="00775C14" w:rsidP="001903E9">
      <w:pPr>
        <w:pStyle w:val="CommentText"/>
      </w:pPr>
    </w:p>
    <w:p w14:paraId="3C32D463" w14:textId="752383BD" w:rsidR="00775C14" w:rsidRDefault="00775C14" w:rsidP="001903E9">
      <w:pPr>
        <w:pStyle w:val="CommentText"/>
        <w:numPr>
          <w:ilvl w:val="0"/>
          <w:numId w:val="2"/>
        </w:numPr>
      </w:pPr>
      <w:r>
        <w:t>The current will analyze a nationwide sample to examine the association between working hours and TBC using more standardized not previously reported.</w:t>
      </w:r>
    </w:p>
  </w:comment>
  <w:comment w:id="27" w:author="Christian Hicks" w:date="2021-12-10T23:10:00Z" w:initials="CH">
    <w:p w14:paraId="4F28BD5B" w14:textId="09527515" w:rsidR="008267EC" w:rsidRDefault="008267EC">
      <w:pPr>
        <w:pStyle w:val="CommentText"/>
      </w:pPr>
      <w:r>
        <w:rPr>
          <w:rStyle w:val="CommentReference"/>
        </w:rPr>
        <w:annotationRef/>
      </w:r>
      <w:r>
        <w:t>Cite the most similar studies from lit review</w:t>
      </w:r>
    </w:p>
  </w:comment>
  <w:comment w:id="28" w:author="Christian Hicks [2]" w:date="2022-02-28T10:20:00Z" w:initials="CH">
    <w:p w14:paraId="6A29BAE6" w14:textId="654E883C" w:rsidR="00D15E5F" w:rsidRDefault="00D15E5F">
      <w:pPr>
        <w:pStyle w:val="CommentText"/>
      </w:pPr>
      <w:r>
        <w:rPr>
          <w:rStyle w:val="CommentReference"/>
        </w:rPr>
        <w:annotationRef/>
      </w:r>
      <w:r>
        <w:t xml:space="preserve">Cite similar studies. Explain model building process, 10% change in effect size, </w:t>
      </w:r>
      <w:proofErr w:type="spellStart"/>
      <w:r>
        <w:t>dag</w:t>
      </w:r>
      <w:proofErr w:type="spellEnd"/>
      <w:r>
        <w:t xml:space="preserve">, </w:t>
      </w:r>
      <w:proofErr w:type="spellStart"/>
      <w:r>
        <w:t>etc</w:t>
      </w:r>
      <w:proofErr w:type="spellEnd"/>
    </w:p>
  </w:comment>
  <w:comment w:id="31" w:author="Christian Hicks" w:date="2022-03-21T09:15:00Z" w:initials="CH">
    <w:p w14:paraId="02F08F54" w14:textId="16C8F359" w:rsidR="00DC1B95" w:rsidRDefault="00DC1B95">
      <w:pPr>
        <w:pStyle w:val="CommentText"/>
      </w:pPr>
      <w:r>
        <w:rPr>
          <w:rStyle w:val="CommentReference"/>
        </w:rPr>
        <w:annotationRef/>
      </w:r>
      <w:r>
        <w:t xml:space="preserve">Chi square, not </w:t>
      </w:r>
      <w:proofErr w:type="spellStart"/>
      <w:r>
        <w:t>t</w:t>
      </w:r>
      <w:proofErr w:type="spellEnd"/>
      <w:r>
        <w:t xml:space="preserve"> test for these two</w:t>
      </w:r>
    </w:p>
  </w:comment>
  <w:comment w:id="38" w:author="Christian Hicks" w:date="2021-12-10T15:00:00Z" w:initials="CH">
    <w:p w14:paraId="2836CA83" w14:textId="77777777" w:rsidR="00950197" w:rsidRDefault="00950197" w:rsidP="00950197">
      <w:pPr>
        <w:pStyle w:val="CommentText"/>
      </w:pPr>
      <w:r>
        <w:rPr>
          <w:rStyle w:val="CommentReference"/>
        </w:rPr>
        <w:annotationRef/>
      </w:r>
      <w:r>
        <w:t>Maybe describe as a difference in means with 95%CI</w:t>
      </w:r>
    </w:p>
  </w:comment>
  <w:comment w:id="42" w:author="Christian Hicks" w:date="2021-11-02T15:34:00Z" w:initials="CH">
    <w:p w14:paraId="302BAE26" w14:textId="6D31A00B" w:rsidR="00820DB1" w:rsidRDefault="00224BEC" w:rsidP="00224BEC">
      <w:pPr>
        <w:pStyle w:val="CommentText"/>
      </w:pPr>
      <w:r>
        <w:rPr>
          <w:rStyle w:val="CommentReference"/>
        </w:rPr>
        <w:annotationRef/>
      </w:r>
      <w:r>
        <w:t>Add these associations to a new column and report parameter estimates</w:t>
      </w:r>
    </w:p>
  </w:comment>
  <w:comment w:id="44" w:author="Christian Hicks" w:date="2022-01-04T12:24:00Z" w:initials="CH">
    <w:p w14:paraId="48137061" w14:textId="77777777" w:rsidR="007E4327" w:rsidRDefault="007E4327" w:rsidP="007E4327">
      <w:pPr>
        <w:pStyle w:val="CommentText"/>
      </w:pPr>
      <w:r>
        <w:rPr>
          <w:rStyle w:val="CommentReference"/>
        </w:rPr>
        <w:annotationRef/>
      </w:r>
      <w:r>
        <w:t>Only include one: p-value or Conf Int</w:t>
      </w:r>
    </w:p>
  </w:comment>
  <w:comment w:id="46" w:author="Christian Hicks" w:date="2022-03-21T09:16:00Z" w:initials="CH">
    <w:p w14:paraId="362C4EC9" w14:textId="138969F1" w:rsidR="00DC1B95" w:rsidRDefault="00DC1B95">
      <w:pPr>
        <w:pStyle w:val="CommentText"/>
      </w:pPr>
      <w:r>
        <w:rPr>
          <w:rStyle w:val="CommentReference"/>
        </w:rPr>
        <w:annotationRef/>
      </w:r>
      <w:r>
        <w:t xml:space="preserve">Chi square, not </w:t>
      </w:r>
      <w:proofErr w:type="spellStart"/>
      <w:r>
        <w:t>t</w:t>
      </w:r>
      <w:proofErr w:type="spellEnd"/>
      <w:r>
        <w:t xml:space="preserve"> test</w:t>
      </w:r>
    </w:p>
  </w:comment>
  <w:comment w:id="48" w:author="Christian Hicks" w:date="2022-02-28T11:44:00Z" w:initials="CH">
    <w:p w14:paraId="6A37BA59" w14:textId="0194154C" w:rsidR="00694D65" w:rsidRDefault="00694D65">
      <w:pPr>
        <w:pStyle w:val="CommentText"/>
      </w:pPr>
      <w:r>
        <w:rPr>
          <w:rStyle w:val="CommentReference"/>
        </w:rPr>
        <w:annotationRef/>
      </w:r>
      <w:r>
        <w:t>Discuss post-hoc analysis, maybe in the implications</w:t>
      </w:r>
      <w:r w:rsidR="00ED3823">
        <w:t xml:space="preserve"> section</w:t>
      </w:r>
    </w:p>
  </w:comment>
  <w:comment w:id="54" w:author="Christian Hicks" w:date="2022-03-16T14:07:00Z" w:initials="CH">
    <w:p w14:paraId="4C442630" w14:textId="1636E58D" w:rsidR="006E02C6" w:rsidRDefault="006E02C6">
      <w:pPr>
        <w:pStyle w:val="CommentText"/>
      </w:pPr>
      <w:r>
        <w:rPr>
          <w:rStyle w:val="CommentReference"/>
        </w:rPr>
        <w:annotationRef/>
      </w:r>
      <w:r>
        <w:t>Don’t forget DAG and lit review chart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728B7E" w15:done="0"/>
  <w15:commentEx w15:paraId="6449939B" w15:done="0"/>
  <w15:commentEx w15:paraId="3C32D463" w15:done="0"/>
  <w15:commentEx w15:paraId="4F28BD5B" w15:done="0"/>
  <w15:commentEx w15:paraId="6A29BAE6" w15:done="0"/>
  <w15:commentEx w15:paraId="02F08F54" w15:done="0"/>
  <w15:commentEx w15:paraId="2836CA83" w15:done="0"/>
  <w15:commentEx w15:paraId="302BAE26" w15:done="0"/>
  <w15:commentEx w15:paraId="48137061" w15:done="0"/>
  <w15:commentEx w15:paraId="362C4EC9" w15:done="0"/>
  <w15:commentEx w15:paraId="6A37BA59" w15:done="0"/>
  <w15:commentEx w15:paraId="4C4426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C6CED" w16cex:dateUtc="2022-03-16T21:04:00Z"/>
  <w16cex:commentExtensible w16cex:durableId="25B291ED" w16cex:dateUtc="2022-02-13T04:07:00Z"/>
  <w16cex:commentExtensible w16cex:durableId="250AC8AC" w16cex:dateUtc="2021-10-08T20:39:00Z"/>
  <w16cex:commentExtensible w16cex:durableId="255E5CDB" w16cex:dateUtc="2021-12-11T07:10:00Z"/>
  <w16cex:commentExtensible w16cex:durableId="25C7206F" w16cex:dateUtc="2022-02-28T18:20:00Z"/>
  <w16cex:commentExtensible w16cex:durableId="25E2C0B5" w16cex:dateUtc="2022-03-21T16:15:00Z"/>
  <w16cex:commentExtensible w16cex:durableId="255DE9F9" w16cex:dateUtc="2021-12-10T23:00:00Z"/>
  <w16cex:commentExtensible w16cex:durableId="252BD90A" w16cex:dateUtc="2021-11-02T22:34:00Z"/>
  <w16cex:commentExtensible w16cex:durableId="257EBB04" w16cex:dateUtc="2022-01-04T20:24:00Z"/>
  <w16cex:commentExtensible w16cex:durableId="25E2C0D7" w16cex:dateUtc="2022-03-21T16:16:00Z"/>
  <w16cex:commentExtensible w16cex:durableId="25C7341B" w16cex:dateUtc="2022-02-28T19:44:00Z"/>
  <w16cex:commentExtensible w16cex:durableId="25DC6DA6" w16cex:dateUtc="2022-03-16T2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728B7E" w16cid:durableId="25DC6CED"/>
  <w16cid:commentId w16cid:paraId="6449939B" w16cid:durableId="25B291ED"/>
  <w16cid:commentId w16cid:paraId="3C32D463" w16cid:durableId="250AC8AC"/>
  <w16cid:commentId w16cid:paraId="4F28BD5B" w16cid:durableId="255E5CDB"/>
  <w16cid:commentId w16cid:paraId="6A29BAE6" w16cid:durableId="25C7206F"/>
  <w16cid:commentId w16cid:paraId="02F08F54" w16cid:durableId="25E2C0B5"/>
  <w16cid:commentId w16cid:paraId="2836CA83" w16cid:durableId="255DE9F9"/>
  <w16cid:commentId w16cid:paraId="302BAE26" w16cid:durableId="252BD90A"/>
  <w16cid:commentId w16cid:paraId="48137061" w16cid:durableId="257EBB04"/>
  <w16cid:commentId w16cid:paraId="362C4EC9" w16cid:durableId="25E2C0D7"/>
  <w16cid:commentId w16cid:paraId="6A37BA59" w16cid:durableId="25C7341B"/>
  <w16cid:commentId w16cid:paraId="4C442630" w16cid:durableId="25DC6D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855F6" w14:textId="77777777" w:rsidR="00D6768B" w:rsidRDefault="00D6768B" w:rsidP="00222B46">
      <w:pPr>
        <w:spacing w:after="0" w:line="240" w:lineRule="auto"/>
      </w:pPr>
      <w:r>
        <w:separator/>
      </w:r>
    </w:p>
  </w:endnote>
  <w:endnote w:type="continuationSeparator" w:id="0">
    <w:p w14:paraId="4162A0B0" w14:textId="77777777" w:rsidR="00D6768B" w:rsidRDefault="00D6768B" w:rsidP="00222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6E6F5" w14:textId="77777777" w:rsidR="00D6768B" w:rsidRDefault="00D6768B" w:rsidP="00222B46">
      <w:pPr>
        <w:spacing w:after="0" w:line="240" w:lineRule="auto"/>
      </w:pPr>
      <w:r>
        <w:separator/>
      </w:r>
    </w:p>
  </w:footnote>
  <w:footnote w:type="continuationSeparator" w:id="0">
    <w:p w14:paraId="5ADF9F1F" w14:textId="77777777" w:rsidR="00D6768B" w:rsidRDefault="00D6768B" w:rsidP="00222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0A7B7" w14:textId="68136A5F" w:rsidR="00916431" w:rsidRDefault="00916431">
    <w:pPr>
      <w:pStyle w:val="Header"/>
      <w:jc w:val="right"/>
    </w:pPr>
  </w:p>
  <w:p w14:paraId="031C8FD8" w14:textId="77777777" w:rsidR="0040608C" w:rsidRDefault="0040608C" w:rsidP="00222B4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3991812"/>
      <w:docPartObj>
        <w:docPartGallery w:val="Page Numbers (Top of Page)"/>
        <w:docPartUnique/>
      </w:docPartObj>
    </w:sdtPr>
    <w:sdtEndPr>
      <w:rPr>
        <w:noProof/>
      </w:rPr>
    </w:sdtEndPr>
    <w:sdtContent>
      <w:p w14:paraId="1B685F6E" w14:textId="77777777" w:rsidR="00916431" w:rsidRDefault="0091643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21D19D" w14:textId="77777777" w:rsidR="00916431" w:rsidRDefault="00916431" w:rsidP="00222B46">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6386390"/>
      <w:docPartObj>
        <w:docPartGallery w:val="Page Numbers (Top of Page)"/>
        <w:docPartUnique/>
      </w:docPartObj>
    </w:sdtPr>
    <w:sdtEndPr>
      <w:rPr>
        <w:noProof/>
      </w:rPr>
    </w:sdtEndPr>
    <w:sdtContent>
      <w:p w14:paraId="053393DF" w14:textId="77777777" w:rsidR="00CA4B5C" w:rsidRDefault="00CA4B5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BC7CA6" w14:textId="77777777" w:rsidR="00CA4B5C" w:rsidRDefault="00CA4B5C" w:rsidP="00222B4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38B8"/>
    <w:multiLevelType w:val="multilevel"/>
    <w:tmpl w:val="4108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34BAC"/>
    <w:multiLevelType w:val="hybridMultilevel"/>
    <w:tmpl w:val="A7EE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B283C"/>
    <w:multiLevelType w:val="hybridMultilevel"/>
    <w:tmpl w:val="7E7A8BBC"/>
    <w:lvl w:ilvl="0" w:tplc="427278DE">
      <w:start w:val="1"/>
      <w:numFmt w:val="decimal"/>
      <w:lvlText w:val="%1."/>
      <w:lvlJc w:val="left"/>
      <w:pPr>
        <w:tabs>
          <w:tab w:val="num" w:pos="720"/>
        </w:tabs>
        <w:ind w:left="720" w:hanging="360"/>
      </w:pPr>
    </w:lvl>
    <w:lvl w:ilvl="1" w:tplc="7DACBB24" w:tentative="1">
      <w:start w:val="1"/>
      <w:numFmt w:val="decimal"/>
      <w:lvlText w:val="%2."/>
      <w:lvlJc w:val="left"/>
      <w:pPr>
        <w:tabs>
          <w:tab w:val="num" w:pos="1440"/>
        </w:tabs>
        <w:ind w:left="1440" w:hanging="360"/>
      </w:pPr>
    </w:lvl>
    <w:lvl w:ilvl="2" w:tplc="0DD892B6" w:tentative="1">
      <w:start w:val="1"/>
      <w:numFmt w:val="decimal"/>
      <w:lvlText w:val="%3."/>
      <w:lvlJc w:val="left"/>
      <w:pPr>
        <w:tabs>
          <w:tab w:val="num" w:pos="2160"/>
        </w:tabs>
        <w:ind w:left="2160" w:hanging="360"/>
      </w:pPr>
    </w:lvl>
    <w:lvl w:ilvl="3" w:tplc="B4E40864" w:tentative="1">
      <w:start w:val="1"/>
      <w:numFmt w:val="decimal"/>
      <w:lvlText w:val="%4."/>
      <w:lvlJc w:val="left"/>
      <w:pPr>
        <w:tabs>
          <w:tab w:val="num" w:pos="2880"/>
        </w:tabs>
        <w:ind w:left="2880" w:hanging="360"/>
      </w:pPr>
    </w:lvl>
    <w:lvl w:ilvl="4" w:tplc="40BA9B3A" w:tentative="1">
      <w:start w:val="1"/>
      <w:numFmt w:val="decimal"/>
      <w:lvlText w:val="%5."/>
      <w:lvlJc w:val="left"/>
      <w:pPr>
        <w:tabs>
          <w:tab w:val="num" w:pos="3600"/>
        </w:tabs>
        <w:ind w:left="3600" w:hanging="360"/>
      </w:pPr>
    </w:lvl>
    <w:lvl w:ilvl="5" w:tplc="A6DE3568" w:tentative="1">
      <w:start w:val="1"/>
      <w:numFmt w:val="decimal"/>
      <w:lvlText w:val="%6."/>
      <w:lvlJc w:val="left"/>
      <w:pPr>
        <w:tabs>
          <w:tab w:val="num" w:pos="4320"/>
        </w:tabs>
        <w:ind w:left="4320" w:hanging="360"/>
      </w:pPr>
    </w:lvl>
    <w:lvl w:ilvl="6" w:tplc="4184E0EE" w:tentative="1">
      <w:start w:val="1"/>
      <w:numFmt w:val="decimal"/>
      <w:lvlText w:val="%7."/>
      <w:lvlJc w:val="left"/>
      <w:pPr>
        <w:tabs>
          <w:tab w:val="num" w:pos="5040"/>
        </w:tabs>
        <w:ind w:left="5040" w:hanging="360"/>
      </w:pPr>
    </w:lvl>
    <w:lvl w:ilvl="7" w:tplc="C79C602E" w:tentative="1">
      <w:start w:val="1"/>
      <w:numFmt w:val="decimal"/>
      <w:lvlText w:val="%8."/>
      <w:lvlJc w:val="left"/>
      <w:pPr>
        <w:tabs>
          <w:tab w:val="num" w:pos="5760"/>
        </w:tabs>
        <w:ind w:left="5760" w:hanging="360"/>
      </w:pPr>
    </w:lvl>
    <w:lvl w:ilvl="8" w:tplc="31A038BA" w:tentative="1">
      <w:start w:val="1"/>
      <w:numFmt w:val="decimal"/>
      <w:lvlText w:val="%9."/>
      <w:lvlJc w:val="left"/>
      <w:pPr>
        <w:tabs>
          <w:tab w:val="num" w:pos="6480"/>
        </w:tabs>
        <w:ind w:left="6480" w:hanging="360"/>
      </w:pPr>
    </w:lvl>
  </w:abstractNum>
  <w:abstractNum w:abstractNumId="3" w15:restartNumberingAfterBreak="0">
    <w:nsid w:val="34D342D4"/>
    <w:multiLevelType w:val="multilevel"/>
    <w:tmpl w:val="269C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A63ED"/>
    <w:multiLevelType w:val="hybridMultilevel"/>
    <w:tmpl w:val="D0ACD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F2F63"/>
    <w:multiLevelType w:val="multilevel"/>
    <w:tmpl w:val="43E2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lvlOverride w:ilvl="0">
      <w:lvl w:ilvl="0">
        <w:numFmt w:val="lowerLetter"/>
        <w:lvlText w:val="%1."/>
        <w:lvlJc w:val="left"/>
      </w:lvl>
    </w:lvlOverride>
  </w:num>
  <w:num w:numId="4">
    <w:abstractNumId w:val="3"/>
  </w:num>
  <w:num w:numId="5">
    <w:abstractNumId w:val="3"/>
  </w:num>
  <w:num w:numId="6">
    <w:abstractNumId w:val="5"/>
  </w:num>
  <w:num w:numId="7">
    <w:abstractNumId w:val="5"/>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Hicks">
    <w15:presenceInfo w15:providerId="None" w15:userId="Christian Hicks"/>
  </w15:person>
  <w15:person w15:author="Judy Harbertson">
    <w15:presenceInfo w15:providerId="Windows Live" w15:userId="621a330bd6ea87a6"/>
  </w15:person>
  <w15:person w15:author="Christian Hicks [2]">
    <w15:presenceInfo w15:providerId="AD" w15:userId="S-1-5-21-958431722-4137601058-3686566219-1762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A2"/>
    <w:rsid w:val="00000C19"/>
    <w:rsid w:val="00001600"/>
    <w:rsid w:val="00001C0E"/>
    <w:rsid w:val="00002885"/>
    <w:rsid w:val="0000389D"/>
    <w:rsid w:val="00005CB1"/>
    <w:rsid w:val="000074B4"/>
    <w:rsid w:val="000123EA"/>
    <w:rsid w:val="00015373"/>
    <w:rsid w:val="00017B07"/>
    <w:rsid w:val="000229F6"/>
    <w:rsid w:val="00024AA3"/>
    <w:rsid w:val="00026B89"/>
    <w:rsid w:val="00030FA8"/>
    <w:rsid w:val="00034562"/>
    <w:rsid w:val="00034A92"/>
    <w:rsid w:val="0003729C"/>
    <w:rsid w:val="00040D84"/>
    <w:rsid w:val="00045508"/>
    <w:rsid w:val="000462CC"/>
    <w:rsid w:val="00047003"/>
    <w:rsid w:val="00050A59"/>
    <w:rsid w:val="00055424"/>
    <w:rsid w:val="00062F97"/>
    <w:rsid w:val="000635EE"/>
    <w:rsid w:val="0006544B"/>
    <w:rsid w:val="00065BC3"/>
    <w:rsid w:val="00072D80"/>
    <w:rsid w:val="00073D34"/>
    <w:rsid w:val="000740F2"/>
    <w:rsid w:val="0009032B"/>
    <w:rsid w:val="0009297F"/>
    <w:rsid w:val="000975BF"/>
    <w:rsid w:val="000A2028"/>
    <w:rsid w:val="000A2239"/>
    <w:rsid w:val="000B31A6"/>
    <w:rsid w:val="000B619B"/>
    <w:rsid w:val="000B7066"/>
    <w:rsid w:val="000C1811"/>
    <w:rsid w:val="000C281C"/>
    <w:rsid w:val="000C442D"/>
    <w:rsid w:val="000C580C"/>
    <w:rsid w:val="000C5DD9"/>
    <w:rsid w:val="000C6902"/>
    <w:rsid w:val="000C6AE9"/>
    <w:rsid w:val="000D2185"/>
    <w:rsid w:val="000D4E7E"/>
    <w:rsid w:val="000D5459"/>
    <w:rsid w:val="000D5BCC"/>
    <w:rsid w:val="000D5C13"/>
    <w:rsid w:val="000E00E9"/>
    <w:rsid w:val="000E1060"/>
    <w:rsid w:val="000E3920"/>
    <w:rsid w:val="000E3CAB"/>
    <w:rsid w:val="000E7243"/>
    <w:rsid w:val="000F2993"/>
    <w:rsid w:val="000F2FA8"/>
    <w:rsid w:val="000F4298"/>
    <w:rsid w:val="000F60C7"/>
    <w:rsid w:val="000F6503"/>
    <w:rsid w:val="00101562"/>
    <w:rsid w:val="0010157B"/>
    <w:rsid w:val="00101FE3"/>
    <w:rsid w:val="00102B7A"/>
    <w:rsid w:val="0010365A"/>
    <w:rsid w:val="00103895"/>
    <w:rsid w:val="00104096"/>
    <w:rsid w:val="00104DD3"/>
    <w:rsid w:val="00105C82"/>
    <w:rsid w:val="00106254"/>
    <w:rsid w:val="0011038A"/>
    <w:rsid w:val="0011698F"/>
    <w:rsid w:val="001170B9"/>
    <w:rsid w:val="001206B1"/>
    <w:rsid w:val="00121F2E"/>
    <w:rsid w:val="00122509"/>
    <w:rsid w:val="0012272A"/>
    <w:rsid w:val="00123452"/>
    <w:rsid w:val="00123FEE"/>
    <w:rsid w:val="00133054"/>
    <w:rsid w:val="00134E6B"/>
    <w:rsid w:val="00147A72"/>
    <w:rsid w:val="00156A85"/>
    <w:rsid w:val="001571CC"/>
    <w:rsid w:val="001633FF"/>
    <w:rsid w:val="00165791"/>
    <w:rsid w:val="00167C17"/>
    <w:rsid w:val="00171A46"/>
    <w:rsid w:val="00173272"/>
    <w:rsid w:val="00174CBB"/>
    <w:rsid w:val="001751D5"/>
    <w:rsid w:val="00175C27"/>
    <w:rsid w:val="00176DCB"/>
    <w:rsid w:val="00177DCF"/>
    <w:rsid w:val="0018015C"/>
    <w:rsid w:val="00180299"/>
    <w:rsid w:val="0018109F"/>
    <w:rsid w:val="00181307"/>
    <w:rsid w:val="00187B24"/>
    <w:rsid w:val="001903E9"/>
    <w:rsid w:val="00190B28"/>
    <w:rsid w:val="001921AE"/>
    <w:rsid w:val="00192574"/>
    <w:rsid w:val="00192D75"/>
    <w:rsid w:val="001968D5"/>
    <w:rsid w:val="001979AA"/>
    <w:rsid w:val="001A4EFD"/>
    <w:rsid w:val="001A546A"/>
    <w:rsid w:val="001A7BE0"/>
    <w:rsid w:val="001B4E98"/>
    <w:rsid w:val="001B5545"/>
    <w:rsid w:val="001B57E9"/>
    <w:rsid w:val="001C0581"/>
    <w:rsid w:val="001C12D6"/>
    <w:rsid w:val="001C1B1B"/>
    <w:rsid w:val="001C647A"/>
    <w:rsid w:val="001D082D"/>
    <w:rsid w:val="001D29B8"/>
    <w:rsid w:val="001D586D"/>
    <w:rsid w:val="001D6120"/>
    <w:rsid w:val="001E2205"/>
    <w:rsid w:val="001E4666"/>
    <w:rsid w:val="001F14D9"/>
    <w:rsid w:val="001F1596"/>
    <w:rsid w:val="002014C6"/>
    <w:rsid w:val="00203023"/>
    <w:rsid w:val="00211BFD"/>
    <w:rsid w:val="00213DCB"/>
    <w:rsid w:val="002173FB"/>
    <w:rsid w:val="00222B46"/>
    <w:rsid w:val="00223642"/>
    <w:rsid w:val="0022371F"/>
    <w:rsid w:val="0022391C"/>
    <w:rsid w:val="00224BEC"/>
    <w:rsid w:val="002250F2"/>
    <w:rsid w:val="00225611"/>
    <w:rsid w:val="00225838"/>
    <w:rsid w:val="00226C38"/>
    <w:rsid w:val="00226E6F"/>
    <w:rsid w:val="00227064"/>
    <w:rsid w:val="0022736E"/>
    <w:rsid w:val="002309B4"/>
    <w:rsid w:val="0023211A"/>
    <w:rsid w:val="00234B44"/>
    <w:rsid w:val="00234B98"/>
    <w:rsid w:val="00236558"/>
    <w:rsid w:val="00237691"/>
    <w:rsid w:val="00241242"/>
    <w:rsid w:val="00245187"/>
    <w:rsid w:val="0024642E"/>
    <w:rsid w:val="00252AE7"/>
    <w:rsid w:val="002540E5"/>
    <w:rsid w:val="00261444"/>
    <w:rsid w:val="002615BF"/>
    <w:rsid w:val="00262F6A"/>
    <w:rsid w:val="00263155"/>
    <w:rsid w:val="0026539F"/>
    <w:rsid w:val="0026566B"/>
    <w:rsid w:val="00266024"/>
    <w:rsid w:val="00266EEE"/>
    <w:rsid w:val="00267ECE"/>
    <w:rsid w:val="0027093B"/>
    <w:rsid w:val="00271171"/>
    <w:rsid w:val="00274E95"/>
    <w:rsid w:val="00283FB4"/>
    <w:rsid w:val="0028517F"/>
    <w:rsid w:val="002856C0"/>
    <w:rsid w:val="002865DB"/>
    <w:rsid w:val="00286BED"/>
    <w:rsid w:val="00290712"/>
    <w:rsid w:val="00295AE4"/>
    <w:rsid w:val="00296850"/>
    <w:rsid w:val="002A0413"/>
    <w:rsid w:val="002A122F"/>
    <w:rsid w:val="002A5F27"/>
    <w:rsid w:val="002B000E"/>
    <w:rsid w:val="002B0674"/>
    <w:rsid w:val="002B4701"/>
    <w:rsid w:val="002B5891"/>
    <w:rsid w:val="002C05E1"/>
    <w:rsid w:val="002C1363"/>
    <w:rsid w:val="002C4F8B"/>
    <w:rsid w:val="002C51E4"/>
    <w:rsid w:val="002C75A7"/>
    <w:rsid w:val="002C781F"/>
    <w:rsid w:val="002D0086"/>
    <w:rsid w:val="002D2966"/>
    <w:rsid w:val="002D4609"/>
    <w:rsid w:val="002E1A0A"/>
    <w:rsid w:val="002E1CBA"/>
    <w:rsid w:val="002E208C"/>
    <w:rsid w:val="002E3164"/>
    <w:rsid w:val="002F235F"/>
    <w:rsid w:val="002F3715"/>
    <w:rsid w:val="002F7BD3"/>
    <w:rsid w:val="00303AB6"/>
    <w:rsid w:val="0030687A"/>
    <w:rsid w:val="0031110D"/>
    <w:rsid w:val="003116EC"/>
    <w:rsid w:val="003207C5"/>
    <w:rsid w:val="00321D0C"/>
    <w:rsid w:val="003221ED"/>
    <w:rsid w:val="00331588"/>
    <w:rsid w:val="00333019"/>
    <w:rsid w:val="00335161"/>
    <w:rsid w:val="003417E1"/>
    <w:rsid w:val="00341F21"/>
    <w:rsid w:val="00342E0C"/>
    <w:rsid w:val="003437A2"/>
    <w:rsid w:val="00346260"/>
    <w:rsid w:val="00350241"/>
    <w:rsid w:val="00354506"/>
    <w:rsid w:val="00362052"/>
    <w:rsid w:val="00362C2A"/>
    <w:rsid w:val="00362EA2"/>
    <w:rsid w:val="00366C48"/>
    <w:rsid w:val="00367D32"/>
    <w:rsid w:val="0037112F"/>
    <w:rsid w:val="00373B63"/>
    <w:rsid w:val="00377324"/>
    <w:rsid w:val="00380020"/>
    <w:rsid w:val="00381108"/>
    <w:rsid w:val="003823F4"/>
    <w:rsid w:val="00382AD3"/>
    <w:rsid w:val="00385FD8"/>
    <w:rsid w:val="003862F4"/>
    <w:rsid w:val="00390940"/>
    <w:rsid w:val="00391C15"/>
    <w:rsid w:val="003934B4"/>
    <w:rsid w:val="0039360A"/>
    <w:rsid w:val="003944D8"/>
    <w:rsid w:val="003950D1"/>
    <w:rsid w:val="003956CC"/>
    <w:rsid w:val="003966D4"/>
    <w:rsid w:val="00396CC3"/>
    <w:rsid w:val="003975BD"/>
    <w:rsid w:val="003978D7"/>
    <w:rsid w:val="003A21F4"/>
    <w:rsid w:val="003A2493"/>
    <w:rsid w:val="003A2D57"/>
    <w:rsid w:val="003A2DA3"/>
    <w:rsid w:val="003A68AC"/>
    <w:rsid w:val="003B35D7"/>
    <w:rsid w:val="003B3920"/>
    <w:rsid w:val="003B57AB"/>
    <w:rsid w:val="003B6539"/>
    <w:rsid w:val="003B6F43"/>
    <w:rsid w:val="003B786D"/>
    <w:rsid w:val="003B7A9C"/>
    <w:rsid w:val="003C1C9E"/>
    <w:rsid w:val="003C48BD"/>
    <w:rsid w:val="003C6F1F"/>
    <w:rsid w:val="003C748C"/>
    <w:rsid w:val="003D04F2"/>
    <w:rsid w:val="003D1199"/>
    <w:rsid w:val="003D154A"/>
    <w:rsid w:val="003D1E66"/>
    <w:rsid w:val="003D22A5"/>
    <w:rsid w:val="003D4075"/>
    <w:rsid w:val="003D51E8"/>
    <w:rsid w:val="003E0DB3"/>
    <w:rsid w:val="003E12D2"/>
    <w:rsid w:val="003F214E"/>
    <w:rsid w:val="004004AC"/>
    <w:rsid w:val="00403870"/>
    <w:rsid w:val="00405C63"/>
    <w:rsid w:val="0040608C"/>
    <w:rsid w:val="00410F7A"/>
    <w:rsid w:val="0041398D"/>
    <w:rsid w:val="0041544C"/>
    <w:rsid w:val="004162D1"/>
    <w:rsid w:val="0042327D"/>
    <w:rsid w:val="004257DA"/>
    <w:rsid w:val="004332F5"/>
    <w:rsid w:val="0043380C"/>
    <w:rsid w:val="0043691F"/>
    <w:rsid w:val="00444B75"/>
    <w:rsid w:val="00447214"/>
    <w:rsid w:val="004478F2"/>
    <w:rsid w:val="004509ED"/>
    <w:rsid w:val="00450F5F"/>
    <w:rsid w:val="004531D8"/>
    <w:rsid w:val="00455609"/>
    <w:rsid w:val="004566A1"/>
    <w:rsid w:val="00457CC1"/>
    <w:rsid w:val="00457E06"/>
    <w:rsid w:val="00460A0A"/>
    <w:rsid w:val="004612BD"/>
    <w:rsid w:val="00461F4E"/>
    <w:rsid w:val="0046374A"/>
    <w:rsid w:val="004640B3"/>
    <w:rsid w:val="00464DB7"/>
    <w:rsid w:val="00465496"/>
    <w:rsid w:val="0046726A"/>
    <w:rsid w:val="00467392"/>
    <w:rsid w:val="004706D3"/>
    <w:rsid w:val="00471ECA"/>
    <w:rsid w:val="0047322A"/>
    <w:rsid w:val="00473295"/>
    <w:rsid w:val="004757DD"/>
    <w:rsid w:val="00476F1E"/>
    <w:rsid w:val="00477CCE"/>
    <w:rsid w:val="00483577"/>
    <w:rsid w:val="00483771"/>
    <w:rsid w:val="00491C77"/>
    <w:rsid w:val="00492194"/>
    <w:rsid w:val="00492DE9"/>
    <w:rsid w:val="004936F8"/>
    <w:rsid w:val="0049413C"/>
    <w:rsid w:val="004977EE"/>
    <w:rsid w:val="004A023F"/>
    <w:rsid w:val="004A114E"/>
    <w:rsid w:val="004A1458"/>
    <w:rsid w:val="004A1AEB"/>
    <w:rsid w:val="004A2D85"/>
    <w:rsid w:val="004A6751"/>
    <w:rsid w:val="004A77CF"/>
    <w:rsid w:val="004A7C0C"/>
    <w:rsid w:val="004B0206"/>
    <w:rsid w:val="004B500C"/>
    <w:rsid w:val="004C6FFB"/>
    <w:rsid w:val="004D048A"/>
    <w:rsid w:val="004D072C"/>
    <w:rsid w:val="004D4CB8"/>
    <w:rsid w:val="004D60F8"/>
    <w:rsid w:val="004E2E07"/>
    <w:rsid w:val="004E4ABD"/>
    <w:rsid w:val="004E59CD"/>
    <w:rsid w:val="004E5E4E"/>
    <w:rsid w:val="004E6B60"/>
    <w:rsid w:val="004F0C00"/>
    <w:rsid w:val="004F1338"/>
    <w:rsid w:val="004F4D5E"/>
    <w:rsid w:val="004F5EC3"/>
    <w:rsid w:val="004F68EB"/>
    <w:rsid w:val="004F7664"/>
    <w:rsid w:val="004F7BE9"/>
    <w:rsid w:val="00500ED0"/>
    <w:rsid w:val="005030F5"/>
    <w:rsid w:val="00505769"/>
    <w:rsid w:val="0050680D"/>
    <w:rsid w:val="00507B70"/>
    <w:rsid w:val="00510AE6"/>
    <w:rsid w:val="00511C33"/>
    <w:rsid w:val="00512846"/>
    <w:rsid w:val="005138FC"/>
    <w:rsid w:val="005146A1"/>
    <w:rsid w:val="00514A8F"/>
    <w:rsid w:val="00516DF4"/>
    <w:rsid w:val="00516EB8"/>
    <w:rsid w:val="00517883"/>
    <w:rsid w:val="00517B7F"/>
    <w:rsid w:val="005247FF"/>
    <w:rsid w:val="00525D7B"/>
    <w:rsid w:val="00530B24"/>
    <w:rsid w:val="00533FF0"/>
    <w:rsid w:val="00537229"/>
    <w:rsid w:val="00540440"/>
    <w:rsid w:val="00545097"/>
    <w:rsid w:val="00546060"/>
    <w:rsid w:val="00546E16"/>
    <w:rsid w:val="005472E6"/>
    <w:rsid w:val="00547AED"/>
    <w:rsid w:val="00551FE7"/>
    <w:rsid w:val="00553C92"/>
    <w:rsid w:val="00564748"/>
    <w:rsid w:val="00564D83"/>
    <w:rsid w:val="00565660"/>
    <w:rsid w:val="00565ED1"/>
    <w:rsid w:val="00566F5C"/>
    <w:rsid w:val="005675D4"/>
    <w:rsid w:val="00575B89"/>
    <w:rsid w:val="005808D6"/>
    <w:rsid w:val="005819B1"/>
    <w:rsid w:val="0058220C"/>
    <w:rsid w:val="00583121"/>
    <w:rsid w:val="00584F9C"/>
    <w:rsid w:val="00586AE4"/>
    <w:rsid w:val="00586DE2"/>
    <w:rsid w:val="00590487"/>
    <w:rsid w:val="00590F25"/>
    <w:rsid w:val="00594FC5"/>
    <w:rsid w:val="00596393"/>
    <w:rsid w:val="00596ADB"/>
    <w:rsid w:val="005A16B8"/>
    <w:rsid w:val="005A1CDA"/>
    <w:rsid w:val="005A437A"/>
    <w:rsid w:val="005A47C5"/>
    <w:rsid w:val="005A5FBD"/>
    <w:rsid w:val="005B0631"/>
    <w:rsid w:val="005B1FAB"/>
    <w:rsid w:val="005B3A34"/>
    <w:rsid w:val="005B47D8"/>
    <w:rsid w:val="005B621F"/>
    <w:rsid w:val="005B652F"/>
    <w:rsid w:val="005C2367"/>
    <w:rsid w:val="005C4A31"/>
    <w:rsid w:val="005D46C7"/>
    <w:rsid w:val="005D5F17"/>
    <w:rsid w:val="005E482B"/>
    <w:rsid w:val="005E4939"/>
    <w:rsid w:val="005E57FD"/>
    <w:rsid w:val="005E6167"/>
    <w:rsid w:val="005E6899"/>
    <w:rsid w:val="005F004C"/>
    <w:rsid w:val="005F1653"/>
    <w:rsid w:val="005F25A0"/>
    <w:rsid w:val="005F4568"/>
    <w:rsid w:val="005F659C"/>
    <w:rsid w:val="00602E9B"/>
    <w:rsid w:val="00606896"/>
    <w:rsid w:val="0061343D"/>
    <w:rsid w:val="00615E91"/>
    <w:rsid w:val="00617160"/>
    <w:rsid w:val="00617C58"/>
    <w:rsid w:val="00622765"/>
    <w:rsid w:val="0063168B"/>
    <w:rsid w:val="00631ED8"/>
    <w:rsid w:val="00637517"/>
    <w:rsid w:val="0063763D"/>
    <w:rsid w:val="0064172C"/>
    <w:rsid w:val="006439B1"/>
    <w:rsid w:val="0064735A"/>
    <w:rsid w:val="00656960"/>
    <w:rsid w:val="0066014F"/>
    <w:rsid w:val="0066135C"/>
    <w:rsid w:val="006623CD"/>
    <w:rsid w:val="00664400"/>
    <w:rsid w:val="00664936"/>
    <w:rsid w:val="0067247E"/>
    <w:rsid w:val="006731A8"/>
    <w:rsid w:val="00673783"/>
    <w:rsid w:val="00674219"/>
    <w:rsid w:val="0067605A"/>
    <w:rsid w:val="006825BB"/>
    <w:rsid w:val="00683638"/>
    <w:rsid w:val="0068799F"/>
    <w:rsid w:val="00691902"/>
    <w:rsid w:val="00693075"/>
    <w:rsid w:val="00693E29"/>
    <w:rsid w:val="00694D65"/>
    <w:rsid w:val="006977AE"/>
    <w:rsid w:val="006979B2"/>
    <w:rsid w:val="006A00DE"/>
    <w:rsid w:val="006A2ED6"/>
    <w:rsid w:val="006A33D6"/>
    <w:rsid w:val="006A5B6E"/>
    <w:rsid w:val="006A6AB6"/>
    <w:rsid w:val="006B0DD5"/>
    <w:rsid w:val="006B27C0"/>
    <w:rsid w:val="006B2F12"/>
    <w:rsid w:val="006B43AE"/>
    <w:rsid w:val="006C2F23"/>
    <w:rsid w:val="006D0DF8"/>
    <w:rsid w:val="006D108B"/>
    <w:rsid w:val="006D3F29"/>
    <w:rsid w:val="006D4632"/>
    <w:rsid w:val="006D5310"/>
    <w:rsid w:val="006D61F8"/>
    <w:rsid w:val="006E02C6"/>
    <w:rsid w:val="006E0D6E"/>
    <w:rsid w:val="006E2988"/>
    <w:rsid w:val="006E2AF8"/>
    <w:rsid w:val="006E54F7"/>
    <w:rsid w:val="006E61C4"/>
    <w:rsid w:val="006F0230"/>
    <w:rsid w:val="006F0507"/>
    <w:rsid w:val="006F19D5"/>
    <w:rsid w:val="006F279F"/>
    <w:rsid w:val="006F2BF2"/>
    <w:rsid w:val="006F2D81"/>
    <w:rsid w:val="006F3B35"/>
    <w:rsid w:val="006F3C8F"/>
    <w:rsid w:val="006F5C74"/>
    <w:rsid w:val="006F65A7"/>
    <w:rsid w:val="006F684F"/>
    <w:rsid w:val="007030FB"/>
    <w:rsid w:val="00704619"/>
    <w:rsid w:val="00706A80"/>
    <w:rsid w:val="007108B1"/>
    <w:rsid w:val="007136F7"/>
    <w:rsid w:val="00715086"/>
    <w:rsid w:val="00716BB8"/>
    <w:rsid w:val="007177DF"/>
    <w:rsid w:val="00721691"/>
    <w:rsid w:val="007312D8"/>
    <w:rsid w:val="007316FF"/>
    <w:rsid w:val="00731CFE"/>
    <w:rsid w:val="00733708"/>
    <w:rsid w:val="0073405F"/>
    <w:rsid w:val="00734314"/>
    <w:rsid w:val="00740191"/>
    <w:rsid w:val="007417FD"/>
    <w:rsid w:val="007420E7"/>
    <w:rsid w:val="007427E7"/>
    <w:rsid w:val="007438F3"/>
    <w:rsid w:val="00760329"/>
    <w:rsid w:val="00762F38"/>
    <w:rsid w:val="0076328B"/>
    <w:rsid w:val="00764ACA"/>
    <w:rsid w:val="0076656F"/>
    <w:rsid w:val="0077042F"/>
    <w:rsid w:val="007705BE"/>
    <w:rsid w:val="00775C14"/>
    <w:rsid w:val="00777440"/>
    <w:rsid w:val="00780928"/>
    <w:rsid w:val="00782980"/>
    <w:rsid w:val="007830B1"/>
    <w:rsid w:val="007832ED"/>
    <w:rsid w:val="00794A16"/>
    <w:rsid w:val="00794F31"/>
    <w:rsid w:val="007A18C4"/>
    <w:rsid w:val="007A46D4"/>
    <w:rsid w:val="007A595A"/>
    <w:rsid w:val="007A6371"/>
    <w:rsid w:val="007A7BD1"/>
    <w:rsid w:val="007A7C85"/>
    <w:rsid w:val="007B6E2E"/>
    <w:rsid w:val="007C0519"/>
    <w:rsid w:val="007C0E83"/>
    <w:rsid w:val="007C264F"/>
    <w:rsid w:val="007C3B43"/>
    <w:rsid w:val="007C753A"/>
    <w:rsid w:val="007D4644"/>
    <w:rsid w:val="007D690B"/>
    <w:rsid w:val="007D721E"/>
    <w:rsid w:val="007E1E65"/>
    <w:rsid w:val="007E4327"/>
    <w:rsid w:val="007E56A6"/>
    <w:rsid w:val="007E60CE"/>
    <w:rsid w:val="007E612E"/>
    <w:rsid w:val="007E6498"/>
    <w:rsid w:val="007E7572"/>
    <w:rsid w:val="007E7F03"/>
    <w:rsid w:val="007F1B28"/>
    <w:rsid w:val="007F3D05"/>
    <w:rsid w:val="007F4382"/>
    <w:rsid w:val="007F4589"/>
    <w:rsid w:val="007F4D80"/>
    <w:rsid w:val="007F50F4"/>
    <w:rsid w:val="007F7E70"/>
    <w:rsid w:val="00802AA2"/>
    <w:rsid w:val="00804BE2"/>
    <w:rsid w:val="0080601C"/>
    <w:rsid w:val="00806956"/>
    <w:rsid w:val="008071C0"/>
    <w:rsid w:val="00810C46"/>
    <w:rsid w:val="0081200F"/>
    <w:rsid w:val="00812DC5"/>
    <w:rsid w:val="00814853"/>
    <w:rsid w:val="00817A7C"/>
    <w:rsid w:val="00820DB1"/>
    <w:rsid w:val="0082485B"/>
    <w:rsid w:val="008256B8"/>
    <w:rsid w:val="008257E5"/>
    <w:rsid w:val="00826051"/>
    <w:rsid w:val="008267EC"/>
    <w:rsid w:val="00827DBC"/>
    <w:rsid w:val="008349C1"/>
    <w:rsid w:val="00835508"/>
    <w:rsid w:val="00837AC3"/>
    <w:rsid w:val="00837FD2"/>
    <w:rsid w:val="00841325"/>
    <w:rsid w:val="00841A08"/>
    <w:rsid w:val="00842239"/>
    <w:rsid w:val="00846533"/>
    <w:rsid w:val="0084711D"/>
    <w:rsid w:val="00852BA8"/>
    <w:rsid w:val="00852CC5"/>
    <w:rsid w:val="00853001"/>
    <w:rsid w:val="008547B8"/>
    <w:rsid w:val="00856AF9"/>
    <w:rsid w:val="00857ED2"/>
    <w:rsid w:val="00861232"/>
    <w:rsid w:val="00862A03"/>
    <w:rsid w:val="00864267"/>
    <w:rsid w:val="00870A4F"/>
    <w:rsid w:val="00870C80"/>
    <w:rsid w:val="00871087"/>
    <w:rsid w:val="00876237"/>
    <w:rsid w:val="00876E33"/>
    <w:rsid w:val="00880613"/>
    <w:rsid w:val="00880AD5"/>
    <w:rsid w:val="008813D4"/>
    <w:rsid w:val="008823ED"/>
    <w:rsid w:val="008870E3"/>
    <w:rsid w:val="00890EB1"/>
    <w:rsid w:val="0089385C"/>
    <w:rsid w:val="008A054C"/>
    <w:rsid w:val="008A54AD"/>
    <w:rsid w:val="008A579E"/>
    <w:rsid w:val="008B26E4"/>
    <w:rsid w:val="008B35CC"/>
    <w:rsid w:val="008B7072"/>
    <w:rsid w:val="008C09B7"/>
    <w:rsid w:val="008C62BB"/>
    <w:rsid w:val="008C672E"/>
    <w:rsid w:val="008D0D12"/>
    <w:rsid w:val="008D210C"/>
    <w:rsid w:val="008D22AB"/>
    <w:rsid w:val="008D2459"/>
    <w:rsid w:val="008D3F11"/>
    <w:rsid w:val="008E04E5"/>
    <w:rsid w:val="008E2332"/>
    <w:rsid w:val="008E536E"/>
    <w:rsid w:val="00900A2F"/>
    <w:rsid w:val="00900E2E"/>
    <w:rsid w:val="00905A77"/>
    <w:rsid w:val="00907DBD"/>
    <w:rsid w:val="00913FDE"/>
    <w:rsid w:val="009152AE"/>
    <w:rsid w:val="00915726"/>
    <w:rsid w:val="00916431"/>
    <w:rsid w:val="00916CD9"/>
    <w:rsid w:val="009260C6"/>
    <w:rsid w:val="0092683D"/>
    <w:rsid w:val="00926D82"/>
    <w:rsid w:val="0092716B"/>
    <w:rsid w:val="009274B7"/>
    <w:rsid w:val="00927B8A"/>
    <w:rsid w:val="00937E6A"/>
    <w:rsid w:val="0094139A"/>
    <w:rsid w:val="00941E12"/>
    <w:rsid w:val="00942656"/>
    <w:rsid w:val="0094494D"/>
    <w:rsid w:val="00946725"/>
    <w:rsid w:val="00946B07"/>
    <w:rsid w:val="00947100"/>
    <w:rsid w:val="00950197"/>
    <w:rsid w:val="00950774"/>
    <w:rsid w:val="00951C8A"/>
    <w:rsid w:val="00956438"/>
    <w:rsid w:val="00960D11"/>
    <w:rsid w:val="009629A2"/>
    <w:rsid w:val="009638B7"/>
    <w:rsid w:val="00965493"/>
    <w:rsid w:val="009706FB"/>
    <w:rsid w:val="0097081C"/>
    <w:rsid w:val="0097113C"/>
    <w:rsid w:val="00971699"/>
    <w:rsid w:val="0097361E"/>
    <w:rsid w:val="0097778B"/>
    <w:rsid w:val="0098132B"/>
    <w:rsid w:val="0098428C"/>
    <w:rsid w:val="00984A89"/>
    <w:rsid w:val="009861C9"/>
    <w:rsid w:val="00986603"/>
    <w:rsid w:val="00990FAF"/>
    <w:rsid w:val="009934D8"/>
    <w:rsid w:val="009A2A6F"/>
    <w:rsid w:val="009A624F"/>
    <w:rsid w:val="009B085D"/>
    <w:rsid w:val="009B0E5D"/>
    <w:rsid w:val="009B247B"/>
    <w:rsid w:val="009B2734"/>
    <w:rsid w:val="009B50F0"/>
    <w:rsid w:val="009C1C6F"/>
    <w:rsid w:val="009C7861"/>
    <w:rsid w:val="009C7A83"/>
    <w:rsid w:val="009D11DD"/>
    <w:rsid w:val="009D338F"/>
    <w:rsid w:val="009D3C58"/>
    <w:rsid w:val="009D489A"/>
    <w:rsid w:val="009D57BA"/>
    <w:rsid w:val="009E18B4"/>
    <w:rsid w:val="009E36CC"/>
    <w:rsid w:val="009E459C"/>
    <w:rsid w:val="009E54EE"/>
    <w:rsid w:val="009F01DE"/>
    <w:rsid w:val="009F0D24"/>
    <w:rsid w:val="009F4373"/>
    <w:rsid w:val="009F51E0"/>
    <w:rsid w:val="009F5342"/>
    <w:rsid w:val="00A0177D"/>
    <w:rsid w:val="00A03BEF"/>
    <w:rsid w:val="00A05E91"/>
    <w:rsid w:val="00A12C85"/>
    <w:rsid w:val="00A153E1"/>
    <w:rsid w:val="00A15ED0"/>
    <w:rsid w:val="00A20DB8"/>
    <w:rsid w:val="00A249EC"/>
    <w:rsid w:val="00A24BCB"/>
    <w:rsid w:val="00A35286"/>
    <w:rsid w:val="00A370F9"/>
    <w:rsid w:val="00A37583"/>
    <w:rsid w:val="00A37631"/>
    <w:rsid w:val="00A43252"/>
    <w:rsid w:val="00A449B2"/>
    <w:rsid w:val="00A452BC"/>
    <w:rsid w:val="00A4595D"/>
    <w:rsid w:val="00A464D8"/>
    <w:rsid w:val="00A50611"/>
    <w:rsid w:val="00A50F37"/>
    <w:rsid w:val="00A520F7"/>
    <w:rsid w:val="00A53069"/>
    <w:rsid w:val="00A55A2A"/>
    <w:rsid w:val="00A56BC9"/>
    <w:rsid w:val="00A6016D"/>
    <w:rsid w:val="00A62958"/>
    <w:rsid w:val="00A64E63"/>
    <w:rsid w:val="00A6550B"/>
    <w:rsid w:val="00A71CAF"/>
    <w:rsid w:val="00A72A70"/>
    <w:rsid w:val="00A75706"/>
    <w:rsid w:val="00A75753"/>
    <w:rsid w:val="00A814D9"/>
    <w:rsid w:val="00A878A3"/>
    <w:rsid w:val="00A901F8"/>
    <w:rsid w:val="00A91EC8"/>
    <w:rsid w:val="00A9377C"/>
    <w:rsid w:val="00A93D81"/>
    <w:rsid w:val="00A969D8"/>
    <w:rsid w:val="00A96C64"/>
    <w:rsid w:val="00AA06F1"/>
    <w:rsid w:val="00AA1CFE"/>
    <w:rsid w:val="00AA79D4"/>
    <w:rsid w:val="00AB04D8"/>
    <w:rsid w:val="00AB0F9E"/>
    <w:rsid w:val="00AB42CB"/>
    <w:rsid w:val="00AB4FEE"/>
    <w:rsid w:val="00AB53A2"/>
    <w:rsid w:val="00AB5C73"/>
    <w:rsid w:val="00AB6C54"/>
    <w:rsid w:val="00AC2A4E"/>
    <w:rsid w:val="00AC6DD5"/>
    <w:rsid w:val="00AD1BF2"/>
    <w:rsid w:val="00AD6FE8"/>
    <w:rsid w:val="00AE17AD"/>
    <w:rsid w:val="00AE4EF7"/>
    <w:rsid w:val="00AE5947"/>
    <w:rsid w:val="00AF21D2"/>
    <w:rsid w:val="00AF65C9"/>
    <w:rsid w:val="00B04F5B"/>
    <w:rsid w:val="00B10009"/>
    <w:rsid w:val="00B10D93"/>
    <w:rsid w:val="00B11C04"/>
    <w:rsid w:val="00B120BA"/>
    <w:rsid w:val="00B13A2D"/>
    <w:rsid w:val="00B14230"/>
    <w:rsid w:val="00B200FE"/>
    <w:rsid w:val="00B201FB"/>
    <w:rsid w:val="00B20898"/>
    <w:rsid w:val="00B21CD2"/>
    <w:rsid w:val="00B27193"/>
    <w:rsid w:val="00B275A0"/>
    <w:rsid w:val="00B35459"/>
    <w:rsid w:val="00B3798E"/>
    <w:rsid w:val="00B4028B"/>
    <w:rsid w:val="00B41049"/>
    <w:rsid w:val="00B412F6"/>
    <w:rsid w:val="00B41E50"/>
    <w:rsid w:val="00B45478"/>
    <w:rsid w:val="00B4617E"/>
    <w:rsid w:val="00B50068"/>
    <w:rsid w:val="00B51B43"/>
    <w:rsid w:val="00B5624D"/>
    <w:rsid w:val="00B57560"/>
    <w:rsid w:val="00B60679"/>
    <w:rsid w:val="00B614DA"/>
    <w:rsid w:val="00B641D6"/>
    <w:rsid w:val="00B64913"/>
    <w:rsid w:val="00B66877"/>
    <w:rsid w:val="00B67E5A"/>
    <w:rsid w:val="00B73988"/>
    <w:rsid w:val="00B73A1D"/>
    <w:rsid w:val="00B73A98"/>
    <w:rsid w:val="00B73EC9"/>
    <w:rsid w:val="00B76F6E"/>
    <w:rsid w:val="00B82445"/>
    <w:rsid w:val="00B849D8"/>
    <w:rsid w:val="00B84DD2"/>
    <w:rsid w:val="00B85000"/>
    <w:rsid w:val="00B93226"/>
    <w:rsid w:val="00B93D2A"/>
    <w:rsid w:val="00B9535D"/>
    <w:rsid w:val="00BA0B0F"/>
    <w:rsid w:val="00BA11C5"/>
    <w:rsid w:val="00BA3CB9"/>
    <w:rsid w:val="00BA787D"/>
    <w:rsid w:val="00BB0A15"/>
    <w:rsid w:val="00BB1875"/>
    <w:rsid w:val="00BB3E5B"/>
    <w:rsid w:val="00BB42CF"/>
    <w:rsid w:val="00BB4454"/>
    <w:rsid w:val="00BB504D"/>
    <w:rsid w:val="00BB5E83"/>
    <w:rsid w:val="00BB6421"/>
    <w:rsid w:val="00BC20B8"/>
    <w:rsid w:val="00BC2E65"/>
    <w:rsid w:val="00BC3E20"/>
    <w:rsid w:val="00BC5270"/>
    <w:rsid w:val="00BC5A80"/>
    <w:rsid w:val="00BC67C9"/>
    <w:rsid w:val="00BC723E"/>
    <w:rsid w:val="00BC79EA"/>
    <w:rsid w:val="00BD13D7"/>
    <w:rsid w:val="00BD1933"/>
    <w:rsid w:val="00BD21C1"/>
    <w:rsid w:val="00BD24B7"/>
    <w:rsid w:val="00BE2D26"/>
    <w:rsid w:val="00BE3CA9"/>
    <w:rsid w:val="00BE559E"/>
    <w:rsid w:val="00BE6087"/>
    <w:rsid w:val="00BE6FBB"/>
    <w:rsid w:val="00BE7F39"/>
    <w:rsid w:val="00BF0099"/>
    <w:rsid w:val="00BF1021"/>
    <w:rsid w:val="00BF4F8B"/>
    <w:rsid w:val="00BF73AA"/>
    <w:rsid w:val="00C0064E"/>
    <w:rsid w:val="00C014D6"/>
    <w:rsid w:val="00C01D87"/>
    <w:rsid w:val="00C04337"/>
    <w:rsid w:val="00C0545F"/>
    <w:rsid w:val="00C05EA1"/>
    <w:rsid w:val="00C13E94"/>
    <w:rsid w:val="00C14F3C"/>
    <w:rsid w:val="00C17F8A"/>
    <w:rsid w:val="00C267D2"/>
    <w:rsid w:val="00C27F7F"/>
    <w:rsid w:val="00C304C8"/>
    <w:rsid w:val="00C31A33"/>
    <w:rsid w:val="00C3247E"/>
    <w:rsid w:val="00C32A03"/>
    <w:rsid w:val="00C344B1"/>
    <w:rsid w:val="00C4208E"/>
    <w:rsid w:val="00C457A6"/>
    <w:rsid w:val="00C470F7"/>
    <w:rsid w:val="00C526A3"/>
    <w:rsid w:val="00C537FE"/>
    <w:rsid w:val="00C56B3C"/>
    <w:rsid w:val="00C60943"/>
    <w:rsid w:val="00C60A90"/>
    <w:rsid w:val="00C623A4"/>
    <w:rsid w:val="00C669B5"/>
    <w:rsid w:val="00C67F19"/>
    <w:rsid w:val="00C70060"/>
    <w:rsid w:val="00C709D3"/>
    <w:rsid w:val="00C76775"/>
    <w:rsid w:val="00C76B50"/>
    <w:rsid w:val="00C7725B"/>
    <w:rsid w:val="00C77286"/>
    <w:rsid w:val="00C775AB"/>
    <w:rsid w:val="00C77EF5"/>
    <w:rsid w:val="00C77F7E"/>
    <w:rsid w:val="00C85E4C"/>
    <w:rsid w:val="00C9079E"/>
    <w:rsid w:val="00C935B0"/>
    <w:rsid w:val="00C975A6"/>
    <w:rsid w:val="00CA03D9"/>
    <w:rsid w:val="00CA0537"/>
    <w:rsid w:val="00CA1897"/>
    <w:rsid w:val="00CA41D9"/>
    <w:rsid w:val="00CA472E"/>
    <w:rsid w:val="00CA4B5C"/>
    <w:rsid w:val="00CA6D17"/>
    <w:rsid w:val="00CA76F2"/>
    <w:rsid w:val="00CB15D1"/>
    <w:rsid w:val="00CB4B0C"/>
    <w:rsid w:val="00CB5D22"/>
    <w:rsid w:val="00CB7945"/>
    <w:rsid w:val="00CC18AE"/>
    <w:rsid w:val="00CC1D3D"/>
    <w:rsid w:val="00CC2AE4"/>
    <w:rsid w:val="00CC300E"/>
    <w:rsid w:val="00CC6D1E"/>
    <w:rsid w:val="00CC7956"/>
    <w:rsid w:val="00CD017F"/>
    <w:rsid w:val="00CD660C"/>
    <w:rsid w:val="00CE03DA"/>
    <w:rsid w:val="00CE05A9"/>
    <w:rsid w:val="00CE0CEA"/>
    <w:rsid w:val="00CE1772"/>
    <w:rsid w:val="00CE20B0"/>
    <w:rsid w:val="00CF1126"/>
    <w:rsid w:val="00CF441F"/>
    <w:rsid w:val="00CF7445"/>
    <w:rsid w:val="00D04BD9"/>
    <w:rsid w:val="00D06C68"/>
    <w:rsid w:val="00D06CFE"/>
    <w:rsid w:val="00D15E5F"/>
    <w:rsid w:val="00D1660C"/>
    <w:rsid w:val="00D168A9"/>
    <w:rsid w:val="00D16B40"/>
    <w:rsid w:val="00D20C55"/>
    <w:rsid w:val="00D21041"/>
    <w:rsid w:val="00D22277"/>
    <w:rsid w:val="00D2368B"/>
    <w:rsid w:val="00D303FE"/>
    <w:rsid w:val="00D4005B"/>
    <w:rsid w:val="00D41434"/>
    <w:rsid w:val="00D418BF"/>
    <w:rsid w:val="00D464C6"/>
    <w:rsid w:val="00D51860"/>
    <w:rsid w:val="00D52733"/>
    <w:rsid w:val="00D53F66"/>
    <w:rsid w:val="00D54A79"/>
    <w:rsid w:val="00D65048"/>
    <w:rsid w:val="00D6768B"/>
    <w:rsid w:val="00D738CE"/>
    <w:rsid w:val="00D7664A"/>
    <w:rsid w:val="00D84847"/>
    <w:rsid w:val="00D85F70"/>
    <w:rsid w:val="00D924DE"/>
    <w:rsid w:val="00D935B7"/>
    <w:rsid w:val="00D9386D"/>
    <w:rsid w:val="00D93DB0"/>
    <w:rsid w:val="00D94786"/>
    <w:rsid w:val="00DA21CD"/>
    <w:rsid w:val="00DA454E"/>
    <w:rsid w:val="00DB511C"/>
    <w:rsid w:val="00DB655F"/>
    <w:rsid w:val="00DC0AFA"/>
    <w:rsid w:val="00DC1B95"/>
    <w:rsid w:val="00DC2E4B"/>
    <w:rsid w:val="00DC5787"/>
    <w:rsid w:val="00DC6F62"/>
    <w:rsid w:val="00DC7AA6"/>
    <w:rsid w:val="00DD072F"/>
    <w:rsid w:val="00DD0884"/>
    <w:rsid w:val="00DD2BB7"/>
    <w:rsid w:val="00DE38DF"/>
    <w:rsid w:val="00DE4FA2"/>
    <w:rsid w:val="00DE6412"/>
    <w:rsid w:val="00DF559C"/>
    <w:rsid w:val="00E014EB"/>
    <w:rsid w:val="00E0761E"/>
    <w:rsid w:val="00E077E6"/>
    <w:rsid w:val="00E16A68"/>
    <w:rsid w:val="00E202EE"/>
    <w:rsid w:val="00E22A52"/>
    <w:rsid w:val="00E24D55"/>
    <w:rsid w:val="00E25E03"/>
    <w:rsid w:val="00E26A7C"/>
    <w:rsid w:val="00E30648"/>
    <w:rsid w:val="00E363E5"/>
    <w:rsid w:val="00E367A1"/>
    <w:rsid w:val="00E37BE3"/>
    <w:rsid w:val="00E424E0"/>
    <w:rsid w:val="00E45D63"/>
    <w:rsid w:val="00E46EDC"/>
    <w:rsid w:val="00E53964"/>
    <w:rsid w:val="00E53A00"/>
    <w:rsid w:val="00E53A55"/>
    <w:rsid w:val="00E53EF5"/>
    <w:rsid w:val="00E53FAE"/>
    <w:rsid w:val="00E544CB"/>
    <w:rsid w:val="00E57463"/>
    <w:rsid w:val="00E6363F"/>
    <w:rsid w:val="00E64E30"/>
    <w:rsid w:val="00E66C25"/>
    <w:rsid w:val="00E679BF"/>
    <w:rsid w:val="00E701B3"/>
    <w:rsid w:val="00E70B7D"/>
    <w:rsid w:val="00E726B8"/>
    <w:rsid w:val="00E76B51"/>
    <w:rsid w:val="00E825B9"/>
    <w:rsid w:val="00E8298D"/>
    <w:rsid w:val="00E83CE8"/>
    <w:rsid w:val="00E8454F"/>
    <w:rsid w:val="00E84C8C"/>
    <w:rsid w:val="00E92C3B"/>
    <w:rsid w:val="00E962C0"/>
    <w:rsid w:val="00E964DA"/>
    <w:rsid w:val="00E971A9"/>
    <w:rsid w:val="00EA130E"/>
    <w:rsid w:val="00EA3D76"/>
    <w:rsid w:val="00EA771D"/>
    <w:rsid w:val="00EB3528"/>
    <w:rsid w:val="00EC370B"/>
    <w:rsid w:val="00EC39B5"/>
    <w:rsid w:val="00EC3CC8"/>
    <w:rsid w:val="00EC77CE"/>
    <w:rsid w:val="00ED2404"/>
    <w:rsid w:val="00ED2443"/>
    <w:rsid w:val="00ED3823"/>
    <w:rsid w:val="00EE2434"/>
    <w:rsid w:val="00EE423B"/>
    <w:rsid w:val="00EE5197"/>
    <w:rsid w:val="00EF13E7"/>
    <w:rsid w:val="00EF2E93"/>
    <w:rsid w:val="00EF4036"/>
    <w:rsid w:val="00EF4C61"/>
    <w:rsid w:val="00EF54D0"/>
    <w:rsid w:val="00F03630"/>
    <w:rsid w:val="00F14DDC"/>
    <w:rsid w:val="00F16A0C"/>
    <w:rsid w:val="00F17909"/>
    <w:rsid w:val="00F2496D"/>
    <w:rsid w:val="00F279EF"/>
    <w:rsid w:val="00F30759"/>
    <w:rsid w:val="00F3152F"/>
    <w:rsid w:val="00F32BAE"/>
    <w:rsid w:val="00F3731A"/>
    <w:rsid w:val="00F375C6"/>
    <w:rsid w:val="00F43B8D"/>
    <w:rsid w:val="00F4548F"/>
    <w:rsid w:val="00F45554"/>
    <w:rsid w:val="00F45DEA"/>
    <w:rsid w:val="00F462A7"/>
    <w:rsid w:val="00F55F30"/>
    <w:rsid w:val="00F566A3"/>
    <w:rsid w:val="00F56D1D"/>
    <w:rsid w:val="00F56D2B"/>
    <w:rsid w:val="00F57B59"/>
    <w:rsid w:val="00F61CE8"/>
    <w:rsid w:val="00F62C8D"/>
    <w:rsid w:val="00F66C75"/>
    <w:rsid w:val="00F66D23"/>
    <w:rsid w:val="00F67521"/>
    <w:rsid w:val="00F704E7"/>
    <w:rsid w:val="00F7116E"/>
    <w:rsid w:val="00F7184B"/>
    <w:rsid w:val="00F731FA"/>
    <w:rsid w:val="00F7537E"/>
    <w:rsid w:val="00F906C9"/>
    <w:rsid w:val="00F9526A"/>
    <w:rsid w:val="00F961A7"/>
    <w:rsid w:val="00F96596"/>
    <w:rsid w:val="00FA10CB"/>
    <w:rsid w:val="00FA3BA7"/>
    <w:rsid w:val="00FA47F8"/>
    <w:rsid w:val="00FA4AA3"/>
    <w:rsid w:val="00FB0405"/>
    <w:rsid w:val="00FB1A82"/>
    <w:rsid w:val="00FB3090"/>
    <w:rsid w:val="00FB3470"/>
    <w:rsid w:val="00FB6886"/>
    <w:rsid w:val="00FB6B56"/>
    <w:rsid w:val="00FC0816"/>
    <w:rsid w:val="00FC2648"/>
    <w:rsid w:val="00FC2728"/>
    <w:rsid w:val="00FC2B09"/>
    <w:rsid w:val="00FD1D69"/>
    <w:rsid w:val="00FD2256"/>
    <w:rsid w:val="00FD30D2"/>
    <w:rsid w:val="00FD320C"/>
    <w:rsid w:val="00FD4B90"/>
    <w:rsid w:val="00FD669D"/>
    <w:rsid w:val="00FE0272"/>
    <w:rsid w:val="00FE0F14"/>
    <w:rsid w:val="00FE4D2C"/>
    <w:rsid w:val="00FE530F"/>
    <w:rsid w:val="00FE6B7A"/>
    <w:rsid w:val="00FE767D"/>
    <w:rsid w:val="00FF57F4"/>
    <w:rsid w:val="00FF63FA"/>
    <w:rsid w:val="00FF6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503E3968"/>
  <w15:chartTrackingRefBased/>
  <w15:docId w15:val="{6A7990CE-48C8-4CD6-BD3C-BE0A9C2E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9A2"/>
  </w:style>
  <w:style w:type="paragraph" w:styleId="Heading1">
    <w:name w:val="heading 1"/>
    <w:basedOn w:val="Normal"/>
    <w:next w:val="Normal"/>
    <w:link w:val="Heading1Char"/>
    <w:uiPriority w:val="9"/>
    <w:qFormat/>
    <w:rsid w:val="00EA3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46"/>
  </w:style>
  <w:style w:type="paragraph" w:styleId="Footer">
    <w:name w:val="footer"/>
    <w:basedOn w:val="Normal"/>
    <w:link w:val="FooterChar"/>
    <w:uiPriority w:val="99"/>
    <w:unhideWhenUsed/>
    <w:rsid w:val="00222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46"/>
  </w:style>
  <w:style w:type="character" w:styleId="Hyperlink">
    <w:name w:val="Hyperlink"/>
    <w:basedOn w:val="DefaultParagraphFont"/>
    <w:uiPriority w:val="99"/>
    <w:unhideWhenUsed/>
    <w:rsid w:val="00BC5A80"/>
    <w:rPr>
      <w:color w:val="0563C1" w:themeColor="hyperlink"/>
      <w:u w:val="single"/>
    </w:rPr>
  </w:style>
  <w:style w:type="character" w:styleId="UnresolvedMention">
    <w:name w:val="Unresolved Mention"/>
    <w:basedOn w:val="DefaultParagraphFont"/>
    <w:uiPriority w:val="99"/>
    <w:semiHidden/>
    <w:unhideWhenUsed/>
    <w:rsid w:val="00BC5A80"/>
    <w:rPr>
      <w:color w:val="605E5C"/>
      <w:shd w:val="clear" w:color="auto" w:fill="E1DFDD"/>
    </w:rPr>
  </w:style>
  <w:style w:type="character" w:styleId="FollowedHyperlink">
    <w:name w:val="FollowedHyperlink"/>
    <w:basedOn w:val="DefaultParagraphFont"/>
    <w:uiPriority w:val="99"/>
    <w:semiHidden/>
    <w:unhideWhenUsed/>
    <w:rsid w:val="00C470F7"/>
    <w:rPr>
      <w:color w:val="954F72" w:themeColor="followedHyperlink"/>
      <w:u w:val="single"/>
    </w:rPr>
  </w:style>
  <w:style w:type="character" w:styleId="CommentReference">
    <w:name w:val="annotation reference"/>
    <w:basedOn w:val="DefaultParagraphFont"/>
    <w:uiPriority w:val="99"/>
    <w:semiHidden/>
    <w:unhideWhenUsed/>
    <w:rsid w:val="001751D5"/>
    <w:rPr>
      <w:sz w:val="16"/>
      <w:szCs w:val="16"/>
    </w:rPr>
  </w:style>
  <w:style w:type="paragraph" w:styleId="CommentText">
    <w:name w:val="annotation text"/>
    <w:basedOn w:val="Normal"/>
    <w:link w:val="CommentTextChar"/>
    <w:uiPriority w:val="99"/>
    <w:semiHidden/>
    <w:unhideWhenUsed/>
    <w:rsid w:val="001751D5"/>
    <w:pPr>
      <w:spacing w:line="240" w:lineRule="auto"/>
    </w:pPr>
    <w:rPr>
      <w:sz w:val="20"/>
      <w:szCs w:val="20"/>
    </w:rPr>
  </w:style>
  <w:style w:type="character" w:customStyle="1" w:styleId="CommentTextChar">
    <w:name w:val="Comment Text Char"/>
    <w:basedOn w:val="DefaultParagraphFont"/>
    <w:link w:val="CommentText"/>
    <w:uiPriority w:val="99"/>
    <w:semiHidden/>
    <w:rsid w:val="001751D5"/>
    <w:rPr>
      <w:sz w:val="20"/>
      <w:szCs w:val="20"/>
    </w:rPr>
  </w:style>
  <w:style w:type="paragraph" w:styleId="CommentSubject">
    <w:name w:val="annotation subject"/>
    <w:basedOn w:val="CommentText"/>
    <w:next w:val="CommentText"/>
    <w:link w:val="CommentSubjectChar"/>
    <w:uiPriority w:val="99"/>
    <w:semiHidden/>
    <w:unhideWhenUsed/>
    <w:rsid w:val="001751D5"/>
    <w:rPr>
      <w:b/>
      <w:bCs/>
    </w:rPr>
  </w:style>
  <w:style w:type="character" w:customStyle="1" w:styleId="CommentSubjectChar">
    <w:name w:val="Comment Subject Char"/>
    <w:basedOn w:val="CommentTextChar"/>
    <w:link w:val="CommentSubject"/>
    <w:uiPriority w:val="99"/>
    <w:semiHidden/>
    <w:rsid w:val="001751D5"/>
    <w:rPr>
      <w:b/>
      <w:bCs/>
      <w:sz w:val="20"/>
      <w:szCs w:val="20"/>
    </w:rPr>
  </w:style>
  <w:style w:type="paragraph" w:styleId="BalloonText">
    <w:name w:val="Balloon Text"/>
    <w:basedOn w:val="Normal"/>
    <w:link w:val="BalloonTextChar"/>
    <w:uiPriority w:val="99"/>
    <w:semiHidden/>
    <w:unhideWhenUsed/>
    <w:rsid w:val="00FD3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0D2"/>
    <w:rPr>
      <w:rFonts w:ascii="Segoe UI" w:hAnsi="Segoe UI" w:cs="Segoe UI"/>
      <w:sz w:val="18"/>
      <w:szCs w:val="18"/>
    </w:rPr>
  </w:style>
  <w:style w:type="paragraph" w:styleId="NormalWeb">
    <w:name w:val="Normal (Web)"/>
    <w:basedOn w:val="Normal"/>
    <w:uiPriority w:val="99"/>
    <w:unhideWhenUsed/>
    <w:rsid w:val="002A5F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3D76"/>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9C7861"/>
    <w:pPr>
      <w:spacing w:after="0" w:line="240" w:lineRule="auto"/>
    </w:pPr>
  </w:style>
  <w:style w:type="paragraph" w:styleId="ListParagraph">
    <w:name w:val="List Paragraph"/>
    <w:basedOn w:val="Normal"/>
    <w:uiPriority w:val="34"/>
    <w:qFormat/>
    <w:rsid w:val="0023211A"/>
    <w:pPr>
      <w:ind w:left="720"/>
      <w:contextualSpacing/>
    </w:pPr>
  </w:style>
  <w:style w:type="character" w:styleId="SubtleEmphasis">
    <w:name w:val="Subtle Emphasis"/>
    <w:basedOn w:val="DefaultParagraphFont"/>
    <w:uiPriority w:val="19"/>
    <w:qFormat/>
    <w:rsid w:val="00EF13E7"/>
    <w:rPr>
      <w:i/>
      <w:iCs/>
      <w:color w:val="404040" w:themeColor="text1" w:themeTint="BF"/>
    </w:rPr>
  </w:style>
  <w:style w:type="character" w:customStyle="1" w:styleId="Heading2Char">
    <w:name w:val="Heading 2 Char"/>
    <w:basedOn w:val="DefaultParagraphFont"/>
    <w:link w:val="Heading2"/>
    <w:uiPriority w:val="9"/>
    <w:rsid w:val="00A4595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D1BF2"/>
    <w:pPr>
      <w:outlineLvl w:val="9"/>
    </w:pPr>
  </w:style>
  <w:style w:type="paragraph" w:styleId="TOC1">
    <w:name w:val="toc 1"/>
    <w:basedOn w:val="Normal"/>
    <w:next w:val="Normal"/>
    <w:autoRedefine/>
    <w:uiPriority w:val="39"/>
    <w:unhideWhenUsed/>
    <w:rsid w:val="00AD1BF2"/>
    <w:pPr>
      <w:spacing w:after="100"/>
    </w:pPr>
  </w:style>
  <w:style w:type="paragraph" w:styleId="TOC2">
    <w:name w:val="toc 2"/>
    <w:basedOn w:val="Normal"/>
    <w:next w:val="Normal"/>
    <w:autoRedefine/>
    <w:uiPriority w:val="39"/>
    <w:unhideWhenUsed/>
    <w:rsid w:val="00AD1BF2"/>
    <w:pPr>
      <w:spacing w:after="100"/>
      <w:ind w:left="220"/>
    </w:pPr>
  </w:style>
  <w:style w:type="paragraph" w:customStyle="1" w:styleId="Single-spacedText">
    <w:name w:val="Single-spaced Text"/>
    <w:basedOn w:val="Normal"/>
    <w:rsid w:val="0028517F"/>
    <w:pPr>
      <w:spacing w:after="0" w:line="240" w:lineRule="auto"/>
    </w:pPr>
    <w:rPr>
      <w:rFonts w:ascii="Times New Roman" w:eastAsia="Times New Roman" w:hAnsi="Times New Roman" w:cs="Times New Roman"/>
      <w:sz w:val="24"/>
      <w:szCs w:val="24"/>
    </w:rPr>
  </w:style>
  <w:style w:type="paragraph" w:customStyle="1" w:styleId="PRELIMTITLES">
    <w:name w:val="PRELIM TITLES"/>
    <w:basedOn w:val="Normal"/>
    <w:next w:val="Normal"/>
    <w:rsid w:val="0028517F"/>
    <w:pPr>
      <w:keepNext/>
      <w:pageBreakBefore/>
      <w:spacing w:before="1440" w:after="240" w:line="360" w:lineRule="auto"/>
      <w:ind w:left="1267" w:right="1267"/>
      <w:jc w:val="center"/>
    </w:pPr>
    <w:rPr>
      <w:rFonts w:ascii="Times New Roman" w:eastAsia="Times New Roman" w:hAnsi="Times New Roman" w:cs="Times New Roman"/>
      <w:b/>
      <w:caps/>
      <w:kern w:val="28"/>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7714">
      <w:bodyDiv w:val="1"/>
      <w:marLeft w:val="0"/>
      <w:marRight w:val="0"/>
      <w:marTop w:val="0"/>
      <w:marBottom w:val="0"/>
      <w:divBdr>
        <w:top w:val="none" w:sz="0" w:space="0" w:color="auto"/>
        <w:left w:val="none" w:sz="0" w:space="0" w:color="auto"/>
        <w:bottom w:val="none" w:sz="0" w:space="0" w:color="auto"/>
        <w:right w:val="none" w:sz="0" w:space="0" w:color="auto"/>
      </w:divBdr>
      <w:divsChild>
        <w:div w:id="642273262">
          <w:marLeft w:val="480"/>
          <w:marRight w:val="0"/>
          <w:marTop w:val="0"/>
          <w:marBottom w:val="0"/>
          <w:divBdr>
            <w:top w:val="none" w:sz="0" w:space="0" w:color="auto"/>
            <w:left w:val="none" w:sz="0" w:space="0" w:color="auto"/>
            <w:bottom w:val="none" w:sz="0" w:space="0" w:color="auto"/>
            <w:right w:val="none" w:sz="0" w:space="0" w:color="auto"/>
          </w:divBdr>
          <w:divsChild>
            <w:div w:id="17056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0834">
      <w:bodyDiv w:val="1"/>
      <w:marLeft w:val="0"/>
      <w:marRight w:val="0"/>
      <w:marTop w:val="0"/>
      <w:marBottom w:val="0"/>
      <w:divBdr>
        <w:top w:val="none" w:sz="0" w:space="0" w:color="auto"/>
        <w:left w:val="none" w:sz="0" w:space="0" w:color="auto"/>
        <w:bottom w:val="none" w:sz="0" w:space="0" w:color="auto"/>
        <w:right w:val="none" w:sz="0" w:space="0" w:color="auto"/>
      </w:divBdr>
      <w:divsChild>
        <w:div w:id="1823814800">
          <w:marLeft w:val="480"/>
          <w:marRight w:val="0"/>
          <w:marTop w:val="0"/>
          <w:marBottom w:val="0"/>
          <w:divBdr>
            <w:top w:val="none" w:sz="0" w:space="0" w:color="auto"/>
            <w:left w:val="none" w:sz="0" w:space="0" w:color="auto"/>
            <w:bottom w:val="none" w:sz="0" w:space="0" w:color="auto"/>
            <w:right w:val="none" w:sz="0" w:space="0" w:color="auto"/>
          </w:divBdr>
          <w:divsChild>
            <w:div w:id="79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80617">
      <w:bodyDiv w:val="1"/>
      <w:marLeft w:val="0"/>
      <w:marRight w:val="0"/>
      <w:marTop w:val="0"/>
      <w:marBottom w:val="0"/>
      <w:divBdr>
        <w:top w:val="none" w:sz="0" w:space="0" w:color="auto"/>
        <w:left w:val="none" w:sz="0" w:space="0" w:color="auto"/>
        <w:bottom w:val="none" w:sz="0" w:space="0" w:color="auto"/>
        <w:right w:val="none" w:sz="0" w:space="0" w:color="auto"/>
      </w:divBdr>
      <w:divsChild>
        <w:div w:id="743994734">
          <w:marLeft w:val="720"/>
          <w:marRight w:val="0"/>
          <w:marTop w:val="200"/>
          <w:marBottom w:val="0"/>
          <w:divBdr>
            <w:top w:val="none" w:sz="0" w:space="0" w:color="auto"/>
            <w:left w:val="none" w:sz="0" w:space="0" w:color="auto"/>
            <w:bottom w:val="none" w:sz="0" w:space="0" w:color="auto"/>
            <w:right w:val="none" w:sz="0" w:space="0" w:color="auto"/>
          </w:divBdr>
        </w:div>
      </w:divsChild>
    </w:div>
    <w:div w:id="408696059">
      <w:bodyDiv w:val="1"/>
      <w:marLeft w:val="0"/>
      <w:marRight w:val="0"/>
      <w:marTop w:val="0"/>
      <w:marBottom w:val="0"/>
      <w:divBdr>
        <w:top w:val="none" w:sz="0" w:space="0" w:color="auto"/>
        <w:left w:val="none" w:sz="0" w:space="0" w:color="auto"/>
        <w:bottom w:val="none" w:sz="0" w:space="0" w:color="auto"/>
        <w:right w:val="none" w:sz="0" w:space="0" w:color="auto"/>
      </w:divBdr>
      <w:divsChild>
        <w:div w:id="1813400875">
          <w:marLeft w:val="480"/>
          <w:marRight w:val="0"/>
          <w:marTop w:val="0"/>
          <w:marBottom w:val="0"/>
          <w:divBdr>
            <w:top w:val="none" w:sz="0" w:space="0" w:color="auto"/>
            <w:left w:val="none" w:sz="0" w:space="0" w:color="auto"/>
            <w:bottom w:val="none" w:sz="0" w:space="0" w:color="auto"/>
            <w:right w:val="none" w:sz="0" w:space="0" w:color="auto"/>
          </w:divBdr>
          <w:divsChild>
            <w:div w:id="5551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3765">
      <w:bodyDiv w:val="1"/>
      <w:marLeft w:val="0"/>
      <w:marRight w:val="0"/>
      <w:marTop w:val="0"/>
      <w:marBottom w:val="0"/>
      <w:divBdr>
        <w:top w:val="none" w:sz="0" w:space="0" w:color="auto"/>
        <w:left w:val="none" w:sz="0" w:space="0" w:color="auto"/>
        <w:bottom w:val="none" w:sz="0" w:space="0" w:color="auto"/>
        <w:right w:val="none" w:sz="0" w:space="0" w:color="auto"/>
      </w:divBdr>
      <w:divsChild>
        <w:div w:id="1212500801">
          <w:marLeft w:val="480"/>
          <w:marRight w:val="0"/>
          <w:marTop w:val="0"/>
          <w:marBottom w:val="0"/>
          <w:divBdr>
            <w:top w:val="none" w:sz="0" w:space="0" w:color="auto"/>
            <w:left w:val="none" w:sz="0" w:space="0" w:color="auto"/>
            <w:bottom w:val="none" w:sz="0" w:space="0" w:color="auto"/>
            <w:right w:val="none" w:sz="0" w:space="0" w:color="auto"/>
          </w:divBdr>
          <w:divsChild>
            <w:div w:id="16291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9642">
      <w:bodyDiv w:val="1"/>
      <w:marLeft w:val="0"/>
      <w:marRight w:val="0"/>
      <w:marTop w:val="0"/>
      <w:marBottom w:val="0"/>
      <w:divBdr>
        <w:top w:val="none" w:sz="0" w:space="0" w:color="auto"/>
        <w:left w:val="none" w:sz="0" w:space="0" w:color="auto"/>
        <w:bottom w:val="none" w:sz="0" w:space="0" w:color="auto"/>
        <w:right w:val="none" w:sz="0" w:space="0" w:color="auto"/>
      </w:divBdr>
      <w:divsChild>
        <w:div w:id="1240867767">
          <w:marLeft w:val="480"/>
          <w:marRight w:val="0"/>
          <w:marTop w:val="0"/>
          <w:marBottom w:val="0"/>
          <w:divBdr>
            <w:top w:val="none" w:sz="0" w:space="0" w:color="auto"/>
            <w:left w:val="none" w:sz="0" w:space="0" w:color="auto"/>
            <w:bottom w:val="none" w:sz="0" w:space="0" w:color="auto"/>
            <w:right w:val="none" w:sz="0" w:space="0" w:color="auto"/>
          </w:divBdr>
          <w:divsChild>
            <w:div w:id="2455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0007">
      <w:bodyDiv w:val="1"/>
      <w:marLeft w:val="0"/>
      <w:marRight w:val="0"/>
      <w:marTop w:val="0"/>
      <w:marBottom w:val="0"/>
      <w:divBdr>
        <w:top w:val="none" w:sz="0" w:space="0" w:color="auto"/>
        <w:left w:val="none" w:sz="0" w:space="0" w:color="auto"/>
        <w:bottom w:val="none" w:sz="0" w:space="0" w:color="auto"/>
        <w:right w:val="none" w:sz="0" w:space="0" w:color="auto"/>
      </w:divBdr>
    </w:div>
    <w:div w:id="880745061">
      <w:bodyDiv w:val="1"/>
      <w:marLeft w:val="0"/>
      <w:marRight w:val="0"/>
      <w:marTop w:val="0"/>
      <w:marBottom w:val="0"/>
      <w:divBdr>
        <w:top w:val="none" w:sz="0" w:space="0" w:color="auto"/>
        <w:left w:val="none" w:sz="0" w:space="0" w:color="auto"/>
        <w:bottom w:val="none" w:sz="0" w:space="0" w:color="auto"/>
        <w:right w:val="none" w:sz="0" w:space="0" w:color="auto"/>
      </w:divBdr>
      <w:divsChild>
        <w:div w:id="172107860">
          <w:marLeft w:val="0"/>
          <w:marRight w:val="0"/>
          <w:marTop w:val="0"/>
          <w:marBottom w:val="160"/>
          <w:divBdr>
            <w:top w:val="none" w:sz="0" w:space="0" w:color="auto"/>
            <w:left w:val="none" w:sz="0" w:space="0" w:color="auto"/>
            <w:bottom w:val="none" w:sz="0" w:space="0" w:color="auto"/>
            <w:right w:val="none" w:sz="0" w:space="0" w:color="auto"/>
          </w:divBdr>
        </w:div>
      </w:divsChild>
    </w:div>
    <w:div w:id="926308565">
      <w:bodyDiv w:val="1"/>
      <w:marLeft w:val="0"/>
      <w:marRight w:val="0"/>
      <w:marTop w:val="0"/>
      <w:marBottom w:val="0"/>
      <w:divBdr>
        <w:top w:val="none" w:sz="0" w:space="0" w:color="auto"/>
        <w:left w:val="none" w:sz="0" w:space="0" w:color="auto"/>
        <w:bottom w:val="none" w:sz="0" w:space="0" w:color="auto"/>
        <w:right w:val="none" w:sz="0" w:space="0" w:color="auto"/>
      </w:divBdr>
      <w:divsChild>
        <w:div w:id="60100670">
          <w:marLeft w:val="480"/>
          <w:marRight w:val="0"/>
          <w:marTop w:val="0"/>
          <w:marBottom w:val="0"/>
          <w:divBdr>
            <w:top w:val="none" w:sz="0" w:space="0" w:color="auto"/>
            <w:left w:val="none" w:sz="0" w:space="0" w:color="auto"/>
            <w:bottom w:val="none" w:sz="0" w:space="0" w:color="auto"/>
            <w:right w:val="none" w:sz="0" w:space="0" w:color="auto"/>
          </w:divBdr>
          <w:divsChild>
            <w:div w:id="9851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9612">
      <w:bodyDiv w:val="1"/>
      <w:marLeft w:val="0"/>
      <w:marRight w:val="0"/>
      <w:marTop w:val="0"/>
      <w:marBottom w:val="0"/>
      <w:divBdr>
        <w:top w:val="none" w:sz="0" w:space="0" w:color="auto"/>
        <w:left w:val="none" w:sz="0" w:space="0" w:color="auto"/>
        <w:bottom w:val="none" w:sz="0" w:space="0" w:color="auto"/>
        <w:right w:val="none" w:sz="0" w:space="0" w:color="auto"/>
      </w:divBdr>
      <w:divsChild>
        <w:div w:id="292950396">
          <w:marLeft w:val="480"/>
          <w:marRight w:val="0"/>
          <w:marTop w:val="0"/>
          <w:marBottom w:val="0"/>
          <w:divBdr>
            <w:top w:val="none" w:sz="0" w:space="0" w:color="auto"/>
            <w:left w:val="none" w:sz="0" w:space="0" w:color="auto"/>
            <w:bottom w:val="none" w:sz="0" w:space="0" w:color="auto"/>
            <w:right w:val="none" w:sz="0" w:space="0" w:color="auto"/>
          </w:divBdr>
          <w:divsChild>
            <w:div w:id="10604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4983">
      <w:bodyDiv w:val="1"/>
      <w:marLeft w:val="0"/>
      <w:marRight w:val="0"/>
      <w:marTop w:val="0"/>
      <w:marBottom w:val="0"/>
      <w:divBdr>
        <w:top w:val="none" w:sz="0" w:space="0" w:color="auto"/>
        <w:left w:val="none" w:sz="0" w:space="0" w:color="auto"/>
        <w:bottom w:val="none" w:sz="0" w:space="0" w:color="auto"/>
        <w:right w:val="none" w:sz="0" w:space="0" w:color="auto"/>
      </w:divBdr>
      <w:divsChild>
        <w:div w:id="152528058">
          <w:marLeft w:val="0"/>
          <w:marRight w:val="0"/>
          <w:marTop w:val="0"/>
          <w:marBottom w:val="160"/>
          <w:divBdr>
            <w:top w:val="none" w:sz="0" w:space="0" w:color="auto"/>
            <w:left w:val="none" w:sz="0" w:space="0" w:color="auto"/>
            <w:bottom w:val="none" w:sz="0" w:space="0" w:color="auto"/>
            <w:right w:val="none" w:sz="0" w:space="0" w:color="auto"/>
          </w:divBdr>
        </w:div>
      </w:divsChild>
    </w:div>
    <w:div w:id="1594361419">
      <w:bodyDiv w:val="1"/>
      <w:marLeft w:val="0"/>
      <w:marRight w:val="0"/>
      <w:marTop w:val="0"/>
      <w:marBottom w:val="0"/>
      <w:divBdr>
        <w:top w:val="none" w:sz="0" w:space="0" w:color="auto"/>
        <w:left w:val="none" w:sz="0" w:space="0" w:color="auto"/>
        <w:bottom w:val="none" w:sz="0" w:space="0" w:color="auto"/>
        <w:right w:val="none" w:sz="0" w:space="0" w:color="auto"/>
      </w:divBdr>
      <w:divsChild>
        <w:div w:id="1163467944">
          <w:marLeft w:val="480"/>
          <w:marRight w:val="0"/>
          <w:marTop w:val="0"/>
          <w:marBottom w:val="0"/>
          <w:divBdr>
            <w:top w:val="none" w:sz="0" w:space="0" w:color="auto"/>
            <w:left w:val="none" w:sz="0" w:space="0" w:color="auto"/>
            <w:bottom w:val="none" w:sz="0" w:space="0" w:color="auto"/>
            <w:right w:val="none" w:sz="0" w:space="0" w:color="auto"/>
          </w:divBdr>
          <w:divsChild>
            <w:div w:id="259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218">
      <w:bodyDiv w:val="1"/>
      <w:marLeft w:val="0"/>
      <w:marRight w:val="0"/>
      <w:marTop w:val="0"/>
      <w:marBottom w:val="0"/>
      <w:divBdr>
        <w:top w:val="none" w:sz="0" w:space="0" w:color="auto"/>
        <w:left w:val="none" w:sz="0" w:space="0" w:color="auto"/>
        <w:bottom w:val="none" w:sz="0" w:space="0" w:color="auto"/>
        <w:right w:val="none" w:sz="0" w:space="0" w:color="auto"/>
      </w:divBdr>
      <w:divsChild>
        <w:div w:id="297223335">
          <w:marLeft w:val="480"/>
          <w:marRight w:val="0"/>
          <w:marTop w:val="0"/>
          <w:marBottom w:val="0"/>
          <w:divBdr>
            <w:top w:val="none" w:sz="0" w:space="0" w:color="auto"/>
            <w:left w:val="none" w:sz="0" w:space="0" w:color="auto"/>
            <w:bottom w:val="none" w:sz="0" w:space="0" w:color="auto"/>
            <w:right w:val="none" w:sz="0" w:space="0" w:color="auto"/>
          </w:divBdr>
          <w:divsChild>
            <w:div w:id="17580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6134">
      <w:bodyDiv w:val="1"/>
      <w:marLeft w:val="0"/>
      <w:marRight w:val="0"/>
      <w:marTop w:val="0"/>
      <w:marBottom w:val="0"/>
      <w:divBdr>
        <w:top w:val="none" w:sz="0" w:space="0" w:color="auto"/>
        <w:left w:val="none" w:sz="0" w:space="0" w:color="auto"/>
        <w:bottom w:val="none" w:sz="0" w:space="0" w:color="auto"/>
        <w:right w:val="none" w:sz="0" w:space="0" w:color="auto"/>
      </w:divBdr>
      <w:divsChild>
        <w:div w:id="2073455760">
          <w:marLeft w:val="480"/>
          <w:marRight w:val="0"/>
          <w:marTop w:val="0"/>
          <w:marBottom w:val="0"/>
          <w:divBdr>
            <w:top w:val="none" w:sz="0" w:space="0" w:color="auto"/>
            <w:left w:val="none" w:sz="0" w:space="0" w:color="auto"/>
            <w:bottom w:val="none" w:sz="0" w:space="0" w:color="auto"/>
            <w:right w:val="none" w:sz="0" w:space="0" w:color="auto"/>
          </w:divBdr>
          <w:divsChild>
            <w:div w:id="17844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8077">
      <w:bodyDiv w:val="1"/>
      <w:marLeft w:val="0"/>
      <w:marRight w:val="0"/>
      <w:marTop w:val="0"/>
      <w:marBottom w:val="0"/>
      <w:divBdr>
        <w:top w:val="none" w:sz="0" w:space="0" w:color="auto"/>
        <w:left w:val="none" w:sz="0" w:space="0" w:color="auto"/>
        <w:bottom w:val="none" w:sz="0" w:space="0" w:color="auto"/>
        <w:right w:val="none" w:sz="0" w:space="0" w:color="auto"/>
      </w:divBdr>
      <w:divsChild>
        <w:div w:id="1552033164">
          <w:marLeft w:val="480"/>
          <w:marRight w:val="0"/>
          <w:marTop w:val="0"/>
          <w:marBottom w:val="0"/>
          <w:divBdr>
            <w:top w:val="none" w:sz="0" w:space="0" w:color="auto"/>
            <w:left w:val="none" w:sz="0" w:space="0" w:color="auto"/>
            <w:bottom w:val="none" w:sz="0" w:space="0" w:color="auto"/>
            <w:right w:val="none" w:sz="0" w:space="0" w:color="auto"/>
          </w:divBdr>
          <w:divsChild>
            <w:div w:id="7656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779">
      <w:bodyDiv w:val="1"/>
      <w:marLeft w:val="0"/>
      <w:marRight w:val="0"/>
      <w:marTop w:val="0"/>
      <w:marBottom w:val="0"/>
      <w:divBdr>
        <w:top w:val="none" w:sz="0" w:space="0" w:color="auto"/>
        <w:left w:val="none" w:sz="0" w:space="0" w:color="auto"/>
        <w:bottom w:val="none" w:sz="0" w:space="0" w:color="auto"/>
        <w:right w:val="none" w:sz="0" w:space="0" w:color="auto"/>
      </w:divBdr>
      <w:divsChild>
        <w:div w:id="1897276685">
          <w:marLeft w:val="480"/>
          <w:marRight w:val="0"/>
          <w:marTop w:val="0"/>
          <w:marBottom w:val="0"/>
          <w:divBdr>
            <w:top w:val="none" w:sz="0" w:space="0" w:color="auto"/>
            <w:left w:val="none" w:sz="0" w:space="0" w:color="auto"/>
            <w:bottom w:val="none" w:sz="0" w:space="0" w:color="auto"/>
            <w:right w:val="none" w:sz="0" w:space="0" w:color="auto"/>
          </w:divBdr>
          <w:divsChild>
            <w:div w:id="16308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cdc.gov/cholesterol/risk_factors.htm" TargetMode="External"/><Relationship Id="rId26" Type="http://schemas.openxmlformats.org/officeDocument/2006/relationships/hyperlink" Target="https://doi.org/10.1007/s00420-018-1289-4" TargetMode="External"/><Relationship Id="rId3" Type="http://schemas.openxmlformats.org/officeDocument/2006/relationships/styles" Target="styles.xml"/><Relationship Id="rId21" Type="http://schemas.openxmlformats.org/officeDocument/2006/relationships/hyperlink" Target="https://doi.org/10.1016/S0140-6736(15)60295-1" TargetMode="External"/><Relationship Id="rId34"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doi.org/10.1136/jech.2008.082123" TargetMode="External"/><Relationship Id="rId25" Type="http://schemas.openxmlformats.org/officeDocument/2006/relationships/hyperlink" Target="https://www.nhlbi.nih.gov/health-topics/all-publications-and-resources/atp-iii-glance-quick-desk-referenc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www.healthypeople.gov/2020/topics-objectives/topic/heart-disease-and-stroke/objectives" TargetMode="External"/><Relationship Id="rId29" Type="http://schemas.openxmlformats.org/officeDocument/2006/relationships/hyperlink" Target="https://www.bls.gov/webapps/legacy/tustab4.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doi.org/10.2486/indhealth.2016-0127" TargetMode="External"/><Relationship Id="rId32" Type="http://schemas.openxmlformats.org/officeDocument/2006/relationships/hyperlink" Target="https://europa.eu/youreurope/business/human-resources/working-hours-holiday-leave/working-hours/index_en.htm"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oi.org/10.1186/s40557-016-0149-5" TargetMode="External"/><Relationship Id="rId28" Type="http://schemas.openxmlformats.org/officeDocument/2006/relationships/hyperlink" Target="https://doi.org/10.2486/indhealth.37.457" TargetMode="External"/><Relationship Id="rId10" Type="http://schemas.microsoft.com/office/2011/relationships/commentsExtended" Target="commentsExtended.xml"/><Relationship Id="rId19" Type="http://schemas.openxmlformats.org/officeDocument/2006/relationships/hyperlink" Target="https://doi.org/10.1371/journal.pone.0254631" TargetMode="External"/><Relationship Id="rId31" Type="http://schemas.openxmlformats.org/officeDocument/2006/relationships/hyperlink" Target="https://doi.org/10.1136/jech-2018-210943"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jpeg"/><Relationship Id="rId22" Type="http://schemas.openxmlformats.org/officeDocument/2006/relationships/hyperlink" Target="https://doi.org/10.1038/nrcardio.2017.189" TargetMode="External"/><Relationship Id="rId27" Type="http://schemas.openxmlformats.org/officeDocument/2006/relationships/hyperlink" Target="https://doi.org/10.1371/journal.pone.0231037" TargetMode="External"/><Relationship Id="rId30" Type="http://schemas.openxmlformats.org/officeDocument/2006/relationships/hyperlink" Target="https://doi.org/10.1161/CIR.0000000000000950" TargetMode="Externa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C89C0-76F0-4656-8724-8A6B78BF1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4230</TotalTime>
  <Pages>30</Pages>
  <Words>6105</Words>
  <Characters>34803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Harbertson</dc:creator>
  <cp:keywords/>
  <dc:description/>
  <cp:lastModifiedBy>Christian Hicks</cp:lastModifiedBy>
  <cp:revision>603</cp:revision>
  <dcterms:created xsi:type="dcterms:W3CDTF">2021-10-25T20:38:00Z</dcterms:created>
  <dcterms:modified xsi:type="dcterms:W3CDTF">2022-03-24T04:11:00Z</dcterms:modified>
</cp:coreProperties>
</file>