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F278" w14:textId="4E89A535" w:rsidR="00ED0AEF" w:rsidRPr="00ED0AEF" w:rsidRDefault="00ED0AEF" w:rsidP="00ED0AEF">
      <w:pPr>
        <w:jc w:val="both"/>
        <w:rPr>
          <w:b/>
          <w:bCs/>
        </w:rPr>
      </w:pPr>
      <w:r w:rsidRPr="00ED0AEF">
        <w:rPr>
          <w:b/>
          <w:bCs/>
        </w:rPr>
        <w:t>Information Collected from Manual for Summary Report preparation:</w:t>
      </w:r>
    </w:p>
    <w:p w14:paraId="08CFDA1C" w14:textId="4564B161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>Standards Supported</w:t>
      </w:r>
      <w:r w:rsidRPr="00ED0AEF">
        <w:t xml:space="preserve"> – Collected the details of all communication and industry standards supported by the equipment/tool</w:t>
      </w:r>
      <w:r>
        <w:t>.</w:t>
      </w:r>
    </w:p>
    <w:p w14:paraId="28EF28F5" w14:textId="42F5A55D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 xml:space="preserve">Tool Device </w:t>
      </w:r>
    </w:p>
    <w:p w14:paraId="7A030F19" w14:textId="4698FA26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>Local IP Address</w:t>
      </w:r>
      <w:r w:rsidRPr="00ED0AEF">
        <w:t xml:space="preserve"> </w:t>
      </w:r>
    </w:p>
    <w:p w14:paraId="626738F4" w14:textId="2E9BE711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>Remote IP Address</w:t>
      </w:r>
      <w:r w:rsidRPr="00ED0AEF">
        <w:t xml:space="preserve"> </w:t>
      </w:r>
    </w:p>
    <w:p w14:paraId="2D00C0AF" w14:textId="77777777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>Variables (SV, DV, CE)</w:t>
      </w:r>
      <w:r w:rsidRPr="00ED0AEF">
        <w:t xml:space="preserve"> – Collected all Status Variables (SV), Data Variables (DV), and Collection Events (CE) supported by the equipment.</w:t>
      </w:r>
    </w:p>
    <w:p w14:paraId="10ECBD76" w14:textId="11618FF7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>Document Version</w:t>
      </w:r>
      <w:r w:rsidRPr="00ED0AEF">
        <w:t xml:space="preserve"> – Collected the version</w:t>
      </w:r>
      <w:r>
        <w:t>.</w:t>
      </w:r>
    </w:p>
    <w:p w14:paraId="652D2112" w14:textId="4237C958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>Alarms</w:t>
      </w:r>
      <w:r w:rsidRPr="00ED0AEF">
        <w:t xml:space="preserve"> – Collected the list of supported alarms, a</w:t>
      </w:r>
      <w:r>
        <w:t>l</w:t>
      </w:r>
      <w:r w:rsidRPr="00ED0AEF">
        <w:t>arm IDs, descriptions, and severity details.</w:t>
      </w:r>
    </w:p>
    <w:p w14:paraId="0F5A9B24" w14:textId="66DCB020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>Remote Commands</w:t>
      </w:r>
      <w:r w:rsidRPr="00ED0AEF">
        <w:t xml:space="preserve"> – Collected all remote commands supported by the equipment.</w:t>
      </w:r>
    </w:p>
    <w:p w14:paraId="21FE6143" w14:textId="77777777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>Configuration Settings</w:t>
      </w:r>
      <w:r w:rsidRPr="00ED0AEF">
        <w:t xml:space="preserve"> – Collected the configurable parameters related to communication, equipment operation, and system setup.</w:t>
      </w:r>
    </w:p>
    <w:p w14:paraId="36E60F1F" w14:textId="77777777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>Timeout Settings</w:t>
      </w:r>
      <w:r w:rsidRPr="00ED0AEF">
        <w:t xml:space="preserve"> – Collected all communication timeout parameters used for SECS/GEM connectivity.</w:t>
      </w:r>
    </w:p>
    <w:p w14:paraId="32DEF28D" w14:textId="42C8021D" w:rsidR="00ED0AEF" w:rsidRPr="00ED0AEF" w:rsidRDefault="00ED0AEF" w:rsidP="00ED0AEF">
      <w:pPr>
        <w:numPr>
          <w:ilvl w:val="0"/>
          <w:numId w:val="1"/>
        </w:numPr>
        <w:jc w:val="both"/>
      </w:pPr>
      <w:r>
        <w:rPr>
          <w:b/>
          <w:bCs/>
        </w:rPr>
        <w:t xml:space="preserve">All </w:t>
      </w:r>
      <w:r w:rsidRPr="00ED0AEF">
        <w:rPr>
          <w:b/>
          <w:bCs/>
        </w:rPr>
        <w:t>Commands Supported</w:t>
      </w:r>
      <w:r w:rsidRPr="00ED0AEF">
        <w:t xml:space="preserve"> – Collected the complete list of supported SECS/GEM stream and function messages.</w:t>
      </w:r>
    </w:p>
    <w:p w14:paraId="2E0BE058" w14:textId="1FE06976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>Control State</w:t>
      </w:r>
      <w:r w:rsidRPr="00ED0AEF">
        <w:t xml:space="preserve"> – Collected details of all supported control states such as Offline, Local, and Remote modes</w:t>
      </w:r>
      <w:r>
        <w:t xml:space="preserve"> (Diagram if provided in manual)</w:t>
      </w:r>
      <w:r w:rsidRPr="00ED0AEF">
        <w:t>.</w:t>
      </w:r>
    </w:p>
    <w:p w14:paraId="18AA50A2" w14:textId="77777777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>Predefined Reports</w:t>
      </w:r>
      <w:r w:rsidRPr="00ED0AEF">
        <w:t xml:space="preserve"> – Collected information about predefined reports, report IDs, and associated events and variables.</w:t>
      </w:r>
    </w:p>
    <w:p w14:paraId="58E42753" w14:textId="03500DAE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>Process Programs (Recipes)</w:t>
      </w:r>
      <w:r w:rsidRPr="00ED0AEF">
        <w:t xml:space="preserve"> – Collected details of recipe management, including upload, download.</w:t>
      </w:r>
    </w:p>
    <w:p w14:paraId="43C57823" w14:textId="312979FE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>Terminal Services</w:t>
      </w:r>
      <w:r w:rsidRPr="00ED0AEF">
        <w:t xml:space="preserve"> – Collected information regarding terminal message support.</w:t>
      </w:r>
    </w:p>
    <w:p w14:paraId="099EC084" w14:textId="48A79B4D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>Error Messages</w:t>
      </w:r>
      <w:r w:rsidRPr="00ED0AEF">
        <w:t xml:space="preserve"> – Collected all supported error messages</w:t>
      </w:r>
      <w:r>
        <w:t>.</w:t>
      </w:r>
    </w:p>
    <w:p w14:paraId="2A4C4DB7" w14:textId="77777777" w:rsidR="00ED0AEF" w:rsidRPr="00ED0AEF" w:rsidRDefault="00ED0AEF" w:rsidP="00ED0AEF">
      <w:pPr>
        <w:numPr>
          <w:ilvl w:val="0"/>
          <w:numId w:val="1"/>
        </w:numPr>
        <w:jc w:val="both"/>
      </w:pPr>
      <w:r w:rsidRPr="00ED0AEF">
        <w:rPr>
          <w:b/>
          <w:bCs/>
        </w:rPr>
        <w:t>Data Types</w:t>
      </w:r>
      <w:r w:rsidRPr="00ED0AEF">
        <w:t xml:space="preserve"> – Collected details of all data types supported by the equipment for communication and variable transmission.</w:t>
      </w:r>
    </w:p>
    <w:p w14:paraId="2C5084E1" w14:textId="77777777" w:rsidR="00F67A9F" w:rsidRPr="00ED0AEF" w:rsidRDefault="00F67A9F" w:rsidP="00ED0AEF">
      <w:pPr>
        <w:jc w:val="both"/>
      </w:pPr>
    </w:p>
    <w:sectPr w:rsidR="00F67A9F" w:rsidRPr="00ED0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C76C3"/>
    <w:multiLevelType w:val="multilevel"/>
    <w:tmpl w:val="B5E80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989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EF"/>
    <w:rsid w:val="00182417"/>
    <w:rsid w:val="00296FC1"/>
    <w:rsid w:val="004E7136"/>
    <w:rsid w:val="00590CA2"/>
    <w:rsid w:val="0060290C"/>
    <w:rsid w:val="0073223B"/>
    <w:rsid w:val="00A82088"/>
    <w:rsid w:val="00C17963"/>
    <w:rsid w:val="00C763E3"/>
    <w:rsid w:val="00E12091"/>
    <w:rsid w:val="00ED0AEF"/>
    <w:rsid w:val="00F67A9F"/>
    <w:rsid w:val="00FC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1569"/>
  <w15:chartTrackingRefBased/>
  <w15:docId w15:val="{A2936B70-C8B7-4346-A44C-233C5A009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Roselin</dc:creator>
  <cp:keywords/>
  <dc:description/>
  <cp:lastModifiedBy>Sharon Roselin</cp:lastModifiedBy>
  <cp:revision>9</cp:revision>
  <dcterms:created xsi:type="dcterms:W3CDTF">2026-06-16T09:03:00Z</dcterms:created>
  <dcterms:modified xsi:type="dcterms:W3CDTF">2026-06-16T10:15:00Z</dcterms:modified>
</cp:coreProperties>
</file>