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APPTS — RESTORE_SERVICE CF-01 D-05 PENDING CAPTURE PERSISTENCE ADDENDUM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Document: AppTS_RESTORE_SERVICE_CF01_D05_Pending_Capture_Persistence_Addendum_v0.1_WD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v0.1 Working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14 August 2026 WIB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Producer: AppTS DS — Data Schema Design Room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Authority: MCR-to-DS-A010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Scope: RESTORE_SERVICE DEP-001 — D-05 Offline Pending Capture physical persistence realization only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Status: BOUNDED CF-01 SUCCESSOR/ADDENDUM COMPLETE — READY CANDIDATE / NO MIGRATION EXECUTION OR IMPLEMENTATION AUTHORITY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0. CONTROL RESULT, LINEAGE, AND NON-AUTHORITY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artifact is one bounded additive successor/addendum to current accepted CF-01 v0.2.2 / ACCEPTED_REV4, File ID 1RDN2e9kJuUYBNUja3U2rcmmskm4OzGWarwDdCSJ5wDk. The accepted predecessor remains immutable/read-only and controlling outside this addendum.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Assessment result: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Current V001–V003 is INSUFFICIENT for the accepted D-05 Offline Pending Capture contract because it lacks an exact durable provisional-payload resource and sufficient persistence for distinct client capture identity, device/local-sequence/time-confidence/authorization-snapshot context, exact idempotency-to-durable-result binding, and specialized pending/outcome lineage.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The accepted Runtime + IC authority is now sufficient to close the persistence design gap without Product, Runtime, Interface, lifecycle, Role/authority, evidence-ownership, or external-source-ownership redesign.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This bounded addendum supplies the minimum persistence constructs required.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DS result classification: READY CANDIDATE FOR MCR ACCEPTANCE.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SQL migration is executed or published as implementation. No repository/code/deployment/UAT/Production/real-data/provider/credential/secret action is authorized or performed.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CONTROLLING SOURCES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S01 — MCR-to-DS-A010_RESTORE_SERVICE_DEP001_Pending_Capture_Persistence_Realization_and_Bounded_CF01_Successor_Assessment_v1.0_CONTROLLED; File ID 1IrrOMA02OJCbpWO2lzvhhmO_Lgbb266ZpayZEIJE72o.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S02 — MCR-to-IC-A008 acceptance/closure; File ID 1Bqsf2YAgD1yLXntyBQQcC-inwWGAVRq7ry-fpPoZv2k.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S03 — Accepted CF-02 D-05 Pending Capture Offline Synchronization Interface Addendum; File ID 10XOjx-blxvjnVwDcEU8tWQ1cvjQaaYVwav9XdJKA3nU.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S04 — MCR-to-DRRT-32 Runtime clarification acceptance/closure; File ID 1_Lnh0kRNDnJUlXXgoL6JR8HYgc0Ta8NBy8eECN1KxCE.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S05 — Accepted D-05 Pending Capture Runtime Semantic Binding Addendum; File ID 1EikS30CE-aslz6zHG_gPOfUQJn-XmxF-uPB5FgJZXUU.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S06 — Current accepted CF-01 v0.2.2 / ACCEPTED_REV4; File ID 1RDN2e9kJuUYBNUja3U2rcmmskm4OzGWarwDdCSJ5wDk.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S07 — DS-to-MCR-A008 STOP; File ID 1Fif309u4RWmweLKa3svwS73kRrD2jCVhtYB6BZSh6Kk; prior gap evidence only.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S08 — BUILDER-to-MCR-003; File ID 17688D-QnkSqbjfrMEIJflnV7zgk_Mgg9; factual construction evidence only.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Precedence: MCR controls scope/state; accepted Runtime controls semantic class/lifecycle; accepted IC controls message/identity/replay contract; current CF-01 controls predecessor persistence semantics; this DS addendum adds only the minimum bounded physical persistence realization permitted by A010.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ACCEPTED SEMANTIC LOCK PRESERVED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semantic class is exactly PROVISIONAL OFFLINE CAPTURE PAYLOAD.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following remain distinct identities: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client_capture_id;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idempotency_key;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pending_capture_id;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provisional_payload_ref;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downstream qualified/canonical/result identity.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equality or reuse among them is inferred.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T74.provisional_payload_ref identifies the exact provisional offline capture payload resource associated with the pending capture. It is not T03 source_observation, T25 evidence_object, T72 qualified_external_record, client_capture_id, pending_capture_id, or a convenient UUID alias.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Durable pending acceptance remains pending only and cannot establish Product truth, evidence qualification, authority/Gate success, canonical promotion, or final business/lifecycle effect.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Correction/supersession appends lineage; original capture/payload identity is never retargeted or destructively overwritten.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CURRENT-CF01 SUFFICIENCY DETERMINATION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Current relevant structures: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T74 pending_capture: pending_capture_id; source_system_ref_id; subject_ref; captured_by_ref; capture_time; source_label_ref; provisional_payload_ref; sync_status_ref; reconciliation_case_id conditional.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T75 sync_batch: batch-level source/timing/status/cursor/count only.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T76 sync_result: generic sync result with pending/external reference, result code, source/correction/contradiction references and processed_at.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T77 reconciliation_case: governed contradiction/reconciliation container.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M-MSG inbox/outbox/interface persistence: interface/profile/version, message_id, idempotency_key, correlation_id, causation_id, producer_ref, subject_ref, produced_at/received_at, payload_hash, durable_result_ref, state_code.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Determination: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T75 is SUFFICIENT for optional batch metadata and remains unchanged.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T77 is SUFFICIENT for reconciliation-case identity/linkage and remains unchanged.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M-MSG is SUFFICIENT for generic exchange/message lineage but cannot alone preserve the accepted client-capture semantic package or exact provisional payload resource.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T74 is PARTIALLY SUFFICIENT and requires bounded additional capture-time/context columns plus exact FK/uniqueness semantics.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T76 is PARTIALLY SUFFICIENT and requires bounded specialized pending-acceptance/outcome columns and checks.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No existing T01–T117 object faithfully represents the exact PROVISIONAL OFFLINE CAPTURE PAYLOAD RESOURCE. One new bounded D-05 persistence object is required.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One bounded idempotency-to-durable-pending binding object is required because M-MSG idempotency identity alone does not bind producer/device scope deterministically to the accepted pending/resource/result identities.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Therefore current V001–V003 alone is INSUFFICIENT, but the bounded successor defined here is sufficient.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4. COMPLETE PERSISTENCE REALIZATION MATRIX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4.1 client_capture_id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Current: no exact T74 field.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Classification: INSUFFICIENT.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Realization: amend T74 with client_capture_id T-ID / PostgreSQL uuid / NOT NULL.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Constraint: UNIQUE(producer_ref, device_context_ref, client_capture_id). This enforces at most one durable pending semantic item for one accepted client capture in its producing context.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Immutability: never updated; correction uses new client_capture_id.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4.2 idempotency_key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Current: present in M-MSG, but not deterministically bound to producer/device + durable pending/resource/result identity.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Classification: PARTIALLY SUFFICIENT.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Realization: retain M-MSG unchanged and add T119 pending_capture_idempotency_binding.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Constraint: UNIQUE(producer_ref, device_context_ref, idempotency_key). Multiple different idempotency keys may legitimately map to the same T74 pending capture when the same client capture is otherwise identical.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4.3 pending_capture_id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Current: T74 PK.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Classification: SUFFICIENT.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Realization: unchanged server-generated AppTS identity; never equal-by-default to client_capture_id.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4.4 downstream result/canonical identity linkage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Current: T76 source_record_ref/correction_ref are too generic to prove accepted result class/ref semantics.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Classification: PARTIALLY SUFFICIENT.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Realization: amend T76 with downstream_result_class_ref and downstream_result_ref, conditionally required by accepted outcome semantics. No identity reuse with pending_capture_id.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4.5 message_id / correlation_id / causation_id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Current: M-MSG already preserves them.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Classification: SUFFICIENT.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Realization: M-MSG remains authoritative exchange lineage. T119 carries first_message_id and correlation_id for durable idempotency binding; causation remains in M-MSG and is not fabricated when absent.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4.6 local_sequence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Current: absent from T74.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Classification: INSUFFICIENT.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Realization: amend T74.local_sequence T-VER / bigint / NOT NULL / non-negative.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Meaning: device-local diagnostic order only; no truth precedence and no arrival-order winner.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4.7 device_context_ref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Current: absent from T74.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Classification: INSUFFICIENT.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Realization: amend T74.device_context_ref T-ID / uuid / NOT NULL.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Meaning: producing client/device context; not an authority grant.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4.8 capture_kind_ref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Current: absent from T74.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Classification: INSUFFICIENT.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Realization: amend T74.capture_kind_ref T-CODE / text / NOT NULL.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Accepted v1.0 values are OBSERVATION and DRAFT_EVIDENCE; these remain provisional classes, not canonical T03/T25 meaning.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4.9 source_system_ref / source_label_ref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Current: T74.source_system_ref_id and source_label_ref exist.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Classification: SUFFICIENT.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Realization: unchanged; source_system_ref_id resolves through accepted D-05 source registry; source_label_ref remains accepted source/manual/offline label. No guessed values.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4.10 subject_ref / captured_by_ref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Current: T74 fields exist.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Classification: SUFFICIENT with semantic lock.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Realization: unchanged physical fields; values are original capture-time subject and actor context, never replaced by sync-time subject/actor inference.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4.11 capture_time distinct from server times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Current: T74.capture_time exists; M-MSG.received_at and T76.processed_at preserve server receive/process facts.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Classification: SUFFICIENT after explicit binding.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Realization: T74.capture_time remains original capture/source instant. M-MSG.received_at remains server receipt; T76.processed_at/outcome_at remains server processing/outcome; commit evidence remains transaction/audit metadata. No substitution.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4.12 source_offset when supplied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Current: no T74 offset field.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Classification: INSUFFICIENT.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Realization: amend T74.capture_time_source_offset_minutes smallint NULL, using existing CF-01 source-offset/CK-OFFSET rule. Absence remains NULL; no fabricated offset.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4.13 time_confidence_ref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Current: absent from T74.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Classification: INSUFFICIENT.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Realization: amend T74.time_confidence_ref T-CODE / text / NOT NULL. Exact registry values remain NO_DEFAULT/external binding.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4.14 authorization_snapshot_ref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Current: absent from T74.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Classification: INSUFFICIENT.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Realization: amend T74.authorization_snapshot_ref T-ID / uuid / NOT NULL. It is capture-time evidence only and cannot act as executable permission.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4.15 exact provisional payload resource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Current: no exact accepted persistence object.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Classification: INSUFFICIENT.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Realization: add T118 provisional_capture_payload_resource, Owner D-05, immutable historical resource.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4.16 provisional_payload_ref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Current: T74 field exists but has no valid referent/FK.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Classification: INSUFFICIENT.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Realization: T74.provisional_payload_ref becomes FK to T118.provisional_payload_ref and UNIQUE. One T74 pending capture binds exactly one T118 resource; a T118 resource cannot be reused by another pending capture.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4.17 payload_hash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Current: M-MSG has message payload_hash but T74 has no durable exact resource-hash binding.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Classification: PARTIALLY SUFFICIENT.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Realization: T118.payload_hash T-HASH / bytea / NOT NULL. It binds the exact resource representation and must equal the accepted submission payload_hash for durable pending acceptance.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4.18 payload representation/profile/version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Current: absent from T74/resource layer.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Classification: INSUFFICIENT.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Realization: T118.representation_kind, payload_representation_profile_ref and payload_representation_version plus exclusive inline/durable-reference branch.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4.19 pending/replay disposition state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Current: T74.sync_status_ref and generic M-MSG state do not fully encode accepted pending/replay response semantics.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Classification: PARTIALLY SUFFICIENT.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Realization: amend T76 with result_phase_ref, acceptance_code, pending_disposition_code, replay_disposition_code, semantic_scope_code and final_effect_asserted flag under exact conditional checks.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4.20 synchronization outcome state and downstream linkage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Current: T76 generic result_code is insufficiently specific for accepted outcome contract.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Classification: PARTIALLY SUFFICIENT.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Realization: amend T76 with outcome_code, outcome_reason_code, downstream_result_class_ref, downstream_result_ref, source_currentness_ref and outcome_at.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4.21 reconciliation linkage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Current: T77 exists; T74 has reconciliation_case_id conditional; T76 contradiction_ref generic.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Classification: SUFFICIENT / PARTIAL specialized binding.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Realization: T77 unchanged; T76 adds reconciliation_case_id FK T77 required for RECONCILIATION_REQUIRED.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4.22 correction/supersession lineage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Current: no exact client-capture correction lineage in T74.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Classification: INSUFFICIENT.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Realization: amend T74 with supersedes_capture_ref T-ID NULL and predecessor_pending_capture_id T-ID NULL FK T74 when the predecessor has a durable pending identity. Amend T76 with successor_pending_capture_id conditional for CORRECTED/SUPERSEDED outcome reporting. Predecessor rows/resources remain immutable.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5. NEW T118 — provisional_capture_payload_resource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Owner: D-05.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Purpose: exact durable persistence referent for the accepted PROVISIONAL OFFLINE CAPTURE PAYLOAD RESOURCE.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provisional_payload_ref T-ID / uuid / PK / NOT NULL; AppTS-owned stable resource identity.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representation_kind T-CODE / text / NOT NULL; exact values INLINE_STRUCT or DURABLE_REFERENCE.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inline_content T-STRUCT / bounded jsonb / NULL.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durable_reference T-URIREF / text / NULL.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payload_hash T-HASH / bytea / NOT NULL.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payload_representation_profile_ref T-CODE / text / NULL under accepted interpretation condition.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payload_representation_version T-CODE / text / NULL under accepted versioning condition.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integrity_envelope_id T-ID / uuid / NULL when supplied by accepted integrity binding.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resource_committed_at T-TIME / timestamptz(3) / NOT NULL.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PC-C01 exactly one content branch: INLINE_STRUCT =&gt; inline_content NOT NULL and durable_reference NULL; DURABLE_REFERENCE =&gt; durable_reference NOT NULL and inline_content NULL.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PC-C02 payload_representation_version cannot exist without payload_representation_profile_ref.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PC-C03 resource is immutable after durable acceptance. Correction creates a new T118 row/reference; no retargeting.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PC-C04 payload_hash is required and must verify against exact retrieved/reconstructed representation before pending acceptance.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PC-C05 no FK or alias to T03, T25 or T72 is created.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6. BOUNDED T74 pending_capture AMENDMENT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Existing T74 fields remain unchanged in meaning.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producer_ref T-CODE / text / NOT NULL.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client_capture_id T-ID / uuid / NOT NULL.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device_context_ref T-ID / uuid / NOT NULL.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local_sequence T-VER / bigint / NOT NULL / non-negative.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capture_kind_ref T-CODE / text / NOT NULL.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capture_time_source_offset_minutes smallint NULL using existing CK-OFFSET.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time_confidence_ref T-CODE / text / NOT NULL.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authorization_snapshot_ref T-ID / uuid / NOT NULL.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supersedes_capture_ref T-ID / uuid NULL.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predecessor_pending_capture_id T-ID / uuid NULL FK T74.pending_capture_id.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Existing provisional_payload_ref becomes NOT NULL FK T118.provisional_payload_ref plus UNIQUE.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Constraints/index intent: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PC-C06 UNIQUE(producer_ref, device_context_ref, client_capture_id).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PC-C07 local_sequence &gt;= 0.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PC-C08 predecessor_pending_capture_id, when present, cannot equal pending_capture_id.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PC-C09 supersedes_capture_ref is immutable and never causes predecessor update/retarget.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PC-IX01 B-tree(producer_ref, device_context_ref, client_capture_id) UNIQUE.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PC-IX02 B-tree(device_context_ref, local_sequence) non-unique diagnostic lookup only; index order creates no truth precedence.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PC-IX03 B-tree(provisional_payload_ref) UNIQUE.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PC-IX04 B-tree(predecessor_pending_capture_id) partial WHERE predecessor_pending_capture_id IS NOT NULL.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7. NEW T119 — pending_capture_idempotency_binding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Owner: D-05.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Purpose: durable mapping from accepted producer/device-scoped synchronization idempotency identity to one already-established pending/resource/result lineage, without collapsing identity classes.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idempotency_binding_id T-ID / uuid / PK.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producer_ref T-CODE / text / NOT NULL.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device_context_ref T-ID / uuid / NOT NULL.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idempotency_key T-ID / uuid / NOT NULL.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client_capture_id T-ID / uuid / NOT NULL.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pending_capture_id T-ID / uuid / NOT NULL FK T74.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provisional_payload_ref T-ID / uuid / NOT NULL FK T118.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durable_result_ref T-ID / uuid / NOT NULL FK T76.sync_result_id.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first_message_id T-ID / uuid / NOT NULL; message identity remains separately persisted under M-MSG.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correlation_id T-ID / uuid / NOT NULL.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bound_at T-TIME / timestamptz(3) / NOT NULL.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Constraints/index intent: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PC-C10 UNIQUE(producer_ref, device_context_ref, idempotency_key).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PC-C11 referenced pending_capture_id must correspond to the same producer_ref/device_context_ref/client_capture_id persisted in T74.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PC-C12 provisional_payload_ref must equal the T74.provisional_payload_ref of the referenced pending capture.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PC-C13 multiple distinct idempotency keys may bind to the same T74 only when the accepted submission is semantically identical; the database mapping does not itself declare semantic identity and application validation must compare the accepted material fields before establishing the additional binding.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PC-IX05 UNIQUE B-tree(producer_ref, device_context_ref, idempotency_key).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PC-IX06 B-tree(pending_capture_id).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PC-IX07 B-tree(client_capture_id, producer_ref, device_context_ref).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8. BOUNDED T76 sync_result AMENDMENT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Existing generic T76 meaning remains valid for non-pending-capture synchronization.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For rows belonging to APPTS.RUNTIME.D05.PENDING_CAPTURE_SYNC, add: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result_phase_ref T-CODE / text NULL; exact specialized values PENDING_ACCEPTANCE or OUTCOME.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client_capture_id T-ID / uuid NULL.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pending_capture_id T-ID / uuid NULL FK T74.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provisional_payload_ref T-ID / uuid NULL FK T118.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acceptance_code T-CODE / text NULL.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pending_disposition_code T-CODE / text NULL.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replay_disposition_code T-CODE / text NULL.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semantic_scope_code T-CODE / text NULL.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final_effect_asserted T-BOOL / boolean NULL.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outcome_code T-CODE / text NULL.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outcome_reason_code T-CODE / text NULL.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downstream_result_class_ref T-CODE / text NULL.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downstream_result_ref T-ID/T-URIREF physical reference / nullable according to accepted downstream owner contract; no alias to pending identity.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reconciliation_case_id T-ID / uuid NULL FK T77.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successor_pending_capture_id T-ID / uuid NULL FK T74.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source_currentness_ref T-CODE/T-ID nullable under accepted source path.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outcome_at T-TIME / timestamptz(3) NULL.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Specialized checks: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PC-C14 PENDING_ACCEPTANCE + PENDING_ACCEPTED requires pending_capture_id, provisional_payload_ref, acceptance_code=ACK, semantic_scope_code=PENDING_ONLY_NO_FINAL_SEMANTIC_SUCCESS, final_effect_asserted=false.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PC-C15 PENDING_REJECTED requires acceptance_code=NACK and no newly created pending_capture_id/provisional_payload_ref.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PC-C16 PENDING_HELD requires acceptance_code=HOLD and no newly created pending semantic item, except IDENTICAL_REPLAY_REUSED is represented as PENDING_ACCEPTED/ACK referring to the prior durable identities.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PC-C17 OUTCOME PROMOTED requires downstream_result_class_ref and downstream_result_ref.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PC-C18 OUTCOME RECONCILIATION_REQUIRED requires reconciliation_case_id.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PC-C19 OUTCOME CORRECTED or SUPERSEDED requires successor_pending_capture_id when the successor has durable pending identity; historical predecessor remains unchanged.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PC-C20 final_effect_asserted must be false for every specialized pending-capture response/outcome row because this contract family asserts no D-04 final effect.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PC-C21 T76.pending_capture_id and provisional_payload_ref, when both present, must resolve to the same T74/T118 pair.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PC-IX08 B-tree(pending_capture_id, processed_at).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PC-IX09 B-tree(client_capture_id, processed_at).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PC-IX10 B-tree(reconciliation_case_id) partial when non-null.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PC-IX11 B-tree(downstream_result_ref) partial when non-null.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9. T75 / T77 / M-MSG RECONCILIATION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T75 sync_batch: UNCHANGED. It may group processing but does not own per-capture identity, payload, or truth precedence.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T77 reconciliation_case: UNCHANGED. T76 specialized rows and T74 may reference T77 under accepted contradiction/reconciliation conditions. No arrival-order winner is introduced.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M-MSG inbox/outbox/interface persistence: UNCHANGED. It remains the authoritative message/exchange ledger for interface_identity, semantic_version, profile_identity, message_id, idempotency_key, correlation_id, causation_id, producer_ref, subject_ref, produced_at, received_at, payload_hash, durable_result_ref and transport-independent state. T119 adds only the missing producer/device-scoped durable semantic mapping; it does not replace M-MSG.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10. ATOMICITY, IDEMPOTENCY, REPLAY, AND LINEAGE CONTRACT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PC-TX-01 First durable pending acceptance: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Within one PostgreSQL 17 transactional unit after structural/integrity/current prerequisite checks: create T118 resource; create T74 pending capture; create T76 PENDING_ACCEPTANCE result; create/update required M-MSG durable result linkage; create T119 idempotency binding; append audit/outbox as applicable. Any failure rolls back the entire durable pending acceptance. No partial pending success.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PC-TX-02 Identical replay same idempotency: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Lock/resolve T119 by producer_ref + device_context_ref + idempotency_key. Compare incoming accepted material fields against referenced T74/T118 contract values. If identical, return the prior durable result and same pending_capture_id/provisional_payload_ref; create no new T74/T118 semantic item.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PC-TX-03 Conflicting replay: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Same producer/device/idempotency with any semantically material difference =&gt; HOLD CONFLICTING_REPLAY; preserve prior durable meaning; no replacement and no arrival-order winner.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PC-TX-04 Same client capture, different idempotency: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Resolve T74 by UNIQUE(producer_ref, device_context_ref, client_capture_id). If incoming material fields are identical, reuse the same T74/T118 and add a T119 binding for the new idempotency identity to the same durable lineage. If materially different, HOLD CAPTURE_ID_CONFLICT; legitimate correction requires new client_capture_id and explicit supersession lineage.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PC-TX-05 Uncertain commit: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Reconcile M-MSG/T119/T76 durable result state before retry. No new idempotency key may be used to force progress around an uncertain result.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PC-TX-06 Outcome: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Append a specialized T76 OUTCOME row. QUALIFIED/PROMOTED downstream identity remains separate. RECONCILIATION_REQUIRED links T77. Original T74/T118 remains historical and immutable.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PC-TX-07 Correction/supersession: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Create new client_capture_id, new T118 resource, new T74 pending identity if durably accepted, and explicit predecessor/supersession linkage. Never update predecessor payload reference/content to point at successor.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11. POSTGRESQL 17 PHYSICAL BINDING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This addendum reuses accepted CF-01 PostgreSQL 17.x binding: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T-ID =&gt; uuid; UUIDv4 only for newly generated AppTS-owned internal IDs.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T-CODE =&gt; text with deterministic controlled-code semantics; no local default.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T-VER/T-COUNT =&gt; bigint with non-negative checks where applicable.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T-TIME =&gt; timestamptz(3); capture source offset preserved separately using accepted smallint/CK-OFFSET rule when supplied.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T-HASH =&gt; bytea under accepted security/integrity profile; no hash algorithm invented here.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T-STRUCT =&gt; bounded/versioned jsonb only for INLINE_STRUCT payload content under the accepted representation contract.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T-URIREF/reference locator =&gt; text.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Indexes =&gt; PostgreSQL B-tree; partial indexes only where predicates are explicitly stated.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Transaction behavior =&gt; SERIALIZABLE or accepted compare-and-swap equivalent where required by current CF-01 concurrency contract.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No trigger, stored procedure, provider-specific object, new database engine, or cryptographic default is introduced.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12. MIGRATION DESIGN INTENT — NO EXECUTION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PC-MIG-01 is a design-level forward migration intent only; no SQL file or migration is created/executed under A010.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Order: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1. Precheck accepted current schema identity/revision and PostgreSQL 17.x binding.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2. Precheck existing T74/T76 rows that would be affected by new NOT NULL/specialized constraints.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3. Create T118 and T119 structures with stated constraints/indexes.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4. Add bounded T74 columns and FK/unique/index semantics.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5. Add bounded T76 specialized columns/checks/indexes.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6. Establish T74.provisional_payload_ref FK/UNIQUE to T118.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7. Verify M-MSG/T74/T76/T77/T118/T119 relationships and negative cases.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8. No fabricated backfill. If any pre-existing T74 row lacks authoritative values required by the new accepted semantics, migration MUST STOP for controlled lineage/backfill disposition; NULL/default/placeholder values may not be invented.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9. Existing unrelated T01–T117 structures and accepted meanings remain untouched.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13. CURRENT V001–V003 ELEMENTS EXPLICITLY UNCHANGED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Unchanged: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T01–T73 all meaning/columns/relationships outside normal references into this bounded path.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T75 sync_batch.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T77 reconciliation_case.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T78–T117 all meaning/columns/relationships.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T03 source_observation semantics.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T25 evidence_object semantics.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T72 qualified_external_record semantics.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M-MSG common message ledger semantics.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accepted Inbox/Outbox/Audit behavior.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Ticket lifecycle ACCEPTED / ACTIVE / TERMINAL_PROCESSING / CLOSED.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D-04 effect ownership and all fixed joins I-01 through I-04.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PostgreSQL 17.x engine binding.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Product, Role/authority, Gate, evidence ownership and external-source ownership.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Bounded new/amended design only: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NEW T118 provisional_capture_payload_resource.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AMENDED T74 pending_capture with accepted capture-time/client/device/source-time/authorization/supersession fields and exact T118 FK/uniqueness.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NEW T119 pending_capture_idempotency_binding.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AMENDED T76 sync_result with specialized pending-acceptance/outcome persistence fields/checks.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PC-C01..PC-C21, PC-IX01..PC-IX11, PC-TX-01..PC-TX-07 and PC-MIG-01 design intent.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14. CONSTRUCTION-FACING ACCEPTANCE CHECKS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PC-V01 Schema identity: accepted predecessor + this addendum are exact; no unrelated schema delta.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PC-V02 Valid first submission: exact T118 + T74 + T76 pending acceptance + T119 mapping + M-MSG durable linkage commit atomically; returned pending_capture_id/provisional_payload_ref match stored identities.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PC-V03 Payload branch: exactly one INLINE_STRUCT/DURABLE_REFERENCE branch; invalid dual/empty branch rejected.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PC-V04 Payload integrity: exact recovered representation verifies against T118.payload_hash; mismatch produces no durable pending acceptance.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PC-V05 Identity separation: client_capture_id, idempotency_key, pending_capture_id, provisional_payload_ref and downstream identity are stored as distinct named identities; no silent equality.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PC-V06 Identical replay: same producer/device/idempotency + identical material values returns same T74/T118/T76 durable result; no duplicate T74/T118.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PC-V07 Conflicting replay: same idempotency + material difference =&gt; HOLD; prior mapping unchanged.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PC-V08 Capture-ID conflict: same producer/device/client_capture_id + changed material =&gt; HOLD; no arrival-order winner.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PC-V09 Same capture/different idempotency: identical submission maps new T119 binding to same T74/T118; no second pending item.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PC-V10 Time provenance: T74.capture_time remains original; optional offset preserved exactly; time_confidence_ref preserved; M-MSG.received_at and T76 server times remain distinct.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PC-V11 Actor/subject/device/auth snapshot: capture-time values remain unchanged after sync-time revalidation.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PC-V12 Source unavailable: pending may remain source-labelled; no T72/source truth fabricated.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PC-V13 Outcome PROMOTED: explicit downstream class/ref stored; T74/T118 unchanged.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PC-V14 Contradiction: T76 RECONCILIATION_REQUIRED links T77; all conflicting members remain preserved.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PC-V15 Correction: successor capture/resource gets new identities; predecessor T74/T118 remains reconstructible and unmodified.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PC-V16 Out-of-order: device local_sequence may assist diagnostics but cannot determine truth/currentness by itself.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PC-V17 Offline final effect: specialized T76 final_effect_asserted=false; no D-04 effect created by this path.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PC-V18 Uncertain commit: reconcile durable M-MSG/T119/T76 state before retry; no forced progress with new identity.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PC-V19 Migration precheck: nonempty legacy rows without authoritative new-field values fail closed; no fabricated backfill.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PC-V20 No-execution boundary: verification confirms no migration execution, repository code, deployment, UAT, Production, provider, credential, secret or real-data action occurred under this DS assignment.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15. FINAL RESULT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Current accepted CF-01 V001–V003 alone: INSUFFICIENT for the newly accepted bounded Runtime+IC pending-capture semantics.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Bounded successor/addendum defined by this artifact: COMPLETE and SUFFICIENT at DS design level.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Exact provisional_payload_ref treatment: FK from T74.pending_capture.provisional_payload_ref to NEW T118.provisional_capture_payload_resource.provisional_payload_ref, UNIQUE per pending capture, immutable historical resource identity, never aliased to T03/T25/T72/client/pending/downstream identity.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Result classification: READY.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No Product semantic change: NONE.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No Runtime semantic change by DS: NONE.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No Interface semantic change by DS: NONE.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No lifecycle/Role/authority/Gate/evidence/external-source ownership change: NONE.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No migration execution: NONE.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No SQL implementation publication: NONE.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No repository coding: NONE.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No deployment/UAT/Production/real-data/provider/credential/secret action: NONE.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END OF DOCUMENT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