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84"/>
        <w:gridCol w:w="302"/>
        <w:gridCol w:w="302"/>
        <w:gridCol w:w="2173"/>
        <w:gridCol w:w="2735"/>
        <w:gridCol w:w="3887"/>
        <w:gridCol w:w="1959"/>
        <w:gridCol w:w="2215"/>
        <w:gridCol w:w="1690"/>
      </w:tblGrid>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jc w:val="center"/>
            </w:pPr>
            <w:r>
              <w:rPr>
                <w:rFonts w:ascii="Arial" w:hAnsi="Arial"/>
                <w:b/>
                <w:bCs/>
                <w:i w:val="0"/>
                <w:sz w:val="1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jc w:val="center"/>
            </w:pPr>
            <w:r>
              <w:rPr>
                <w:rFonts w:ascii="Arial" w:hAnsi="Arial"/>
                <w:b/>
                <w:bCs/>
                <w:i w:val="0"/>
                <w:sz w:val="1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jc w:val="center"/>
            </w:pPr>
            <w:r>
              <w:rPr>
                <w:rFonts w:ascii="Arial" w:hAnsi="Arial"/>
                <w:b/>
                <w:bCs/>
                <w:i w:val="0"/>
                <w:sz w:val="12"/>
                <w:szCs w:val="22"/>
                <w:shd w:val="clear" w:color="auto" w:fill="F2F2F2"/>
              </w:rPr>
              <w:t>Saat</w:t>
            </w:r>
          </w:p>
        </w:tc>
        <w:tc>
          <w:tcPr>
            <w:tcW w:w="238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94693" w:rsidRDefault="00000000">
            <w:pPr>
              <w:jc w:val="center"/>
            </w:pPr>
            <w:r>
              <w:rPr>
                <w:rFonts w:ascii="Arial" w:hAnsi="Arial"/>
                <w:b/>
                <w:bCs/>
                <w:i w:val="0"/>
                <w:sz w:val="12"/>
                <w:szCs w:val="22"/>
                <w:shd w:val="clear" w:color="auto" w:fill="D9D9D9"/>
              </w:rPr>
              <w:t>Ünite</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94693" w:rsidRDefault="00000000">
            <w:pPr>
              <w:jc w:val="center"/>
            </w:pPr>
            <w:r>
              <w:rPr>
                <w:rFonts w:ascii="Arial" w:hAnsi="Arial"/>
                <w:b/>
                <w:bCs/>
                <w:i w:val="0"/>
                <w:sz w:val="12"/>
                <w:szCs w:val="22"/>
                <w:shd w:val="clear" w:color="auto" w:fill="D9D9D9"/>
              </w:rPr>
              <w:t>Konu</w:t>
            </w:r>
          </w:p>
        </w:tc>
        <w:tc>
          <w:tcPr>
            <w:tcW w:w="4416"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94693" w:rsidRDefault="00000000">
            <w:pPr>
              <w:jc w:val="center"/>
            </w:pPr>
            <w:r>
              <w:rPr>
                <w:rFonts w:ascii="Arial" w:hAnsi="Arial"/>
                <w:b/>
                <w:bCs/>
                <w:i w:val="0"/>
                <w:sz w:val="12"/>
                <w:szCs w:val="22"/>
                <w:shd w:val="clear" w:color="auto" w:fill="D9D9D9"/>
              </w:rPr>
              <w:t>Kazanım</w:t>
            </w:r>
          </w:p>
        </w:tc>
        <w:tc>
          <w:tcPr>
            <w:tcW w:w="2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94693" w:rsidRDefault="00000000">
            <w:pPr>
              <w:jc w:val="center"/>
            </w:pPr>
            <w:r>
              <w:rPr>
                <w:rFonts w:ascii="Arial" w:hAnsi="Arial"/>
                <w:b/>
                <w:bCs/>
                <w:i w:val="0"/>
                <w:sz w:val="12"/>
                <w:szCs w:val="22"/>
                <w:shd w:val="clear" w:color="auto" w:fill="D9D9D9"/>
              </w:rPr>
              <w:t>Yöntem Teknik</w:t>
            </w:r>
          </w:p>
        </w:tc>
        <w:tc>
          <w:tcPr>
            <w:tcW w:w="25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94693" w:rsidRDefault="00000000">
            <w:pPr>
              <w:jc w:val="center"/>
            </w:pPr>
            <w:r>
              <w:rPr>
                <w:rFonts w:ascii="Arial" w:hAnsi="Arial"/>
                <w:b/>
                <w:bCs/>
                <w:i w:val="0"/>
                <w:sz w:val="12"/>
                <w:szCs w:val="22"/>
                <w:shd w:val="clear" w:color="auto" w:fill="D9D9D9"/>
              </w:rPr>
              <w:t>Araç Gereç</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94693" w:rsidRDefault="00000000">
            <w:pPr>
              <w:jc w:val="center"/>
            </w:pPr>
            <w:r>
              <w:rPr>
                <w:rFonts w:ascii="Arial" w:hAnsi="Arial"/>
                <w:b/>
                <w:bCs/>
                <w:i w:val="0"/>
                <w:sz w:val="12"/>
                <w:szCs w:val="22"/>
                <w:shd w:val="clear" w:color="auto" w:fill="D9D9D9"/>
              </w:rPr>
              <w:t>Değerlendirme</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1. MÛSIKÎ VE DİNÎ MÛSIKÎ</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1.1. Mûsikînin Tanımı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 Mûsikînin tanımını bilir.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1. MÛSIKÎ VE DİNÎ MÛSIKÎ</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1.2. Mûsikînin Önemi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2. Mûsikînin önemini kavrar.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Gaziler Günü</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1. MÛSIKÎ VE DİNÎ MÛSIKÎ</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1.3. Mûsikînin Etki Alanları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2. Mûsikînin önemini kavrar.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1. MÛSIKÎ VE DİNÎ MÛSIKÎ</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1.4. İslam Dinindeki Mûsikînin Yeri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3. Mûsikînin İslam dinindeki yerini fark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Hayvanları Koruma Günü</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1. MÛSIKÎ VE DİNÎ MÛSIKÎ</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1.5. Bir Mûsikîşinas Tanıyalım: Ali Ufkî Bey</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4. Ali Ufkî Beyi tanır.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1. MÛSIKÎ VE DİNÎ MÛSIKÎ</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 xml:space="preserve">1.6. Rast Makamı </w:t>
            </w:r>
            <w:r>
              <w:rPr>
                <w:rFonts w:ascii="Arial" w:hAnsi="Arial"/>
                <w:i w:val="0"/>
                <w:iCs/>
                <w:sz w:val="12"/>
                <w:szCs w:val="16"/>
                <w:shd w:val="clear" w:color="auto" w:fill="FFFFFF"/>
              </w:rPr>
              <w:br/>
              <w:t xml:space="preserve"> 1.6.1.Rast İlahiler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5. Dinî Mûsikî formlarında rast makamını örneklerle icra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1. MÛSIKÎ VE DİNÎ MÛSIKÎ</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1.6. Rast Makamı</w:t>
            </w:r>
            <w:r>
              <w:rPr>
                <w:rFonts w:ascii="Arial" w:hAnsi="Arial"/>
                <w:i w:val="0"/>
                <w:iCs/>
                <w:sz w:val="12"/>
                <w:szCs w:val="16"/>
                <w:shd w:val="clear" w:color="auto" w:fill="FFFFFF"/>
              </w:rPr>
              <w:br/>
              <w:t xml:space="preserve"> 1.6.2.Rast Makamının Kur’an’a Tatbiki (Bakara 1-5.Ayetler) </w:t>
            </w:r>
            <w:r>
              <w:rPr>
                <w:rFonts w:ascii="Arial" w:hAnsi="Arial"/>
                <w:i w:val="0"/>
                <w:iCs/>
                <w:sz w:val="12"/>
                <w:szCs w:val="16"/>
                <w:shd w:val="clear" w:color="auto" w:fill="FFFFFF"/>
              </w:rPr>
              <w:br/>
              <w:t xml:space="preserve"> 1.6.3. Rast İkindi Ezanı, Rast Kamet</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5. Dinî Mûsikî formlarında rast makamını örneklerle icra eder.</w:t>
            </w:r>
            <w:r>
              <w:rPr>
                <w:rFonts w:ascii="Arial" w:hAnsi="Arial"/>
                <w:i w:val="0"/>
                <w:iCs/>
                <w:sz w:val="12"/>
                <w:szCs w:val="16"/>
                <w:shd w:val="clear" w:color="auto" w:fill="FFFFFF"/>
              </w:rPr>
              <w:br/>
              <w:t xml:space="preserve"> 6. Kur’an’ı rast makamı ile okur.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1. MÛSIKÎ VE DİNÎ MÛSIKÎ</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1.7. Sazların Tanıtımı: Ney</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7. Ney sazının icrası hakkında bilgi ve istek sahibi olur.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2. MÛSIKÎMİZİN TARİHİ SEYRİ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2.1. Hz. Peygamber ve Hulefâ-i Râşidîn Döneminde Mûsikî</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 Hz. Peygamber ve Hulefa-i Râşidin Döneminde mûsikî hakkında bilgi sahibi olur.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*Lösemili Çocuklar Haftası</w:t>
            </w:r>
          </w:p>
        </w:tc>
      </w:tr>
      <w:tr w:rsidR="0079469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94693" w:rsidRDefault="00000000">
            <w:pPr>
              <w:jc w:val="center"/>
            </w:pPr>
            <w:r>
              <w:rPr>
                <w:rFonts w:ascii="Arial" w:hAnsi="Arial"/>
                <w:b/>
                <w:bCs/>
                <w:i w:val="0"/>
                <w:sz w:val="12"/>
              </w:rPr>
              <w:t>1. Ara Tatil (11-18 Kasım)</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2. MÛSIKÎMİZİN TARİHİ SEYRİ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2.2. İslam Ülkelerinde İlk Mûsikisinaslardan Bazıları;</w:t>
            </w:r>
            <w:r>
              <w:rPr>
                <w:rFonts w:ascii="Arial" w:hAnsi="Arial"/>
                <w:i w:val="0"/>
                <w:iCs/>
                <w:sz w:val="12"/>
                <w:szCs w:val="16"/>
                <w:shd w:val="clear" w:color="auto" w:fill="FFFFFF"/>
              </w:rPr>
              <w:br/>
              <w:t xml:space="preserve">  2.2.1. el-Kindî </w:t>
            </w:r>
            <w:r>
              <w:rPr>
                <w:rFonts w:ascii="Arial" w:hAnsi="Arial"/>
                <w:i w:val="0"/>
                <w:iCs/>
                <w:sz w:val="12"/>
                <w:szCs w:val="16"/>
                <w:shd w:val="clear" w:color="auto" w:fill="FFFFFF"/>
              </w:rPr>
              <w:br/>
              <w:t xml:space="preserve"> 2.2.2. Fârabî 2.3. İbn-i Sinâ </w:t>
            </w:r>
            <w:r>
              <w:rPr>
                <w:rFonts w:ascii="Arial" w:hAnsi="Arial"/>
                <w:i w:val="0"/>
                <w:iCs/>
                <w:sz w:val="12"/>
                <w:szCs w:val="16"/>
                <w:shd w:val="clear" w:color="auto" w:fill="FFFFFF"/>
              </w:rPr>
              <w:br/>
              <w:t xml:space="preserve"> 2.2.4. Safiyyüddîn Abdülmü’min Urmevî </w:t>
            </w:r>
            <w:r>
              <w:rPr>
                <w:rFonts w:ascii="Arial" w:hAnsi="Arial"/>
                <w:i w:val="0"/>
                <w:iCs/>
                <w:sz w:val="12"/>
                <w:szCs w:val="16"/>
                <w:shd w:val="clear" w:color="auto" w:fill="FFFFFF"/>
              </w:rPr>
              <w:br/>
              <w:t xml:space="preserve"> 2.2.5. Abdülkâdir Merâğî</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2. İslam ülkelerinde yetişen ilk Mûsikîşinasları tanır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*Öğretmenler Günü</w:t>
            </w:r>
            <w:r>
              <w:rPr>
                <w:rFonts w:ascii="Arial" w:hAnsi="Arial"/>
                <w:b/>
                <w:bCs/>
                <w:i w:val="0"/>
                <w:iCs/>
                <w:sz w:val="12"/>
                <w:szCs w:val="16"/>
                <w:shd w:val="clear" w:color="auto" w:fill="FFFFFF"/>
              </w:rPr>
              <w:br/>
              <w:t xml:space="preserve"> *Dünya Felsefe Günü</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2. MÛSIKÎMİZİN TARİHİ SEYRİ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2.3. Bir Mûsikîşinas Tanıyalım: Buhûrizâde Mustafa Itrî Efendi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3. Buhûrizâde Mustafa Itrî Efendi’yi tanır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2. MÛSIKÎMİZİN TARİHİ SEYRİ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 xml:space="preserve">2.4. Segâh-Hüzzam Makamı </w:t>
            </w:r>
            <w:r>
              <w:rPr>
                <w:rFonts w:ascii="Arial" w:hAnsi="Arial"/>
                <w:i w:val="0"/>
                <w:iCs/>
                <w:sz w:val="12"/>
                <w:szCs w:val="16"/>
                <w:shd w:val="clear" w:color="auto" w:fill="FFFFFF"/>
              </w:rPr>
              <w:br/>
              <w:t xml:space="preserve"> 2.4.1. Segâh İlahiler </w:t>
            </w:r>
            <w:r>
              <w:rPr>
                <w:rFonts w:ascii="Arial" w:hAnsi="Arial"/>
                <w:i w:val="0"/>
                <w:iCs/>
                <w:sz w:val="12"/>
                <w:szCs w:val="16"/>
                <w:shd w:val="clear" w:color="auto" w:fill="FFFFFF"/>
              </w:rPr>
              <w:br/>
              <w:t xml:space="preserve"> 2.4.2. Hüzzam İlahiler </w:t>
            </w:r>
            <w:r>
              <w:rPr>
                <w:rFonts w:ascii="Arial" w:hAnsi="Arial"/>
                <w:i w:val="0"/>
                <w:iCs/>
                <w:sz w:val="12"/>
                <w:szCs w:val="16"/>
                <w:shd w:val="clear" w:color="auto" w:fill="FFFFFF"/>
              </w:rPr>
              <w:br/>
              <w:t xml:space="preserve"> 2.4.3. Segâh Akşam Ezanı, Segâh Tekbir, Salat-ı Ummiyye</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4. Segâh ve hüzzam makamlarını icra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*Dünya Engelliler Günü</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2. MÛSIKÎMİZİN TARİHİ SEYRİ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 xml:space="preserve">2.4.4. Segâh-Hüzzam Makamlarında Aşr-ı Şerif (Bakara 1-5. Ayetler) </w:t>
            </w:r>
            <w:r>
              <w:rPr>
                <w:rFonts w:ascii="Arial" w:hAnsi="Arial"/>
                <w:i w:val="0"/>
                <w:iCs/>
                <w:sz w:val="12"/>
                <w:szCs w:val="16"/>
                <w:shd w:val="clear" w:color="auto" w:fill="FFFFFF"/>
              </w:rPr>
              <w:br/>
              <w:t xml:space="preserve"> 4.5. Segâh-Hüzzam Kamet</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4. Segâh ve hüzzam makamlarını icra eder</w:t>
            </w:r>
            <w:r>
              <w:rPr>
                <w:rFonts w:ascii="Arial" w:hAnsi="Arial"/>
                <w:i w:val="0"/>
                <w:iCs/>
                <w:sz w:val="12"/>
                <w:szCs w:val="16"/>
                <w:shd w:val="clear" w:color="auto" w:fill="FFFFFF"/>
              </w:rPr>
              <w:br/>
              <w:t xml:space="preserve"> 5. Kur’an ve dinî mûsikî formlarında hüzzam ve segâh makamlarını örneklerle icra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w:t>
            </w:r>
            <w:proofErr w:type="gramStart"/>
            <w:r>
              <w:rPr>
                <w:rFonts w:ascii="Arial" w:hAnsi="Arial"/>
                <w:b/>
                <w:bCs/>
                <w:i w:val="0"/>
                <w:iCs/>
                <w:sz w:val="12"/>
                <w:szCs w:val="16"/>
                <w:shd w:val="clear" w:color="auto" w:fill="FFFFFF"/>
              </w:rPr>
              <w:t>Mevlana</w:t>
            </w:r>
            <w:proofErr w:type="gramEnd"/>
            <w:r>
              <w:rPr>
                <w:rFonts w:ascii="Arial" w:hAnsi="Arial"/>
                <w:b/>
                <w:bCs/>
                <w:i w:val="0"/>
                <w:iCs/>
                <w:sz w:val="12"/>
                <w:szCs w:val="16"/>
                <w:shd w:val="clear" w:color="auto" w:fill="FFFFFF"/>
              </w:rPr>
              <w:t xml:space="preserve"> Haftası</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2. MÛSIKÎMİZİN TARİHİ SEYRİ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2.5. Sazların Tanıtımı: Ritim Sazlar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6. Ritim sazları ve icrası hakkında bilgi ve istek sahibi olur.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3. TÜRK MÛSIKÎSİ NAZARİYATI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 xml:space="preserve">1. Temel Nota Bilgiler </w:t>
            </w:r>
            <w:r>
              <w:rPr>
                <w:rFonts w:ascii="Arial" w:hAnsi="Arial"/>
                <w:i w:val="0"/>
                <w:iCs/>
                <w:sz w:val="12"/>
                <w:szCs w:val="16"/>
                <w:shd w:val="clear" w:color="auto" w:fill="FFFFFF"/>
              </w:rPr>
              <w:br/>
              <w:t xml:space="preserve"> 1.1. Nota Çeşitleri </w:t>
            </w:r>
            <w:r>
              <w:rPr>
                <w:rFonts w:ascii="Arial" w:hAnsi="Arial"/>
                <w:i w:val="0"/>
                <w:iCs/>
                <w:sz w:val="12"/>
                <w:szCs w:val="16"/>
                <w:shd w:val="clear" w:color="auto" w:fill="FFFFFF"/>
              </w:rPr>
              <w:br/>
              <w:t xml:space="preserve"> 1.2. Sus İşaretleri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 Temel nota bilgilerini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3. TÜRK MÛSIKÎSİ NAZARİYATI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2. Bona ve Solfej</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2. Nota okuma becerisi kazanır.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3. TÜRK MÛSIKÎSİ NAZARİYATI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3. Makam ve Dizin Kavramları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3. Temel mûsikî kavramlarını tanımlar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*Enerji Tasarrufu Haftası</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3. TÜRK MÛSIKÎSİ NAZARİYATI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4. Usul (ika’) Kavramı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3. Temel mûsikî kavramlarını tanımlar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94693" w:rsidRDefault="00000000">
            <w:pPr>
              <w:jc w:val="center"/>
            </w:pPr>
            <w:r>
              <w:rPr>
                <w:rFonts w:ascii="Arial" w:hAnsi="Arial"/>
                <w:b/>
                <w:bCs/>
                <w:i w:val="0"/>
                <w:sz w:val="12"/>
              </w:rPr>
              <w:t xml:space="preserve"> Şubat Tatili (20 Ocak-03 Şubat)</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3. TÜRK MÛSIKÎSİ NAZARİYATI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5. Geleneksel Türk Müziğinde Meşk Geleneği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4. Geleneksel Türk müziğinde meşk geleneğini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3. TÜRK MÛSIKÎSİ NAZARİYATI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6. Bir Mûsikîşinas Tanıyalım: Hammamîzâde İsmail Dede Efendi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5. Hammamîzâde İsmail Dede Efendi’yi tanır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3. TÜRK MÛSIKÎSİ NAZARİYATI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 xml:space="preserve">7. Uşşak-Hüseyni Makamı </w:t>
            </w:r>
            <w:r>
              <w:rPr>
                <w:rFonts w:ascii="Arial" w:hAnsi="Arial"/>
                <w:i w:val="0"/>
                <w:iCs/>
                <w:sz w:val="12"/>
                <w:szCs w:val="16"/>
                <w:shd w:val="clear" w:color="auto" w:fill="FFFFFF"/>
              </w:rPr>
              <w:br/>
              <w:t xml:space="preserve"> 7.1. Uşşak İlahiler </w:t>
            </w:r>
            <w:r>
              <w:rPr>
                <w:rFonts w:ascii="Arial" w:hAnsi="Arial"/>
                <w:i w:val="0"/>
                <w:iCs/>
                <w:sz w:val="12"/>
                <w:szCs w:val="16"/>
                <w:shd w:val="clear" w:color="auto" w:fill="FFFFFF"/>
              </w:rPr>
              <w:br/>
              <w:t xml:space="preserve"> 7.2. Hüseyni İlahiler </w:t>
            </w:r>
            <w:r>
              <w:rPr>
                <w:rFonts w:ascii="Arial" w:hAnsi="Arial"/>
                <w:i w:val="0"/>
                <w:iCs/>
                <w:sz w:val="12"/>
                <w:szCs w:val="16"/>
                <w:shd w:val="clear" w:color="auto" w:fill="FFFFFF"/>
              </w:rPr>
              <w:br/>
              <w:t xml:space="preserve"> 7.3. Uşşak Öğle Ezanı, Kâmet</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6. Uşşak ve hüseyni makamını icra eder</w:t>
            </w:r>
            <w:r>
              <w:rPr>
                <w:rFonts w:ascii="Arial" w:hAnsi="Arial"/>
                <w:i w:val="0"/>
                <w:iCs/>
                <w:sz w:val="12"/>
                <w:szCs w:val="16"/>
                <w:shd w:val="clear" w:color="auto" w:fill="FFFFFF"/>
              </w:rPr>
              <w:br/>
              <w:t xml:space="preserve"> 7. Uşşak makamında İlâhi icrasından örnekler sunar.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3. TÜRK MÛSIKÎSİ NAZARİYATI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7. Uşşak-Hüseyni Makamı</w:t>
            </w:r>
            <w:r>
              <w:rPr>
                <w:rFonts w:ascii="Arial" w:hAnsi="Arial"/>
                <w:i w:val="0"/>
                <w:iCs/>
                <w:sz w:val="12"/>
                <w:szCs w:val="16"/>
                <w:shd w:val="clear" w:color="auto" w:fill="FFFFFF"/>
              </w:rPr>
              <w:br/>
              <w:t xml:space="preserve"> 7.4. Hüseyni Cenaze Salatı </w:t>
            </w:r>
            <w:r>
              <w:rPr>
                <w:rFonts w:ascii="Arial" w:hAnsi="Arial"/>
                <w:i w:val="0"/>
                <w:iCs/>
                <w:sz w:val="12"/>
                <w:szCs w:val="16"/>
                <w:shd w:val="clear" w:color="auto" w:fill="FFFFFF"/>
              </w:rPr>
              <w:br/>
              <w:t xml:space="preserve"> 7.5. Uşşak-Hüseyni Makamlarında Aşr-ı Şerif: (Bakara suresi 1-5. ayetler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8. Hüseyni makamında İlâhi icrasından örnekler sunar.</w:t>
            </w:r>
            <w:r>
              <w:rPr>
                <w:rFonts w:ascii="Arial" w:hAnsi="Arial"/>
                <w:i w:val="0"/>
                <w:iCs/>
                <w:sz w:val="12"/>
                <w:szCs w:val="16"/>
                <w:shd w:val="clear" w:color="auto" w:fill="FFFFFF"/>
              </w:rPr>
              <w:br/>
              <w:t xml:space="preserve"> 9. Kur’an tilaveti ve dini mûsikîsi formlarında uşşak ve hüseyni makamlarını örneklerle icra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 xml:space="preserve">*Vergi Haftası </w:t>
            </w:r>
            <w:r>
              <w:rPr>
                <w:rFonts w:ascii="Arial" w:hAnsi="Arial"/>
                <w:b/>
                <w:bCs/>
                <w:i w:val="0"/>
                <w:iCs/>
                <w:sz w:val="12"/>
                <w:szCs w:val="16"/>
                <w:shd w:val="clear" w:color="auto" w:fill="FFFFFF"/>
              </w:rPr>
              <w:br/>
              <w:t xml:space="preserve"> *Yeşilay Haftası</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3. TÜRK MÛSIKÎSİ NAZARİYATI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 xml:space="preserve">8. Sazların </w:t>
            </w:r>
            <w:proofErr w:type="gramStart"/>
            <w:r>
              <w:rPr>
                <w:rFonts w:ascii="Arial" w:hAnsi="Arial"/>
                <w:i w:val="0"/>
                <w:iCs/>
                <w:sz w:val="12"/>
                <w:szCs w:val="16"/>
                <w:shd w:val="clear" w:color="auto" w:fill="FFFFFF"/>
              </w:rPr>
              <w:t>Tanıtımı :</w:t>
            </w:r>
            <w:proofErr w:type="gramEnd"/>
            <w:r>
              <w:rPr>
                <w:rFonts w:ascii="Arial" w:hAnsi="Arial"/>
                <w:i w:val="0"/>
                <w:iCs/>
                <w:sz w:val="12"/>
                <w:szCs w:val="16"/>
                <w:shd w:val="clear" w:color="auto" w:fill="FFFFFF"/>
              </w:rPr>
              <w:t xml:space="preserve"> Ud-Kanun</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10. Ud ve kanun icrası hakkında bilgi ve istek sahibi olur.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*Dünya Kadınlar Günü</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4. CAMİ MÛSIKÎSİ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 Cami Mûsikîsi Formları 1.1. Kur’an</w:t>
            </w:r>
            <w:r>
              <w:rPr>
                <w:rFonts w:ascii="Arial" w:hAnsi="Arial"/>
                <w:i w:val="0"/>
                <w:iCs/>
                <w:sz w:val="12"/>
                <w:szCs w:val="16"/>
                <w:shd w:val="clear" w:color="auto" w:fill="FFFFFF"/>
              </w:rPr>
              <w:br/>
              <w:t xml:space="preserve"> 1.2. Ezan </w:t>
            </w:r>
            <w:r>
              <w:rPr>
                <w:rFonts w:ascii="Arial" w:hAnsi="Arial"/>
                <w:i w:val="0"/>
                <w:iCs/>
                <w:sz w:val="12"/>
                <w:szCs w:val="16"/>
                <w:shd w:val="clear" w:color="auto" w:fill="FFFFFF"/>
              </w:rPr>
              <w:br/>
              <w:t xml:space="preserve"> 1.3. Kâmet</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 Kur’an ve mûsikî ilişkisini kavrar.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*İstiklâl Marşı'nın Kabulü ve Mehmet Akif Ersoy'u Anma Günü</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4. CAMİ MÛSIKÎSİ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 Cami Mûsikîsi Formları</w:t>
            </w:r>
            <w:r>
              <w:rPr>
                <w:rFonts w:ascii="Arial" w:hAnsi="Arial"/>
                <w:i w:val="0"/>
                <w:iCs/>
                <w:sz w:val="12"/>
                <w:szCs w:val="16"/>
                <w:shd w:val="clear" w:color="auto" w:fill="FFFFFF"/>
              </w:rPr>
              <w:br/>
              <w:t xml:space="preserve"> 1 4. Tesbihat </w:t>
            </w:r>
            <w:r>
              <w:rPr>
                <w:rFonts w:ascii="Arial" w:hAnsi="Arial"/>
                <w:i w:val="0"/>
                <w:iCs/>
                <w:sz w:val="12"/>
                <w:szCs w:val="16"/>
                <w:shd w:val="clear" w:color="auto" w:fill="FFFFFF"/>
              </w:rPr>
              <w:br/>
              <w:t xml:space="preserve"> 1.5. Salâ </w:t>
            </w:r>
            <w:r>
              <w:rPr>
                <w:rFonts w:ascii="Arial" w:hAnsi="Arial"/>
                <w:i w:val="0"/>
                <w:iCs/>
                <w:sz w:val="12"/>
                <w:szCs w:val="16"/>
                <w:shd w:val="clear" w:color="auto" w:fill="FFFFFF"/>
              </w:rPr>
              <w:br/>
              <w:t xml:space="preserve"> 1.6. Mihrabiye </w:t>
            </w:r>
            <w:r>
              <w:rPr>
                <w:rFonts w:ascii="Arial" w:hAnsi="Arial"/>
                <w:i w:val="0"/>
                <w:iCs/>
                <w:sz w:val="12"/>
                <w:szCs w:val="16"/>
                <w:shd w:val="clear" w:color="auto" w:fill="FFFFFF"/>
              </w:rPr>
              <w:br/>
              <w:t xml:space="preserve"> 1.7. Tekbir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2. Ezanın dinî mûsikîdeki yeri ve önemini fark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*Türk Dünyası ve Toplulukları Haftası</w:t>
            </w:r>
            <w:r>
              <w:rPr>
                <w:rFonts w:ascii="Arial" w:hAnsi="Arial"/>
                <w:b/>
                <w:bCs/>
                <w:i w:val="0"/>
                <w:iCs/>
                <w:sz w:val="12"/>
                <w:szCs w:val="16"/>
                <w:shd w:val="clear" w:color="auto" w:fill="FFFFFF"/>
              </w:rPr>
              <w:br/>
              <w:t xml:space="preserve"> *Şehitler Günü</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4. CAMİ MÛSIKÎSİ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 Cami Mûsikîsi Formları</w:t>
            </w:r>
            <w:r>
              <w:rPr>
                <w:rFonts w:ascii="Arial" w:hAnsi="Arial"/>
                <w:i w:val="0"/>
                <w:iCs/>
                <w:sz w:val="12"/>
                <w:szCs w:val="16"/>
                <w:shd w:val="clear" w:color="auto" w:fill="FFFFFF"/>
              </w:rPr>
              <w:br/>
              <w:t xml:space="preserve"> 1.8. Temcid </w:t>
            </w:r>
            <w:r>
              <w:rPr>
                <w:rFonts w:ascii="Arial" w:hAnsi="Arial"/>
                <w:i w:val="0"/>
                <w:iCs/>
                <w:sz w:val="12"/>
                <w:szCs w:val="16"/>
                <w:shd w:val="clear" w:color="auto" w:fill="FFFFFF"/>
              </w:rPr>
              <w:br/>
              <w:t xml:space="preserve"> 1.9. Mevlid</w:t>
            </w:r>
            <w:r>
              <w:rPr>
                <w:rFonts w:ascii="Arial" w:hAnsi="Arial"/>
                <w:i w:val="0"/>
                <w:iCs/>
                <w:sz w:val="12"/>
                <w:szCs w:val="16"/>
                <w:shd w:val="clear" w:color="auto" w:fill="FFFFFF"/>
              </w:rPr>
              <w:br/>
              <w:t xml:space="preserve"> 1.10. Miraciye </w:t>
            </w:r>
            <w:r>
              <w:rPr>
                <w:rFonts w:ascii="Arial" w:hAnsi="Arial"/>
                <w:i w:val="0"/>
                <w:iCs/>
                <w:sz w:val="12"/>
                <w:szCs w:val="16"/>
                <w:shd w:val="clear" w:color="auto" w:fill="FFFFFF"/>
              </w:rPr>
              <w:br/>
              <w:t xml:space="preserve"> 1.11. Muhammediye</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4. Mevlid, miraciye, muhammediye gibi önemli formları dinler ve içerikleri hakkında bilgi sahibi olur.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*Kütüphaneler Haftası</w:t>
            </w:r>
          </w:p>
        </w:tc>
      </w:tr>
      <w:tr w:rsidR="0079469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94693" w:rsidRDefault="00000000">
            <w:pPr>
              <w:jc w:val="center"/>
            </w:pPr>
            <w:r>
              <w:rPr>
                <w:rFonts w:ascii="Arial" w:hAnsi="Arial"/>
                <w:b/>
                <w:bCs/>
                <w:i w:val="0"/>
                <w:sz w:val="12"/>
              </w:rPr>
              <w:t xml:space="preserve"> 2. Ara Tatil (31 Mart-07 Nisan)</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4. CAMİ MÛSIKÎSİ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2. Bir Mûsikîşinas Tanıyalım: Cinuçen Tanrıkorur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5. Cinuçen Tanrıkorur’u tanır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*Kişisel Verileri Koruma Günü</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4. CAMİ MÛSIKÎSİ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 xml:space="preserve">3. Hicaz Makamı </w:t>
            </w:r>
            <w:r>
              <w:rPr>
                <w:rFonts w:ascii="Arial" w:hAnsi="Arial"/>
                <w:i w:val="0"/>
                <w:iCs/>
                <w:sz w:val="12"/>
                <w:szCs w:val="16"/>
                <w:shd w:val="clear" w:color="auto" w:fill="FFFFFF"/>
              </w:rPr>
              <w:br/>
              <w:t xml:space="preserve"> 3.1. Hicaz ilahiler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6. Kur’an tilaveti ve dinî mûsikî formlarında hicaz makamını örneklerle icra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4. CAMİ MÛSIKÎSİ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3. Hicaz Makamı</w:t>
            </w:r>
            <w:r>
              <w:rPr>
                <w:rFonts w:ascii="Arial" w:hAnsi="Arial"/>
                <w:i w:val="0"/>
                <w:iCs/>
                <w:sz w:val="12"/>
                <w:szCs w:val="16"/>
                <w:shd w:val="clear" w:color="auto" w:fill="FFFFFF"/>
              </w:rPr>
              <w:br/>
              <w:t xml:space="preserve"> 3.2. Hicaz Yatsı Ezanı, Kamet</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6. Kur’an tilaveti ve dinî mûsikî formlarında hicaz makamını örneklerle icra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*23 Nisan Ulusal Egemenlik ve Çocuk Bayramı</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4. CAMİ MÛSIKÎSİ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3. Hicaz Makamı</w:t>
            </w:r>
            <w:r>
              <w:rPr>
                <w:rFonts w:ascii="Arial" w:hAnsi="Arial"/>
                <w:i w:val="0"/>
                <w:iCs/>
                <w:sz w:val="12"/>
                <w:szCs w:val="16"/>
                <w:shd w:val="clear" w:color="auto" w:fill="FFFFFF"/>
              </w:rPr>
              <w:br/>
              <w:t xml:space="preserve"> 3.3. Hicaz Makamında Aşr-ı Şerif (Bakara 1-5. Ayetler)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6. Kur’an tilaveti ve dinî mûsikî formlarında hicaz makamını örneklerle icra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*Kût´ül Amâre Zaferi</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4. CAMİ MÛSIKÎSİ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4. Sazların Tanıtımı: Kemençe</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7. Kemençe sazı ve icrası hakkında bilgili ve istekli olur.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*Bilişim Haftası</w:t>
            </w:r>
            <w:r>
              <w:rPr>
                <w:rFonts w:ascii="Arial" w:hAnsi="Arial"/>
                <w:b/>
                <w:bCs/>
                <w:i w:val="0"/>
                <w:iCs/>
                <w:sz w:val="12"/>
                <w:szCs w:val="16"/>
                <w:shd w:val="clear" w:color="auto" w:fill="FFFFFF"/>
              </w:rPr>
              <w:br/>
              <w:t xml:space="preserve"> *Trafik ve İlkyardım Haftası</w:t>
            </w:r>
            <w:r>
              <w:rPr>
                <w:rFonts w:ascii="Arial" w:hAnsi="Arial"/>
                <w:b/>
                <w:bCs/>
                <w:i w:val="0"/>
                <w:iCs/>
                <w:sz w:val="12"/>
                <w:szCs w:val="16"/>
                <w:shd w:val="clear" w:color="auto" w:fill="FFFFFF"/>
              </w:rPr>
              <w:br/>
              <w:t xml:space="preserve"> *Anneler Günü</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5. TEKKE MÛSIKÎSİ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 xml:space="preserve">1. Tekke Mûsikîsi </w:t>
            </w:r>
            <w:r>
              <w:rPr>
                <w:rFonts w:ascii="Arial" w:hAnsi="Arial"/>
                <w:i w:val="0"/>
                <w:iCs/>
                <w:sz w:val="12"/>
                <w:szCs w:val="16"/>
                <w:shd w:val="clear" w:color="auto" w:fill="FFFFFF"/>
              </w:rPr>
              <w:br/>
              <w:t xml:space="preserve"> 1.1. Mevlevi Ayini </w:t>
            </w:r>
            <w:r>
              <w:rPr>
                <w:rFonts w:ascii="Arial" w:hAnsi="Arial"/>
                <w:i w:val="0"/>
                <w:iCs/>
                <w:sz w:val="12"/>
                <w:szCs w:val="16"/>
                <w:shd w:val="clear" w:color="auto" w:fill="FFFFFF"/>
              </w:rPr>
              <w:br/>
              <w:t xml:space="preserve"> 1.2. </w:t>
            </w:r>
            <w:proofErr w:type="gramStart"/>
            <w:r>
              <w:rPr>
                <w:rFonts w:ascii="Arial" w:hAnsi="Arial"/>
                <w:i w:val="0"/>
                <w:iCs/>
                <w:sz w:val="12"/>
                <w:szCs w:val="16"/>
                <w:shd w:val="clear" w:color="auto" w:fill="FFFFFF"/>
              </w:rPr>
              <w:t>Alevi -</w:t>
            </w:r>
            <w:proofErr w:type="gramEnd"/>
            <w:r>
              <w:rPr>
                <w:rFonts w:ascii="Arial" w:hAnsi="Arial"/>
                <w:i w:val="0"/>
                <w:iCs/>
                <w:sz w:val="12"/>
                <w:szCs w:val="16"/>
                <w:shd w:val="clear" w:color="auto" w:fill="FFFFFF"/>
              </w:rPr>
              <w:t xml:space="preserve"> Bektaşi Nefesleri </w:t>
            </w:r>
            <w:r>
              <w:rPr>
                <w:rFonts w:ascii="Arial" w:hAnsi="Arial"/>
                <w:i w:val="0"/>
                <w:iCs/>
                <w:sz w:val="12"/>
                <w:szCs w:val="16"/>
                <w:shd w:val="clear" w:color="auto" w:fill="FFFFFF"/>
              </w:rPr>
              <w:br/>
              <w:t xml:space="preserve"> 1.3. İlahi</w:t>
            </w:r>
            <w:r>
              <w:rPr>
                <w:rFonts w:ascii="Arial" w:hAnsi="Arial"/>
                <w:i w:val="0"/>
                <w:iCs/>
                <w:sz w:val="12"/>
                <w:szCs w:val="16"/>
                <w:shd w:val="clear" w:color="auto" w:fill="FFFFFF"/>
              </w:rPr>
              <w:br/>
              <w:t xml:space="preserve"> 1.4. Durak 1.5. Kaside 1.6. Na’t</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 Tekke mûsikîsini ve formlarını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*Engelliler Haftası</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5. TEKKE MÛSIKÎSİ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 Tekke Mûsikîsi</w:t>
            </w:r>
            <w:r>
              <w:rPr>
                <w:rFonts w:ascii="Arial" w:hAnsi="Arial"/>
                <w:i w:val="0"/>
                <w:iCs/>
                <w:sz w:val="12"/>
                <w:szCs w:val="16"/>
                <w:shd w:val="clear" w:color="auto" w:fill="FFFFFF"/>
              </w:rPr>
              <w:br/>
              <w:t xml:space="preserve"> 1.7. Şuğul</w:t>
            </w:r>
            <w:r>
              <w:rPr>
                <w:rFonts w:ascii="Arial" w:hAnsi="Arial"/>
                <w:i w:val="0"/>
                <w:iCs/>
                <w:sz w:val="12"/>
                <w:szCs w:val="16"/>
                <w:shd w:val="clear" w:color="auto" w:fill="FFFFFF"/>
              </w:rPr>
              <w:br/>
              <w:t xml:space="preserve"> 1.8. Savt </w:t>
            </w:r>
            <w:r>
              <w:rPr>
                <w:rFonts w:ascii="Arial" w:hAnsi="Arial"/>
                <w:i w:val="0"/>
                <w:iCs/>
                <w:sz w:val="12"/>
                <w:szCs w:val="16"/>
                <w:shd w:val="clear" w:color="auto" w:fill="FFFFFF"/>
              </w:rPr>
              <w:br/>
              <w:t xml:space="preserve"> 1.9. Gülbank </w:t>
            </w:r>
            <w:r>
              <w:rPr>
                <w:rFonts w:ascii="Arial" w:hAnsi="Arial"/>
                <w:i w:val="0"/>
                <w:iCs/>
                <w:sz w:val="12"/>
                <w:szCs w:val="16"/>
                <w:shd w:val="clear" w:color="auto" w:fill="FFFFFF"/>
              </w:rPr>
              <w:br/>
              <w:t xml:space="preserve"> 1.10. Semah </w:t>
            </w:r>
            <w:r>
              <w:rPr>
                <w:rFonts w:ascii="Arial" w:hAnsi="Arial"/>
                <w:i w:val="0"/>
                <w:iCs/>
                <w:sz w:val="12"/>
                <w:szCs w:val="16"/>
                <w:shd w:val="clear" w:color="auto" w:fill="FFFFFF"/>
              </w:rPr>
              <w:br/>
              <w:t xml:space="preserve"> 1.11. Nefes </w:t>
            </w:r>
            <w:r>
              <w:rPr>
                <w:rFonts w:ascii="Arial" w:hAnsi="Arial"/>
                <w:i w:val="0"/>
                <w:iCs/>
                <w:sz w:val="12"/>
                <w:szCs w:val="16"/>
                <w:shd w:val="clear" w:color="auto" w:fill="FFFFFF"/>
              </w:rPr>
              <w:br/>
              <w:t xml:space="preserve"> 1.12. Diğer Tarikatlarda Mûsikî (Kuudî, Kıyamî, Devrânî)</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1. Tekke mûsikîsini ve formlarını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*Atatürk'ü Anma ve Gençlik ve Spor Bayramı</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lastRenderedPageBreak/>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5. TEKKE MÛSIKÎSİ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2. Aylara Göre Musikî</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2. Hicri aylara göre okunan ilahileri tanır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*İstanbul´un Fethi</w:t>
            </w:r>
            <w:r>
              <w:rPr>
                <w:rFonts w:ascii="Arial" w:hAnsi="Arial"/>
                <w:b/>
                <w:bCs/>
                <w:i w:val="0"/>
                <w:iCs/>
                <w:sz w:val="12"/>
                <w:szCs w:val="16"/>
                <w:shd w:val="clear" w:color="auto" w:fill="FFFFFF"/>
              </w:rPr>
              <w:br/>
              <w:t xml:space="preserve"> *Etik Günü</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5. TEKKE MÛSIKÎSİ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3. Bir Mûsikîşinas Tanıyalım: Kâni Karaca</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3. Kâni Karaca’yı tanır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5" w:right="5"/>
              <w:jc w:val="center"/>
            </w:pP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b/>
                <w:bCs/>
                <w:i w:val="0"/>
                <w:iCs/>
                <w:sz w:val="12"/>
                <w:szCs w:val="16"/>
                <w:shd w:val="clear" w:color="auto" w:fill="FFFFFF"/>
              </w:rPr>
              <w:t>5. TEKKE MÛSIKÎSİ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4. Saba-Acemaşiran Makamları</w:t>
            </w:r>
            <w:r>
              <w:rPr>
                <w:rFonts w:ascii="Arial" w:hAnsi="Arial"/>
                <w:i w:val="0"/>
                <w:iCs/>
                <w:sz w:val="12"/>
                <w:szCs w:val="16"/>
                <w:shd w:val="clear" w:color="auto" w:fill="FFFFFF"/>
              </w:rPr>
              <w:br/>
              <w:t xml:space="preserve"> 4.1. Saba Makamında ilahiler </w:t>
            </w:r>
            <w:r>
              <w:rPr>
                <w:rFonts w:ascii="Arial" w:hAnsi="Arial"/>
                <w:i w:val="0"/>
                <w:iCs/>
                <w:sz w:val="12"/>
                <w:szCs w:val="16"/>
                <w:shd w:val="clear" w:color="auto" w:fill="FFFFFF"/>
              </w:rPr>
              <w:br/>
              <w:t xml:space="preserve"> 4.2. Acemaşiran Makamında İlahiler</w:t>
            </w:r>
            <w:r>
              <w:rPr>
                <w:rFonts w:ascii="Arial" w:hAnsi="Arial"/>
                <w:i w:val="0"/>
                <w:iCs/>
                <w:sz w:val="12"/>
                <w:szCs w:val="16"/>
                <w:shd w:val="clear" w:color="auto" w:fill="FFFFFF"/>
              </w:rPr>
              <w:br/>
              <w:t xml:space="preserve"> 4.3. Saba Makamında Sabah Ezanı</w:t>
            </w:r>
            <w:r>
              <w:rPr>
                <w:rFonts w:ascii="Arial" w:hAnsi="Arial"/>
                <w:i w:val="0"/>
                <w:iCs/>
                <w:sz w:val="12"/>
                <w:szCs w:val="16"/>
                <w:shd w:val="clear" w:color="auto" w:fill="FFFFFF"/>
              </w:rPr>
              <w:br/>
              <w:t xml:space="preserve"> 4.4. Saba- Acemaşiran Kâmet </w:t>
            </w:r>
            <w:r>
              <w:rPr>
                <w:rFonts w:ascii="Arial" w:hAnsi="Arial"/>
                <w:i w:val="0"/>
                <w:iCs/>
                <w:sz w:val="12"/>
                <w:szCs w:val="16"/>
                <w:shd w:val="clear" w:color="auto" w:fill="FFFFFF"/>
              </w:rPr>
              <w:br/>
              <w:t xml:space="preserve"> 4.5. </w:t>
            </w:r>
            <w:proofErr w:type="gramStart"/>
            <w:r>
              <w:rPr>
                <w:rFonts w:ascii="Arial" w:hAnsi="Arial"/>
                <w:i w:val="0"/>
                <w:iCs/>
                <w:sz w:val="12"/>
                <w:szCs w:val="16"/>
                <w:shd w:val="clear" w:color="auto" w:fill="FFFFFF"/>
              </w:rPr>
              <w:t>Saba -</w:t>
            </w:r>
            <w:proofErr w:type="gramEnd"/>
            <w:r>
              <w:rPr>
                <w:rFonts w:ascii="Arial" w:hAnsi="Arial"/>
                <w:i w:val="0"/>
                <w:iCs/>
                <w:sz w:val="12"/>
                <w:szCs w:val="16"/>
                <w:shd w:val="clear" w:color="auto" w:fill="FFFFFF"/>
              </w:rPr>
              <w:t xml:space="preserve"> Acemaşiran Makamlarında Aşr-ı Şerif</w:t>
            </w:r>
            <w:r>
              <w:rPr>
                <w:rFonts w:ascii="Arial" w:hAnsi="Arial"/>
                <w:i w:val="0"/>
                <w:iCs/>
                <w:sz w:val="12"/>
                <w:szCs w:val="16"/>
                <w:shd w:val="clear" w:color="auto" w:fill="FFFFFF"/>
              </w:rPr>
              <w:br/>
              <w:t xml:space="preserve"> 5. Sazların Tanıtımı: Tambur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6. Kur’an tilaveti ve dinî mûsikî formlarında acemaşiran makamını örneklerle icra eder.</w:t>
            </w:r>
            <w:r>
              <w:rPr>
                <w:rFonts w:ascii="Arial" w:hAnsi="Arial"/>
                <w:i w:val="0"/>
                <w:iCs/>
                <w:sz w:val="12"/>
                <w:szCs w:val="16"/>
                <w:shd w:val="clear" w:color="auto" w:fill="FFFFFF"/>
              </w:rPr>
              <w:br/>
              <w:t xml:space="preserve"> 7. Tambur sazı ve icrası hakkında bilgili ve istekli olur.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Çevre ve İklim Değişikliği Haftası</w:t>
            </w:r>
          </w:p>
        </w:tc>
      </w:tr>
      <w:tr w:rsidR="0079469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94693" w:rsidRDefault="00000000">
            <w:pPr>
              <w:ind w:left="5" w:right="5"/>
              <w:jc w:val="center"/>
            </w:pPr>
            <w:r>
              <w:rPr>
                <w:rFonts w:ascii="Arial" w:hAnsi="Arial"/>
                <w:b/>
                <w:bCs/>
                <w:i w:val="0"/>
                <w:sz w:val="12"/>
                <w:szCs w:val="18"/>
                <w:shd w:val="clear" w:color="auto" w:fill="F2F2F2"/>
              </w:rPr>
              <w:t>1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794693">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Yıl Sonu Etkinlikleri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100" w:right="100"/>
            </w:pPr>
            <w:r>
              <w:rPr>
                <w:rFonts w:ascii="Arial" w:hAnsi="Arial"/>
                <w:i w:val="0"/>
                <w:iCs/>
                <w:sz w:val="12"/>
                <w:szCs w:val="16"/>
                <w:shd w:val="clear" w:color="auto" w:fill="FFFFFF"/>
              </w:rPr>
              <w:t>Yıl Sonu Etkinlikleri</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4"/>
                <w:shd w:val="clear" w:color="auto" w:fill="FFFFFF"/>
              </w:rPr>
              <w:t>Anlatım, Gurup Çalışması, Gösterim, Beyin Fırtınası, Koro Çalışması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94693" w:rsidRDefault="00000000">
            <w:pPr>
              <w:ind w:left="5" w:right="5"/>
              <w:jc w:val="center"/>
            </w:pPr>
            <w:r>
              <w:rPr>
                <w:rFonts w:ascii="Arial" w:hAnsi="Arial"/>
                <w:b/>
                <w:bCs/>
                <w:i w:val="0"/>
                <w:iCs/>
                <w:sz w:val="12"/>
                <w:szCs w:val="16"/>
                <w:shd w:val="clear" w:color="auto" w:fill="FFFFFF"/>
              </w:rPr>
              <w:t>*Babalar Günü</w:t>
            </w:r>
          </w:p>
        </w:tc>
      </w:tr>
      <w:tr w:rsidR="0079469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94693" w:rsidRDefault="00000000">
            <w:pPr>
              <w:jc w:val="center"/>
            </w:pPr>
            <w:r>
              <w:rPr>
                <w:rFonts w:ascii="Arial" w:hAnsi="Arial"/>
                <w:b/>
                <w:bCs/>
                <w:i w:val="0"/>
                <w:sz w:val="12"/>
              </w:rPr>
              <w:t xml:space="preserve">2024-2025 Eğitim-Öğretim Yılı Sonu </w:t>
            </w:r>
          </w:p>
        </w:tc>
      </w:tr>
    </w:tbl>
    <w:p w:rsidR="00794693" w:rsidRDefault="00794693"/>
    <w:p w:rsidR="00794693" w:rsidRDefault="00000000">
      <w:pPr>
        <w:spacing w:line="168" w:lineRule="auto"/>
      </w:pPr>
      <w:r>
        <w:rPr>
          <w:rFonts w:ascii="Arial" w:hAnsi="Arial"/>
          <w:i w:val="0"/>
          <w:sz w:val="12"/>
          <w:szCs w:val="12"/>
        </w:rPr>
        <w:t>NOT: İşbu Ünitelendirilmiş Yıllık Ders Planı;</w:t>
      </w:r>
    </w:p>
    <w:p w:rsidR="00794693"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794693" w:rsidRDefault="00000000">
      <w:pPr>
        <w:spacing w:line="168" w:lineRule="auto"/>
      </w:pPr>
      <w:r>
        <w:rPr>
          <w:rFonts w:ascii="Arial" w:hAnsi="Arial"/>
          <w:i w:val="0"/>
          <w:sz w:val="12"/>
          <w:szCs w:val="12"/>
        </w:rPr>
        <w:t>•    Bu yıllık planda toplam eğitim öğretim haftası 37 haftadır.</w:t>
      </w:r>
    </w:p>
    <w:p w:rsidR="00794693" w:rsidRDefault="00794693">
      <w:pPr>
        <w:spacing w:line="168" w:lineRule="auto"/>
      </w:pPr>
    </w:p>
    <w:p w:rsidR="00085304" w:rsidRPr="005C1543" w:rsidRDefault="00085304" w:rsidP="00085304">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085304" w:rsidRPr="00A043CB" w:rsidRDefault="00085304" w:rsidP="00085304">
      <w:pPr>
        <w:rPr>
          <w:rFonts w:cstheme="minorHAnsi"/>
        </w:rPr>
      </w:pPr>
    </w:p>
    <w:sdt>
      <w:sdtPr>
        <w:rPr>
          <w:rFonts w:cstheme="minorHAnsi"/>
        </w:rPr>
        <w:alias w:val="Zümre Öğretmenler"/>
        <w:tag w:val="text"/>
        <w:id w:val="5120001"/>
        <w:placeholder>
          <w:docPart w:val="3E8B8AB0E12D0249A10A1BA291F277C9"/>
        </w:placeholder>
        <w:text/>
      </w:sdtPr>
      <w:sdtContent>
        <w:p w:rsidR="00085304" w:rsidRPr="00A043CB" w:rsidRDefault="00085304" w:rsidP="00085304">
          <w:pPr>
            <w:jc w:val="center"/>
            <w:rPr>
              <w:rFonts w:cstheme="minorHAnsi"/>
            </w:rPr>
          </w:pPr>
          <w:r w:rsidRPr="00A043CB">
            <w:rPr>
              <w:rFonts w:cstheme="minorHAnsi"/>
            </w:rPr>
            <w:t xml:space="preserve">Öğretmenler </w:t>
          </w:r>
        </w:p>
      </w:sdtContent>
    </w:sdt>
    <w:bookmarkEnd w:id="0"/>
    <w:p w:rsidR="00085304" w:rsidRDefault="00085304" w:rsidP="00085304">
      <w:pPr>
        <w:jc w:val="center"/>
        <w:rPr>
          <w:rFonts w:cstheme="minorHAnsi"/>
          <w:b/>
          <w:bCs/>
        </w:rPr>
      </w:pPr>
      <w:r w:rsidRPr="00A043CB">
        <w:rPr>
          <w:rFonts w:cstheme="minorHAnsi" w:ascii="Arial" w:hAnsi="Arial"/>
          <w:i w:val="0"/>
        </w:rPr>
        <w:br/>
      </w:r>
    </w:p>
    <w:p w:rsidR="00085304" w:rsidRDefault="00085304" w:rsidP="00085304">
      <w:pPr>
        <w:jc w:val="center"/>
        <w:rPr>
          <w:rFonts w:cstheme="minorHAnsi"/>
          <w:b/>
          <w:bCs/>
        </w:rPr>
      </w:pPr>
    </w:p>
    <w:p w:rsidR="00085304" w:rsidRDefault="00085304" w:rsidP="00085304">
      <w:pPr>
        <w:jc w:val="center"/>
        <w:rPr>
          <w:rFonts w:cstheme="minorHAnsi"/>
          <w:b/>
          <w:bCs/>
        </w:rPr>
      </w:pPr>
    </w:p>
    <w:p w:rsidR="00085304" w:rsidRPr="00177EE0" w:rsidRDefault="00085304" w:rsidP="00085304">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3E8B8AB0E12D0249A10A1BA291F277C9"/>
        </w:placeholder>
      </w:sdtPr>
      <w:sdtContent>
        <w:p w:rsidR="00085304" w:rsidRPr="00A043CB" w:rsidRDefault="00085304" w:rsidP="00085304">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3E8B8AB0E12D0249A10A1BA291F277C9"/>
        </w:placeholder>
        <w:text/>
      </w:sdtPr>
      <w:sdtContent>
        <w:p w:rsidR="00085304" w:rsidRPr="00A043CB" w:rsidRDefault="00085304" w:rsidP="00085304">
          <w:pPr>
            <w:jc w:val="center"/>
            <w:rPr>
              <w:rFonts w:cstheme="minorHAnsi"/>
            </w:rPr>
          </w:pPr>
          <w:proofErr w:type="gramStart"/>
          <w:r w:rsidRPr="00A043CB">
            <w:rPr>
              <w:rFonts w:cstheme="minorHAnsi"/>
            </w:rPr>
            <w:t>müdür</w:t>
          </w:r>
          <w:proofErr w:type="gramEnd"/>
        </w:p>
      </w:sdtContent>
    </w:sdt>
    <w:bookmarkEnd w:id="1"/>
    <w:p w:rsidR="00085304" w:rsidRPr="00E60307" w:rsidRDefault="00085304" w:rsidP="0008530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794693" w:rsidRDefault="00794693" w:rsidP="00085304"/>
    <w:sectPr w:rsidR="00794693">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75859" w:rsidRDefault="00F75859">
      <w:r>
        <w:separator/>
      </w:r>
    </w:p>
  </w:endnote>
  <w:endnote w:type="continuationSeparator" w:id="0">
    <w:p w:rsidR="00F75859" w:rsidRDefault="00F7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F6495" w:rsidRDefault="00DF649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94693"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794693">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F6495" w:rsidRDefault="00DF649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75859" w:rsidRDefault="00F75859">
      <w:r>
        <w:separator/>
      </w:r>
    </w:p>
  </w:footnote>
  <w:footnote w:type="continuationSeparator" w:id="0">
    <w:p w:rsidR="00F75859" w:rsidRDefault="00F75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F6495" w:rsidRDefault="00DF649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94693" w:rsidRDefault="00000000">
    <w:pPr>
      <w:jc w:val="center"/>
    </w:pPr>
    <w:r>
      <w:rPr>
        <w:b/>
        <w:bCs/>
        <w:sz w:val="24"/>
        <w:szCs w:val="24"/>
      </w:rPr>
      <w:t xml:space="preserve">2024-2025 EĞİTİM-ÖĞRETİM YILI </w:t>
    </w:r>
    <w:sdt>
      <w:sdtPr>
        <w:rPr>
          <w:b/>
          <w:bCs/>
          <w:sz w:val="24"/>
          <w:szCs w:val="24"/>
        </w:rPr>
        <w:alias w:val="Okul Adı (Tam Ad)"/>
        <w:tag w:val="text"/>
        <w:id w:val="5120000"/>
        <w:placeholder>
          <w:docPart w:val="93A0CB373C974C45A99D12ADCECA7C0B"/>
        </w:placeholder>
      </w:sdtPr>
      <w:sdtContent>
        <w:r w:rsidR="00DF6495" w:rsidRPr="00DF6495">
          <w:rPr>
            <w:b/>
            <w:bCs/>
            <w:sz w:val="24"/>
            <w:szCs w:val="24"/>
          </w:rPr>
          <w:t>Okul adi</w:t>
        </w:r>
      </w:sdtContent>
    </w:sdt>
    <w:r w:rsidR="00DF6495">
      <w:rPr>
        <w:b/>
        <w:bCs/>
        <w:sz w:val="24"/>
        <w:szCs w:val="24"/>
      </w:rPr>
      <w:t xml:space="preserve">  </w:t>
    </w:r>
    <w:r>
      <w:rPr>
        <w:b/>
        <w:bCs/>
        <w:sz w:val="24"/>
        <w:szCs w:val="24"/>
      </w:rPr>
      <w:t>12. SINIF DİNİ MUSİKİ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F6495" w:rsidRDefault="00DF649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4693"/>
    <w:rsid w:val="00085304"/>
    <w:rsid w:val="00086BE7"/>
    <w:rsid w:val="00481D9E"/>
    <w:rsid w:val="00794693"/>
    <w:rsid w:val="00C47696"/>
    <w:rsid w:val="00DF6495"/>
    <w:rsid w:val="00F758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70E7A66B-B3E2-0546-8B59-5F616A96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DF6495"/>
    <w:pPr>
      <w:tabs>
        <w:tab w:val="center" w:pos="4536"/>
        <w:tab w:val="right" w:pos="9072"/>
      </w:tabs>
    </w:pPr>
  </w:style>
  <w:style w:type="character" w:customStyle="1" w:styleId="stBilgiChar">
    <w:name w:val="Üst Bilgi Char"/>
    <w:basedOn w:val="VarsaylanParagrafYazTipi"/>
    <w:link w:val="stBilgi"/>
    <w:uiPriority w:val="99"/>
    <w:rsid w:val="00DF6495"/>
  </w:style>
  <w:style w:type="paragraph" w:styleId="AltBilgi">
    <w:name w:val="footer"/>
    <w:basedOn w:val="Normal"/>
    <w:link w:val="AltBilgiChar"/>
    <w:uiPriority w:val="99"/>
    <w:unhideWhenUsed/>
    <w:rsid w:val="00DF6495"/>
    <w:pPr>
      <w:tabs>
        <w:tab w:val="center" w:pos="4536"/>
        <w:tab w:val="right" w:pos="9072"/>
      </w:tabs>
    </w:pPr>
  </w:style>
  <w:style w:type="character" w:customStyle="1" w:styleId="AltBilgiChar">
    <w:name w:val="Alt Bilgi Char"/>
    <w:basedOn w:val="VarsaylanParagrafYazTipi"/>
    <w:link w:val="AltBilgi"/>
    <w:uiPriority w:val="99"/>
    <w:rsid w:val="00DF6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A0CB373C974C45A99D12ADCECA7C0B"/>
        <w:category>
          <w:name w:val="Genel"/>
          <w:gallery w:val="placeholder"/>
        </w:category>
        <w:types>
          <w:type w:val="bbPlcHdr"/>
        </w:types>
        <w:behaviors>
          <w:behavior w:val="content"/>
        </w:behaviors>
        <w:guid w:val="{3ABF1DC8-4946-374C-8E22-AD3763207AD1}"/>
      </w:docPartPr>
      <w:docPartBody>
        <w:p w:rsidR="00BC10AF" w:rsidRDefault="0068761B" w:rsidP="0068761B">
          <w:pPr>
            <w:pStyle w:val="93A0CB373C974C45A99D12ADCECA7C0B"/>
          </w:pPr>
          <w:r w:rsidRPr="00C90734">
            <w:rPr>
              <w:rStyle w:val="YerTutucuMetni"/>
            </w:rPr>
            <w:t>Metin girmek için buraya tıklayın veya dokunun.</w:t>
          </w:r>
        </w:p>
      </w:docPartBody>
    </w:docPart>
    <w:docPart>
      <w:docPartPr>
        <w:name w:val="3E8B8AB0E12D0249A10A1BA291F277C9"/>
        <w:category>
          <w:name w:val="Genel"/>
          <w:gallery w:val="placeholder"/>
        </w:category>
        <w:types>
          <w:type w:val="bbPlcHdr"/>
        </w:types>
        <w:behaviors>
          <w:behavior w:val="content"/>
        </w:behaviors>
        <w:guid w:val="{50578CDC-5A36-BA4D-84AD-40E3F42717E3}"/>
      </w:docPartPr>
      <w:docPartBody>
        <w:p w:rsidR="00000000" w:rsidRDefault="00BC10AF" w:rsidP="00BC10AF">
          <w:pPr>
            <w:pStyle w:val="3E8B8AB0E12D0249A10A1BA291F277C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1B"/>
    <w:rsid w:val="000316B8"/>
    <w:rsid w:val="00086BE7"/>
    <w:rsid w:val="00111C43"/>
    <w:rsid w:val="0068761B"/>
    <w:rsid w:val="00BC10AF"/>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C10AF"/>
    <w:rPr>
      <w:color w:val="666666"/>
    </w:rPr>
  </w:style>
  <w:style w:type="paragraph" w:customStyle="1" w:styleId="93A0CB373C974C45A99D12ADCECA7C0B">
    <w:name w:val="93A0CB373C974C45A99D12ADCECA7C0B"/>
    <w:rsid w:val="0068761B"/>
  </w:style>
  <w:style w:type="paragraph" w:customStyle="1" w:styleId="3E8B8AB0E12D0249A10A1BA291F277C9">
    <w:name w:val="3E8B8AB0E12D0249A10A1BA291F277C9"/>
    <w:rsid w:val="00BC10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1738</Words>
  <Characters>11772</Characters>
  <Application>Microsoft Office Word</Application>
  <DocSecurity>0</DocSecurity>
  <Lines>654</Lines>
  <Paragraphs>465</Paragraphs>
  <ScaleCrop>false</ScaleCrop>
  <Manager/>
  <Company>ÖğretmenEvrak</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2024-2025 EĞİTİM-ÖĞRETİM YILI OKUL AD 12. SINIF DİNİ MUSİKİ YILLIK PLANI - Öğretmen Evrak Uygulaması</dc:title>
  <dc:subject>Evraklarınızı otomatik hazırlar.</dc:subject>
  <dc:creator>İnstagram @ogretmen_evrak</dc:creator>
  <cp:keywords>Öğretmen; Öğretmen Evrak; zümre; şök; Yıllık Plan; performans proje; kazanımlar; ödev kontrol</cp:keywords>
  <dc:description>Uygulamamız öğretmenlerin iş yükünü azaltarak, yaşamlarına daha fazla vakit ayırabilmelerini sağlamak, evrak taşıma yükünden kurtarmak ve kağıt israfını azaltmak için tasarlanmıştır. Kullancı deneyimi ve kaliteye önem veren ekibimize daima uygulamamızın iletişim kısmından ulaşabilir; görüş, fikir ve önerilerinizi iletebilirsiniz.</dc:description>
  <cp:lastModifiedBy>Microsoft Office User</cp:lastModifiedBy>
  <cp:revision>3</cp:revision>
  <dcterms:created xsi:type="dcterms:W3CDTF">2024-11-26T09:46:00Z</dcterms:created>
  <dcterms:modified xsi:type="dcterms:W3CDTF">2024-11-28T07:18:00Z</dcterms:modified>
  <cp:category>Eğitim Uygulamaları; Eğitim Çözümleri</cp:category>
</cp:coreProperties>
</file>