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03"/>
        <w:gridCol w:w="302"/>
        <w:gridCol w:w="302"/>
        <w:gridCol w:w="1688"/>
        <w:gridCol w:w="1827"/>
        <w:gridCol w:w="3268"/>
        <w:gridCol w:w="4223"/>
        <w:gridCol w:w="2224"/>
        <w:gridCol w:w="1510"/>
      </w:tblGrid>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jc w:val="center"/>
            </w:pPr>
            <w:r>
              <w:rPr>
                <w:rFonts w:ascii="Arial" w:hAnsi="Arial"/>
                <w:b/>
                <w:bCs/>
                <w:i w:val="0"/>
                <w:sz w:val="1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jc w:val="center"/>
            </w:pPr>
            <w:r>
              <w:rPr>
                <w:rFonts w:ascii="Arial" w:hAnsi="Arial"/>
                <w:b/>
                <w:bCs/>
                <w:i w:val="0"/>
                <w:sz w:val="1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jc w:val="center"/>
            </w:pPr>
            <w:r>
              <w:rPr>
                <w:rFonts w:ascii="Arial" w:hAnsi="Arial"/>
                <w:b/>
                <w:bCs/>
                <w:i w:val="0"/>
                <w:sz w:val="12"/>
                <w:szCs w:val="22"/>
                <w:shd w:val="clear" w:color="auto" w:fill="F2F2F2"/>
              </w:rPr>
              <w:t>Saat</w:t>
            </w:r>
          </w:p>
        </w:tc>
        <w:tc>
          <w:tcPr>
            <w:tcW w:w="18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33393" w:rsidRDefault="00000000">
            <w:pPr>
              <w:jc w:val="center"/>
            </w:pPr>
            <w:r>
              <w:rPr>
                <w:rFonts w:ascii="Arial" w:hAnsi="Arial"/>
                <w:b/>
                <w:bCs/>
                <w:i w:val="0"/>
                <w:sz w:val="12"/>
                <w:szCs w:val="22"/>
                <w:shd w:val="clear" w:color="auto" w:fill="D9D9D9"/>
              </w:rPr>
              <w:t>Ünite</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33393" w:rsidRDefault="00000000">
            <w:pPr>
              <w:jc w:val="center"/>
            </w:pPr>
            <w:r>
              <w:rPr>
                <w:rFonts w:ascii="Arial" w:hAnsi="Arial"/>
                <w:b/>
                <w:bCs/>
                <w:i w:val="0"/>
                <w:sz w:val="12"/>
                <w:szCs w:val="22"/>
                <w:shd w:val="clear" w:color="auto" w:fill="D9D9D9"/>
              </w:rPr>
              <w:t>Konu</w:t>
            </w:r>
          </w:p>
        </w:tc>
        <w:tc>
          <w:tcPr>
            <w:tcW w:w="3714"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33393" w:rsidRDefault="00000000">
            <w:pPr>
              <w:jc w:val="center"/>
            </w:pPr>
            <w:r>
              <w:rPr>
                <w:rFonts w:ascii="Arial" w:hAnsi="Arial"/>
                <w:b/>
                <w:bCs/>
                <w:i w:val="0"/>
                <w:sz w:val="12"/>
                <w:szCs w:val="22"/>
                <w:shd w:val="clear" w:color="auto" w:fill="D9D9D9"/>
              </w:rPr>
              <w:t>Kazanım</w:t>
            </w:r>
          </w:p>
        </w:tc>
        <w:tc>
          <w:tcPr>
            <w:tcW w:w="48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33393" w:rsidRDefault="00000000">
            <w:pPr>
              <w:jc w:val="center"/>
            </w:pPr>
            <w:r>
              <w:rPr>
                <w:rFonts w:ascii="Arial" w:hAnsi="Arial"/>
                <w:b/>
                <w:bCs/>
                <w:i w:val="0"/>
                <w:sz w:val="12"/>
                <w:szCs w:val="22"/>
                <w:shd w:val="clear" w:color="auto" w:fill="D9D9D9"/>
              </w:rPr>
              <w:t>Açıklama</w:t>
            </w:r>
          </w:p>
        </w:tc>
        <w:tc>
          <w:tcPr>
            <w:tcW w:w="25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33393" w:rsidRDefault="00000000">
            <w:pPr>
              <w:jc w:val="center"/>
            </w:pPr>
            <w:r>
              <w:rPr>
                <w:rFonts w:ascii="Arial" w:hAnsi="Arial"/>
                <w:b/>
                <w:bCs/>
                <w:i w:val="0"/>
                <w:sz w:val="12"/>
                <w:szCs w:val="22"/>
                <w:shd w:val="clear" w:color="auto" w:fill="D9D9D9"/>
              </w:rPr>
              <w:t>Araç Gereç</w:t>
            </w:r>
          </w:p>
        </w:tc>
        <w:tc>
          <w:tcPr>
            <w:tcW w:w="15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B33393" w:rsidRDefault="00000000">
            <w:pPr>
              <w:jc w:val="center"/>
            </w:pPr>
            <w:r>
              <w:rPr>
                <w:rFonts w:ascii="Arial" w:hAnsi="Arial"/>
                <w:b/>
                <w:bCs/>
                <w:i w:val="0"/>
                <w:sz w:val="12"/>
                <w:szCs w:val="22"/>
                <w:shd w:val="clear" w:color="auto" w:fill="D9D9D9"/>
              </w:rPr>
              <w:t>Değerlendirme</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 Meryem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Sınıfta bir öğrenci Kur’an okurken diğer öğrencilerin de onu takip etmeleri sağlanır. </w:t>
            </w:r>
            <w:r>
              <w:rPr>
                <w:rFonts w:ascii="Arial" w:hAnsi="Arial"/>
                <w:i w:val="0"/>
                <w:iCs/>
                <w:sz w:val="12"/>
                <w:szCs w:val="12"/>
                <w:shd w:val="clear" w:color="auto" w:fill="FFFFFF"/>
              </w:rPr>
              <w:br/>
              <w:t xml:space="preserve"> Yüzünden okunacak bölümlerin anlamı meallerden okunacaktır. Kur’an’ın anlamı üzerinde düşünme ve anlama çalışmaları yapabilmeleri ve meallerden yararlanma becerilerinin gelişmesi için öğrenciler, meal okuma konusunda teşvik edilecektir.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 Meryem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Öğrenciler, ayetleri doğru ve kurallarına uygun olarak ezberleyebilmeleri için mahir bir okuyucudan dinleyerek çalışmaya teşvik edilecektir. Ayrıca derslerde etkileşimli tahta, EBA içerikleri ve tablet gibi öğretim materyalleri aktif bir şekilde kullanılacaktır.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Gaziler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2. Tâ-Hâ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Kur’an-ı Kerim okurken öğrencilerin abdestli olmaları teşvik edilecektir.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3. Enbiyâ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değer; </w:t>
            </w:r>
            <w:r>
              <w:rPr>
                <w:rFonts w:ascii="Arial" w:hAnsi="Arial"/>
                <w:i w:val="0"/>
                <w:iCs/>
                <w:sz w:val="12"/>
                <w:szCs w:val="12"/>
                <w:shd w:val="clear" w:color="auto" w:fill="FFFFFF"/>
              </w:rPr>
              <w:br/>
              <w:t xml:space="preserve">  •  Kur’an’a saygı,</w:t>
            </w:r>
            <w:r>
              <w:rPr>
                <w:rFonts w:ascii="Arial" w:hAnsi="Arial"/>
                <w:i w:val="0"/>
                <w:iCs/>
                <w:sz w:val="12"/>
                <w:szCs w:val="12"/>
                <w:shd w:val="clear" w:color="auto" w:fill="FFFFFF"/>
              </w:rPr>
              <w:br/>
              <w:t xml:space="preserve"> •  Bilimsellik,</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Hayvanları Koruma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4. Hac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w:t>
            </w:r>
            <w:r>
              <w:rPr>
                <w:rFonts w:ascii="Arial" w:hAnsi="Arial"/>
                <w:i w:val="0"/>
                <w:iCs/>
                <w:sz w:val="12"/>
                <w:szCs w:val="12"/>
                <w:shd w:val="clear" w:color="auto" w:fill="FFFFFF"/>
              </w:rPr>
              <w:br/>
              <w:t xml:space="preserve"> •Harfleri mahreçlerine uygun olarak telaffuz etme,  •Kur’an-ı Kerim’i tecvid kurallarına  göre doğru ve güzel okuma, </w:t>
            </w:r>
            <w:r>
              <w:rPr>
                <w:rFonts w:ascii="Arial" w:hAnsi="Arial"/>
                <w:i w:val="0"/>
                <w:iCs/>
                <w:sz w:val="12"/>
                <w:szCs w:val="12"/>
                <w:shd w:val="clear" w:color="auto" w:fill="FFFFFF"/>
              </w:rPr>
              <w:br/>
              <w:t xml:space="preserve">  •Kur’an-ı Kerim mealini kullanma•  Dinleme, •  Taklit ve tekrar •  Uygulama,•  Yorumlama •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5. Mü’minûn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w:t>
            </w:r>
            <w:r>
              <w:rPr>
                <w:rFonts w:ascii="Arial" w:hAnsi="Arial"/>
                <w:i w:val="0"/>
                <w:iCs/>
                <w:sz w:val="12"/>
                <w:szCs w:val="12"/>
                <w:shd w:val="clear" w:color="auto" w:fill="FFFFFF"/>
              </w:rPr>
              <w:br/>
              <w:t xml:space="preserve"> •Harfleri mahreçlerine uygun olarak telaffuz etme,  •Kur’an-ı Kerim’i tecvid kurallarına  göre doğru ve güzel okuma, </w:t>
            </w:r>
            <w:r>
              <w:rPr>
                <w:rFonts w:ascii="Arial" w:hAnsi="Arial"/>
                <w:i w:val="0"/>
                <w:iCs/>
                <w:sz w:val="12"/>
                <w:szCs w:val="12"/>
                <w:shd w:val="clear" w:color="auto" w:fill="FFFFFF"/>
              </w:rPr>
              <w:br/>
              <w:t xml:space="preserve">  •Kur’an-ı Kerim mealini kullanma•  Dinleme, •  Taklit ve tekrar •  Uygulama,•  Yorumlama •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6. Nûr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w:t>
            </w:r>
            <w:r>
              <w:rPr>
                <w:rFonts w:ascii="Arial" w:hAnsi="Arial"/>
                <w:i w:val="0"/>
                <w:iCs/>
                <w:sz w:val="12"/>
                <w:szCs w:val="12"/>
                <w:shd w:val="clear" w:color="auto" w:fill="FFFFFF"/>
              </w:rPr>
              <w:br/>
              <w:t xml:space="preserve"> •Harfleri mahreçlerine uygun olarak telaffuz etme,  •Kur’an-ı Kerim’i tecvid kurallarına  göre doğru ve güzel okuma, </w:t>
            </w:r>
            <w:r>
              <w:rPr>
                <w:rFonts w:ascii="Arial" w:hAnsi="Arial"/>
                <w:i w:val="0"/>
                <w:iCs/>
                <w:sz w:val="12"/>
                <w:szCs w:val="12"/>
                <w:shd w:val="clear" w:color="auto" w:fill="FFFFFF"/>
              </w:rPr>
              <w:br/>
              <w:t xml:space="preserve">  •Kur’an-ı Kerim mealini kullanma•  Dinleme, •  Taklit ve tekrar •  Uygulama,•  Yorumlama •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7. Ankebût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Sınıfta bir öğrenci Kur’an okurken diğer öğrencilerin de onu takip etmeleri sağlanır. </w:t>
            </w:r>
            <w:r>
              <w:rPr>
                <w:rFonts w:ascii="Arial" w:hAnsi="Arial"/>
                <w:i w:val="0"/>
                <w:iCs/>
                <w:sz w:val="12"/>
                <w:szCs w:val="12"/>
                <w:shd w:val="clear" w:color="auto" w:fill="FFFFFF"/>
              </w:rPr>
              <w:br/>
              <w:t xml:space="preserve"> Yüzünden okunacak bölümlerin anlamı meallerden okunacaktır. Kur’an’ın anlamı üzerinde düşünme ve anlama çalışmaları yapabilmeleri ve meallerden yararlanma becerilerinin gelişmesi için öğrenciler, meal okuma konusunda teşvik edilecektir.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8. Saff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Sınıfta bir öğrenci Kur’an okurken diğer öğrencilerin de onu takip etmeleri sağlanır. </w:t>
            </w:r>
            <w:r>
              <w:rPr>
                <w:rFonts w:ascii="Arial" w:hAnsi="Arial"/>
                <w:i w:val="0"/>
                <w:iCs/>
                <w:sz w:val="12"/>
                <w:szCs w:val="12"/>
                <w:shd w:val="clear" w:color="auto" w:fill="FFFFFF"/>
              </w:rPr>
              <w:br/>
              <w:t xml:space="preserve"> Yüzünden okunacak bölümlerin anlamı meallerden okunacaktır. Kur’an’ın anlamı üzerinde düşünme ve anlama çalışmaları yapabilmeleri ve meallerden yararlanma becerilerinin gelişmesi için öğrenciler, meal okuma konusunda teşvik edilecektir.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*Lösemili Çocuklar Haftası</w:t>
            </w:r>
          </w:p>
        </w:tc>
      </w:tr>
      <w:tr w:rsidR="00B3339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33393" w:rsidRDefault="00000000">
            <w:pPr>
              <w:jc w:val="center"/>
            </w:pPr>
            <w:r>
              <w:rPr>
                <w:rFonts w:ascii="Arial" w:hAnsi="Arial"/>
                <w:b/>
                <w:bCs/>
                <w:i w:val="0"/>
                <w:sz w:val="12"/>
              </w:rPr>
              <w:t>1. Ara Tatil (11-18 Kasım)</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9. Cuma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Sınıfta bir öğrenci Kur’an okurken diğer öğrencilerin de onu takip etmeleri sağlanır. </w:t>
            </w:r>
            <w:r>
              <w:rPr>
                <w:rFonts w:ascii="Arial" w:hAnsi="Arial"/>
                <w:i w:val="0"/>
                <w:iCs/>
                <w:sz w:val="12"/>
                <w:szCs w:val="12"/>
                <w:shd w:val="clear" w:color="auto" w:fill="FFFFFF"/>
              </w:rPr>
              <w:br/>
              <w:t xml:space="preserve"> Yüzünden okunacak bölümlerin anlamı meallerden okunacaktır. Kur’an’ın anlamı üzerinde düşünme ve anlama çalışmaları yapabilmeleri ve meallerden yararlanma becerilerinin gelişmesi için öğrenciler, meal okuma konusunda teşvik edilecektir.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*Öğretmenler Günü</w:t>
            </w:r>
            <w:r>
              <w:rPr>
                <w:rFonts w:ascii="Arial" w:hAnsi="Arial"/>
                <w:b/>
                <w:bCs/>
                <w:i w:val="0"/>
                <w:iCs/>
                <w:sz w:val="12"/>
                <w:szCs w:val="14"/>
                <w:shd w:val="clear" w:color="auto" w:fill="FFFFFF"/>
              </w:rPr>
              <w:br/>
              <w:t xml:space="preserve"> *Dünya Felsefe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10. Kıyame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Öğrenciler, ayetleri doğru ve kurallarına uygun olarak ezberleyebilmeleri için mahir bir okuyucudan dinleyerek çalışmaya teşvik edilecektir. Ayrıca derslerde etkileşimli tahta, EBA içerikleri ve tablet gibi öğretim materyalleri aktif bir şekilde kullanılacaktır.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11. İnsan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Öğrenciler, ayetleri doğru ve kurallarına uygun olarak ezberleyebilmeleri için mahir bir okuyucudan dinleyerek çalışmaya teşvik edilecektir. Ayrıca derslerde etkileşimli tahta, EBA içerikleri ve tablet gibi öğretim materyalleri aktif bir şekilde kullanılacaktır.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*Dünya Engelliler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12. Abese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Öğrenciler, ayetleri doğru ve kurallarına uygun olarak ezberleyebilmeleri için mahir bir okuyucudan dinleyerek çalışmaya teşvik edilecektir. Ayrıca derslerde etkileşimli tahta, EBA içerikleri ve tablet gibi öğretim materyalleri aktif bir şekilde kullanılacaktır.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Mevlana Haftası</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12. Abese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değer; </w:t>
            </w:r>
            <w:r>
              <w:rPr>
                <w:rFonts w:ascii="Arial" w:hAnsi="Arial"/>
                <w:i w:val="0"/>
                <w:iCs/>
                <w:sz w:val="12"/>
                <w:szCs w:val="12"/>
                <w:shd w:val="clear" w:color="auto" w:fill="FFFFFF"/>
              </w:rPr>
              <w:br/>
              <w:t xml:space="preserve">  •  Kur’an’a saygı,</w:t>
            </w:r>
            <w:r>
              <w:rPr>
                <w:rFonts w:ascii="Arial" w:hAnsi="Arial"/>
                <w:i w:val="0"/>
                <w:iCs/>
                <w:sz w:val="12"/>
                <w:szCs w:val="12"/>
                <w:shd w:val="clear" w:color="auto" w:fill="FFFFFF"/>
              </w:rPr>
              <w:br/>
              <w:t xml:space="preserve"> •  Bilimsellik,</w:t>
            </w:r>
            <w:r>
              <w:rPr>
                <w:rFonts w:ascii="Arial" w:hAnsi="Arial"/>
                <w:i w:val="0"/>
                <w:iCs/>
                <w:sz w:val="12"/>
                <w:szCs w:val="12"/>
                <w:shd w:val="clear" w:color="auto" w:fill="FFFFFF"/>
              </w:rPr>
              <w:br/>
              <w:t xml:space="preserve"> Öncelikle verilecek beceriler;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13. Tekvir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değer; </w:t>
            </w:r>
            <w:r>
              <w:rPr>
                <w:rFonts w:ascii="Arial" w:hAnsi="Arial"/>
                <w:i w:val="0"/>
                <w:iCs/>
                <w:sz w:val="12"/>
                <w:szCs w:val="12"/>
                <w:shd w:val="clear" w:color="auto" w:fill="FFFFFF"/>
              </w:rPr>
              <w:br/>
              <w:t xml:space="preserve">  •  Kur’an’a saygı,</w:t>
            </w:r>
            <w:r>
              <w:rPr>
                <w:rFonts w:ascii="Arial" w:hAnsi="Arial"/>
                <w:i w:val="0"/>
                <w:iCs/>
                <w:sz w:val="12"/>
                <w:szCs w:val="12"/>
                <w:shd w:val="clear" w:color="auto" w:fill="FFFFFF"/>
              </w:rPr>
              <w:br/>
              <w:t xml:space="preserve"> •  Bilimsellik,</w:t>
            </w:r>
            <w:r>
              <w:rPr>
                <w:rFonts w:ascii="Arial" w:hAnsi="Arial"/>
                <w:i w:val="0"/>
                <w:iCs/>
                <w:sz w:val="12"/>
                <w:szCs w:val="12"/>
                <w:shd w:val="clear" w:color="auto" w:fill="FFFFFF"/>
              </w:rPr>
              <w:br/>
              <w:t xml:space="preserve"> Öncelikle verilecek beceriler;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13. Tekvir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w:t>
            </w:r>
            <w:r>
              <w:rPr>
                <w:rFonts w:ascii="Arial" w:hAnsi="Arial"/>
                <w:i w:val="0"/>
                <w:iCs/>
                <w:sz w:val="12"/>
                <w:szCs w:val="12"/>
                <w:shd w:val="clear" w:color="auto" w:fill="FFFFFF"/>
              </w:rPr>
              <w:br/>
              <w:t xml:space="preserve"> •Harfleri mahreçlerine uygun olarak telaffuz etme,  •Kur’an-ı Kerim’i tecvid kurallarına  göre doğru ve güzel okuma, </w:t>
            </w:r>
            <w:r>
              <w:rPr>
                <w:rFonts w:ascii="Arial" w:hAnsi="Arial"/>
                <w:i w:val="0"/>
                <w:iCs/>
                <w:sz w:val="12"/>
                <w:szCs w:val="12"/>
                <w:shd w:val="clear" w:color="auto" w:fill="FFFFFF"/>
              </w:rPr>
              <w:br/>
              <w:t xml:space="preserve">  •Kur’an-ı Kerim mealini kullanma•  Dinleme, •  Taklit ve tekrar •  Uygulama,•  Yorumlama •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14. İnfitar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w:t>
            </w:r>
            <w:r>
              <w:rPr>
                <w:rFonts w:ascii="Arial" w:hAnsi="Arial"/>
                <w:i w:val="0"/>
                <w:iCs/>
                <w:sz w:val="12"/>
                <w:szCs w:val="12"/>
                <w:shd w:val="clear" w:color="auto" w:fill="FFFFFF"/>
              </w:rPr>
              <w:br/>
              <w:t xml:space="preserve"> •Harfleri mahreçlerine uygun olarak telaffuz etme,  •Kur’an-ı Kerim’i tecvid kurallarına  göre doğru ve güzel okuma, </w:t>
            </w:r>
            <w:r>
              <w:rPr>
                <w:rFonts w:ascii="Arial" w:hAnsi="Arial"/>
                <w:i w:val="0"/>
                <w:iCs/>
                <w:sz w:val="12"/>
                <w:szCs w:val="12"/>
                <w:shd w:val="clear" w:color="auto" w:fill="FFFFFF"/>
              </w:rPr>
              <w:br/>
              <w:t xml:space="preserve">  •Kur’an-ı Kerim mealini kullanma•  Dinleme, •  Taklit ve tekrar •  Uygulama,•  Yorumlama •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*Enerji Tasarrufu Haftası</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lastRenderedPageBreak/>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 YÜZÜNDEN OKUNACAK SURELER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14. İnfitar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1. Yüzünden okunacak sureleri, harflerin mahreçlerine ve tecvid kurallarına göre okur.</w:t>
            </w:r>
            <w:r>
              <w:rPr>
                <w:rFonts w:ascii="Arial" w:hAnsi="Arial"/>
                <w:i w:val="0"/>
                <w:iCs/>
                <w:sz w:val="12"/>
                <w:szCs w:val="12"/>
                <w:shd w:val="clear" w:color="auto" w:fill="FFFFFF"/>
              </w:rPr>
              <w:br/>
              <w:t xml:space="preserve"> 2. Surelerdeki tecvid kurallarını gösterir.</w:t>
            </w:r>
            <w:r>
              <w:rPr>
                <w:rFonts w:ascii="Arial" w:hAnsi="Arial"/>
                <w:i w:val="0"/>
                <w:iCs/>
                <w:sz w:val="12"/>
                <w:szCs w:val="12"/>
                <w:shd w:val="clear" w:color="auto" w:fill="FFFFFF"/>
              </w:rPr>
              <w:br/>
              <w:t xml:space="preserve">  3. Kur’an’ı doğru ve seri okumaya istekli olur.</w:t>
            </w:r>
            <w:r>
              <w:rPr>
                <w:rFonts w:ascii="Arial" w:hAnsi="Arial"/>
                <w:i w:val="0"/>
                <w:iCs/>
                <w:sz w:val="12"/>
                <w:szCs w:val="12"/>
                <w:shd w:val="clear" w:color="auto" w:fill="FFFFFF"/>
              </w:rPr>
              <w:br/>
              <w:t xml:space="preserve"> 4. Yüzünden okunan bölümlerin anlamlarını Kur’anı Kerim mealinden okuyarak içeriğini ana hatları ile bilir.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w:t>
            </w:r>
            <w:r>
              <w:rPr>
                <w:rFonts w:ascii="Arial" w:hAnsi="Arial"/>
                <w:i w:val="0"/>
                <w:iCs/>
                <w:sz w:val="12"/>
                <w:szCs w:val="12"/>
                <w:shd w:val="clear" w:color="auto" w:fill="FFFFFF"/>
              </w:rPr>
              <w:br/>
              <w:t xml:space="preserve"> •Harfleri mahreçlerine uygun olarak telaffuz etme,  •Kur’an-ı Kerim’i tecvid kurallarına  göre doğru ve güzel okuma, </w:t>
            </w:r>
            <w:r>
              <w:rPr>
                <w:rFonts w:ascii="Arial" w:hAnsi="Arial"/>
                <w:i w:val="0"/>
                <w:iCs/>
                <w:sz w:val="12"/>
                <w:szCs w:val="12"/>
                <w:shd w:val="clear" w:color="auto" w:fill="FFFFFF"/>
              </w:rPr>
              <w:br/>
              <w:t xml:space="preserve">  •Kur’an-ı Kerim mealini kullanma•  Dinleme, •  Taklit ve tekrar •  Uygulama,•  Yorumlama •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33393" w:rsidRDefault="00000000">
            <w:pPr>
              <w:jc w:val="center"/>
            </w:pPr>
            <w:r>
              <w:rPr>
                <w:rFonts w:ascii="Arial" w:hAnsi="Arial"/>
                <w:b/>
                <w:bCs/>
                <w:i w:val="0"/>
                <w:sz w:val="12"/>
              </w:rPr>
              <w:t xml:space="preserve"> Şubat Tatili (20 Ocak-03 Şubat)</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 Saf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değer;  -- Kur’an’a saygı, </w:t>
            </w:r>
            <w:r>
              <w:rPr>
                <w:rFonts w:ascii="Arial" w:hAnsi="Arial"/>
                <w:i w:val="0"/>
                <w:iCs/>
                <w:sz w:val="12"/>
                <w:szCs w:val="12"/>
                <w:shd w:val="clear" w:color="auto" w:fill="FFFFFF"/>
              </w:rPr>
              <w:br/>
              <w:t xml:space="preserve"> --Bilimsellik,</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 Saf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4. Kazanım işlenirken surenin Mekkî–Medenî oluşu, ismini nasıl aldığı, nüzul sebebi ve ana konuları hakkında bilgi verilecektir.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 Saf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4. Kazanım işlenirken surenin Mekkî–Medenî oluşu, ismini nasıl aldığı, nüzul sebebi ve ana konuları hakkında bilgi verilecektir.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1. Saf Suresi ve Anlamı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9 ve 10. sınıfta yapılmış olan bütün ezberler bu sınıfta da tekrar edilecek ve değerlendirmeye tabi tutulacaktır.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 xml:space="preserve">*Vergi Haftası </w:t>
            </w:r>
            <w:r>
              <w:rPr>
                <w:rFonts w:ascii="Arial" w:hAnsi="Arial"/>
                <w:b/>
                <w:bCs/>
                <w:i w:val="0"/>
                <w:iCs/>
                <w:sz w:val="12"/>
                <w:szCs w:val="14"/>
                <w:shd w:val="clear" w:color="auto" w:fill="FFFFFF"/>
              </w:rPr>
              <w:br/>
              <w:t xml:space="preserve"> *Yeşilay Haftası</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2. Cuma Suresi (9-11)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9 ve 10. sınıfta yapılmış olan bütün ezberler bu sınıfta da tekrar edilecek ve değerlendirmeye tabi tutulacaktır.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*Dünya Kadınlar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2. Cuma Suresi (9-11)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9 ve 10. sınıfta yapılmış olan bütün ezberler bu sınıfta da tekrar edilecek ve değerlendirmeye tabi tutulacaktır.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*İstiklâl Marşı'nın Kabulü ve Mehmet Akif Ersoy'u Anma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2. Cuma Suresi (9-11)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9 ve 10. sınıfta yapılmış olan bütün ezberler bu sınıfta da tekrar edilecek ve değerlendirmeye tabi tutulacaktır.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*Türk Dünyası ve Toplulukları Haftası</w:t>
            </w:r>
            <w:r>
              <w:rPr>
                <w:rFonts w:ascii="Arial" w:hAnsi="Arial"/>
                <w:b/>
                <w:bCs/>
                <w:i w:val="0"/>
                <w:iCs/>
                <w:sz w:val="12"/>
                <w:szCs w:val="14"/>
                <w:shd w:val="clear" w:color="auto" w:fill="FFFFFF"/>
              </w:rPr>
              <w:br/>
              <w:t xml:space="preserve"> *Şehitler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2. Cuma Suresi (9-11)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9 ve 10. sınıfta yapılmış olan bütün ezberler bu sınıfta da tekrar edilecek ve değerlendirmeye tabi tutulacaktır.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*Kütüphaneler Haftası</w:t>
            </w:r>
          </w:p>
        </w:tc>
      </w:tr>
      <w:tr w:rsidR="00B3339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33393" w:rsidRDefault="00000000">
            <w:pPr>
              <w:jc w:val="center"/>
            </w:pPr>
            <w:r>
              <w:rPr>
                <w:rFonts w:ascii="Arial" w:hAnsi="Arial"/>
                <w:b/>
                <w:bCs/>
                <w:i w:val="0"/>
                <w:sz w:val="12"/>
              </w:rPr>
              <w:t xml:space="preserve"> 2. Ara Tatil (31 Mart-07 Nisan)</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3. Lokman Suresi (13-19)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Öğrenciler, ayetleri doğru ve kurallarına uygun olarak ezberleyebilmeleri için mahir bir okuyucudan dinleyerek çalışmaya teşvik edilecektir. Ayrıca derslerde etkileşimli tahta, EBA içerikleri ve tablet gibi öğretim materyalleri aktif bir şekilde kullanılacaktır.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*Kişisel Verileri Koruma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3. Lokman Suresi (13-19)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Öğrenciler, ayetleri doğru ve kurallarına uygun olarak ezberleyebilmeleri için mahir bir okuyucudan dinleyerek çalışmaya teşvik edilecektir. Ayrıca derslerde etkileşimli tahta, EBA içerikleri ve tablet gibi öğretim materyalleri aktif bir şekilde kullanılacaktır.</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3. Lokman Suresi (13-19)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•Harfleri mahreçlerine uygun olarak telaffuz etme,  •Kur’an-ı Kerim’i tecvid kurallarına göre doğru ve güzel okuma, </w:t>
            </w:r>
            <w:r>
              <w:rPr>
                <w:rFonts w:ascii="Arial" w:hAnsi="Arial"/>
                <w:i w:val="0"/>
                <w:iCs/>
                <w:sz w:val="12"/>
                <w:szCs w:val="12"/>
                <w:shd w:val="clear" w:color="auto" w:fill="FFFFFF"/>
              </w:rPr>
              <w:br/>
              <w:t xml:space="preserve"> • Kur’an-ı Kerim mealini kullanma,•  Dinleme,•  Taklit ve tekrar,•  Uygulama,•  Yorumlama,•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*23 Nisan Ulusal Egemenlik ve Çocuk Bayramı</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3. Lokman Suresi (13-19)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•Harfleri mahreçlerine uygun olarak telaffuz etme,  •Kur’an-ı Kerim’i tecvid kurallarına göre doğru ve güzel okuma, </w:t>
            </w:r>
            <w:r>
              <w:rPr>
                <w:rFonts w:ascii="Arial" w:hAnsi="Arial"/>
                <w:i w:val="0"/>
                <w:iCs/>
                <w:sz w:val="12"/>
                <w:szCs w:val="12"/>
                <w:shd w:val="clear" w:color="auto" w:fill="FFFFFF"/>
              </w:rPr>
              <w:br/>
              <w:t xml:space="preserve"> • Kur’an-ı Kerim mealini kullanma,•  Dinleme,•  Taklit ve tekrar,•  Uygulama,•  Yorumlama,•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*Kût´ül Amâre Zaferi</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4. Mü’minûn Suresi (1-11)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w:t>
            </w:r>
            <w:r>
              <w:rPr>
                <w:rFonts w:ascii="Arial" w:hAnsi="Arial"/>
                <w:i w:val="0"/>
                <w:iCs/>
                <w:sz w:val="12"/>
                <w:szCs w:val="12"/>
                <w:shd w:val="clear" w:color="auto" w:fill="FFFFFF"/>
              </w:rPr>
              <w:br/>
            </w:r>
            <w:r>
              <w:rPr>
                <w:rFonts w:ascii="Arial" w:hAnsi="Arial"/>
                <w:i w:val="0"/>
                <w:iCs/>
                <w:sz w:val="12"/>
                <w:szCs w:val="12"/>
                <w:shd w:val="clear" w:color="auto" w:fill="FFFFFF"/>
              </w:rPr>
              <w:lastRenderedPageBreak/>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lastRenderedPageBreak/>
              <w:t xml:space="preserve">Öncelikle verilecek beceriler;  •Harfleri mahreçlerine uygun olarak telaffuz etme,  •Kur’an-ı Kerim’i tecvid kurallarına göre doğru ve güzel okuma, </w:t>
            </w:r>
            <w:r>
              <w:rPr>
                <w:rFonts w:ascii="Arial" w:hAnsi="Arial"/>
                <w:i w:val="0"/>
                <w:iCs/>
                <w:sz w:val="12"/>
                <w:szCs w:val="12"/>
                <w:shd w:val="clear" w:color="auto" w:fill="FFFFFF"/>
              </w:rPr>
              <w:br/>
              <w:t xml:space="preserve"> • Kur’an-ı Kerim mealini kullanma,•  Dinleme,•  Taklit ve tekrar,•  Uygulama,•  Yorumlama,•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*Bilişim Haftası</w:t>
            </w:r>
            <w:r>
              <w:rPr>
                <w:rFonts w:ascii="Arial" w:hAnsi="Arial"/>
                <w:b/>
                <w:bCs/>
                <w:i w:val="0"/>
                <w:iCs/>
                <w:sz w:val="12"/>
                <w:szCs w:val="14"/>
                <w:shd w:val="clear" w:color="auto" w:fill="FFFFFF"/>
              </w:rPr>
              <w:br/>
              <w:t xml:space="preserve"> *Trafik ve İlkyardım Haftası</w:t>
            </w:r>
            <w:r>
              <w:rPr>
                <w:rFonts w:ascii="Arial" w:hAnsi="Arial"/>
                <w:b/>
                <w:bCs/>
                <w:i w:val="0"/>
                <w:iCs/>
                <w:sz w:val="12"/>
                <w:szCs w:val="14"/>
                <w:shd w:val="clear" w:color="auto" w:fill="FFFFFF"/>
              </w:rPr>
              <w:br/>
              <w:t xml:space="preserve"> *Anneler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4. Mü’minûn Suresi (1-11)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•Harfleri mahreçlerine uygun olarak telaffuz etme,  •Kur’an-ı Kerim’i tecvid kurallarına göre doğru ve güzel okuma, </w:t>
            </w:r>
            <w:r>
              <w:rPr>
                <w:rFonts w:ascii="Arial" w:hAnsi="Arial"/>
                <w:i w:val="0"/>
                <w:iCs/>
                <w:sz w:val="12"/>
                <w:szCs w:val="12"/>
                <w:shd w:val="clear" w:color="auto" w:fill="FFFFFF"/>
              </w:rPr>
              <w:br/>
              <w:t xml:space="preserve"> • Kur’an-ı Kerim mealini kullanma,•  Dinleme,•  Taklit ve tekrar,•  Uygulama,•  Yorumlama,•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*Engelliler Haftası</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4. Mü’minûn Suresi (1-11)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•Harfleri mahreçlerine uygun olarak telaffuz etme,  •Kur’an-ı Kerim’i tecvid kurallarına göre doğru ve güzel okuma, </w:t>
            </w:r>
            <w:r>
              <w:rPr>
                <w:rFonts w:ascii="Arial" w:hAnsi="Arial"/>
                <w:i w:val="0"/>
                <w:iCs/>
                <w:sz w:val="12"/>
                <w:szCs w:val="12"/>
                <w:shd w:val="clear" w:color="auto" w:fill="FFFFFF"/>
              </w:rPr>
              <w:br/>
              <w:t xml:space="preserve"> • Kur’an-ı Kerim mealini kullanma,•  Dinleme,•  Taklit ve tekrar,•  Uygulama,•  Yorumlama,•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*Atatürk'ü Anma ve Gençlik ve Spor Bayramı</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4. Mü’minûn Suresi (1-11)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•Harfleri mahreçlerine uygun olarak telaffuz etme,  •Kur’an-ı Kerim’i tecvid kurallarına göre doğru ve güzel okuma, </w:t>
            </w:r>
            <w:r>
              <w:rPr>
                <w:rFonts w:ascii="Arial" w:hAnsi="Arial"/>
                <w:i w:val="0"/>
                <w:iCs/>
                <w:sz w:val="12"/>
                <w:szCs w:val="12"/>
                <w:shd w:val="clear" w:color="auto" w:fill="FFFFFF"/>
              </w:rPr>
              <w:br/>
              <w:t xml:space="preserve"> • Kur’an-ı Kerim mealini kullanma,•  Dinleme,•  Taklit ve tekrar,•  Uygulama,•  Yorumlama,•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*İstanbul´un Fethi</w:t>
            </w:r>
            <w:r>
              <w:rPr>
                <w:rFonts w:ascii="Arial" w:hAnsi="Arial"/>
                <w:b/>
                <w:bCs/>
                <w:i w:val="0"/>
                <w:iCs/>
                <w:sz w:val="12"/>
                <w:szCs w:val="14"/>
                <w:shd w:val="clear" w:color="auto" w:fill="FFFFFF"/>
              </w:rPr>
              <w:br/>
              <w:t xml:space="preserve"> *Etik Günü</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5. Fetih Suresi (27-29)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•Harfleri mahreçlerine uygun olarak telaffuz etme,  •Kur’an-ı Kerim’i tecvid kurallarına göre doğru ve güzel okuma, </w:t>
            </w:r>
            <w:r>
              <w:rPr>
                <w:rFonts w:ascii="Arial" w:hAnsi="Arial"/>
                <w:i w:val="0"/>
                <w:iCs/>
                <w:sz w:val="12"/>
                <w:szCs w:val="12"/>
                <w:shd w:val="clear" w:color="auto" w:fill="FFFFFF"/>
              </w:rPr>
              <w:br/>
              <w:t xml:space="preserve"> • Kur’an-ı Kerim mealini kullanma,•  Dinleme,•  Taklit ve tekrar,•  Uygulama,•  Yorumlama,•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5" w:right="5"/>
              <w:jc w:val="center"/>
            </w:pP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b/>
                <w:bCs/>
                <w:i w:val="0"/>
                <w:iCs/>
                <w:sz w:val="12"/>
                <w:szCs w:val="14"/>
                <w:shd w:val="clear" w:color="auto" w:fill="FFFFFF"/>
              </w:rPr>
              <w:t>II. EZBERLENECEK SURELER, AYETLER VE ANLAMLARI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5. Fetih Suresi (27-29) Ayetler ve Anlamları</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1. Ezberlenecek ayet ve sureleri yüzünden tecvid kurallarına uygun olarak okur. </w:t>
            </w:r>
            <w:r>
              <w:rPr>
                <w:rFonts w:ascii="Arial" w:hAnsi="Arial"/>
                <w:i w:val="0"/>
                <w:iCs/>
                <w:sz w:val="12"/>
                <w:szCs w:val="12"/>
                <w:shd w:val="clear" w:color="auto" w:fill="FFFFFF"/>
              </w:rPr>
              <w:br/>
              <w:t xml:space="preserve"> 2. Ezberlenecek ayet ve sureleri tecvid kurallarına uygun olarak ezbere okur. </w:t>
            </w:r>
            <w:r>
              <w:rPr>
                <w:rFonts w:ascii="Arial" w:hAnsi="Arial"/>
                <w:i w:val="0"/>
                <w:iCs/>
                <w:sz w:val="12"/>
                <w:szCs w:val="12"/>
                <w:shd w:val="clear" w:color="auto" w:fill="FFFFFF"/>
              </w:rPr>
              <w:br/>
              <w:t xml:space="preserve"> 3. Ezberlenecek ayet ve sureleri toplum önünde ezberden okur. </w:t>
            </w:r>
            <w:r>
              <w:rPr>
                <w:rFonts w:ascii="Arial" w:hAnsi="Arial"/>
                <w:i w:val="0"/>
                <w:iCs/>
                <w:sz w:val="12"/>
                <w:szCs w:val="12"/>
                <w:shd w:val="clear" w:color="auto" w:fill="FFFFFF"/>
              </w:rPr>
              <w:br/>
              <w:t xml:space="preserve"> 4. Ezberlenecek ayet ve sureleri ana hatları ile tanır. </w:t>
            </w:r>
            <w:r>
              <w:rPr>
                <w:rFonts w:ascii="Arial" w:hAnsi="Arial"/>
                <w:i w:val="0"/>
                <w:iCs/>
                <w:sz w:val="12"/>
                <w:szCs w:val="12"/>
                <w:shd w:val="clear" w:color="auto" w:fill="FFFFFF"/>
              </w:rPr>
              <w:br/>
              <w:t xml:space="preserve"> 5. Anlamını öğrendiği ayet ve surelerden insana, hayata ve evrene bakışla ilgili ilkeler çıkarır.</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 xml:space="preserve">Öncelikle verilecek beceriler;  •Harfleri mahreçlerine uygun olarak telaffuz etme,  •Kur’an-ı Kerim’i tecvid kurallarına göre doğru ve güzel okuma, </w:t>
            </w:r>
            <w:r>
              <w:rPr>
                <w:rFonts w:ascii="Arial" w:hAnsi="Arial"/>
                <w:i w:val="0"/>
                <w:iCs/>
                <w:sz w:val="12"/>
                <w:szCs w:val="12"/>
                <w:shd w:val="clear" w:color="auto" w:fill="FFFFFF"/>
              </w:rPr>
              <w:br/>
              <w:t xml:space="preserve"> • Kur’an-ı Kerim mealini kullanma,•  Dinleme,•  Taklit ve tekrar,•  Uygulama,•  Yorumlama,•  Bilgi teknolojilerini kullanma.</w:t>
            </w: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Çevre ve İklim Değişikliği Haftası</w:t>
            </w:r>
          </w:p>
        </w:tc>
      </w:tr>
      <w:tr w:rsidR="00B33393">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B33393" w:rsidRDefault="00000000">
            <w:pPr>
              <w:ind w:left="5" w:right="5"/>
              <w:jc w:val="center"/>
            </w:pPr>
            <w:r>
              <w:rPr>
                <w:rFonts w:ascii="Arial" w:hAnsi="Arial"/>
                <w:b/>
                <w:bCs/>
                <w:i w:val="0"/>
                <w:sz w:val="12"/>
                <w:szCs w:val="18"/>
                <w:shd w:val="clear" w:color="auto" w:fill="F2F2F2"/>
              </w:rPr>
              <w:t>3 Saat</w:t>
            </w:r>
          </w:p>
        </w:tc>
        <w:tc>
          <w:tcPr>
            <w:tcW w:w="1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6"/>
                <w:shd w:val="clear" w:color="auto" w:fill="FFFFFF"/>
              </w:rPr>
              <w:t>Yıl Sonu Etkinlikleri</w:t>
            </w:r>
          </w:p>
        </w:tc>
        <w:tc>
          <w:tcPr>
            <w:tcW w:w="37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100" w:right="100"/>
            </w:pPr>
            <w:r>
              <w:rPr>
                <w:rFonts w:ascii="Arial" w:hAnsi="Arial"/>
                <w:i w:val="0"/>
                <w:iCs/>
                <w:sz w:val="12"/>
                <w:szCs w:val="12"/>
                <w:shd w:val="clear" w:color="auto" w:fill="FFFFFF"/>
              </w:rPr>
              <w:t>Yıl Sonu Etkinlikleri</w:t>
            </w:r>
          </w:p>
        </w:tc>
        <w:tc>
          <w:tcPr>
            <w:tcW w:w="48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B33393">
            <w:pPr>
              <w:ind w:left="100" w:right="100"/>
            </w:pPr>
          </w:p>
        </w:tc>
        <w:tc>
          <w:tcPr>
            <w:tcW w:w="2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i w:val="0"/>
                <w:iCs/>
                <w:sz w:val="12"/>
                <w:szCs w:val="12"/>
                <w:shd w:val="clear" w:color="auto" w:fill="FFFFFF"/>
              </w:rPr>
              <w:t>- Lise  Kur’an-ı Kerim Dersi (9-12.Sınıflar) Öğretim Programı</w:t>
            </w:r>
            <w:r>
              <w:rPr>
                <w:rFonts w:ascii="Arial" w:hAnsi="Arial"/>
                <w:i w:val="0"/>
                <w:iCs/>
                <w:sz w:val="12"/>
                <w:szCs w:val="12"/>
                <w:shd w:val="clear" w:color="auto" w:fill="FFFFFF"/>
              </w:rPr>
              <w:br/>
              <w:t xml:space="preserve"> - Tecvidli Kur’an-ı Kerim Elif-Bâsı (Diyanet İşleri Başkanlığı Yayınları)</w:t>
            </w:r>
            <w:r>
              <w:rPr>
                <w:rFonts w:ascii="Arial" w:hAnsi="Arial"/>
                <w:i w:val="0"/>
                <w:iCs/>
                <w:sz w:val="12"/>
                <w:szCs w:val="12"/>
                <w:shd w:val="clear" w:color="auto" w:fill="FFFFFF"/>
              </w:rPr>
              <w:br/>
              <w:t xml:space="preserve"> - Kur’an-ı Kerim ve Meali</w:t>
            </w:r>
            <w:r>
              <w:rPr>
                <w:rFonts w:ascii="Arial" w:hAnsi="Arial"/>
                <w:i w:val="0"/>
                <w:iCs/>
                <w:sz w:val="12"/>
                <w:szCs w:val="12"/>
                <w:shd w:val="clear" w:color="auto" w:fill="FFFFFF"/>
              </w:rPr>
              <w:br/>
              <w:t xml:space="preserve"> - Etkileşimli Tahta</w:t>
            </w:r>
          </w:p>
        </w:tc>
        <w:tc>
          <w:tcPr>
            <w:tcW w:w="15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B33393" w:rsidRDefault="00000000">
            <w:pPr>
              <w:ind w:left="5" w:right="5"/>
              <w:jc w:val="center"/>
            </w:pPr>
            <w:r>
              <w:rPr>
                <w:rFonts w:ascii="Arial" w:hAnsi="Arial"/>
                <w:b/>
                <w:bCs/>
                <w:i w:val="0"/>
                <w:iCs/>
                <w:sz w:val="12"/>
                <w:szCs w:val="14"/>
                <w:shd w:val="clear" w:color="auto" w:fill="FFFFFF"/>
              </w:rPr>
              <w:t>*Babalar Günü</w:t>
            </w:r>
          </w:p>
        </w:tc>
      </w:tr>
      <w:tr w:rsidR="00B33393">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B33393" w:rsidRDefault="00000000">
            <w:pPr>
              <w:jc w:val="center"/>
            </w:pPr>
            <w:r>
              <w:rPr>
                <w:rFonts w:ascii="Arial" w:hAnsi="Arial"/>
                <w:b/>
                <w:bCs/>
                <w:i w:val="0"/>
                <w:sz w:val="12"/>
              </w:rPr>
              <w:t xml:space="preserve">2024-2025 Eğitim-Öğretim Yılı Sonu </w:t>
            </w:r>
          </w:p>
        </w:tc>
      </w:tr>
    </w:tbl>
    <w:p w:rsidR="00B33393" w:rsidRDefault="00B33393"/>
    <w:p w:rsidR="00B33393" w:rsidRDefault="00000000">
      <w:pPr>
        <w:spacing w:line="168" w:lineRule="auto"/>
      </w:pPr>
      <w:r>
        <w:rPr>
          <w:rFonts w:ascii="Arial" w:hAnsi="Arial"/>
          <w:i w:val="0"/>
          <w:sz w:val="12"/>
          <w:szCs w:val="12"/>
        </w:rPr>
        <w:t>NOT: İşbu Ünitelendirilmiş Yıllık Ders Planı;</w:t>
      </w:r>
    </w:p>
    <w:p w:rsidR="00B33393"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B33393" w:rsidRDefault="00000000">
      <w:pPr>
        <w:spacing w:line="168" w:lineRule="auto"/>
      </w:pPr>
      <w:r>
        <w:rPr>
          <w:rFonts w:ascii="Arial" w:hAnsi="Arial"/>
          <w:i w:val="0"/>
          <w:sz w:val="12"/>
          <w:szCs w:val="12"/>
        </w:rPr>
        <w:t>•    Bu yıllık planda toplam eğitim öğretim haftası 37 haftadır.</w:t>
      </w:r>
    </w:p>
    <w:p w:rsidR="00B33393" w:rsidRDefault="00B33393">
      <w:pPr>
        <w:spacing w:line="168" w:lineRule="auto"/>
      </w:pPr>
    </w:p>
    <w:p w:rsidR="00EF36BC" w:rsidRDefault="00EF36BC" w:rsidP="00775524">
      <w:pPr>
        <w:jc w:val="center"/>
        <w:rPr>
          <w:rFonts w:cstheme="minorHAnsi"/>
          <w:b/>
          <w:bCs/>
        </w:rPr>
      </w:pPr>
      <w:bookmarkStart w:id="0" w:name="OLE_LINK5"/>
      <w:bookmarkStart w:id="1" w:name="OLE_LINK3"/>
      <w:bookmarkStart w:id="2" w:name="OLE_LINK12"/>
      <w:bookmarkStart w:id="3" w:name="OLE_LINK7"/>
    </w:p>
    <w:p w:rsidR="00EF36BC" w:rsidRDefault="00EF36BC" w:rsidP="00775524">
      <w:pPr>
        <w:jc w:val="center"/>
        <w:rPr>
          <w:rFonts w:cstheme="minorHAnsi"/>
          <w:b/>
          <w:bCs/>
        </w:rPr>
      </w:pPr>
    </w:p>
    <w:p w:rsidR="00775524" w:rsidRPr="005C1543" w:rsidRDefault="00775524" w:rsidP="00775524">
      <w:pPr>
        <w:jc w:val="center"/>
        <w:rPr>
          <w:rFonts w:cstheme="minorHAnsi"/>
          <w:b/>
          <w:bCs/>
        </w:rPr>
      </w:pPr>
      <w:r w:rsidRPr="005C1543">
        <w:rPr>
          <w:rFonts w:cstheme="minorHAnsi" w:ascii="Arial" w:hAnsi="Arial"/>
          <w:b/>
          <w:bCs/>
          <w:i w:val="0"/>
        </w:rPr>
        <w:t>Zümre Öğretmenleri</w:t>
      </w:r>
    </w:p>
    <w:p w:rsidR="00775524" w:rsidRPr="00A043CB" w:rsidRDefault="00775524" w:rsidP="00775524">
      <w:pPr>
        <w:rPr>
          <w:rFonts w:cstheme="minorHAnsi"/>
        </w:rPr>
      </w:pPr>
    </w:p>
    <w:sdt>
      <w:sdtPr>
        <w:rPr>
          <w:rFonts w:cstheme="minorHAnsi"/>
        </w:rPr>
        <w:alias w:val="Zümre Öğretmenler"/>
        <w:tag w:val="text"/>
        <w:id w:val="5120001"/>
        <w:placeholder>
          <w:docPart w:val="80A22DFBE152584184263A431202E6A1"/>
        </w:placeholder>
        <w:text/>
      </w:sdtPr>
      <w:sdtContent>
        <w:p w:rsidR="00775524" w:rsidRPr="00A043CB" w:rsidRDefault="00775524" w:rsidP="00775524">
          <w:pPr>
            <w:jc w:val="center"/>
            <w:rPr>
              <w:rFonts w:cstheme="minorHAnsi"/>
            </w:rPr>
          </w:pPr>
          <w:r w:rsidRPr="00A043CB">
            <w:rPr>
              <w:rFonts w:cstheme="minorHAnsi"/>
            </w:rPr>
            <w:t xml:space="preserve">Öğretmenler </w:t>
          </w:r>
        </w:p>
      </w:sdtContent>
    </w:sdt>
    <w:bookmarkEnd w:id="0"/>
    <w:p w:rsidR="00775524" w:rsidRDefault="00775524" w:rsidP="00775524">
      <w:pPr>
        <w:jc w:val="center"/>
        <w:rPr>
          <w:rFonts w:cstheme="minorHAnsi"/>
          <w:b/>
          <w:bCs/>
        </w:rPr>
      </w:pPr>
      <w:r w:rsidRPr="00A043CB">
        <w:rPr>
          <w:rFonts w:cstheme="minorHAnsi" w:ascii="Arial" w:hAnsi="Arial"/>
          <w:i w:val="0"/>
        </w:rPr>
        <w:br/>
      </w:r>
    </w:p>
    <w:p w:rsidR="00775524" w:rsidRDefault="00775524" w:rsidP="00775524">
      <w:pPr>
        <w:jc w:val="center"/>
        <w:rPr>
          <w:rFonts w:cstheme="minorHAnsi"/>
          <w:b/>
          <w:bCs/>
        </w:rPr>
      </w:pPr>
    </w:p>
    <w:p w:rsidR="00775524" w:rsidRDefault="00775524" w:rsidP="00775524">
      <w:pPr>
        <w:jc w:val="center"/>
        <w:rPr>
          <w:rFonts w:cstheme="minorHAnsi"/>
          <w:b/>
          <w:bCs/>
        </w:rPr>
      </w:pPr>
    </w:p>
    <w:p w:rsidR="00775524" w:rsidRPr="00177EE0" w:rsidRDefault="00775524" w:rsidP="0077552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80A22DFBE152584184263A431202E6A1"/>
        </w:placeholder>
      </w:sdtPr>
      <w:sdtContent>
        <w:p w:rsidR="00775524" w:rsidRPr="00A043CB" w:rsidRDefault="00775524" w:rsidP="00775524">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80A22DFBE152584184263A431202E6A1"/>
        </w:placeholder>
        <w:text/>
      </w:sdtPr>
      <w:sdtContent>
        <w:p w:rsidR="00775524" w:rsidRPr="00A043CB" w:rsidRDefault="00775524" w:rsidP="00775524">
          <w:pPr>
            <w:jc w:val="center"/>
            <w:rPr>
              <w:rFonts w:cstheme="minorHAnsi"/>
            </w:rPr>
          </w:pPr>
          <w:r w:rsidRPr="00A043CB">
            <w:rPr>
              <w:rFonts w:cstheme="minorHAnsi"/>
            </w:rPr>
            <w:t>müdür</w:t>
          </w:r>
        </w:p>
      </w:sdtContent>
    </w:sdt>
    <w:bookmarkEnd w:id="1"/>
    <w:p w:rsidR="00775524" w:rsidRPr="00E60307" w:rsidRDefault="00775524" w:rsidP="00775524">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B33393" w:rsidRDefault="00B33393" w:rsidP="00775524"/>
    <w:sectPr w:rsidR="00B33393">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352B" w:rsidRDefault="0084352B">
      <w:r>
        <w:separator/>
      </w:r>
    </w:p>
  </w:endnote>
  <w:endnote w:type="continuationSeparator" w:id="0">
    <w:p w:rsidR="0084352B" w:rsidRDefault="00843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43990" w:rsidRDefault="0004399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3393"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B33393">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43990" w:rsidRDefault="0004399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352B" w:rsidRDefault="0084352B">
      <w:r>
        <w:separator/>
      </w:r>
    </w:p>
  </w:footnote>
  <w:footnote w:type="continuationSeparator" w:id="0">
    <w:p w:rsidR="0084352B" w:rsidRDefault="008435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43990" w:rsidRDefault="0004399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3393"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FA870CDC39B6C04FBE72401AFDB4FDC3"/>
        </w:placeholder>
      </w:sdtPr>
      <w:sdtContent>
        <w:r w:rsidR="00043990" w:rsidRPr="00043990">
          <w:rPr>
            <w:b/>
            <w:bCs/>
            <w:sz w:val="24"/>
            <w:szCs w:val="24"/>
          </w:rPr>
          <w:t>Okul adi</w:t>
        </w:r>
      </w:sdtContent>
    </w:sdt>
    <w:r w:rsidR="00043990">
      <w:rPr>
        <w:b/>
        <w:bCs/>
        <w:sz w:val="24"/>
        <w:szCs w:val="24"/>
      </w:rPr>
      <w:t xml:space="preserve">  </w:t>
    </w:r>
    <w:r>
      <w:rPr>
        <w:b/>
        <w:bCs/>
        <w:sz w:val="24"/>
        <w:szCs w:val="24"/>
      </w:rPr>
      <w:t>12. SINIF İHL KURAN-I KERİM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43990" w:rsidRDefault="0004399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3393"/>
    <w:rsid w:val="00043990"/>
    <w:rsid w:val="00086BE7"/>
    <w:rsid w:val="004E65A4"/>
    <w:rsid w:val="00775524"/>
    <w:rsid w:val="0084352B"/>
    <w:rsid w:val="00B33393"/>
    <w:rsid w:val="00C47696"/>
    <w:rsid w:val="00EF36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FFB232E"/>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043990"/>
    <w:pPr>
      <w:tabs>
        <w:tab w:val="center" w:pos="4536"/>
        <w:tab w:val="right" w:pos="9072"/>
      </w:tabs>
    </w:pPr>
  </w:style>
  <w:style w:type="character" w:customStyle="1" w:styleId="stBilgiChar">
    <w:name w:val="Üst Bilgi Char"/>
    <w:basedOn w:val="VarsaylanParagrafYazTipi"/>
    <w:link w:val="stBilgi"/>
    <w:uiPriority w:val="99"/>
    <w:rsid w:val="00043990"/>
  </w:style>
  <w:style w:type="paragraph" w:styleId="AltBilgi">
    <w:name w:val="footer"/>
    <w:basedOn w:val="Normal"/>
    <w:link w:val="AltBilgiChar"/>
    <w:uiPriority w:val="99"/>
    <w:unhideWhenUsed/>
    <w:rsid w:val="00043990"/>
    <w:pPr>
      <w:tabs>
        <w:tab w:val="center" w:pos="4536"/>
        <w:tab w:val="right" w:pos="9072"/>
      </w:tabs>
    </w:pPr>
  </w:style>
  <w:style w:type="character" w:customStyle="1" w:styleId="AltBilgiChar">
    <w:name w:val="Alt Bilgi Char"/>
    <w:basedOn w:val="VarsaylanParagrafYazTipi"/>
    <w:link w:val="AltBilgi"/>
    <w:uiPriority w:val="99"/>
    <w:rsid w:val="0004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A870CDC39B6C04FBE72401AFDB4FDC3"/>
        <w:category>
          <w:name w:val="Genel"/>
          <w:gallery w:val="placeholder"/>
        </w:category>
        <w:types>
          <w:type w:val="bbPlcHdr"/>
        </w:types>
        <w:behaviors>
          <w:behavior w:val="content"/>
        </w:behaviors>
        <w:guid w:val="{67619A60-683D-E54B-AB8F-3C9BB203FDE4}"/>
      </w:docPartPr>
      <w:docPartBody>
        <w:p w:rsidR="001F453B" w:rsidRDefault="000B4E01" w:rsidP="000B4E01">
          <w:pPr>
            <w:pStyle w:val="FA870CDC39B6C04FBE72401AFDB4FDC3"/>
          </w:pPr>
          <w:r w:rsidRPr="00C90734">
            <w:rPr>
              <w:rStyle w:val="YerTutucuMetni"/>
            </w:rPr>
            <w:t>Metin girmek için buraya tıklayın veya dokunun.</w:t>
          </w:r>
        </w:p>
      </w:docPartBody>
    </w:docPart>
    <w:docPart>
      <w:docPartPr>
        <w:name w:val="80A22DFBE152584184263A431202E6A1"/>
        <w:category>
          <w:name w:val="Genel"/>
          <w:gallery w:val="placeholder"/>
        </w:category>
        <w:types>
          <w:type w:val="bbPlcHdr"/>
        </w:types>
        <w:behaviors>
          <w:behavior w:val="content"/>
        </w:behaviors>
        <w:guid w:val="{776E1890-F991-FB46-ACEE-47F678D6C628}"/>
      </w:docPartPr>
      <w:docPartBody>
        <w:p w:rsidR="00000000" w:rsidRDefault="001F453B" w:rsidP="001F453B">
          <w:pPr>
            <w:pStyle w:val="80A22DFBE152584184263A431202E6A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01"/>
    <w:rsid w:val="00086BE7"/>
    <w:rsid w:val="000B4E01"/>
    <w:rsid w:val="001F453B"/>
    <w:rsid w:val="003A145C"/>
    <w:rsid w:val="00734C0E"/>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F453B"/>
    <w:rPr>
      <w:color w:val="666666"/>
    </w:rPr>
  </w:style>
  <w:style w:type="paragraph" w:customStyle="1" w:styleId="FA870CDC39B6C04FBE72401AFDB4FDC3">
    <w:name w:val="FA870CDC39B6C04FBE72401AFDB4FDC3"/>
    <w:rsid w:val="000B4E01"/>
  </w:style>
  <w:style w:type="paragraph" w:customStyle="1" w:styleId="80A22DFBE152584184263A431202E6A1">
    <w:name w:val="80A22DFBE152584184263A431202E6A1"/>
    <w:rsid w:val="001F4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4389</Words>
  <Characters>27742</Characters>
  <Application>Microsoft Office Word</Application>
  <DocSecurity>0</DocSecurity>
  <Lines>1541</Lines>
  <Paragraphs>892</Paragraphs>
  <ScaleCrop>false</ScaleCrop>
  <Manager/>
  <Company>ÖğretmenEvrak</Company>
  <LinksUpToDate>false</LinksUpToDate>
  <CharactersWithSpaces>31239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OKUL AD 12. SINIF İHL KURAN-I KERİM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4</cp:revision>
  <dcterms:created xsi:type="dcterms:W3CDTF">2024-11-26T09:54:00Z</dcterms:created>
  <dcterms:modified xsi:type="dcterms:W3CDTF">2024-11-28T07:21:00Z</dcterms:modified>
  <cp:category>Eğitim Uygulamaları; Eğitim Çözümleri</cp:category>
</cp:coreProperties>
</file>