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03"/>
        <w:gridCol w:w="302"/>
        <w:gridCol w:w="302"/>
        <w:gridCol w:w="1604"/>
        <w:gridCol w:w="1851"/>
        <w:gridCol w:w="3100"/>
        <w:gridCol w:w="3504"/>
        <w:gridCol w:w="1483"/>
        <w:gridCol w:w="1531"/>
        <w:gridCol w:w="1667"/>
      </w:tblGrid>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jc w:val="center"/>
            </w:pPr>
            <w:r>
              <w:rPr>
                <w:rFonts w:ascii="Arial" w:hAnsi="Arial"/>
                <w:b/>
                <w:bCs/>
                <w:i w:val="0"/>
                <w:sz w:val="12"/>
                <w:szCs w:val="22"/>
                <w:shd w:val="clear" w:color="auto" w:fill="F2F2F2"/>
              </w:rPr>
              <w:t>Saat</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051CF" w:rsidRDefault="00000000">
            <w:pPr>
              <w:jc w:val="center"/>
            </w:pPr>
            <w:r>
              <w:rPr>
                <w:rFonts w:ascii="Arial" w:hAnsi="Arial"/>
                <w:b/>
                <w:bCs/>
                <w:i w:val="0"/>
                <w:sz w:val="12"/>
                <w:szCs w:val="22"/>
                <w:shd w:val="clear" w:color="auto" w:fill="D9D9D9"/>
              </w:rPr>
              <w:t>Öğrenme Alanı</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051CF" w:rsidRDefault="00000000">
            <w:pPr>
              <w:jc w:val="center"/>
            </w:pPr>
            <w:r>
              <w:rPr>
                <w:rFonts w:ascii="Arial" w:hAnsi="Arial"/>
                <w:b/>
                <w:bCs/>
                <w:i w:val="0"/>
                <w:sz w:val="12"/>
                <w:szCs w:val="22"/>
                <w:shd w:val="clear" w:color="auto" w:fill="D9D9D9"/>
              </w:rPr>
              <w:t>Alt Öğrenme Alanı</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051CF" w:rsidRDefault="00000000">
            <w:pPr>
              <w:jc w:val="center"/>
            </w:pPr>
            <w:r>
              <w:rPr>
                <w:rFonts w:ascii="Arial" w:hAnsi="Arial"/>
                <w:b/>
                <w:bCs/>
                <w:i w:val="0"/>
                <w:sz w:val="12"/>
                <w:szCs w:val="22"/>
                <w:shd w:val="clear" w:color="auto" w:fill="D9D9D9"/>
              </w:rPr>
              <w:t>Kazanım</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051CF" w:rsidRDefault="00000000">
            <w:pPr>
              <w:jc w:val="center"/>
            </w:pPr>
            <w:r>
              <w:rPr>
                <w:rFonts w:ascii="Arial" w:hAnsi="Arial"/>
                <w:b/>
                <w:bCs/>
                <w:i w:val="0"/>
                <w:sz w:val="12"/>
                <w:szCs w:val="22"/>
                <w:shd w:val="clear" w:color="auto" w:fill="D9D9D9"/>
              </w:rPr>
              <w:t>Konu</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051CF" w:rsidRDefault="00000000">
            <w:pPr>
              <w:jc w:val="center"/>
            </w:pPr>
            <w:r>
              <w:rPr>
                <w:rFonts w:ascii="Arial" w:hAnsi="Arial"/>
                <w:b/>
                <w:bCs/>
                <w:i w:val="0"/>
                <w:sz w:val="12"/>
                <w:szCs w:val="22"/>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051CF" w:rsidRDefault="00000000">
            <w:pPr>
              <w:jc w:val="center"/>
            </w:pPr>
            <w:r>
              <w:rPr>
                <w:rFonts w:ascii="Arial" w:hAnsi="Arial"/>
                <w:b/>
                <w:bCs/>
                <w:i w:val="0"/>
                <w:sz w:val="12"/>
                <w:szCs w:val="22"/>
                <w:shd w:val="clear" w:color="auto" w:fill="D9D9D9"/>
              </w:rPr>
              <w:t>Araç Gereç</w:t>
            </w:r>
          </w:p>
        </w:tc>
        <w:tc>
          <w:tcPr>
            <w:tcW w:w="17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051CF" w:rsidRDefault="00000000">
            <w:pPr>
              <w:jc w:val="center"/>
            </w:pPr>
            <w:r>
              <w:rPr>
                <w:rFonts w:ascii="Arial" w:hAnsi="Arial"/>
                <w:b/>
                <w:bCs/>
                <w:i w:val="0"/>
                <w:sz w:val="12"/>
                <w:szCs w:val="22"/>
                <w:shd w:val="clear" w:color="auto" w:fill="D9D9D9"/>
              </w:rPr>
              <w:t>Değerlendirme</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BE.6.1.2.3. Sporlara hazırlayıcı oyun ve etkinlikler için kural ve yönergeler oluşturulmasına katkı sağlar. Oyun ve etkinliklerde sorumluluk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‘Kuralları Öğreniyorum’: Öğrencilere Yıl boyunca beden eğitimi dersinde kullanılan kavramlar açıklanır, Beden eğitimi dersinde kullanılacak ders kıyafetleri, soyunma odalarının kullanımı ile ilgili açıklamalarda bulunulur; sonraki derslerde nasıl hazır olmaları gerektiği söylenir. Beden eğitimi dersinde nasıl sıra olunacağı, geniş kolda, derin kolda sıralanmaları, öğretmenin nasıl bekleneceği, genel ısınmanın nasıl yapılacağı vb. kurallar öğrencilere gösterilir.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BE.6.2.2.5. Fiziksel etkinliklerde kendisinin ve başkalarının güvenliğine ilişkin önlemler alır. Etkinliklerde sorumluluk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‘Hep Birlikte Hareket Edelim’: Öğrenciler grup oluşturur ve dizilmeleri ve sıralanmaları hep birlikte yapmaya çalışırlar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BE.6.1.2.3. Sporlara hazırlayıcı oyun ve etkinlikler için kural ve yönergeler oluşturulmasına katkı sağlar. Oyun ve etkinliklerde sorumluluk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‘Mini Voleybol oyun kurallarını öğreniyorum’: Voleybol oyununun tanımı yapılır, Voleybol sahası ölçüleri, bir takımdaki as oyuncu ve yedek oyuncu sayısı, oyuncu değiştirme hakkını, maçı yöneten hakem sayısını, oyun süresi ile devre arası, vb. kurallar anlatılır. Soru cevap yöntemiyle geri bildirim alınmaya çalışılır.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Dünya Okul Sütü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BE.6.1.2.2. Sporlara hazırlayıcı oyun ve etkinliklerde bireysel gelişimi için sorumluluk alır. Oyun ve etkinliklerde sorumluluk ve öz saygı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‘Voleybolda parmak pası öğreniyorum’: Voleybolda parmak pas öğrencilere anlatılarak, etkinliklerle öğrencilere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Hayvanları Koruma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BE.6.1.1.2. Takım sporlarına hazırlayıcı oyun ve etkinliklerdeki hareket becerilerini sergiler. Çeşitli takım spor dallarına hazırlayıcı, iş birliğine ve yarışmaya dayalı oyun ve etkinliklerden faydalanılır. “Birleştirilmiş Hareketler” FEK’lerindeki (sarı 27-33 arasındaki kartlar) etkinlik ve oyunlar kullanılabilir.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‘Voleybol manşet pası öğreniyorum’: Voleybolda manşet pas öğrencilere anlatılarak, etkinliklerle öğrencilere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6.2.2. Fiziksel Etkinlik Kavramları, İlkeleri ve İlgili Hayat Becerileri</w:t>
            </w:r>
            <w:r>
              <w:rPr>
                <w:rFonts w:ascii="Arial" w:hAnsi="Arial"/>
                <w:i w:val="0"/>
                <w:iCs/>
                <w:sz w:val="12"/>
                <w:szCs w:val="16"/>
                <w:shd w:val="clear" w:color="auto" w:fill="FFFFFF"/>
              </w:rPr>
              <w:br/>
              <w:t xml:space="preserve"> 6.1.2. Hareket Kavramları, İlkeleri ve İlgili Hayat Becerileri Testi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 xml:space="preserve">BE.6.2.2.1. Fiziksel uygunluğunu geliştirecek hedefler içeren fiziksel etkinlik programı hazırlar. </w:t>
            </w:r>
            <w:r>
              <w:rPr>
                <w:rFonts w:ascii="Arial" w:hAnsi="Arial"/>
                <w:i w:val="0"/>
                <w:iCs/>
                <w:sz w:val="12"/>
                <w:szCs w:val="14"/>
                <w:shd w:val="clear" w:color="auto" w:fill="FFFFFF"/>
              </w:rPr>
              <w:br/>
              <w:t xml:space="preserve"> BE.6.1.2.9. Sporlara hazırlayıcı oyun ve etkinliklerde kendisinin ve arkadaşlarının performanslarını değerlendirir. Oyun ve etkinliklerde sorumluluk, dürüstlük, eşitlik ve yardımseverlik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‘Fiziksel Uygunluk Testi’: Öğrencilere boy ve kilo ölçümü, otur uzan esneklik testi, şınav ve mekik kuvvet ölçümleri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BE.6.1.2.1. Sporlara hazırlayıcı oyun ve etkinliklerde kullandığı hareket kavramlarını açıklar. Çeşitli spor ve etkinliklere hazırlayıcı oyunlarda kullanılan vücut ve alan farkındalığı, efor ve hareket ilişkilerine ait kavramlar ele alınır.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‘Voleybolda servis öğreniyorum’: Voleybolda servis öğrencilere anlatılarak, etkinliklerle öğrencilere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*Birleşmiş Milletler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lastRenderedPageBreak/>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 xml:space="preserve">BE.6.1.2.4. Sporlara hazırlayıcı oyun ve etkinliklerde zamanı etkili kullanır. </w:t>
            </w:r>
            <w:r>
              <w:rPr>
                <w:rFonts w:ascii="Arial" w:hAnsi="Arial"/>
                <w:i w:val="0"/>
                <w:iCs/>
                <w:sz w:val="12"/>
                <w:szCs w:val="14"/>
                <w:shd w:val="clear" w:color="auto" w:fill="FFFFFF"/>
              </w:rPr>
              <w:br/>
              <w:t xml:space="preserve"> BE.6.1.2.6. Sporlara hazırlayıcı oyun ve etkinliklerde başkalarının haklarına saygı gösterir. Oyun ve etkinliklerde adalet ve saygı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‘Mini Voleybol Turnuva düzenliyorum’: Sınıf içi mini voleybol turnuvası düzenlenir.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‘Mini Voleybol Turnuva düzenliyorum’: Sınıf içi mini voleybol turnuvası düzenlenir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BE.6.1.2.6. Sporlara hazırlayıcı oyun ve etkinliklerde başkalarının haklarına saygı gösterir. Oyun ve etkinliklerde adalet ve saygı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ÖLÇME DEĞERLENDİRME</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3051CF">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3051CF" w:rsidRDefault="00000000">
            <w:pPr>
              <w:jc w:val="center"/>
            </w:pPr>
            <w:r>
              <w:rPr>
                <w:rFonts w:ascii="Arial" w:hAnsi="Arial"/>
                <w:b/>
                <w:bCs/>
                <w:i w:val="0"/>
                <w:sz w:val="12"/>
              </w:rPr>
              <w:t>1. Ara Tatil (11-18 Kasım)</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BE.6.1.2.3. Sporlara hazırlayıcı oyun ve etkinlikler için kural ve yönergeler oluşturulmasına katkı sağlar. Oyun ve etkinliklerde sorumluluk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‘Masa Tenisi oyun kurallarını öğrenelim’: Öğrenciler masa tenisi oyun kuralları ile ilgili bilgileri çeşitli kaynaklardan (internet, sporcular, kütüphane, vs.) araştırırlar. Elde ettikleri bilgileri sınıfa (cd., sunu, slayt, seminer, vs.) sunarlar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BE.6.1.1.3. Raket ve uzun saplı araçlarla yapılan sporlara hazırlayıcı oyun ve etkinliklerdeki hareket becerilerini sergiler. Raket ve uzun saplı araçlarla yapılan sporlara hazırlayıcı bireysel, iş birliğine ve yarışmaya dayalı oyunlardan faydalanılır.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’Masa Tenisinde Temel duruş ve raket tutuşu çalışması’: Öğrencilere temel duruş ve raket tutuşu çalışmaları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BE.6.1.2.5. Sporlara hazırlayıcı oyun ve etkinliklerde iş birliği yapmaya istekli olur. Oyun ve etkinliklerde yardımseverlik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’Masa Tenisinde rakete alışma çalışması’: Öğrencilere temel duruş ve raket tutuşu çalışmaları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*Dünya Engelliler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BE.6.1.2.7. Sporlara hazırlayıcı oyun ve etkinliklerde bireysel farklılığı olanlarla çalışmaya gönüllü olur. Oyun ve etkinliklerde bireysel farklılıklara duyarlılık, saygı ve eşitlik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‘Masa Tenisinde Forehand vuruş’: Öğrencilere Forehand vuruşla ilgili çalışmalar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BE.6.1.2.6. Sporlara hazırlayıcı oyun ve etkinliklerde başkalarının haklarına saygı gösterir. Oyun ve etkinliklerde adalet ve saygı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'Masa Tenisinde Backhand vuruş’: Öğrencilere Backhand vuruşla ilgili çalışmalar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6.1.3. Hareket Strateji ve Taktikleri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BE.6.1.3.2. Sporlara hazırlayıcı oyun ve etkinliklerde geliştirdiği strateji ve taktikleri uygular. Oyun ve etkinliklerde paylaşma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‘Masa Tenisinde Servis’: Öğrencilere servis atışıyla ilgili çalışmalar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Mehmet Akif Ersoy’u Anma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Ölçme ve Değerlendirme</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Ölçme ve Değerlendirme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6.1.3. Hareket Strateji ve Taktikleri 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BE.6.1.3.1. Sporlara hazırlayıcı oyun ve etkinliklerde karşılaştığı problemlere bireysel çözümler üretir.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‘Temel cimnastik duruşlarını öğreniyorum’: planör, kartal, küçük köprü, büyük köprü, mum, dizüstü, cephe vb. duruşlarının teknikleri öğrencilere anlatılır, daha sonrada öğrencilere örneklerle gösterilir ve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*Enerji Tasarrufu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BE.6.1.1.6. Seçtiği jimnastik serisini uygular. Etkinliklerde estetik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‘Öne ve Geriye takla atıyorum’: Öne ve geriye takla teknikleri öğrencilere anlatılır, daha sonrada öğrencilere örneklerle gösterilir ve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5" w:right="5"/>
              <w:jc w:val="center"/>
            </w:pPr>
          </w:p>
        </w:tc>
      </w:tr>
      <w:tr w:rsidR="003051CF">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3051CF" w:rsidRDefault="00000000">
            <w:pPr>
              <w:jc w:val="center"/>
            </w:pPr>
            <w:r>
              <w:rPr>
                <w:rFonts w:ascii="Arial" w:hAnsi="Arial"/>
                <w:b/>
                <w:bCs/>
                <w:i w:val="0"/>
                <w:sz w:val="12"/>
              </w:rPr>
              <w:t xml:space="preserve"> Şubat Tatili (20 Ocak-03 Şubat)</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BE.6.2.2.6. Fiziksel etkinlikler sırasında karşılaştığı sağlık sorunlarından korunma yöntemlerini bilir. Burun kanaması, burkulma, çarpışma, sıyrık, kırık gibi spor yaralanmalarından korunma yolları ve ilk yardım uygulamaları ele alınır. Etkinliklerde sağlığa duyarlılık ve sorumluluk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‘İlk Yardımı Öğreniyorum’: İlkyardım hakkında bilgiler verilir. Bilişim teknolojilerinden ve çevresindeki sağlık kuruluşlarından yararlanarak sınıfta temel ilk yardım ilkelerini içeren bir afiş hazırlanır.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BE.6.2.2.4. Fiziksel etkinlikler sırasında enerji veren temel besin ögelerini açıklar. Fiziksel etkinlik ve enerji kaynağı olan besin ögeleri ilişkisi ele alınır. Etkinliklerde sağlığa duyarlılık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Sağlıklı Yaşam ve Egzersiz: Öğrenciler, Egzersizin sağlıklı yaşam üzerinde etkilerini açıklayan sloganlar üretirler. Sloganlar afiş hâline getirilir. Daha sonra sloganlar arasından oy çokluğuyla en beğenilenleri, belirli gün ve haftalarla uyuşanlarından okulda sergilenir.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BE.6.1.1.1. Bireysel sporlara hazırlayıcı oyun ve etkinliklerdeki hareket becerilerini sergiler. Çeşitli bireysel spor dallarına hazırlayıcı oyun ve etkinliklerden faydalanılır.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‘Atletizmin branşlarını ve kurallarını öğrenelim’: Öğrenciler Atletizm branşlarını ve kuralları ile ilgili bilgileri çeşitli kaynaklardan (internet, sporcular, kütüphane, vs.) araştırırlar. Elde ettikleri bilgileri sınıfa (cd., sunu, slayt, seminer, vs.) sunarlar.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BE.6.1.2.7. Sporlara hazırlayıcı oyun ve etkinliklerde bireysel farklılığı olanlarla çalışmaya gönüllü olur. Oyun ve etkinliklerde bireysel farklılıklara duyarlılık, saygı ve eşitlik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‘Atletizmde koşular’: Kısa-orta-uzun mesafe koşuları, bayrak ve engel koşuları hakkında bilgiler verilerek sınıf içi koşu yarışları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6.2.1. Düzenli Fiziksel Etkinlik</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BE.6.2.1.1. Planladığı fiziksel etkinliklere düzenli olarak katılır. Etkinliklerde çalışkanlık ve sorumluluk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‘Atletizmde atma ve atlamalar’: Atma ve Atlamalar hakkında bilgi verilerek oyunlar oynatılır.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Ölçme ve Değerlendirme</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Ölçme ve Değerlendirme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BE.6.1.2.8. Sporlara hazırlayıcı oyun ve etkinliklerde kullanabileceği materyaller tasarlar. Oyun ve etkinliklerde sorumluluk ve çalışkanlık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 xml:space="preserve">Tombik </w:t>
            </w:r>
            <w:proofErr w:type="gramStart"/>
            <w:r>
              <w:rPr>
                <w:rFonts w:ascii="Arial" w:hAnsi="Arial"/>
                <w:i w:val="0"/>
                <w:iCs/>
                <w:sz w:val="12"/>
                <w:szCs w:val="14"/>
                <w:shd w:val="clear" w:color="auto" w:fill="FFFFFF"/>
              </w:rPr>
              <w:t>( 9</w:t>
            </w:r>
            <w:proofErr w:type="gramEnd"/>
            <w:r>
              <w:rPr>
                <w:rFonts w:ascii="Arial" w:hAnsi="Arial"/>
                <w:i w:val="0"/>
                <w:iCs/>
                <w:sz w:val="12"/>
                <w:szCs w:val="14"/>
                <w:shd w:val="clear" w:color="auto" w:fill="FFFFFF"/>
              </w:rPr>
              <w:t xml:space="preserve"> Taş) Oyunu: Geleneksel çocuk oyunlarından tombik oyunu öğretilir.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r>
            <w:r>
              <w:rPr>
                <w:rFonts w:ascii="Arial" w:hAnsi="Arial"/>
                <w:b/>
                <w:bCs/>
                <w:i w:val="0"/>
                <w:iCs/>
                <w:sz w:val="12"/>
                <w:szCs w:val="16"/>
                <w:shd w:val="clear" w:color="auto" w:fill="FFFFFF"/>
              </w:rPr>
              <w:lastRenderedPageBreak/>
              <w:t xml:space="preserve"> *Şehitler Günü (18 Mart)</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BE.6.2.3.4. Farklı kültürlere ait çocuk oyunlarını araştırır. Etkinliklerde kültürel duyarlılık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‘Kaleli yakan top çalışması’: Kaleli yakan top turnuvası yaptırılarak teknik ve taktik çalışması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3051CF">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3051CF" w:rsidRDefault="00000000">
            <w:pPr>
              <w:jc w:val="center"/>
            </w:pPr>
            <w:r>
              <w:rPr>
                <w:rFonts w:ascii="Arial" w:hAnsi="Arial"/>
                <w:b/>
                <w:bCs/>
                <w:i w:val="0"/>
                <w:sz w:val="12"/>
              </w:rPr>
              <w:t xml:space="preserve"> 2. Ara Tatil (31 Mart-07 Nisan)</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BE.6.2.3.4. Farklı kültürlere ait çocuk oyunlarını araştırır. Etkinliklerde kültürel duyarlılık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‘Toplu Saklambaç: Toplu Saklambaç oyun kuralları öğretilerek topku saklambaç oyunu oynatılır.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*Kişisel Verileri Koruma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BE.6.1.1.8. Halk danslarına özgü hareket becerileri sergiler. Ülkemizin farklı yörelerine ait halk dansları ele alınır. “Kültürümü Tanıyorum” FEK’lerindeki (mor 1-3 arasındaki kartlar) etkinlik ve oyunlar kullanılabilir. Etkinliklerde estetik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’Halk dansları: Ülkemizin çeşitli yörelerine ait halk dansları ile ilgili ritmik becerileri öğrenir.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*Turizm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BE.6.2.3.1. Bayram, kutlama ve törenlere istekle katılır. Etkinliklerde vatanseverlik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’23 Nisan Kutlu Olsun’: Öğrenciler, 23 Nisan Ulusal Egemenlik ve Çocuk Bayramı hakkında resim, şiir, yazı vs. hazırlarlar.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*23 Nisan Ulusal Egemenlik ve Çocuk Bayramı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BE.6.2.2.2. Fiziksel etkinlik düzeyini etkileyen nedenleri açıklar. Çevresindeki fiziksel etkinlik imkânları, aile ve arkadaşlarının spor yapma alışkanlıkları ve destekleri, kendisinin fiziksel etkinlik alışkanlıkları ve merakı vb. unsurlar üzerinde durulur. Etkinliklerde sağlığa duyarlılık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‘Fiziksel Uygunluk Testi’: Öğrencilere boy ve kilo ölçümü, otur uzan esneklik testi, şınav ve mekik kuvvet ölçümleri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BE.6.2.2.3. Fiziki etkinliklere katılım sonucunda, fiziksel uygunluk seviyesinde zaman içinde oluşan değişiklikleri açıklar. Fiziksel uygunluk düzeylerinin takip edilmesi ve zaman içindeki değişikliklerin incelenmesi sağlanır. Etkinliklerde sağlığa duyarlılık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‘Fiziksel Uygunluk Testi’: Öğrencilere boy ve kilo ölçümü, otur uzan esneklik testi, şınav ve mekik kuvvet ölçümleri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BE.6.2.3.2. Atatürk’ün spora ve sporculara neden önem verdiğini bilir. Etkinliklerde tarihsel ve kültürel mirasa duyarlılık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‘Atatürk ve Spor’: Atatürk’ün spor hakkında söylediği sözler, okunur, araştırılır, sınıfın panosuna asılır. Slayt gösterisi hazırlatılır.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*Engelliler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BE.6.2.3.3. Yakın çevresine ait halk danslarını araştırır. Etkinliklerde kültürel duyarlılık ve estetik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’Halk dansları: Ülkemizin çeşitli yörelerine ait halk dansları örnek olarak gösterilir.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Ölçme ve Değerlendirme</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Ölçme ve Değerlendirme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*İstanbul´un Fethi</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BE.6.2.3.5. Olimpiyat oyunlarının önemini açıklar. Etkinliklerde kültürel duyarlılık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‘Olimpiyatlar’: Öğrencilere, olimpiyatlarda hangi spor dallarının olduğu sorulur? Olimpiyatların ülke tanıtımındaki yararlarının neler olduğu? Olimpiyat oyunları kitle iletişim araçları ile daha iyi nasıl takip edilir? Yeni katılan spor branşlarını öğrenir.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b/>
                <w:bCs/>
                <w:i w:val="0"/>
                <w:iCs/>
                <w:sz w:val="12"/>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BE.6.1.2.9. Sporlara hazırlayıcı oyun ve etkinliklerde kendisinin ve arkadaşlarının performanslarını değerlendirir. Oyun ve etkinliklerde sorumluluk, dürüstlük, eşitlik ve yardımseverlik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Beden eğitimi Dersinin Değerlendirilmesi’: Öğrencilerden bu yılki beden eğitimi dersini genel olarak değerlendirmeleri istenir. Dersin konularına, işlenişine, vs. çeşitli öneri ve çözümler sunarlar.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Çevre ve İklim Değişikliği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051CF"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6"/>
                <w:shd w:val="clear" w:color="auto" w:fill="FFFFFF"/>
              </w:rPr>
              <w:t>Yıl Sonu Etkinlikleri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100" w:right="100"/>
            </w:pPr>
            <w:r>
              <w:rPr>
                <w:rFonts w:ascii="Arial" w:hAnsi="Arial"/>
                <w:i w:val="0"/>
                <w:iCs/>
                <w:sz w:val="12"/>
                <w:szCs w:val="14"/>
                <w:shd w:val="clear" w:color="auto" w:fill="FFFFFF"/>
              </w:rPr>
              <w:t>Yıl Sonu Etkinlikleri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3051CF">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051CF" w:rsidRDefault="00000000">
            <w:pPr>
              <w:ind w:left="5" w:right="5"/>
              <w:jc w:val="center"/>
            </w:pPr>
            <w:r>
              <w:rPr>
                <w:rFonts w:ascii="Arial" w:hAnsi="Arial"/>
                <w:b/>
                <w:bCs/>
                <w:i w:val="0"/>
                <w:iCs/>
                <w:sz w:val="12"/>
                <w:szCs w:val="16"/>
                <w:shd w:val="clear" w:color="auto" w:fill="FFFFFF"/>
              </w:rPr>
              <w:t>*Babalar Günü</w:t>
            </w:r>
          </w:p>
        </w:tc>
      </w:tr>
      <w:tr w:rsidR="003051CF">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3051CF" w:rsidRDefault="00000000">
            <w:pPr>
              <w:jc w:val="center"/>
            </w:pPr>
            <w:r>
              <w:rPr>
                <w:rFonts w:ascii="Arial" w:hAnsi="Arial"/>
                <w:b/>
                <w:bCs/>
                <w:i w:val="0"/>
                <w:sz w:val="12"/>
              </w:rPr>
              <w:t xml:space="preserve">2024-2025 Eğitim-Öğretim Yılı Sonu </w:t>
            </w:r>
          </w:p>
        </w:tc>
      </w:tr>
    </w:tbl>
    <w:p w:rsidR="003051CF" w:rsidRDefault="003051CF"/>
    <w:p w:rsidR="003051CF" w:rsidRDefault="00000000">
      <w:pPr>
        <w:spacing w:line="168" w:lineRule="auto"/>
      </w:pPr>
      <w:r>
        <w:rPr>
          <w:rFonts w:ascii="Arial" w:hAnsi="Arial"/>
          <w:i w:val="0"/>
          <w:sz w:val="12"/>
          <w:szCs w:val="12"/>
        </w:rPr>
        <w:t>NOT: İşbu Ünitelendirilmiş Yıllık Ders Planı;</w:t>
      </w:r>
    </w:p>
    <w:p w:rsidR="003051CF"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3051CF" w:rsidRDefault="00000000">
      <w:pPr>
        <w:spacing w:line="168" w:lineRule="auto"/>
      </w:pPr>
      <w:r>
        <w:rPr>
          <w:rFonts w:ascii="Arial" w:hAnsi="Arial"/>
          <w:i w:val="0"/>
          <w:sz w:val="12"/>
          <w:szCs w:val="12"/>
        </w:rPr>
        <w:t>•    Bu yıllık planda toplam eğitim öğretim haftası 37 haftadır.</w:t>
      </w:r>
    </w:p>
    <w:p w:rsidR="003051CF" w:rsidRDefault="003051CF">
      <w:pPr>
        <w:spacing w:line="168" w:lineRule="auto"/>
      </w:pPr>
    </w:p>
    <w:p w:rsidR="003051CF" w:rsidRDefault="003051CF"/>
    <w:p w:rsidR="00F47EE0" w:rsidRPr="00A043CB" w:rsidRDefault="00F47EE0" w:rsidP="00F47EE0">
      <w:pPr>
        <w:jc w:val="center"/>
        <w:rPr>
          <w:rFonts w:cstheme="minorHAnsi"/>
        </w:rPr>
      </w:pPr>
      <w:bookmarkStart w:id="0" w:name="OLE_LINK5"/>
      <w:bookmarkStart w:id="1" w:name="OLE_LINK3"/>
      <w:bookmarkStart w:id="2" w:name="OLE_LINK12"/>
      <w:bookmarkStart w:id="3" w:name="OLE_LINK7"/>
      <w:r w:rsidRPr="00A043CB">
        <w:rPr>
          <w:rFonts w:cstheme="minorHAnsi" w:ascii="Arial" w:hAnsi="Arial"/>
          <w:i w:val="0"/>
        </w:rPr>
        <w:t>Zümre Öğretmenleri</w:t>
      </w:r>
    </w:p>
    <w:p w:rsidR="00F47EE0" w:rsidRPr="00A043CB" w:rsidRDefault="00F47EE0" w:rsidP="00F47EE0">
      <w:pPr>
        <w:rPr>
          <w:rFonts w:cstheme="minorHAnsi"/>
        </w:rPr>
      </w:pPr>
    </w:p>
    <w:sdt>
      <w:sdtPr>
        <w:rPr>
          <w:rFonts w:cstheme="minorHAnsi"/>
        </w:rPr>
        <w:alias w:val="Zümre Öğretmenler"/>
        <w:tag w:val="text"/>
        <w:id w:val="5120001"/>
        <w:placeholder>
          <w:docPart w:val="8F21CCFCF1E71140AD581441E4934E27"/>
        </w:placeholder>
        <w:text/>
      </w:sdtPr>
      <w:sdtContent>
        <w:p w:rsidR="00F47EE0" w:rsidRPr="00A043CB" w:rsidRDefault="00F47EE0" w:rsidP="00F47EE0">
          <w:pPr>
            <w:jc w:val="center"/>
            <w:rPr>
              <w:rFonts w:cstheme="minorHAnsi"/>
            </w:rPr>
          </w:pPr>
          <w:r w:rsidRPr="00A043CB">
            <w:rPr>
              <w:rFonts w:cstheme="minorHAnsi"/>
            </w:rPr>
            <w:t xml:space="preserve">Öğretmenler </w:t>
          </w:r>
        </w:p>
      </w:sdtContent>
    </w:sdt>
    <w:bookmarkEnd w:id="0"/>
    <w:p w:rsidR="00F47EE0" w:rsidRPr="00177EE0" w:rsidRDefault="00F47EE0" w:rsidP="00F47EE0">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8F21CCFCF1E71140AD581441E4934E27"/>
        </w:placeholder>
      </w:sdtPr>
      <w:sdtContent>
        <w:p w:rsidR="00F47EE0" w:rsidRPr="00A043CB" w:rsidRDefault="00F47EE0" w:rsidP="00F47EE0">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F47EE0" w:rsidRPr="00A043CB" w:rsidRDefault="00F47EE0" w:rsidP="00F47EE0">
      <w:pPr>
        <w:jc w:val="center"/>
        <w:rPr>
          <w:rFonts w:cstheme="minorHAnsi"/>
        </w:rPr>
      </w:pPr>
    </w:p>
    <w:sdt>
      <w:sdtPr>
        <w:rPr>
          <w:rFonts w:cstheme="minorHAnsi"/>
        </w:rPr>
        <w:alias w:val="Müdür"/>
        <w:tag w:val="text"/>
        <w:id w:val="5120003"/>
        <w:placeholder>
          <w:docPart w:val="8F21CCFCF1E71140AD581441E4934E27"/>
        </w:placeholder>
        <w:text/>
      </w:sdtPr>
      <w:sdtContent>
        <w:p w:rsidR="00F47EE0" w:rsidRPr="00A043CB" w:rsidRDefault="00F47EE0" w:rsidP="00F47EE0">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F47EE0" w:rsidRPr="00E60307" w:rsidRDefault="00F47EE0" w:rsidP="00F47EE0">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3051CF" w:rsidRDefault="003051CF" w:rsidP="00F47EE0">
      <w:pPr>
        <w:jc w:val="center"/>
      </w:pPr>
    </w:p>
    <w:sectPr w:rsidR="003051CF">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F5BAD" w:rsidRDefault="006F5BAD">
      <w:r>
        <w:separator/>
      </w:r>
    </w:p>
  </w:endnote>
  <w:endnote w:type="continuationSeparator" w:id="0">
    <w:p w:rsidR="006F5BAD" w:rsidRDefault="006F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5A04" w:rsidRDefault="001B5A0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51C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3051CF">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5A04" w:rsidRDefault="001B5A0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F5BAD" w:rsidRDefault="006F5BAD">
      <w:r>
        <w:separator/>
      </w:r>
    </w:p>
  </w:footnote>
  <w:footnote w:type="continuationSeparator" w:id="0">
    <w:p w:rsidR="006F5BAD" w:rsidRDefault="006F5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5A04" w:rsidRDefault="001B5A0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51CF" w:rsidRPr="001B5A04" w:rsidRDefault="00000000" w:rsidP="001B5A04">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E023A954FC8B9944B2BB58446145EC3A"/>
        </w:placeholder>
      </w:sdtPr>
      <w:sdtContent>
        <w:r w:rsidR="001B5A04" w:rsidRPr="001B5A04">
          <w:rPr>
            <w:b/>
            <w:bCs/>
            <w:sz w:val="24"/>
            <w:szCs w:val="24"/>
          </w:rPr>
          <w:t>Okul adi</w:t>
        </w:r>
      </w:sdtContent>
    </w:sdt>
    <w:bookmarkEnd w:id="4"/>
    <w:r w:rsidR="001B5A04" w:rsidRPr="001B5A04">
      <w:rPr>
        <w:b/>
        <w:bCs/>
        <w:sz w:val="24"/>
        <w:szCs w:val="24"/>
      </w:rPr>
      <w:t xml:space="preserve"> </w:t>
    </w:r>
    <w:r>
      <w:rPr>
        <w:b/>
        <w:bCs/>
        <w:sz w:val="24"/>
        <w:szCs w:val="24"/>
      </w:rPr>
      <w:t>6. SINIF BEDEN EĞİTİMİ VE SPOR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5A04" w:rsidRDefault="001B5A04">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51CF"/>
    <w:rsid w:val="001B5A04"/>
    <w:rsid w:val="003051CF"/>
    <w:rsid w:val="003B7984"/>
    <w:rsid w:val="006D6440"/>
    <w:rsid w:val="006F5BAD"/>
    <w:rsid w:val="00F47E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1B5A04"/>
    <w:pPr>
      <w:tabs>
        <w:tab w:val="center" w:pos="4536"/>
        <w:tab w:val="right" w:pos="9072"/>
      </w:tabs>
    </w:pPr>
  </w:style>
  <w:style w:type="character" w:customStyle="1" w:styleId="stBilgiChar">
    <w:name w:val="Üst Bilgi Char"/>
    <w:basedOn w:val="VarsaylanParagrafYazTipi"/>
    <w:link w:val="stBilgi"/>
    <w:uiPriority w:val="99"/>
    <w:rsid w:val="001B5A04"/>
  </w:style>
  <w:style w:type="paragraph" w:styleId="AltBilgi">
    <w:name w:val="footer"/>
    <w:basedOn w:val="Normal"/>
    <w:link w:val="AltBilgiChar"/>
    <w:uiPriority w:val="99"/>
    <w:unhideWhenUsed/>
    <w:rsid w:val="001B5A04"/>
    <w:pPr>
      <w:tabs>
        <w:tab w:val="center" w:pos="4536"/>
        <w:tab w:val="right" w:pos="9072"/>
      </w:tabs>
    </w:pPr>
  </w:style>
  <w:style w:type="character" w:customStyle="1" w:styleId="AltBilgiChar">
    <w:name w:val="Alt Bilgi Char"/>
    <w:basedOn w:val="VarsaylanParagrafYazTipi"/>
    <w:link w:val="AltBilgi"/>
    <w:uiPriority w:val="99"/>
    <w:rsid w:val="001B5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23A954FC8B9944B2BB58446145EC3A"/>
        <w:category>
          <w:name w:val="Genel"/>
          <w:gallery w:val="placeholder"/>
        </w:category>
        <w:types>
          <w:type w:val="bbPlcHdr"/>
        </w:types>
        <w:behaviors>
          <w:behavior w:val="content"/>
        </w:behaviors>
        <w:guid w:val="{87259538-E81D-104B-AB0C-1735E97B826D}"/>
      </w:docPartPr>
      <w:docPartBody>
        <w:p w:rsidR="00E046AA" w:rsidRDefault="00131AB0" w:rsidP="00131AB0">
          <w:pPr>
            <w:pStyle w:val="E023A954FC8B9944B2BB58446145EC3A"/>
          </w:pPr>
          <w:r w:rsidRPr="00C90734">
            <w:rPr>
              <w:rStyle w:val="YerTutucuMetni"/>
            </w:rPr>
            <w:t>Metin girmek için buraya tıklayın veya dokunun.</w:t>
          </w:r>
        </w:p>
      </w:docPartBody>
    </w:docPart>
    <w:docPart>
      <w:docPartPr>
        <w:name w:val="8F21CCFCF1E71140AD581441E4934E27"/>
        <w:category>
          <w:name w:val="Genel"/>
          <w:gallery w:val="placeholder"/>
        </w:category>
        <w:types>
          <w:type w:val="bbPlcHdr"/>
        </w:types>
        <w:behaviors>
          <w:behavior w:val="content"/>
        </w:behaviors>
        <w:guid w:val="{4FFC9853-C840-9E42-B4F4-BC22B308FD73}"/>
      </w:docPartPr>
      <w:docPartBody>
        <w:p w:rsidR="00000000" w:rsidRDefault="00E046AA" w:rsidP="00E046AA">
          <w:pPr>
            <w:pStyle w:val="8F21CCFCF1E71140AD581441E4934E2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B0"/>
    <w:rsid w:val="00131AB0"/>
    <w:rsid w:val="003934DE"/>
    <w:rsid w:val="003B7984"/>
    <w:rsid w:val="0062080A"/>
    <w:rsid w:val="00E046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046AA"/>
    <w:rPr>
      <w:color w:val="666666"/>
    </w:rPr>
  </w:style>
  <w:style w:type="paragraph" w:customStyle="1" w:styleId="E023A954FC8B9944B2BB58446145EC3A">
    <w:name w:val="E023A954FC8B9944B2BB58446145EC3A"/>
    <w:rsid w:val="00131AB0"/>
  </w:style>
  <w:style w:type="paragraph" w:customStyle="1" w:styleId="8F21CCFCF1E71140AD581441E4934E27">
    <w:name w:val="8F21CCFCF1E71140AD581441E4934E27"/>
    <w:rsid w:val="00E046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3252</Words>
  <Characters>20949</Characters>
  <Application>Microsoft Office Word</Application>
  <DocSecurity>0</DocSecurity>
  <Lines>1163</Lines>
  <Paragraphs>550</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23651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2024-11-03T15:13:00Z</dcterms:created>
  <dcterms:modified xsi:type="dcterms:W3CDTF">2024-11-18T18:47:00Z</dcterms:modified>
  <cp:category> </cp:category>
</cp:coreProperties>
</file>