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81"/>
        <w:gridCol w:w="381"/>
        <w:gridCol w:w="381"/>
        <w:gridCol w:w="4078"/>
        <w:gridCol w:w="2707"/>
        <w:gridCol w:w="4443"/>
        <w:gridCol w:w="1669"/>
        <w:gridCol w:w="1607"/>
      </w:tblGrid>
      <w:tr w:rsidR="00D40BAC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40BAC" w:rsidRDefault="00000000">
            <w:pPr>
              <w:jc w:val="center"/>
            </w:pPr>
            <w:r>
              <w:rPr>
                <w:b/>
                <w:bCs/>
                <w:shd w:val="clear" w:color="auto" w:fill="F2F2F2"/>
              </w:rPr>
              <w:t>TARİH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40BAC" w:rsidRDefault="00000000">
            <w:pPr>
              <w:jc w:val="center"/>
            </w:pPr>
            <w:r>
              <w:rPr>
                <w:b/>
                <w:bCs/>
                <w:shd w:val="clear" w:color="auto" w:fill="F2F2F2"/>
              </w:rPr>
              <w:t>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40BAC" w:rsidRDefault="00000000">
            <w:pPr>
              <w:jc w:val="center"/>
            </w:pPr>
            <w:r>
              <w:rPr>
                <w:b/>
                <w:bCs/>
                <w:shd w:val="clear" w:color="auto" w:fill="F2F2F2"/>
              </w:rPr>
              <w:t>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D40BAC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KAZANIM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D40BAC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KONU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D40BAC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AÇIKLAMA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D40BAC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YÖNTEM TEKNİK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D40BAC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DEĞERLENDİRME</w:t>
            </w:r>
          </w:p>
        </w:tc>
      </w:tr>
      <w:tr w:rsidR="00D40BAC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09-13 Eylül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100" w:right="100"/>
            </w:pPr>
            <w:r>
              <w:rPr>
                <w:sz w:val="14"/>
                <w:szCs w:val="14"/>
                <w:shd w:val="clear" w:color="auto" w:fill="FFFFFF"/>
              </w:rPr>
              <w:t>2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M.2.1.1.1. Nesne sayısı 100’e kadar (100 dâhil) olan bir topluluktaki nesnelerin sayısını belirler ve bu sayıyı rakamlarla yazar. 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3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M.2.1.1.2. Nesne sayısı 100’den az olan bir çokluğu model kullanarak onluk ve birlik gruplara ayırır, sayı ile ifade eder.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100" w:right="100"/>
            </w:pPr>
            <w:r>
              <w:rPr>
                <w:b/>
                <w:bCs/>
                <w:sz w:val="14"/>
                <w:szCs w:val="14"/>
                <w:shd w:val="clear" w:color="auto" w:fill="FFFFFF"/>
              </w:rPr>
              <w:t>Doğal Sayılar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Sayılar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Deste ve Düzine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Onluklar ve Birlikler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100’e kadar olan bir sayıya karşılık gelen çokluğun belirlenmesi sağlanır.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a) Aşamalı olarak önce 20 içinde çalışmalar yapılır.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Deste ve düzine örneklerle açıklanır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D40BAC">
            <w:pPr>
              <w:ind w:left="5" w:right="5"/>
              <w:jc w:val="center"/>
            </w:pPr>
          </w:p>
        </w:tc>
      </w:tr>
      <w:tr w:rsidR="00D40BAC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16-20 Eylül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100" w:right="100"/>
            </w:pPr>
            <w:r>
              <w:rPr>
                <w:sz w:val="14"/>
                <w:szCs w:val="14"/>
                <w:shd w:val="clear" w:color="auto" w:fill="FFFFFF"/>
              </w:rPr>
              <w:t>1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M.2.1.1.2. Nesne sayısı 100’den az olan bir çokluğu model kullanarak onluk ve birlik gruplara ayırır, sayı ile ifade eder. 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2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M.2.1.1.3. Verilen bir çokluktaki nesne sayısını tahmin eder, tahminini sayarak kontrol eder. 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2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M.2.1.1.4. 100’den küçük doğal sayıların basamaklarını modeller üzerinde adlandırır, basamaklardaki rakamların basamak değerlerini belirtir.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100" w:right="100"/>
            </w:pPr>
            <w:r>
              <w:rPr>
                <w:b/>
                <w:bCs/>
                <w:sz w:val="14"/>
                <w:szCs w:val="14"/>
                <w:shd w:val="clear" w:color="auto" w:fill="FFFFFF"/>
              </w:rPr>
              <w:t>Doğal Sayılar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Onluklar ve Birlikler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Tahmin Ediyorum, Sayıyorum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Basamak Değeri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100’e kadar olan bir sayıya karşılık gelen çokluğun belirlenmesi sağlanır.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a) Aşamalı olarak önce 20 içinde çalışmalar yapılır.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Deste ve düzine örneklerle açıklanır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 xml:space="preserve">Gaziler Günü 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İlköğretim Haftası</w:t>
            </w:r>
          </w:p>
        </w:tc>
      </w:tr>
      <w:tr w:rsidR="00D40BAC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23-27 Eylül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100" w:right="100"/>
            </w:pPr>
            <w:r>
              <w:rPr>
                <w:sz w:val="14"/>
                <w:szCs w:val="14"/>
                <w:shd w:val="clear" w:color="auto" w:fill="FFFFFF"/>
              </w:rPr>
              <w:t>3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M.2.1.1.4. 100’den küçük doğal sayıların basamaklarını modeller üzerinde adlandırır, basamaklardaki rakamların basamak değerlerini belirtir. 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2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M.2.1.1.5. 100 içinde ikişer, beşer ve onar; 30 içinde üçer; 40 içinde dörder ileriye ve geriye doğru sayar.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100" w:right="100"/>
            </w:pPr>
            <w:r>
              <w:rPr>
                <w:b/>
                <w:bCs/>
                <w:sz w:val="14"/>
                <w:szCs w:val="14"/>
                <w:shd w:val="clear" w:color="auto" w:fill="FFFFFF"/>
              </w:rPr>
              <w:t>Doğal Sayılar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Basamak Değeri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Doğal Sayılarla Ritmik Saymalar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100’e kadar olan bir sayıya karşılık gelen çokluğun belirlenmesi sağlanır.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a) Aşamalı olarak önce 20 içinde çalışmalar yapılır.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Deste ve düzine örneklerle açıklanır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Ritmik sayma çalışmalarında, 100 içinde ileriye ve geriye birer sayma çalışmaları ile başlanır. Sayılar aşamalı olarak artırılır.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Dünya Okul Sütü Günü</w:t>
            </w:r>
          </w:p>
        </w:tc>
      </w:tr>
      <w:tr w:rsidR="00D40BAC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30-04 Eylül-Ekim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4.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100" w:right="100"/>
            </w:pPr>
            <w:r>
              <w:rPr>
                <w:sz w:val="14"/>
                <w:szCs w:val="14"/>
                <w:shd w:val="clear" w:color="auto" w:fill="FFFFFF"/>
              </w:rPr>
              <w:t>2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M.2.1.1.5. 100 içinde ikişer, beşer ve onar; 30 içinde üçer; 40 içinde dörder ileriye ve geriye doğru sayar. 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3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M.2.1.1.6. Aralarındaki fark sabit olan sayı örüntülerini tanır, örüntünün kuralını bulur ve eksik bırakılan ögeyi belirleyerek örüntüyü tamamlar.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100" w:right="100"/>
            </w:pPr>
            <w:r>
              <w:rPr>
                <w:b/>
                <w:bCs/>
                <w:sz w:val="14"/>
                <w:szCs w:val="14"/>
                <w:shd w:val="clear" w:color="auto" w:fill="FFFFFF"/>
              </w:rPr>
              <w:t>Doğal Sayılar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Doğal Sayılarla Ritmik Saymalar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Sayı Örüntüleri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Ritmik sayma çalışmalarında, 100 içinde ileriye ve geriye birer sayma çalışmaları ile başlanır. Sayılar aşamalı olarak artırılır.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a) Verilen sayı örüntülerinin kuralı bulunmadan önce örüntünün ögeleri arasındaki değişim fark ettirilir.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En çok iki ögesi verilmeyen sayı örüntüleri kullanılır.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c) Örüntülerde kuralın bulunabilmesi için baştan en az üç öge verilmelidir.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Örneğin 5, 10, 15, </w:t>
            </w:r>
            <w:proofErr w:type="gram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_ ,</w:t>
            </w:r>
            <w:proofErr w:type="gram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25, _ , 35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Hayvanları Koruma Günü</w:t>
            </w:r>
          </w:p>
        </w:tc>
      </w:tr>
      <w:tr w:rsidR="00D40BAC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07-11 Ekim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100" w:right="100"/>
            </w:pPr>
            <w:r>
              <w:rPr>
                <w:sz w:val="14"/>
                <w:szCs w:val="14"/>
                <w:shd w:val="clear" w:color="auto" w:fill="FFFFFF"/>
              </w:rPr>
              <w:t>3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M.2.1.1.7. 100’den küçük doğal sayılar arasında karşılaştırma ve sıralama yapar. 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2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M.2.1.1.8. 100’den küçük doğal sayıların hangi onluğa daha yakın olduğunu belirler.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100" w:right="100"/>
            </w:pPr>
            <w:r>
              <w:rPr>
                <w:b/>
                <w:bCs/>
                <w:sz w:val="14"/>
                <w:szCs w:val="14"/>
                <w:shd w:val="clear" w:color="auto" w:fill="FFFFFF"/>
              </w:rPr>
              <w:t>Doğal Sayılar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Sayıları Karşılaştıralım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Sıra Bildiren Sayılar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Kime Daha Yakın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a) En çok dört doğal sayı arasında karşılaştırma ve sıralama çalışmaları yapılır.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Sıra bildiren sayıları "önce", "sonra" ve "arasında" kavramlarını kullanarak sözlü ve yazılı olarak ifade etme çalışmalarına yer verilir.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Ahilik Kültürü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D40BAC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14-18 Ekim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6.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100" w:right="100"/>
            </w:pPr>
            <w:r>
              <w:rPr>
                <w:sz w:val="14"/>
                <w:szCs w:val="14"/>
                <w:shd w:val="clear" w:color="auto" w:fill="FFFFFF"/>
              </w:rPr>
              <w:t>1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M.2.1.1.8. 100’den küçük doğal sayıların hangi onluğa daha yakın olduğunu belirler. 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4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M.2.1.2.1. Toplamları 100’e kadar (100 dâhil) olan doğal sayılarla eldesiz ve eldeli toplama işlemini yapar.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100" w:right="100"/>
            </w:pPr>
            <w:r>
              <w:rPr>
                <w:b/>
                <w:bCs/>
                <w:sz w:val="14"/>
                <w:szCs w:val="14"/>
                <w:shd w:val="clear" w:color="auto" w:fill="FFFFFF"/>
              </w:rPr>
              <w:t>Doğal Sayılar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Kime Daha Yakın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Toplama İşlemi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Eldeli Toplama İşlemi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a) Toplamları 100’ü geçmemek koşuluyla iki ve üç sayı ile toplama işlemleri yaptırılır.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Toplama işleminde eldenin anlamı modellerle ve gerçek nesnelerle açıklanır.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D40BAC">
            <w:pPr>
              <w:ind w:left="5" w:right="5"/>
              <w:jc w:val="center"/>
            </w:pPr>
          </w:p>
        </w:tc>
      </w:tr>
      <w:tr w:rsidR="00D40BAC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21-25 Ekim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7.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100" w:right="100"/>
            </w:pPr>
            <w:r>
              <w:rPr>
                <w:sz w:val="14"/>
                <w:szCs w:val="14"/>
                <w:shd w:val="clear" w:color="auto" w:fill="FFFFFF"/>
              </w:rPr>
              <w:t>2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M.2.1.2.1. Toplamları 100’e kadar (100 dâhil) olan doğal sayılarla eldesiz ve eldeli toplama işlemini yapar. 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3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M.2.1.3.1. 100’e kadar olan doğal sayılarla onluk bozmayı gerektiren ve gerektirmeyen çıkarma işlemini yapar.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100" w:right="100"/>
            </w:pPr>
            <w:r>
              <w:rPr>
                <w:b/>
                <w:bCs/>
                <w:sz w:val="14"/>
                <w:szCs w:val="14"/>
                <w:shd w:val="clear" w:color="auto" w:fill="FFFFFF"/>
              </w:rPr>
              <w:t>Doğal Sayılarla Toplama İşlemi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Eldeli Toplama İşlemi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Çıkarma İşlemi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Onluk Bozarak Çıkarma İşlemi Yapalım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a) Toplamları 100’ü geçmemek koşuluyla iki ve üç sayı ile toplama işlemleri yaptırılır.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Toplama işleminde eldenin anlamı modellerle ve gerçek nesnelerle açıklanır.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*Gerçek nesneler kullanılarak onluk bozma çalışmaları yapılır.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*Birleşmiş Milletler Günü</w:t>
            </w:r>
          </w:p>
        </w:tc>
      </w:tr>
      <w:tr w:rsidR="00D40BAC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lastRenderedPageBreak/>
              <w:t>28-01 Ekim-Kasım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8.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100" w:right="100"/>
            </w:pPr>
            <w:r>
              <w:rPr>
                <w:sz w:val="14"/>
                <w:szCs w:val="14"/>
                <w:shd w:val="clear" w:color="auto" w:fill="FFFFFF"/>
              </w:rPr>
              <w:t>3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M.2.1.3.1. 100’e kadar olan doğal sayılarla onluk bozmayı gerektiren ve gerektirmeyen çıkarma işlemini yapar. 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2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M.2.1.3.2. 100 içinde 10’un katı olan iki doğal sayının farkını zihinden bulur.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100" w:right="100"/>
            </w:pPr>
            <w:r>
              <w:rPr>
                <w:b/>
                <w:bCs/>
                <w:sz w:val="14"/>
                <w:szCs w:val="14"/>
                <w:shd w:val="clear" w:color="auto" w:fill="FFFFFF"/>
              </w:rPr>
              <w:t>Doğal Sayılarla Çıkarma İşlemi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Onluk Bozarak Çıkarma İşlemi Yapalım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Zihinden Çıkarma İşlemi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Gerçek nesneler kullanılarak onluk bozma çalışmaları yapılır.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*Cumhuriyet Bayramı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*Kızılay Haftası</w:t>
            </w:r>
          </w:p>
        </w:tc>
      </w:tr>
      <w:tr w:rsidR="00D40BAC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04-08 Kasım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9.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100" w:right="100"/>
            </w:pPr>
            <w:r>
              <w:rPr>
                <w:sz w:val="14"/>
                <w:szCs w:val="14"/>
                <w:shd w:val="clear" w:color="auto" w:fill="FFFFFF"/>
              </w:rPr>
              <w:t>2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M.2.1.3.2. 100 içinde 10’un katı olan iki doğal sayının farkını zihinden bulur. 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3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M.2.1.2.2. İki sayının toplamında verilmeyen toplananı bulur.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100" w:right="100"/>
            </w:pPr>
            <w:r>
              <w:rPr>
                <w:b/>
                <w:bCs/>
                <w:sz w:val="14"/>
                <w:szCs w:val="14"/>
                <w:shd w:val="clear" w:color="auto" w:fill="FFFFFF"/>
              </w:rPr>
              <w:t>Doğal Sayılarla Toplama İşlemi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Zihinden Çıkarma İşlemi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Verilmeyen Toplananı Bulma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a) Verilmeyen toplanan bulunurken üzerine sayma, geriye sayma stratejisi veya çıkarma işlemi kullandırılır.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Sınıf sayı sınırlılıkları içinde kalınır.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*Atatürk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*Organ Bağışı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D40BAC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40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D40BAC" w:rsidRDefault="00000000">
            <w:pPr>
              <w:jc w:val="center"/>
            </w:pPr>
            <w:r>
              <w:rPr>
                <w:b/>
                <w:bCs/>
              </w:rPr>
              <w:t>1. Ara Tatil (11-18 Kasım)</w:t>
            </w:r>
          </w:p>
        </w:tc>
      </w:tr>
      <w:tr w:rsidR="00D40BAC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18-22 Kasım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10.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100" w:right="100"/>
            </w:pPr>
            <w:r>
              <w:rPr>
                <w:sz w:val="14"/>
                <w:szCs w:val="14"/>
                <w:shd w:val="clear" w:color="auto" w:fill="FFFFFF"/>
              </w:rPr>
              <w:t>2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M.2.1.2.2. İki sayının toplamında verilmeyen toplananı bulur. 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3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M.2.1.2.3. İki doğal sayının toplamını tahmin eder ve tahminini işlem sonucuyla karşılaştırır.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100" w:right="100"/>
            </w:pPr>
            <w:r>
              <w:rPr>
                <w:b/>
                <w:bCs/>
                <w:sz w:val="14"/>
                <w:szCs w:val="14"/>
                <w:shd w:val="clear" w:color="auto" w:fill="FFFFFF"/>
              </w:rPr>
              <w:t>Doğal Sayılarla Toplama İşlemi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Verilmeyen Toplananı Bulma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Tahmin Ediyorum, Topluyorum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a) Verilmeyen toplanan bulunurken üzerine sayma, geriye sayma stratejisi veya çıkarma işlemi kullandırılır.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Sınıf sayı sınırlılıkları içinde kalınır.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* Toplamları en fazla 100 olan sayılarla işlemler yapılır.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 xml:space="preserve">*Öğretmenler Günü 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D40BAC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25-29 Kasım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11.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100" w:right="100"/>
            </w:pPr>
            <w:r>
              <w:rPr>
                <w:sz w:val="14"/>
                <w:szCs w:val="14"/>
                <w:shd w:val="clear" w:color="auto" w:fill="FFFFFF"/>
              </w:rPr>
              <w:t>4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M.2.1.2.4. Zihinden toplama işlemi yapar. 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1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M.2.1.2.5. Doğal sayılarla toplama işlemini gerektiren problemleri çözer.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100" w:right="100"/>
            </w:pPr>
            <w:r>
              <w:rPr>
                <w:b/>
                <w:bCs/>
                <w:sz w:val="14"/>
                <w:szCs w:val="14"/>
                <w:shd w:val="clear" w:color="auto" w:fill="FFFFFF"/>
              </w:rPr>
              <w:t>Doğal Sayılarla Toplama İşlemi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Zihinden Toplama İşlemi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Toplama İşlemi </w:t>
            </w:r>
            <w:proofErr w:type="gramStart"/>
            <w:r>
              <w:rPr>
                <w:b/>
                <w:bCs/>
                <w:sz w:val="14"/>
                <w:szCs w:val="14"/>
                <w:shd w:val="clear" w:color="auto" w:fill="FFFFFF"/>
              </w:rPr>
              <w:t>İle</w:t>
            </w:r>
            <w:proofErr w:type="gramEnd"/>
            <w:r>
              <w:rPr>
                <w:b/>
                <w:bCs/>
                <w:sz w:val="14"/>
                <w:szCs w:val="14"/>
                <w:shd w:val="clear" w:color="auto" w:fill="FFFFFF"/>
              </w:rPr>
              <w:t xml:space="preserve"> İlgili Problemler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a) Toplamları en fazla 100 olan 10 ve 10’un katı doğal sayılarla zihinden toplama işlemleri yapılır.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Ardından toplamları 50’yi geçmeyen iki doğal sayıyı zihinden toplama çalışmalarına yer verilir.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Öğrencilerin farklı stratejiler geliştirmelerine olanak sağlanır.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a) Problem çözerken en çok iki işlemli problemlerle çalışılır.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Problem kurmaya yönelik çalışmalara da yer verilir.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D40BAC">
            <w:pPr>
              <w:ind w:left="5" w:right="5"/>
              <w:jc w:val="center"/>
            </w:pPr>
          </w:p>
        </w:tc>
      </w:tr>
      <w:tr w:rsidR="00D40BAC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02-06 Aralık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12.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100" w:right="100"/>
            </w:pPr>
            <w:r>
              <w:rPr>
                <w:sz w:val="14"/>
                <w:szCs w:val="14"/>
                <w:shd w:val="clear" w:color="auto" w:fill="FFFFFF"/>
              </w:rPr>
              <w:t>4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M.2.1.2.5. Doğal sayılarla toplama işlemini gerektiren problemleri çözer. 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1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M.2.1.3.3. Doğal sayılarla yapılan çıkarma işleminin sonucunu tahmin eder ve tahminini işlem sonucuyla karşılaştırır.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100" w:right="100"/>
            </w:pPr>
            <w:r>
              <w:rPr>
                <w:b/>
                <w:bCs/>
                <w:sz w:val="14"/>
                <w:szCs w:val="14"/>
                <w:shd w:val="clear" w:color="auto" w:fill="FFFFFF"/>
              </w:rPr>
              <w:t>Doğal Sayılarla Toplama İşlemi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Toplama İşlemi </w:t>
            </w:r>
            <w:proofErr w:type="gramStart"/>
            <w:r>
              <w:rPr>
                <w:b/>
                <w:bCs/>
                <w:sz w:val="14"/>
                <w:szCs w:val="14"/>
                <w:shd w:val="clear" w:color="auto" w:fill="FFFFFF"/>
              </w:rPr>
              <w:t>İle</w:t>
            </w:r>
            <w:proofErr w:type="gramEnd"/>
            <w:r>
              <w:rPr>
                <w:b/>
                <w:bCs/>
                <w:sz w:val="14"/>
                <w:szCs w:val="14"/>
                <w:shd w:val="clear" w:color="auto" w:fill="FFFFFF"/>
              </w:rPr>
              <w:t xml:space="preserve"> İlgili Problemler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Çıkarma İşleminde Tahmin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a) Problem çözerken en çok iki işlemli problemlerle çalışılır.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Problem kurmaya yönelik çalışmalara da yer verilir.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100’e kadar olan sayılarla işlemler yapılır.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*Dünya Engelliler Günü</w:t>
            </w:r>
          </w:p>
        </w:tc>
      </w:tr>
      <w:tr w:rsidR="00D40BAC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09-13 Aralık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13.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100" w:right="100"/>
            </w:pPr>
            <w:r>
              <w:rPr>
                <w:sz w:val="14"/>
                <w:szCs w:val="14"/>
                <w:shd w:val="clear" w:color="auto" w:fill="FFFFFF"/>
              </w:rPr>
              <w:t>1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M.2.1.3.3. Doğal sayılarla yapılan çıkarma işleminin sonucunu tahmin eder ve tahminini işlem sonucuyla karşılaştırır. 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4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M.2.1.3.4. Toplama ve çıkarma işlemleri arasındaki ilişkiyi fark eder.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100" w:right="100"/>
            </w:pPr>
            <w:r>
              <w:rPr>
                <w:b/>
                <w:bCs/>
                <w:sz w:val="14"/>
                <w:szCs w:val="14"/>
                <w:shd w:val="clear" w:color="auto" w:fill="FFFFFF"/>
              </w:rPr>
              <w:t>Doğal Sayılarla Çıkarma İşlemi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Çıkarma İşleminde Tahmin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Toplayalım, Çıkaralım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Eksilen, Çıkan, Fark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100’e kadar olan sayılarla işlemler yapılır.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a) Toplananlar ve toplam ile eksilen, çıkan ve fark arasındaki ilişki vurgulanır.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İşlemsel olarak ifade etmeden önce bu ilişki sözel olarak açıklanır. Örneğin “Ali'nin 3 kalemi var.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Babası 4 kalem daha alırsa Ali'nin kaç kalemi olur? “Probleminde 3, 4 ve 7 arasındaki ilişki aşağıdaki gibi sözel olarak ifade edilir;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İlk kalem sayısı + Eklenen kalem sayısı = Toplam kalem sayısı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İlk kalem sayısı = Toplam kalem sayısı- Eklenen kalem sayısı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Eklenen kalem sayısı = Toplam kalem sayısı- İlk kalem sayısı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*İnsan Hakları ve Demokrasi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D40BAC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16-20 Aralık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14.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100" w:right="100"/>
            </w:pPr>
            <w:r>
              <w:rPr>
                <w:sz w:val="14"/>
                <w:szCs w:val="14"/>
                <w:shd w:val="clear" w:color="auto" w:fill="FFFFFF"/>
              </w:rPr>
              <w:t>3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M.2.1.3.5. Eşit işaretinin matematiksel ifadeler arasındaki "eşitlik" anlamını fark eder.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2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M.2.1.3.6. Doğal sayılarla toplama ve çıkarma işlemini gerektiren problemleri çözer.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100" w:right="100"/>
            </w:pPr>
            <w:r>
              <w:rPr>
                <w:b/>
                <w:bCs/>
                <w:sz w:val="14"/>
                <w:szCs w:val="14"/>
                <w:shd w:val="clear" w:color="auto" w:fill="FFFFFF"/>
              </w:rPr>
              <w:t>Doğal Sayılarla Çıkarma İşlemi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Eşit İşareti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Problem Çözelim, Problem Kuralım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Eşit işaretinin her zaman işlem sonucu anlamı taşımadığı, eşitliğin iki tarafındaki matematiksel ifadelerin denge durumunu da (eşitliğini) gösterdiği vurgulanır.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Örneğin 5+6=10+1; 15-3= 18-6; 8+7 = 20-5; 18= 16+2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a) En çok iki işlemli problemlere yer verilir.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Problem kurmaya yönelik çalışmalara da yer verilir.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D40BAC">
            <w:pPr>
              <w:ind w:left="5" w:right="5"/>
              <w:jc w:val="center"/>
            </w:pPr>
          </w:p>
        </w:tc>
      </w:tr>
      <w:tr w:rsidR="00D40BAC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23-27 Aralık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15.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100" w:right="100"/>
            </w:pPr>
            <w:r>
              <w:rPr>
                <w:sz w:val="14"/>
                <w:szCs w:val="14"/>
                <w:shd w:val="clear" w:color="auto" w:fill="FFFFFF"/>
              </w:rPr>
              <w:t>3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M.2.1.3.6. Doğal sayılarla toplama ve çıkarma işlemini gerektiren problemleri çözer.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2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M.2.3.5.1. Standart olmayan sıvı ölçme birimlerini kullanarak sıvıların miktarını ölçer ve karşılaştırır.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100" w:right="100"/>
            </w:pPr>
            <w:r>
              <w:rPr>
                <w:b/>
                <w:bCs/>
                <w:sz w:val="14"/>
                <w:szCs w:val="14"/>
                <w:shd w:val="clear" w:color="auto" w:fill="FFFFFF"/>
              </w:rPr>
              <w:t>Doğal Sayılarla Çıkarma İşlemi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Problem Çözelim, Problem Kuralım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Sıvı Ölçme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Sıvıları Ölçelim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a) En çok iki işlemli problemlere yer verilir.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Problem kurmaya yönelik çalışmalara da yer verilir.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Mehmet Akif Ersoy’u Anma Haftası</w:t>
            </w:r>
          </w:p>
        </w:tc>
      </w:tr>
      <w:tr w:rsidR="00D40BAC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lastRenderedPageBreak/>
              <w:t>30-03 Aralık-Ocak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100" w:right="100"/>
            </w:pPr>
            <w:r>
              <w:rPr>
                <w:sz w:val="14"/>
                <w:szCs w:val="14"/>
                <w:shd w:val="clear" w:color="auto" w:fill="FFFFFF"/>
              </w:rPr>
              <w:t>3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M.2.3.5.2. Standart olmayan sıvı ölçme birimleriyle ilgili problemleri çözer. 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2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M.2.2.1.1. Geometrik şekilleri kenar ve köşe sayılarına göre sınıflandırır.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100" w:right="100"/>
            </w:pPr>
            <w:r>
              <w:rPr>
                <w:b/>
                <w:bCs/>
                <w:sz w:val="14"/>
                <w:szCs w:val="14"/>
                <w:shd w:val="clear" w:color="auto" w:fill="FFFFFF"/>
              </w:rPr>
              <w:t>Sıvı Ölçme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Sıvı Ölçme </w:t>
            </w:r>
            <w:proofErr w:type="gramStart"/>
            <w:r>
              <w:rPr>
                <w:b/>
                <w:bCs/>
                <w:sz w:val="14"/>
                <w:szCs w:val="14"/>
                <w:shd w:val="clear" w:color="auto" w:fill="FFFFFF"/>
              </w:rPr>
              <w:t>İle</w:t>
            </w:r>
            <w:proofErr w:type="gramEnd"/>
            <w:r>
              <w:rPr>
                <w:b/>
                <w:bCs/>
                <w:sz w:val="14"/>
                <w:szCs w:val="14"/>
                <w:shd w:val="clear" w:color="auto" w:fill="FFFFFF"/>
              </w:rPr>
              <w:t xml:space="preserve"> İlgili Problemler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Geometrik Cisimler ve Şekiller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Geometrik Şekiller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Sınıf sayı sınırlılıkları içinde kalınır.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a) Üçgen, kare, dikdörtgen, daire ve çemberin benzer veya farklı yanları açıklanır.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Verilen bir geometrik şeklin diğer geometrik şekillere benzeyip benzemediğine yönelik çalışmalara yer verilir.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D40BAC">
            <w:pPr>
              <w:ind w:left="5" w:right="5"/>
              <w:jc w:val="center"/>
            </w:pPr>
          </w:p>
        </w:tc>
      </w:tr>
      <w:tr w:rsidR="00D40BAC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06-10 Ocak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17.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100" w:right="100"/>
            </w:pPr>
            <w:r>
              <w:rPr>
                <w:sz w:val="14"/>
                <w:szCs w:val="14"/>
                <w:shd w:val="clear" w:color="auto" w:fill="FFFFFF"/>
              </w:rPr>
              <w:t>2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M.2.2.1.1. Geometrik şekilleri kenar ve köşe sayılarına göre sınıflandırır.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3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M.2.2.1.2. Şekil modelleri kullanarak yapılar oluşturur, oluşturduğu yapıları çizer.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100" w:right="100"/>
            </w:pPr>
            <w:r>
              <w:rPr>
                <w:b/>
                <w:bCs/>
                <w:sz w:val="14"/>
                <w:szCs w:val="14"/>
                <w:shd w:val="clear" w:color="auto" w:fill="FFFFFF"/>
              </w:rPr>
              <w:t>Geometrik Cisimler ve Şekiller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Geometrik Şekiller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Geometrik Şekillerle Yapılan Süslemeler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a) Üçgen, kare, dikdörtgen, daire ve çemberin benzer veya farklı yanları açıklanır.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Verilen bir geometrik şeklin diğer geometrik şekillere benzeyip benzemediğine yönelik çalışmalara yer verilir.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a) Öğrencilerin öncelikle tek tür şekil modelleriyle çalışmaları daha sonra farklı şekil modelleri kullanarak da çalışmalar yapmaları sağlanır.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*Enerji Tasarrufu Haftası</w:t>
            </w:r>
          </w:p>
        </w:tc>
      </w:tr>
      <w:tr w:rsidR="00D40BAC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13-17 Ocak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18.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100" w:right="100"/>
            </w:pPr>
            <w:r>
              <w:rPr>
                <w:sz w:val="14"/>
                <w:szCs w:val="14"/>
                <w:shd w:val="clear" w:color="auto" w:fill="FFFFFF"/>
              </w:rPr>
              <w:t>2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M.2.2.1.3. Küp, kare prizma, dikdörtgen prizma, üçgen prizma, silindir ve küreyi modeller üstünde tanır ve ayırt eder. 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1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M.2.2.1.4. Geometrik cisim ve şekillerin yön, konum veya büyüklükleri değiştiğinde biçimsel özelliklerinin değişmediğini fark eder. 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2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M.2.2.2.1. Yer, yön ve hareket belirtmek için matematiksel dil kullanır.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100" w:right="100"/>
            </w:pPr>
            <w:r>
              <w:rPr>
                <w:b/>
                <w:bCs/>
                <w:sz w:val="14"/>
                <w:szCs w:val="14"/>
                <w:shd w:val="clear" w:color="auto" w:fill="FFFFFF"/>
              </w:rPr>
              <w:t>Geometrik Cisimler ve Şekiller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Geometrik Cisimler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Geometrik Cisimlerde Yön ve Konum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Uzamsal İlişkiler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Yer, Yön, Hareket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a) Cisimler biçimsel olarak geometrik özelliklerine değinilmeden tanıtılır.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Günlük hayatta karşılaşılabilecek cisimler (pinpon topu, süt kutusu, şişe vb.) kullanılır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a) Sınıf seviyesinde tanıtılan şekillere, cisimlere ve bunların özelliklerine ağırlık verilir.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Uygun bilgi ve iletişim teknolojileri ile yapılacak etkileşimli çalışmalara yer verilebilir.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c) Üç boyutlu dinamik geometri yazılımlarından yararlanılabilir.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a) Bir doğru boyunca konum, yön ve hareketi tanımlamak için matematiksel dil kullanılır.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Uygun bilgi ve iletişim teknolojileri ile yapılacak etkileşimli çalışmalara yer verilebilir.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D40BAC">
            <w:pPr>
              <w:ind w:left="5" w:right="5"/>
              <w:jc w:val="center"/>
            </w:pPr>
          </w:p>
        </w:tc>
      </w:tr>
      <w:tr w:rsidR="00D40BAC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40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D40BAC" w:rsidRDefault="00000000">
            <w:pPr>
              <w:jc w:val="center"/>
            </w:pPr>
            <w:r>
              <w:rPr>
                <w:b/>
                <w:bCs/>
              </w:rPr>
              <w:t xml:space="preserve"> Şubat Tatili (20 Ocak-03 Şubat)</w:t>
            </w:r>
          </w:p>
        </w:tc>
      </w:tr>
      <w:tr w:rsidR="00D40BAC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03-07 Şubat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19.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100" w:right="100"/>
            </w:pPr>
            <w:r>
              <w:rPr>
                <w:sz w:val="14"/>
                <w:szCs w:val="14"/>
                <w:shd w:val="clear" w:color="auto" w:fill="FFFFFF"/>
              </w:rPr>
              <w:t>2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M.2.2.2.2. Çevresindeki simetrik şekilleri fark eder. 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1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M.2.2.3.1. Tekrarlayan bir geometrik örüntüde eksik bırakılan ögeleri belirleyerek tamamlar. 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2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M.2.2.3.2. Bir geometrik örüntüdeki ilişkiyi kullanarak farklı malzemelerle aynı ilişkiye sahip yeni örüntüler oluşturur.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100" w:right="100"/>
            </w:pPr>
            <w:r>
              <w:rPr>
                <w:b/>
                <w:bCs/>
                <w:sz w:val="14"/>
                <w:szCs w:val="14"/>
                <w:shd w:val="clear" w:color="auto" w:fill="FFFFFF"/>
              </w:rPr>
              <w:t>Uzamsal İlişkiler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*Simetri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Geometrik Örüntüler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*Örüntü ve Süslemeler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a) Simetrinin matematiksel tanımına girilmez.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Kare, üçgen, dikdörtgen ve daire bir kez uygun şekilde katlanarak iki eş parçaya ayrılır ve iki eş parçaya ayrılamayan şekillerin de olduğu fark ettirilir.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a) En çok dört ögeli örüntüler üzerinde çalışılır.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Farklı konumlandırılmış şekiller içeren örüntülere de yer verilir.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D40BAC">
            <w:pPr>
              <w:ind w:left="5" w:right="5"/>
              <w:jc w:val="center"/>
            </w:pPr>
          </w:p>
        </w:tc>
      </w:tr>
      <w:tr w:rsidR="00D40BAC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10-14 Şubat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20.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100" w:right="100"/>
            </w:pPr>
            <w:r>
              <w:rPr>
                <w:sz w:val="14"/>
                <w:szCs w:val="14"/>
                <w:shd w:val="clear" w:color="auto" w:fill="FFFFFF"/>
              </w:rPr>
              <w:t>3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M.2.1.4.1. Çarpma işleminin tekrarlı toplama anlamına geldiğini açıklar. 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2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M.2.1.4.2. Doğal sayılarla çarpma işlemi yapar.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100" w:right="100"/>
            </w:pPr>
            <w:r>
              <w:rPr>
                <w:b/>
                <w:bCs/>
                <w:sz w:val="14"/>
                <w:szCs w:val="14"/>
                <w:shd w:val="clear" w:color="auto" w:fill="FFFFFF"/>
              </w:rPr>
              <w:t>Doğal Sayılarla Çarpma İşlemi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Toplama İşleminden Çarpma İşlemine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Çarpma İşlemi Yapar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Gerçek nesnelerle yapılan çalışmalara yer verilir.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D40BAC">
            <w:pPr>
              <w:ind w:left="5" w:right="5"/>
              <w:jc w:val="center"/>
            </w:pPr>
          </w:p>
        </w:tc>
      </w:tr>
      <w:tr w:rsidR="00D40BAC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17-21 Şubat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21.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100" w:right="100"/>
            </w:pPr>
            <w:r>
              <w:rPr>
                <w:sz w:val="14"/>
                <w:szCs w:val="14"/>
                <w:shd w:val="clear" w:color="auto" w:fill="FFFFFF"/>
              </w:rPr>
              <w:t>5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M.2.1.4.2. Doğal sayılarla çarpma işlemi yapar.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100" w:right="100"/>
            </w:pPr>
            <w:r>
              <w:rPr>
                <w:b/>
                <w:bCs/>
                <w:sz w:val="14"/>
                <w:szCs w:val="14"/>
                <w:shd w:val="clear" w:color="auto" w:fill="FFFFFF"/>
              </w:rPr>
              <w:t>Doğal Sayılarla Çarpma İşlemi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Çarpma İşlemi Yapar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Terimler Yer Değiştiriyor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1 ve 0’ın Çarpma İşlemine Etkisi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a) Çarpma işleminin sembolünün (x) anlamı üzerinde durulur.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10’a kadar olan sayıları 1, 2, 3, 4 ve 5 ile çarpar.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c) Çarpma işleminde çarpanların yerinin değişmesinin çarpımı değiştirmeyeceği fark ettirilir.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ç) Yüzlük tablo ve işlem tabloları kullanılarak 5’e kadar (5 dâhil) çarpım tablosu oluşturulur.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d) Çarpma işleminde 1 ve 0’ın etkisi açıklanır.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D40BAC">
            <w:pPr>
              <w:ind w:left="5" w:right="5"/>
              <w:jc w:val="center"/>
            </w:pPr>
          </w:p>
        </w:tc>
      </w:tr>
      <w:tr w:rsidR="00D40BAC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24-28 Şubat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22.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100" w:right="100"/>
            </w:pPr>
            <w:r>
              <w:rPr>
                <w:sz w:val="14"/>
                <w:szCs w:val="14"/>
                <w:shd w:val="clear" w:color="auto" w:fill="FFFFFF"/>
              </w:rPr>
              <w:t>1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M.2.1.4.2. Doğal sayılarla çarpma işlemi yapar. 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4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M.2.1.4.3. Doğal sayılarla çarpma işlemi gerektiren problemler çözer.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100" w:right="100"/>
            </w:pPr>
            <w:r>
              <w:rPr>
                <w:b/>
                <w:bCs/>
                <w:sz w:val="14"/>
                <w:szCs w:val="14"/>
                <w:shd w:val="clear" w:color="auto" w:fill="FFFFFF"/>
              </w:rPr>
              <w:t>Doğal Sayılarla Çarpma İşlemi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1 ve 0’ın Çarpma İşlemine Etkisi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Çarpma İşlemi </w:t>
            </w:r>
            <w:proofErr w:type="gramStart"/>
            <w:r>
              <w:rPr>
                <w:b/>
                <w:bCs/>
                <w:sz w:val="14"/>
                <w:szCs w:val="14"/>
                <w:shd w:val="clear" w:color="auto" w:fill="FFFFFF"/>
              </w:rPr>
              <w:t>İle</w:t>
            </w:r>
            <w:proofErr w:type="gramEnd"/>
            <w:r>
              <w:rPr>
                <w:b/>
                <w:bCs/>
                <w:sz w:val="14"/>
                <w:szCs w:val="14"/>
                <w:shd w:val="clear" w:color="auto" w:fill="FFFFFF"/>
              </w:rPr>
              <w:t xml:space="preserve"> İlgili Problemler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Tek işlem gerektiren problemler üzerinde çalışılır.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a) Çarpma işleminin sembolünün (x) anlamı üzerinde durulur.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10’a kadar olan sayıları 1, 2, 3, 4 ve 5 ile çarpar.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c) Çarpma işleminde çarpanların yerinin değişmesinin çarpımı değiştirmeyeceği fark ettirilir.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ç) Yüzlük tablo ve işlem tabloları kullanılarak 5’e kadar (5 dâhil) çarpım tablosu oluşturulur.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d) Çarpma işleminde 1 ve 0’ın etkisi açıklanır.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*Vergi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*Yeşilay Haftası</w:t>
            </w:r>
          </w:p>
        </w:tc>
      </w:tr>
      <w:tr w:rsidR="00D40BAC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lastRenderedPageBreak/>
              <w:t>03-07 Mart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23.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100" w:right="100"/>
            </w:pPr>
            <w:r>
              <w:rPr>
                <w:sz w:val="14"/>
                <w:szCs w:val="14"/>
                <w:shd w:val="clear" w:color="auto" w:fill="FFFFFF"/>
              </w:rPr>
              <w:t>5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M.2.1.4.3. Doğal sayılarla çarpma işlemi gerektiren problemler çözer.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100" w:right="100"/>
            </w:pPr>
            <w:r>
              <w:rPr>
                <w:b/>
                <w:bCs/>
                <w:sz w:val="14"/>
                <w:szCs w:val="14"/>
                <w:shd w:val="clear" w:color="auto" w:fill="FFFFFF"/>
              </w:rPr>
              <w:t>Doğal Sayılarla Çarpma İşlemi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Çarpma İşlemi </w:t>
            </w:r>
            <w:proofErr w:type="gramStart"/>
            <w:r>
              <w:rPr>
                <w:b/>
                <w:bCs/>
                <w:sz w:val="14"/>
                <w:szCs w:val="14"/>
                <w:shd w:val="clear" w:color="auto" w:fill="FFFFFF"/>
              </w:rPr>
              <w:t>İle</w:t>
            </w:r>
            <w:proofErr w:type="gramEnd"/>
            <w:r>
              <w:rPr>
                <w:b/>
                <w:bCs/>
                <w:sz w:val="14"/>
                <w:szCs w:val="14"/>
                <w:shd w:val="clear" w:color="auto" w:fill="FFFFFF"/>
              </w:rPr>
              <w:t xml:space="preserve"> İlgili Problemler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Tek işlem gerektiren problemler üzerinde çalışılır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*Dünya Kadınlar Günü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*Girişimcilik Haftası</w:t>
            </w:r>
          </w:p>
        </w:tc>
      </w:tr>
      <w:tr w:rsidR="00D40BAC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10-14 Mart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24.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100" w:right="100"/>
            </w:pPr>
            <w:r>
              <w:rPr>
                <w:sz w:val="14"/>
                <w:szCs w:val="14"/>
                <w:shd w:val="clear" w:color="auto" w:fill="FFFFFF"/>
              </w:rPr>
              <w:t>5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M.2.1.5.1. Bölme işleminde gruplama ve paylaştırma anlamlarını kullanır.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100" w:right="100"/>
            </w:pPr>
            <w:r>
              <w:rPr>
                <w:b/>
                <w:bCs/>
                <w:sz w:val="14"/>
                <w:szCs w:val="14"/>
                <w:shd w:val="clear" w:color="auto" w:fill="FFFFFF"/>
              </w:rPr>
              <w:t>Doğal Sayılarla Bölme İşlemi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Bölme İşlemi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a) Gerçek nesnelerin kullanımına yer verilir.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20 içinde doğal sayılarla kalansız işlem yapılır.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c) Bölme işleminin sembolik gösterimine geçmeden önce, bölme işlemini ardışık çıkarma olarak modeller.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*Bilim ve Teknoloji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D40BAC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17-21 Mart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25.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100" w:right="100"/>
            </w:pPr>
            <w:r>
              <w:rPr>
                <w:sz w:val="14"/>
                <w:szCs w:val="14"/>
                <w:shd w:val="clear" w:color="auto" w:fill="FFFFFF"/>
              </w:rPr>
              <w:t>5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M.2.1.5.2. Bölme işlemini yapar, bölme işleminin işaretini (÷) kullanır.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100" w:right="100"/>
            </w:pPr>
            <w:r>
              <w:rPr>
                <w:b/>
                <w:bCs/>
                <w:sz w:val="14"/>
                <w:szCs w:val="14"/>
                <w:shd w:val="clear" w:color="auto" w:fill="FFFFFF"/>
              </w:rPr>
              <w:t>Doğal Sayılarla Bölme İşlemi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Bölme İşleminin Terimleri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a) Öğrencilerin bölme işlemi sürecinde verilen probleme uygun işlemi seçmeleri sağlanır.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Bölünen, bölen, bölüm ile bölü çizgisinin bölme işlemine ait kavramlar olduğu vurgulanır.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*Yaşlılar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Tüketiciyi Koruma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D40BAC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24-28 Mart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26.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100" w:right="100"/>
            </w:pPr>
            <w:r>
              <w:rPr>
                <w:sz w:val="14"/>
                <w:szCs w:val="14"/>
                <w:shd w:val="clear" w:color="auto" w:fill="FFFFFF"/>
              </w:rPr>
              <w:t>5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M.2.1.5.2. Bölme işlemini yapar, bölme işleminin işaretini (÷) kullanır.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100" w:right="100"/>
            </w:pPr>
            <w:r>
              <w:rPr>
                <w:b/>
                <w:bCs/>
                <w:sz w:val="14"/>
                <w:szCs w:val="14"/>
                <w:shd w:val="clear" w:color="auto" w:fill="FFFFFF"/>
              </w:rPr>
              <w:t>Doğal Sayılarla Bölme İşlemi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Bölme İşleminin Terimleri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a) Öğrencilerin bölme işlemi sürecinde verilen probleme uygun işlemi seçmeleri sağlanır.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Bölünen, bölen, bölüm ile bölü çizgisinin bölme işlemine ait kavramlar olduğu vurgulanır.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*Dünya Tiyatrolar Günü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*Kütüphaneler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*Orman Haftası</w:t>
            </w:r>
          </w:p>
        </w:tc>
      </w:tr>
      <w:tr w:rsidR="00D40BAC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40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D40BAC" w:rsidRDefault="00000000">
            <w:pPr>
              <w:jc w:val="center"/>
            </w:pPr>
            <w:r>
              <w:rPr>
                <w:b/>
                <w:bCs/>
              </w:rPr>
              <w:t xml:space="preserve"> 2. Ara Tatil (31 Mart-07 Nisan)</w:t>
            </w:r>
          </w:p>
        </w:tc>
      </w:tr>
      <w:tr w:rsidR="00D40BAC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07-11 Nisan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27.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100" w:right="100"/>
            </w:pPr>
            <w:r>
              <w:rPr>
                <w:sz w:val="14"/>
                <w:szCs w:val="14"/>
                <w:shd w:val="clear" w:color="auto" w:fill="FFFFFF"/>
              </w:rPr>
              <w:t>5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M.2.1.6.1. Bütün, yarım ve çeyreği uygun modeller ile gösterir; bütün, yarım ve çeyrek arasındaki ilişkiyi açıklar.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100" w:right="100"/>
            </w:pPr>
            <w:r>
              <w:rPr>
                <w:b/>
                <w:bCs/>
                <w:sz w:val="14"/>
                <w:szCs w:val="14"/>
                <w:shd w:val="clear" w:color="auto" w:fill="FFFFFF"/>
              </w:rPr>
              <w:t>Kesirler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Bütün, Yarım, Çeyrek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a) Uzunluk, şekil ya da nesneler dört eş parçaya bölünür, çeyrek belirtilir.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Kesir gösterimine girilmez.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*Kişisel Verileri Koruma Günü</w:t>
            </w:r>
          </w:p>
        </w:tc>
      </w:tr>
      <w:tr w:rsidR="00D40BAC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14-18 Nisan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28.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100" w:right="100"/>
            </w:pPr>
            <w:r>
              <w:rPr>
                <w:sz w:val="14"/>
                <w:szCs w:val="14"/>
                <w:shd w:val="clear" w:color="auto" w:fill="FFFFFF"/>
              </w:rPr>
              <w:t>2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M.2.3.3.1. Tam, yarım ve çeyrek saatleri okur ve gösterir. 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3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M.2.3.3.2. Zaman ölçme birimleri arasındaki ilişkiyi açıklar.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100" w:right="100"/>
            </w:pPr>
            <w:r>
              <w:rPr>
                <w:b/>
                <w:bCs/>
                <w:sz w:val="14"/>
                <w:szCs w:val="14"/>
                <w:shd w:val="clear" w:color="auto" w:fill="FFFFFF"/>
              </w:rPr>
              <w:t>Zamanı Ölçme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Saat Kaç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Zaman Zaman İçinde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a) 24 saat üzerinden zaman kullanımına örnekler verilir.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Tam saat, öğleden önce, öğleden sonra, sabah, öğle, akşam ve gece yarısı kelimeleri kullanılır.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c) Analog ve dijital saat birlikte kullanılır.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ç) Saat üzerinde ayarlama çalışmaları yapılır.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Dakika-saat, saat-gün, gün-hafta, gün-hafta-ay, ay-mevsim, mevsim-yıl ilişkileri ile sınırlı kalınır.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*Turizm Haftası</w:t>
            </w:r>
          </w:p>
        </w:tc>
      </w:tr>
      <w:tr w:rsidR="00D40BAC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21-25 Nisan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29.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100" w:right="100"/>
            </w:pPr>
            <w:r>
              <w:rPr>
                <w:sz w:val="14"/>
                <w:szCs w:val="14"/>
                <w:shd w:val="clear" w:color="auto" w:fill="FFFFFF"/>
              </w:rPr>
              <w:t>3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M.2.3.3.3. Zaman ölçme birimleriyle ilgili problemleri çözer. 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2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M.2.3.2.1. Kuruş ve lira arasındaki ilişkiyi fark eder.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100" w:right="100"/>
            </w:pPr>
            <w:r>
              <w:rPr>
                <w:b/>
                <w:bCs/>
                <w:sz w:val="14"/>
                <w:szCs w:val="14"/>
                <w:shd w:val="clear" w:color="auto" w:fill="FFFFFF"/>
              </w:rPr>
              <w:t>Zamanı Ölçme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Zaman Ölçüleri </w:t>
            </w:r>
            <w:proofErr w:type="gramStart"/>
            <w:r>
              <w:rPr>
                <w:b/>
                <w:bCs/>
                <w:sz w:val="14"/>
                <w:szCs w:val="14"/>
                <w:shd w:val="clear" w:color="auto" w:fill="FFFFFF"/>
              </w:rPr>
              <w:t>İle</w:t>
            </w:r>
            <w:proofErr w:type="gramEnd"/>
            <w:r>
              <w:rPr>
                <w:b/>
                <w:bCs/>
                <w:sz w:val="14"/>
                <w:szCs w:val="14"/>
                <w:shd w:val="clear" w:color="auto" w:fill="FFFFFF"/>
              </w:rPr>
              <w:t xml:space="preserve"> İlgili Problemler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Paralarımız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*Paralarımızı Tanıyalım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Sınıf sayı sınırlılıkları içinde kalınır.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a) Örneğin on tane 10 kuruşun, dört tane 25 kuruşun, iki tane 50 kuruşun 1 lira ettiği vurgulanır.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Ondalık gösterimlere girilmez.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c) 100 ve 200 TL tanıtılır.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*23 Nisan Ulusal Egemenlik ve Çocuk Bayramı</w:t>
            </w:r>
          </w:p>
        </w:tc>
      </w:tr>
      <w:tr w:rsidR="00D40BAC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28-02 Nisan-Mayıs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30.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100" w:right="100"/>
            </w:pPr>
            <w:r>
              <w:rPr>
                <w:sz w:val="14"/>
                <w:szCs w:val="14"/>
                <w:shd w:val="clear" w:color="auto" w:fill="FFFFFF"/>
              </w:rPr>
              <w:t>2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M.2.3.2.2. Değeri 100 lirayı geçmeyecek biçimde farklı miktarlardaki paraları karşılaştırır. 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3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M.2.3.2.3. Paralarımızla ilgili problemleri çözer.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100" w:right="100"/>
            </w:pPr>
            <w:r>
              <w:rPr>
                <w:b/>
                <w:bCs/>
                <w:sz w:val="14"/>
                <w:szCs w:val="14"/>
                <w:shd w:val="clear" w:color="auto" w:fill="FFFFFF"/>
              </w:rPr>
              <w:t>Paralarımız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*Paralarımızı Tanıyalım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*Paralarımız </w:t>
            </w:r>
            <w:proofErr w:type="gramStart"/>
            <w:r>
              <w:rPr>
                <w:b/>
                <w:bCs/>
                <w:sz w:val="14"/>
                <w:szCs w:val="14"/>
                <w:shd w:val="clear" w:color="auto" w:fill="FFFFFF"/>
              </w:rPr>
              <w:t>İle</w:t>
            </w:r>
            <w:proofErr w:type="gramEnd"/>
            <w:r>
              <w:rPr>
                <w:b/>
                <w:bCs/>
                <w:sz w:val="14"/>
                <w:szCs w:val="14"/>
                <w:shd w:val="clear" w:color="auto" w:fill="FFFFFF"/>
              </w:rPr>
              <w:t xml:space="preserve"> İlgili Problemler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Karşılaştırma yapılırken tek birim (kuruş veya TL) kullanılır.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a) Sınıf sayı sınırlılıkları içinde kalınır.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Dönüşüm gerektiren problemlere girilmez.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c) Problem kurmaya yönelik çalışmalara da yer verilir.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</w:t>
            </w:r>
            <w:proofErr w:type="spellStart"/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Kût´ül</w:t>
            </w:r>
            <w:proofErr w:type="spellEnd"/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Amâre</w:t>
            </w:r>
            <w:proofErr w:type="spellEnd"/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 xml:space="preserve"> Zaferi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*Bilişim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D40BAC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05-09 Mayıs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31.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100" w:right="100"/>
            </w:pPr>
            <w:r>
              <w:rPr>
                <w:sz w:val="14"/>
                <w:szCs w:val="14"/>
                <w:shd w:val="clear" w:color="auto" w:fill="FFFFFF"/>
              </w:rPr>
              <w:t>5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M.2.4.1.1. Herhangi bir problem ya da bir konuda sorular sorarak veri toplar, sınıflandırır, ağaç şeması, çetele veya sıklık tablosu şeklinde düzenler; nesne ve şekil grafiği oluşturur.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100" w:right="100"/>
            </w:pPr>
            <w:r>
              <w:rPr>
                <w:b/>
                <w:bCs/>
                <w:sz w:val="14"/>
                <w:szCs w:val="14"/>
                <w:shd w:val="clear" w:color="auto" w:fill="FFFFFF"/>
              </w:rPr>
              <w:t>Veri Toplama ve Değerlendirme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Veri Toplama ve Tablo Oluşturma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a) Veri toplarken “Bir sınıftaki öğrencilerin en sevdiği mevsimin, rengin hangisi olduğunun sorulması vb.” örneklere yer verilir.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Grafik oluştururken verinin en çok dört kategoride organize edilebilir olmasına ve her veri için bir nesne kullanılmasına, nesnelerin yan yana veya üst üste gelmesine dikkat edilmelidir.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c) Nesne ve şekil grafiğinde yatay ve dikey gösterimler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lastRenderedPageBreak/>
              <w:t xml:space="preserve">örneklendirilmelidir.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proofErr w:type="gram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ç</w:t>
            </w:r>
            <w:proofErr w:type="gramEnd"/>
            <w:r>
              <w:rPr>
                <w:i/>
                <w:iCs/>
                <w:sz w:val="14"/>
                <w:szCs w:val="14"/>
                <w:shd w:val="clear" w:color="auto" w:fill="FFFFFF"/>
              </w:rPr>
              <w:t>) Nesne grafiği oluşturulurken gerçek nesneler kullanılmasına dikkat edilmelidir.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lastRenderedPageBreak/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*Vakıflar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*Anneler Günü</w:t>
            </w:r>
          </w:p>
        </w:tc>
      </w:tr>
      <w:tr w:rsidR="00D40BAC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12-16 Mayıs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32.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100" w:right="100"/>
            </w:pPr>
            <w:r>
              <w:rPr>
                <w:sz w:val="14"/>
                <w:szCs w:val="14"/>
                <w:shd w:val="clear" w:color="auto" w:fill="FFFFFF"/>
              </w:rPr>
              <w:t>2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M.2.4.1.1. Herhangi bir problem ya da bir konuda sorular sorarak veri toplar, sınıflandırır, ağaç şeması, çetele veya sıklık tablosu şeklinde düzenler; nesne ve şekil grafiği oluşturur. 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3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M.2.3.1.1. Standart olmayan farklı uzunluk ölçme birimlerini birlikte kullanarak bir uzunluğu ölçer ve standart olmayan birimin iki ve dörde bölünmüş parçalarıyla tekrarlı ölçümler yapar.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100" w:right="100"/>
            </w:pPr>
            <w:r>
              <w:rPr>
                <w:b/>
                <w:bCs/>
                <w:sz w:val="14"/>
                <w:szCs w:val="14"/>
                <w:shd w:val="clear" w:color="auto" w:fill="FFFFFF"/>
              </w:rPr>
              <w:t>Veri Toplama ve Değerlendirme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Standart Olmayan Uzunluk Ölçüleri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Uzunluk Ölçme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Standart Olmayan Uzunluk Ölçüleri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a) Veri toplarken “Bir sınıftaki öğrencilerin en sevdiği mevsimin, rengin hangisi olduğunun sorulması vb.” örneklere yer verilir.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Grafik oluştururken verinin en çok dört kategoride organize edilebilir olmasına ve her veri için bir nesne kullanılmasına, nesnelerin yan yana veya üst üste gelmesine dikkat edilmelidir.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c) Nesne ve şekil grafiğinde yatay ve dikey gösterimler örneklendirilmelidir.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ç) Nesne grafiği oluşturulurken gerçek nesneler kullanılmasına dikkat edilmelidir.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a) Kâğıttan bir şeritle yapılan ölçümün aynı şeridin yarısı ve dörtte biri ile tekrarlanması istenir.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Bir uzunluğun aynı birimin daha küçük parçalarıyla ifade edilebileceği fark ettirilir.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c) Birimler arasında kat ifadeleri kullanılarak karşılaştırma yapılmaz.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*Engelliler Haftası</w:t>
            </w:r>
          </w:p>
        </w:tc>
      </w:tr>
      <w:tr w:rsidR="00D40BAC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19-23 Mayıs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33.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100" w:right="100"/>
            </w:pPr>
            <w:r>
              <w:rPr>
                <w:sz w:val="14"/>
                <w:szCs w:val="14"/>
                <w:shd w:val="clear" w:color="auto" w:fill="FFFFFF"/>
              </w:rPr>
              <w:t>2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M.2.3.1.2. Standart uzunluk ölçme birimlerini tanır ve kullanım yerlerini açıklar. 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3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M.2.3.1.3. Uzunlukları standart araçlar kullanarak metre veya santimetre cinsinden ölçer.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100" w:right="100"/>
            </w:pPr>
            <w:r>
              <w:rPr>
                <w:b/>
                <w:bCs/>
                <w:sz w:val="14"/>
                <w:szCs w:val="14"/>
                <w:shd w:val="clear" w:color="auto" w:fill="FFFFFF"/>
              </w:rPr>
              <w:t>Uzunluk Ölçme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Metre ve Santimetreyi Nerede Kullanıyorum?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Duvarı ve Ataşı Ölçmek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a) Metre ve santimetreyle sınırlı kalınır.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Standart ölçme araçları kullandırılır.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a) Ölçülen farklı uzunlukları karşılaştırma çalışmaları yapılır.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Metre ve santimetrenin kısaltmayla gösterimine değinilir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*Etik Günü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D40BAC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26-30 Mayıs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34.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100" w:right="100"/>
            </w:pPr>
            <w:r>
              <w:rPr>
                <w:sz w:val="14"/>
                <w:szCs w:val="14"/>
                <w:shd w:val="clear" w:color="auto" w:fill="FFFFFF"/>
              </w:rPr>
              <w:t>2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M.2.3.1.4. Uzunlukları metre veya santimetre birimleri türünden tahmin eder ve tahminini ölçme sonucuyla karşılaştırarak kontrol eder.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2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M.2.3.1.5. Standart olan veya olmayan uzunluk ölçme birimleriyle, uzunluk modelleri oluşturur. 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 Sa1at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M.2.3.1.6. Uzunluk ölçme birimi kullanılan problemleri çözer.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100" w:right="100"/>
            </w:pPr>
            <w:r>
              <w:rPr>
                <w:b/>
                <w:bCs/>
                <w:sz w:val="14"/>
                <w:szCs w:val="14"/>
                <w:shd w:val="clear" w:color="auto" w:fill="FFFFFF"/>
              </w:rPr>
              <w:t>Uzunluk Ölçme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Yerebatan Sarnıcı Girişinde Sıra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Yerebatan Sarnıcı’nı Geziyoruz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Cetvelden Sayı Doğrusuna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Güvenlik Şeridi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a) Örneğin renkli şeritler kullanarak birim tekrarının da görülebileceği modeller oluşturulur.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Sayı doğrusu temel özellikleriyle tanıtılarak etkinliklerde kullanılır ve cetvelle ilişkilendirilir.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a) Tek uzunluk ölçme biriminin kullanılmasına dikkat edilir.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Çözümünde birimler arası dönüştürme yapılması gereken problemlere yer verilmez.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*İstanbul´un Fethi</w:t>
            </w:r>
          </w:p>
        </w:tc>
      </w:tr>
      <w:tr w:rsidR="00D40BAC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02-06 Haziran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35.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100" w:right="100"/>
            </w:pPr>
            <w:r>
              <w:rPr>
                <w:sz w:val="14"/>
                <w:szCs w:val="14"/>
                <w:shd w:val="clear" w:color="auto" w:fill="FFFFFF"/>
              </w:rPr>
              <w:t>3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M.2.3.1.6. Uzunluk ölçme birimi kullanılan problemleri çözer. 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2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M.2.3.4.1. Nesneleri standart araçlar kullanarak kilogram cinsinden tartar ve karşılaştırır.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100" w:right="100"/>
            </w:pPr>
            <w:r>
              <w:rPr>
                <w:b/>
                <w:bCs/>
                <w:sz w:val="14"/>
                <w:szCs w:val="14"/>
                <w:shd w:val="clear" w:color="auto" w:fill="FFFFFF"/>
              </w:rPr>
              <w:t>Uzunluk Ölçme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Güvenlik Şeridi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Tartma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Valizimiz ne Kadar Ağır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Valizlerimizi ve Çantalarımızı Tartalım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a) Tek uzunluk ölçme biriminin kullanılmasına dikkat edilir.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Çözümünde birimler arası dönüştürme yapılması gereken problemlere yer verilmez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D40BAC">
            <w:pPr>
              <w:ind w:left="5" w:right="5"/>
              <w:jc w:val="center"/>
            </w:pPr>
          </w:p>
        </w:tc>
      </w:tr>
      <w:tr w:rsidR="00D40BAC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09-13 Haziran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36.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100" w:right="100"/>
            </w:pPr>
            <w:r>
              <w:rPr>
                <w:sz w:val="14"/>
                <w:szCs w:val="14"/>
                <w:shd w:val="clear" w:color="auto" w:fill="FFFFFF"/>
              </w:rPr>
              <w:t>5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M.2.3.4.2. Kütle ölçme birimiyle ilgili problemleri çözer.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100" w:right="100"/>
            </w:pPr>
            <w:r>
              <w:rPr>
                <w:b/>
                <w:bCs/>
                <w:sz w:val="14"/>
                <w:szCs w:val="14"/>
                <w:shd w:val="clear" w:color="auto" w:fill="FFFFFF"/>
              </w:rPr>
              <w:t>Tartma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Ne Kadar Hafif? Ne Kadar Ağır?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Sınıf sayı sınırlılıkları içinde kalınır.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Çevre ve İklim Değişikliği Haftası</w:t>
            </w:r>
          </w:p>
        </w:tc>
      </w:tr>
      <w:tr w:rsidR="00D40BAC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16-20 Haziran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37.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100" w:right="100"/>
            </w:pPr>
            <w:r>
              <w:rPr>
                <w:sz w:val="14"/>
                <w:szCs w:val="14"/>
                <w:shd w:val="clear" w:color="auto" w:fill="FFFFFF"/>
              </w:rPr>
              <w:t>Yıl Sonu Etkinlikleri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100" w:right="100"/>
            </w:pPr>
            <w:r>
              <w:rPr>
                <w:b/>
                <w:bCs/>
                <w:sz w:val="14"/>
                <w:szCs w:val="14"/>
                <w:shd w:val="clear" w:color="auto" w:fill="FFFFFF"/>
              </w:rPr>
              <w:t>Yıl Sonu Etkinlikleri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Yıl Sonu Etkinlikleri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0BAC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*Babalar Günü</w:t>
            </w:r>
          </w:p>
        </w:tc>
      </w:tr>
      <w:tr w:rsidR="00D40BAC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40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D40BAC" w:rsidRDefault="00000000">
            <w:pPr>
              <w:jc w:val="center"/>
            </w:pPr>
            <w:r>
              <w:rPr>
                <w:b/>
                <w:bCs/>
              </w:rPr>
              <w:t xml:space="preserve">2024-2025 Eğitim-Öğretim Yılı Sonu </w:t>
            </w:r>
          </w:p>
        </w:tc>
      </w:tr>
    </w:tbl>
    <w:p w:rsidR="00D40BAC" w:rsidRDefault="00D40BAC"/>
    <w:p w:rsidR="00D40BAC" w:rsidRDefault="00000000">
      <w:pPr>
        <w:spacing w:line="168" w:lineRule="auto"/>
      </w:pPr>
      <w:r>
        <w:rPr>
          <w:sz w:val="12"/>
          <w:szCs w:val="12"/>
        </w:rPr>
        <w:lastRenderedPageBreak/>
        <w:t>NOT: İşbu Ünitelendirilmiş Yıllık Ders Planı;</w:t>
      </w:r>
    </w:p>
    <w:p w:rsidR="00D40BAC" w:rsidRDefault="00000000">
      <w:pPr>
        <w:spacing w:line="168" w:lineRule="auto"/>
      </w:pPr>
      <w:r>
        <w:rPr>
          <w:sz w:val="12"/>
          <w:szCs w:val="12"/>
        </w:rPr>
        <w:t xml:space="preserve">•    T.C. </w:t>
      </w:r>
      <w:proofErr w:type="gramStart"/>
      <w:r>
        <w:rPr>
          <w:sz w:val="12"/>
          <w:szCs w:val="12"/>
        </w:rPr>
        <w:t>Milli</w:t>
      </w:r>
      <w:proofErr w:type="gramEnd"/>
      <w:r>
        <w:rPr>
          <w:sz w:val="12"/>
          <w:szCs w:val="12"/>
        </w:rPr>
        <w:t xml:space="preserve"> Eğitim Bakanlığı Talim ve Terbiye Kurulu Başkanlığının yayınladığı öğretim programı esas alınarak yapılmıştır.</w:t>
      </w:r>
    </w:p>
    <w:p w:rsidR="00D40BAC" w:rsidRDefault="00000000">
      <w:pPr>
        <w:spacing w:line="168" w:lineRule="auto"/>
      </w:pPr>
      <w:r>
        <w:rPr>
          <w:sz w:val="12"/>
          <w:szCs w:val="12"/>
        </w:rPr>
        <w:t>•    Bu yıllık planda toplam eğitim öğretim haftası 37 haftadır.</w:t>
      </w:r>
    </w:p>
    <w:p w:rsidR="00D40BAC" w:rsidRDefault="00D40BAC">
      <w:pPr>
        <w:spacing w:line="168" w:lineRule="auto"/>
      </w:pPr>
    </w:p>
    <w:p w:rsidR="00D40BAC" w:rsidRDefault="00D40BAC"/>
    <w:p w:rsidR="00CF7961" w:rsidRPr="00CF7961" w:rsidRDefault="00CF7961" w:rsidP="00CF7961">
      <w:pPr>
        <w:jc w:val="center"/>
        <w:rPr>
          <w:rFonts w:cstheme="minorHAnsi"/>
          <w:sz w:val="24"/>
          <w:szCs w:val="24"/>
        </w:rPr>
      </w:pPr>
      <w:r w:rsidRPr="00CF7961">
        <w:rPr>
          <w:rFonts w:cstheme="minorHAnsi"/>
          <w:b/>
          <w:color w:val="000000" w:themeColor="text1"/>
          <w:sz w:val="24"/>
          <w:szCs w:val="24"/>
        </w:rPr>
        <w:t xml:space="preserve">SINIF ÖĞRETMENİ: </w:t>
      </w:r>
      <w:sdt>
        <w:sdtPr>
          <w:rPr>
            <w:rFonts w:cstheme="minorHAnsi"/>
            <w:sz w:val="24"/>
            <w:szCs w:val="24"/>
          </w:rPr>
          <w:alias w:val="Zümre Öğretmenler"/>
          <w:tag w:val="text"/>
          <w:id w:val="-1616745923"/>
          <w:placeholder>
            <w:docPart w:val="A2527F602B59044F9BA697C1092893F7"/>
          </w:placeholder>
          <w:text/>
        </w:sdtPr>
        <w:sdtContent>
          <w:r w:rsidRPr="00CF7961">
            <w:rPr>
              <w:rFonts w:cstheme="minorHAnsi"/>
              <w:sz w:val="24"/>
              <w:szCs w:val="24"/>
            </w:rPr>
            <w:t xml:space="preserve">Öğretmenler </w:t>
          </w:r>
        </w:sdtContent>
      </w:sdt>
    </w:p>
    <w:p w:rsidR="00CF7961" w:rsidRPr="00CF7961" w:rsidRDefault="00CF7961" w:rsidP="00CF7961">
      <w:pPr>
        <w:jc w:val="center"/>
        <w:rPr>
          <w:rFonts w:cstheme="minorHAnsi"/>
          <w:b/>
          <w:color w:val="000000" w:themeColor="text1"/>
          <w:sz w:val="24"/>
          <w:szCs w:val="24"/>
        </w:rPr>
      </w:pPr>
    </w:p>
    <w:p w:rsidR="00CF7961" w:rsidRPr="00CF7961" w:rsidRDefault="00CF7961" w:rsidP="00CF7961">
      <w:pPr>
        <w:rPr>
          <w:rFonts w:cstheme="minorHAnsi"/>
          <w:b/>
          <w:color w:val="000000" w:themeColor="text1"/>
          <w:sz w:val="24"/>
          <w:szCs w:val="24"/>
        </w:rPr>
      </w:pPr>
    </w:p>
    <w:p w:rsidR="00CF7961" w:rsidRPr="00CF7961" w:rsidRDefault="00CF7961" w:rsidP="00CF7961">
      <w:pPr>
        <w:rPr>
          <w:rFonts w:cstheme="minorHAnsi"/>
          <w:b/>
          <w:color w:val="000000" w:themeColor="text1"/>
          <w:sz w:val="24"/>
          <w:szCs w:val="24"/>
        </w:rPr>
      </w:pPr>
    </w:p>
    <w:p w:rsidR="00CF7961" w:rsidRPr="00CF7961" w:rsidRDefault="00CF7961" w:rsidP="00CF7961">
      <w:pPr>
        <w:jc w:val="center"/>
        <w:rPr>
          <w:rFonts w:cstheme="minorHAnsi"/>
          <w:b/>
          <w:color w:val="000000" w:themeColor="text1"/>
          <w:sz w:val="24"/>
          <w:szCs w:val="24"/>
        </w:rPr>
      </w:pPr>
      <w:r w:rsidRPr="00CF7961">
        <w:rPr>
          <w:rFonts w:cstheme="minorHAnsi"/>
          <w:b/>
          <w:color w:val="000000" w:themeColor="text1"/>
          <w:sz w:val="24"/>
          <w:szCs w:val="24"/>
        </w:rPr>
        <w:t>OLUR</w:t>
      </w:r>
    </w:p>
    <w:sdt>
      <w:sdtPr>
        <w:rPr>
          <w:rFonts w:cstheme="minorHAnsi"/>
          <w:sz w:val="24"/>
          <w:szCs w:val="24"/>
        </w:rPr>
        <w:alias w:val="Tarih"/>
        <w:tag w:val="text"/>
        <w:id w:val="651650742"/>
        <w:placeholder>
          <w:docPart w:val="64AFBD7DD488934C9A169676B1B37260"/>
        </w:placeholder>
      </w:sdtPr>
      <w:sdtContent>
        <w:p w:rsidR="00CF7961" w:rsidRPr="00CF7961" w:rsidRDefault="00CF7961" w:rsidP="00CF7961">
          <w:pPr>
            <w:jc w:val="center"/>
            <w:rPr>
              <w:rFonts w:cstheme="minorHAnsi"/>
              <w:sz w:val="24"/>
              <w:szCs w:val="24"/>
            </w:rPr>
          </w:pPr>
          <w:r w:rsidRPr="00CF7961">
            <w:rPr>
              <w:rFonts w:cstheme="minorHAnsi"/>
              <w:sz w:val="24"/>
              <w:szCs w:val="24"/>
            </w:rPr>
            <w:t xml:space="preserve"> </w:t>
          </w:r>
          <w:proofErr w:type="gramStart"/>
          <w:r w:rsidRPr="00CF7961">
            <w:rPr>
              <w:rFonts w:cstheme="minorHAnsi"/>
              <w:sz w:val="24"/>
              <w:szCs w:val="24"/>
            </w:rPr>
            <w:t>tarih</w:t>
          </w:r>
          <w:proofErr w:type="gramEnd"/>
        </w:p>
      </w:sdtContent>
    </w:sdt>
    <w:sdt>
      <w:sdtPr>
        <w:rPr>
          <w:rFonts w:cstheme="minorHAnsi"/>
          <w:sz w:val="24"/>
          <w:szCs w:val="24"/>
        </w:rPr>
        <w:alias w:val="Müdür"/>
        <w:tag w:val="text"/>
        <w:id w:val="-778725701"/>
        <w:placeholder>
          <w:docPart w:val="F30BADE9843DA245A9CBC01D42FF447A"/>
        </w:placeholder>
        <w:text/>
      </w:sdtPr>
      <w:sdtContent>
        <w:p w:rsidR="00CF7961" w:rsidRPr="00CF7961" w:rsidRDefault="00CF7961" w:rsidP="00CF7961">
          <w:pPr>
            <w:jc w:val="center"/>
            <w:rPr>
              <w:rFonts w:cstheme="minorHAnsi"/>
              <w:sz w:val="24"/>
              <w:szCs w:val="24"/>
            </w:rPr>
          </w:pPr>
          <w:r w:rsidRPr="00CF7961">
            <w:rPr>
              <w:rFonts w:cstheme="minorHAnsi"/>
              <w:sz w:val="24"/>
              <w:szCs w:val="24"/>
            </w:rPr>
            <w:t xml:space="preserve"> </w:t>
          </w:r>
          <w:proofErr w:type="gramStart"/>
          <w:r w:rsidRPr="00CF7961">
            <w:rPr>
              <w:rFonts w:cstheme="minorHAnsi"/>
              <w:sz w:val="24"/>
              <w:szCs w:val="24"/>
            </w:rPr>
            <w:t>müdür</w:t>
          </w:r>
          <w:proofErr w:type="gramEnd"/>
        </w:p>
      </w:sdtContent>
    </w:sdt>
    <w:p w:rsidR="00CF7961" w:rsidRPr="00CF7961" w:rsidRDefault="00CF7961" w:rsidP="00CF7961">
      <w:pPr>
        <w:jc w:val="center"/>
        <w:rPr>
          <w:rFonts w:cstheme="minorHAnsi"/>
          <w:b/>
          <w:sz w:val="24"/>
          <w:szCs w:val="24"/>
        </w:rPr>
      </w:pPr>
      <w:r w:rsidRPr="00CF7961">
        <w:rPr>
          <w:rFonts w:cstheme="minorHAnsi"/>
          <w:b/>
          <w:color w:val="000000" w:themeColor="text1"/>
          <w:sz w:val="24"/>
          <w:szCs w:val="24"/>
        </w:rPr>
        <w:t xml:space="preserve">Okul Müdürü </w:t>
      </w:r>
    </w:p>
    <w:p w:rsidR="00CF7961" w:rsidRDefault="00CF7961" w:rsidP="00CF7961"/>
    <w:p w:rsidR="00D40BAC" w:rsidRDefault="00D40BAC" w:rsidP="00CF7961">
      <w:pPr>
        <w:jc w:val="center"/>
      </w:pPr>
    </w:p>
    <w:sectPr w:rsidR="00D40BAC">
      <w:headerReference w:type="default" r:id="rId6"/>
      <w:footerReference w:type="default" r:id="rId7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75777" w:rsidRDefault="00875777">
      <w:r>
        <w:separator/>
      </w:r>
    </w:p>
  </w:endnote>
  <w:endnote w:type="continuationSeparator" w:id="0">
    <w:p w:rsidR="00875777" w:rsidRDefault="00875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40BAC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75777" w:rsidRDefault="00875777">
      <w:r>
        <w:separator/>
      </w:r>
    </w:p>
  </w:footnote>
  <w:footnote w:type="continuationSeparator" w:id="0">
    <w:p w:rsidR="00875777" w:rsidRDefault="00875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40BAC" w:rsidRPr="00CF7961" w:rsidRDefault="00000000" w:rsidP="00CF7961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sdt>
      <w:sdtPr>
        <w:rPr>
          <w:b/>
          <w:bCs/>
          <w:sz w:val="24"/>
          <w:szCs w:val="24"/>
        </w:rPr>
        <w:alias w:val="Okul Adı (Tam Ad)"/>
        <w:tag w:val="text"/>
        <w:id w:val="2060430889"/>
        <w:placeholder>
          <w:docPart w:val="2B81B671B3015D4BB9D2FA68D27F122A"/>
        </w:placeholder>
      </w:sdtPr>
      <w:sdtContent>
        <w:r w:rsidR="00CF7961" w:rsidRPr="00CF7961">
          <w:rPr>
            <w:b/>
            <w:bCs/>
            <w:sz w:val="24"/>
            <w:szCs w:val="24"/>
          </w:rPr>
          <w:t>Okul adi</w:t>
        </w:r>
      </w:sdtContent>
    </w:sdt>
    <w:r w:rsidR="00CF7961" w:rsidRPr="00CF7961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>2. SINIF MATEMATİK (ANKA) YILLIK PLANI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0BAC"/>
    <w:rsid w:val="00391905"/>
    <w:rsid w:val="00875777"/>
    <w:rsid w:val="00CF7961"/>
    <w:rsid w:val="00D40BAC"/>
    <w:rsid w:val="00E6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94743A"/>
  <w15:docId w15:val="{A5467F62-E253-5B43-9729-D31D2BF7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CF7961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CF7961"/>
  </w:style>
  <w:style w:type="paragraph" w:styleId="AltBilgi">
    <w:name w:val="footer"/>
    <w:basedOn w:val="Normal"/>
    <w:link w:val="AltBilgiChar"/>
    <w:uiPriority w:val="99"/>
    <w:unhideWhenUsed/>
    <w:rsid w:val="00CF7961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CF79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B81B671B3015D4BB9D2FA68D27F122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FFFB207-0948-FC48-AF74-1394B82E4A18}"/>
      </w:docPartPr>
      <w:docPartBody>
        <w:p w:rsidR="00000000" w:rsidRDefault="00AF476C" w:rsidP="00AF476C">
          <w:pPr>
            <w:pStyle w:val="2B81B671B3015D4BB9D2FA68D27F122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2527F602B59044F9BA697C1092893F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FF84DD4-F04F-2247-9520-86198027A19C}"/>
      </w:docPartPr>
      <w:docPartBody>
        <w:p w:rsidR="00000000" w:rsidRDefault="00AF476C" w:rsidP="00AF476C">
          <w:pPr>
            <w:pStyle w:val="A2527F602B59044F9BA697C1092893F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4AFBD7DD488934C9A169676B1B3726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A992835-8823-9941-A064-2397888F88F5}"/>
      </w:docPartPr>
      <w:docPartBody>
        <w:p w:rsidR="00000000" w:rsidRDefault="00AF476C" w:rsidP="00AF476C">
          <w:pPr>
            <w:pStyle w:val="64AFBD7DD488934C9A169676B1B3726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30BADE9843DA245A9CBC01D42FF447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C2959AB-E9E5-EB45-AE1D-8006BFFF445E}"/>
      </w:docPartPr>
      <w:docPartBody>
        <w:p w:rsidR="00000000" w:rsidRDefault="00AF476C" w:rsidP="00AF476C">
          <w:pPr>
            <w:pStyle w:val="F30BADE9843DA245A9CBC01D42FF447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76C"/>
    <w:rsid w:val="00A61298"/>
    <w:rsid w:val="00AF476C"/>
    <w:rsid w:val="00E6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AF476C"/>
    <w:rPr>
      <w:color w:val="666666"/>
    </w:rPr>
  </w:style>
  <w:style w:type="paragraph" w:customStyle="1" w:styleId="2B81B671B3015D4BB9D2FA68D27F122A">
    <w:name w:val="2B81B671B3015D4BB9D2FA68D27F122A"/>
    <w:rsid w:val="00AF476C"/>
  </w:style>
  <w:style w:type="paragraph" w:customStyle="1" w:styleId="A2527F602B59044F9BA697C1092893F7">
    <w:name w:val="A2527F602B59044F9BA697C1092893F7"/>
    <w:rsid w:val="00AF476C"/>
  </w:style>
  <w:style w:type="paragraph" w:customStyle="1" w:styleId="64AFBD7DD488934C9A169676B1B37260">
    <w:name w:val="64AFBD7DD488934C9A169676B1B37260"/>
    <w:rsid w:val="00AF476C"/>
  </w:style>
  <w:style w:type="paragraph" w:customStyle="1" w:styleId="F30BADE9843DA245A9CBC01D42FF447A">
    <w:name w:val="F30BADE9843DA245A9CBC01D42FF447A"/>
    <w:rsid w:val="00AF47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3462</Words>
  <Characters>21255</Characters>
  <Application>Microsoft Office Word</Application>
  <DocSecurity>0</DocSecurity>
  <Lines>844</Lines>
  <Paragraphs>306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DT 2. SINIF MATEMATİK (ANKA) YILLIK PLANI - Öğretmen Evrak Uygulaması</vt:lpstr>
    </vt:vector>
  </TitlesOfParts>
  <Manager/>
  <Company> </Company>
  <LinksUpToDate>false</LinksUpToDate>
  <CharactersWithSpaces>24759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3</cp:revision>
  <dcterms:created xsi:type="dcterms:W3CDTF">2024-10-31T09:08:00Z</dcterms:created>
  <dcterms:modified xsi:type="dcterms:W3CDTF">2024-11-17T09:14:00Z</dcterms:modified>
  <cp:category> </cp:category>
</cp:coreProperties>
</file>